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1177" w:rsidRPr="00B21177" w:rsidRDefault="00B21177" w:rsidP="00B21177">
      <w:pPr>
        <w:jc w:val="left"/>
        <w:outlineLvl w:val="0"/>
      </w:pPr>
      <w:r w:rsidRPr="00B21177">
        <w:t>ББК 63.3 (2)</w:t>
      </w:r>
    </w:p>
    <w:p w:rsidR="00B21177" w:rsidRPr="00B21177" w:rsidRDefault="00B21177" w:rsidP="00B21177">
      <w:pPr>
        <w:jc w:val="left"/>
        <w:outlineLvl w:val="0"/>
      </w:pPr>
      <w:r w:rsidRPr="00B21177">
        <w:t>К21</w:t>
      </w:r>
    </w:p>
    <w:p w:rsidR="00B21177" w:rsidRPr="00B21177" w:rsidRDefault="00B21177" w:rsidP="00B21177">
      <w:r w:rsidRPr="00B21177">
        <w:t>РЕДАКЦИОННЫЙ СОВЕТ, СОСТАВИТЕЛИ СЕРИИ:</w:t>
      </w:r>
    </w:p>
    <w:p w:rsidR="00B21177" w:rsidRPr="00B21177" w:rsidRDefault="00B21177" w:rsidP="00B21177">
      <w:pPr>
        <w:outlineLvl w:val="0"/>
      </w:pPr>
      <w:r w:rsidRPr="00B21177">
        <w:t>С.М.Булатов, М.Н. Васильев, С.В. Николаев, К.П. Ром</w:t>
      </w:r>
      <w:r w:rsidRPr="00B21177">
        <w:t>а</w:t>
      </w:r>
      <w:r w:rsidRPr="00B21177">
        <w:t>ненко, П.С. Ульяшов, В.Н. Фуфурин</w:t>
      </w:r>
    </w:p>
    <w:p w:rsidR="00B21177" w:rsidRPr="00B21177" w:rsidRDefault="00B21177" w:rsidP="00B21177">
      <w:pPr>
        <w:widowControl w:val="0"/>
        <w:suppressAutoHyphens/>
        <w:spacing w:before="720" w:after="60" w:line="200" w:lineRule="exact"/>
      </w:pPr>
      <w:r w:rsidRPr="00B21177">
        <w:rPr>
          <w:i/>
        </w:rPr>
        <w:t>Кожинов В.В.</w:t>
      </w:r>
    </w:p>
    <w:p w:rsidR="00B21177" w:rsidRPr="00B21177" w:rsidRDefault="00B21177" w:rsidP="00B21177">
      <w:pPr>
        <w:widowControl w:val="0"/>
        <w:suppressAutoHyphens/>
        <w:spacing w:line="200" w:lineRule="exact"/>
        <w:ind w:left="278"/>
      </w:pPr>
      <w:r w:rsidRPr="00B21177">
        <w:t xml:space="preserve">К21  </w:t>
      </w:r>
      <w:r w:rsidRPr="00B21177">
        <w:rPr>
          <w:b/>
        </w:rPr>
        <w:t xml:space="preserve">История Руси и русского Слова. </w:t>
      </w:r>
      <w:r w:rsidRPr="00B21177">
        <w:t>(Опыт беспристрастного исследования). М., «Алгоритм», 1999. -- 480 с.</w:t>
      </w:r>
    </w:p>
    <w:p w:rsidR="00B21177" w:rsidRPr="00B21177" w:rsidRDefault="00B21177" w:rsidP="00B21177">
      <w:pPr>
        <w:widowControl w:val="0"/>
        <w:suppressAutoHyphens/>
        <w:spacing w:line="200" w:lineRule="exact"/>
      </w:pPr>
      <w:r w:rsidRPr="00B21177">
        <w:rPr>
          <w:i/>
        </w:rPr>
        <w:t>Серия «История России. Современный взгляд».</w:t>
      </w:r>
    </w:p>
    <w:p w:rsidR="00B21177" w:rsidRPr="00B21177" w:rsidRDefault="00B21177" w:rsidP="00B21177">
      <w:pPr>
        <w:jc w:val="center"/>
        <w:outlineLvl w:val="0"/>
      </w:pPr>
      <w:r w:rsidRPr="00B21177">
        <w:t>Издание 2-е, исправленное и дополненное</w:t>
      </w:r>
    </w:p>
    <w:p w:rsidR="00B21177" w:rsidRPr="00B21177" w:rsidRDefault="00B21177" w:rsidP="00B21177">
      <w:pPr>
        <w:widowControl w:val="0"/>
        <w:suppressAutoHyphens/>
        <w:spacing w:before="960" w:line="200" w:lineRule="exact"/>
      </w:pPr>
      <w:r w:rsidRPr="00B21177">
        <w:t xml:space="preserve">Труд известного русского историка и литературоведа Вадима </w:t>
      </w:r>
      <w:bookmarkStart w:id="0" w:name="OCRUncertain010"/>
      <w:r w:rsidRPr="00B21177">
        <w:t>Кожинова</w:t>
      </w:r>
      <w:bookmarkEnd w:id="0"/>
      <w:r w:rsidRPr="00B21177">
        <w:t xml:space="preserve"> </w:t>
      </w:r>
      <w:bookmarkStart w:id="1" w:name="OCRUncertain011"/>
      <w:r w:rsidRPr="00B21177">
        <w:t>"</w:t>
      </w:r>
      <w:bookmarkEnd w:id="1"/>
      <w:r w:rsidRPr="00B21177">
        <w:t>История Руси и русского Слова</w:t>
      </w:r>
      <w:bookmarkStart w:id="2" w:name="OCRUncertain012"/>
      <w:r w:rsidRPr="00B21177">
        <w:t>"</w:t>
      </w:r>
      <w:bookmarkEnd w:id="2"/>
      <w:r w:rsidRPr="00B21177">
        <w:t xml:space="preserve"> открывает цикл его работ, посвященных истории России. В нем рассматриваются судьбоносные вехи нашего исторического пути </w:t>
      </w:r>
      <w:bookmarkStart w:id="3" w:name="OCRUncertain013"/>
      <w:r w:rsidRPr="00B21177">
        <w:t>с</w:t>
      </w:r>
      <w:bookmarkEnd w:id="3"/>
      <w:r w:rsidRPr="00B21177">
        <w:t xml:space="preserve"> конца</w:t>
      </w:r>
      <w:r w:rsidRPr="00B21177">
        <w:rPr>
          <w:noProof/>
        </w:rPr>
        <w:t xml:space="preserve"> VIII</w:t>
      </w:r>
      <w:r w:rsidRPr="00B21177">
        <w:t xml:space="preserve"> до начала</w:t>
      </w:r>
      <w:r w:rsidRPr="00B21177">
        <w:rPr>
          <w:noProof/>
        </w:rPr>
        <w:t xml:space="preserve"> XVI</w:t>
      </w:r>
      <w:r w:rsidRPr="00B21177">
        <w:t xml:space="preserve"> века. Отличительными особенностями книги являют</w:t>
      </w:r>
      <w:bookmarkStart w:id="4" w:name="OCRUncertain014"/>
      <w:r w:rsidRPr="00B21177">
        <w:t>с</w:t>
      </w:r>
      <w:bookmarkEnd w:id="4"/>
      <w:r w:rsidRPr="00B21177">
        <w:t>я использование  автором   новейш</w:t>
      </w:r>
      <w:bookmarkStart w:id="5" w:name="OCRUncertain015"/>
      <w:r w:rsidRPr="00B21177">
        <w:t>и</w:t>
      </w:r>
      <w:bookmarkEnd w:id="5"/>
      <w:r w:rsidRPr="00B21177">
        <w:t xml:space="preserve">х   источников,   а также неординарность подхода ко </w:t>
      </w:r>
      <w:bookmarkStart w:id="6" w:name="OCRUncertain017"/>
      <w:r w:rsidRPr="00B21177">
        <w:t>многим, казалось</w:t>
      </w:r>
      <w:bookmarkEnd w:id="6"/>
      <w:r w:rsidRPr="00B21177">
        <w:t xml:space="preserve"> </w:t>
      </w:r>
      <w:bookmarkStart w:id="7" w:name="OCRUncertain018"/>
      <w:r w:rsidRPr="00B21177">
        <w:t>бы, известным</w:t>
      </w:r>
      <w:bookmarkEnd w:id="7"/>
      <w:r w:rsidRPr="00B21177">
        <w:t xml:space="preserve"> фактам.</w:t>
      </w:r>
    </w:p>
    <w:p w:rsidR="00B21177" w:rsidRPr="00B21177" w:rsidRDefault="00B21177" w:rsidP="00B21177">
      <w:pPr>
        <w:widowControl w:val="0"/>
        <w:suppressAutoHyphens/>
        <w:spacing w:line="180" w:lineRule="exact"/>
      </w:pPr>
    </w:p>
    <w:p w:rsidR="00B21177" w:rsidRPr="00B21177" w:rsidRDefault="00B21177" w:rsidP="00B21177">
      <w:pPr>
        <w:jc w:val="left"/>
        <w:outlineLvl w:val="0"/>
        <w:rPr>
          <w:noProof/>
        </w:rPr>
      </w:pPr>
      <w:r w:rsidRPr="00B21177">
        <w:rPr>
          <w:lang w:val="fr-FR"/>
        </w:rPr>
        <w:t>ISBN</w:t>
      </w:r>
      <w:r w:rsidRPr="00B21177">
        <w:rPr>
          <w:noProof/>
        </w:rPr>
        <w:t xml:space="preserve"> 5-88878-040-</w:t>
      </w:r>
      <w:r w:rsidRPr="00B21177">
        <w:t>5</w:t>
      </w:r>
    </w:p>
    <w:p w:rsidR="00B21177" w:rsidRPr="00B21177" w:rsidRDefault="00B21177" w:rsidP="00B21177">
      <w:pPr>
        <w:widowControl w:val="0"/>
        <w:suppressAutoHyphens/>
        <w:spacing w:line="240" w:lineRule="exact"/>
        <w:ind w:left="1985"/>
        <w:rPr>
          <w:i/>
        </w:rPr>
      </w:pPr>
    </w:p>
    <w:p w:rsidR="00B21177" w:rsidRPr="00B21177" w:rsidRDefault="00B21177" w:rsidP="00B21177">
      <w:pPr>
        <w:widowControl w:val="0"/>
        <w:suppressAutoHyphens/>
        <w:spacing w:line="240" w:lineRule="exact"/>
        <w:ind w:left="1985"/>
        <w:rPr>
          <w:b/>
        </w:rPr>
      </w:pPr>
      <w:r w:rsidRPr="00B21177">
        <w:rPr>
          <w:i/>
          <w:noProof/>
        </w:rPr>
        <w:t>©</w:t>
      </w:r>
      <w:r w:rsidRPr="00B21177">
        <w:t xml:space="preserve"> «Алгоритм»,</w:t>
      </w:r>
      <w:r w:rsidRPr="00B21177">
        <w:rPr>
          <w:b/>
          <w:noProof/>
        </w:rPr>
        <w:t xml:space="preserve"> </w:t>
      </w:r>
      <w:r w:rsidRPr="00B21177">
        <w:rPr>
          <w:noProof/>
        </w:rPr>
        <w:t>1999</w:t>
      </w:r>
      <w:r w:rsidRPr="00B21177">
        <w:rPr>
          <w:b/>
          <w:noProof/>
        </w:rPr>
        <w:t xml:space="preserve"> </w:t>
      </w:r>
    </w:p>
    <w:p w:rsidR="00B21177" w:rsidRPr="00B21177" w:rsidRDefault="00B21177" w:rsidP="00B21177">
      <w:pPr>
        <w:widowControl w:val="0"/>
        <w:suppressAutoHyphens/>
        <w:spacing w:line="240" w:lineRule="exact"/>
        <w:ind w:left="1985"/>
        <w:rPr>
          <w:noProof/>
        </w:rPr>
      </w:pPr>
      <w:r w:rsidRPr="00B21177">
        <w:rPr>
          <w:noProof/>
        </w:rPr>
        <w:t>©</w:t>
      </w:r>
      <w:r w:rsidRPr="00B21177">
        <w:t>Худ. оформление «Алгори</w:t>
      </w:r>
      <w:bookmarkStart w:id="8" w:name="OCRUncertain019"/>
      <w:r w:rsidRPr="00B21177">
        <w:t>т</w:t>
      </w:r>
      <w:bookmarkEnd w:id="8"/>
      <w:r w:rsidRPr="00B21177">
        <w:t>м»,</w:t>
      </w:r>
      <w:bookmarkStart w:id="9" w:name="OCRUncertain020"/>
      <w:r w:rsidRPr="00B21177">
        <w:rPr>
          <w:noProof/>
        </w:rPr>
        <w:t>1</w:t>
      </w:r>
      <w:bookmarkEnd w:id="9"/>
      <w:r w:rsidRPr="00B21177">
        <w:t>999</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after="120" w:line="200" w:lineRule="exact"/>
        <w:jc w:val="center"/>
        <w:outlineLvl w:val="0"/>
        <w:rPr>
          <w:b/>
        </w:rPr>
      </w:pPr>
      <w:r w:rsidRPr="00B21177">
        <w:rPr>
          <w:b/>
        </w:rPr>
        <w:t>ОТ АВТОРА</w:t>
      </w:r>
    </w:p>
    <w:p w:rsidR="00B21177" w:rsidRPr="00B21177" w:rsidRDefault="00B21177" w:rsidP="00B21177">
      <w:pPr>
        <w:widowControl w:val="0"/>
        <w:suppressAutoHyphens/>
        <w:spacing w:line="200" w:lineRule="exact"/>
      </w:pPr>
      <w:r w:rsidRPr="00B21177">
        <w:t>Заглавие книги слагается из трех элементов;</w:t>
      </w:r>
      <w:r w:rsidRPr="00B21177">
        <w:rPr>
          <w:noProof/>
        </w:rPr>
        <w:t xml:space="preserve"> 1)</w:t>
      </w:r>
      <w:r w:rsidRPr="00B21177">
        <w:t xml:space="preserve"> ИСТОРИЯ РУСИ и </w:t>
      </w:r>
      <w:r w:rsidRPr="00B21177">
        <w:rPr>
          <w:noProof/>
        </w:rPr>
        <w:t>2)</w:t>
      </w:r>
      <w:r w:rsidRPr="00B21177">
        <w:t xml:space="preserve"> РУССКОГО СЛОВА,</w:t>
      </w:r>
      <w:r w:rsidRPr="00B21177">
        <w:rPr>
          <w:noProof/>
        </w:rPr>
        <w:t xml:space="preserve"> 3)</w:t>
      </w:r>
      <w:r w:rsidRPr="00B21177">
        <w:t xml:space="preserve"> СОВРЕМЕННЫЙ ВЗГЛЯД.</w:t>
      </w:r>
    </w:p>
    <w:p w:rsidR="00B21177" w:rsidRPr="00B21177" w:rsidRDefault="00B21177" w:rsidP="00B21177">
      <w:pPr>
        <w:widowControl w:val="0"/>
        <w:suppressAutoHyphens/>
        <w:spacing w:line="200" w:lineRule="exact"/>
      </w:pPr>
      <w:r w:rsidRPr="00B21177">
        <w:t>Начну с последнего</w:t>
      </w:r>
      <w:r w:rsidRPr="00B21177">
        <w:rPr>
          <w:noProof/>
        </w:rPr>
        <w:t xml:space="preserve"> </w:t>
      </w:r>
      <w:bookmarkStart w:id="10" w:name="OCRUncertain022"/>
      <w:r w:rsidRPr="00B21177">
        <w:rPr>
          <w:noProof/>
        </w:rPr>
        <w:t>—</w:t>
      </w:r>
      <w:bookmarkEnd w:id="10"/>
      <w:r w:rsidRPr="00B21177">
        <w:t xml:space="preserve"> «современ</w:t>
      </w:r>
      <w:bookmarkStart w:id="11" w:name="OCRUncertain023"/>
      <w:r w:rsidRPr="00B21177">
        <w:t>н</w:t>
      </w:r>
      <w:bookmarkEnd w:id="11"/>
      <w:r w:rsidRPr="00B21177">
        <w:t>ого взгляда</w:t>
      </w:r>
      <w:bookmarkStart w:id="12" w:name="OCRUncertain024"/>
      <w:r w:rsidRPr="00B21177">
        <w:t>»</w:t>
      </w:r>
      <w:bookmarkEnd w:id="12"/>
      <w:r w:rsidRPr="00B21177">
        <w:t>. Те, кто стремятся познать отечественную историю, обращаются сегодня, как правило, к уже давним трудам о ней, которые создали в</w:t>
      </w:r>
      <w:r w:rsidRPr="00B21177">
        <w:rPr>
          <w:noProof/>
        </w:rPr>
        <w:t xml:space="preserve"> XIX</w:t>
      </w:r>
      <w:r w:rsidRPr="00B21177">
        <w:t xml:space="preserve"> или в самом начале</w:t>
      </w:r>
      <w:r w:rsidRPr="00B21177">
        <w:rPr>
          <w:noProof/>
        </w:rPr>
        <w:t xml:space="preserve"> XX</w:t>
      </w:r>
      <w:r w:rsidRPr="00B21177">
        <w:t xml:space="preserve"> века </w:t>
      </w:r>
      <w:bookmarkStart w:id="13" w:name="OCRUncertain025"/>
      <w:r w:rsidRPr="00B21177">
        <w:t>Н.</w:t>
      </w:r>
      <w:bookmarkEnd w:id="13"/>
      <w:r w:rsidRPr="00B21177">
        <w:t xml:space="preserve"> </w:t>
      </w:r>
      <w:bookmarkStart w:id="14" w:name="OCRUncertain026"/>
      <w:r w:rsidRPr="00B21177">
        <w:t>М.</w:t>
      </w:r>
      <w:bookmarkEnd w:id="14"/>
      <w:r w:rsidRPr="00B21177">
        <w:t xml:space="preserve"> Карамзин, С. </w:t>
      </w:r>
      <w:bookmarkStart w:id="15" w:name="OCRUncertain027"/>
      <w:r w:rsidRPr="00B21177">
        <w:t>М.</w:t>
      </w:r>
      <w:bookmarkEnd w:id="15"/>
      <w:r w:rsidRPr="00B21177">
        <w:t xml:space="preserve"> Соловьев, </w:t>
      </w:r>
      <w:bookmarkStart w:id="16" w:name="OCRUncertain028"/>
      <w:r w:rsidRPr="00B21177">
        <w:t>Н.</w:t>
      </w:r>
      <w:bookmarkEnd w:id="16"/>
      <w:r w:rsidRPr="00B21177">
        <w:t xml:space="preserve"> И. Костомаров, </w:t>
      </w:r>
      <w:bookmarkStart w:id="17" w:name="OCRUncertain029"/>
      <w:r w:rsidRPr="00B21177">
        <w:t>Д.</w:t>
      </w:r>
      <w:bookmarkEnd w:id="17"/>
      <w:r w:rsidRPr="00B21177">
        <w:t xml:space="preserve"> И. </w:t>
      </w:r>
      <w:bookmarkStart w:id="18" w:name="OCRUncertain030"/>
      <w:r w:rsidRPr="00B21177">
        <w:t xml:space="preserve">Иловайский, </w:t>
      </w:r>
      <w:bookmarkEnd w:id="18"/>
      <w:r w:rsidRPr="00B21177">
        <w:t xml:space="preserve">В. О. Ключевский, С. </w:t>
      </w:r>
      <w:bookmarkStart w:id="19" w:name="OCRUncertain031"/>
      <w:r w:rsidRPr="00B21177">
        <w:t>Ф.</w:t>
      </w:r>
      <w:bookmarkEnd w:id="19"/>
      <w:r w:rsidRPr="00B21177">
        <w:t xml:space="preserve"> </w:t>
      </w:r>
      <w:bookmarkStart w:id="20" w:name="OCRUncertain032"/>
      <w:r w:rsidRPr="00B21177">
        <w:t>Платонов,</w:t>
      </w:r>
      <w:bookmarkEnd w:id="20"/>
      <w:r w:rsidRPr="00B21177">
        <w:t xml:space="preserve"> А. </w:t>
      </w:r>
      <w:bookmarkStart w:id="21" w:name="OCRUncertain033"/>
      <w:r w:rsidRPr="00B21177">
        <w:t>Е.</w:t>
      </w:r>
      <w:bookmarkEnd w:id="21"/>
      <w:r w:rsidRPr="00B21177">
        <w:t xml:space="preserve"> Пресняков. Причина этого по</w:t>
      </w:r>
      <w:bookmarkStart w:id="22" w:name="OCRUncertain034"/>
      <w:r w:rsidRPr="00B21177">
        <w:softHyphen/>
      </w:r>
      <w:bookmarkEnd w:id="22"/>
      <w:r w:rsidRPr="00B21177">
        <w:t>нятна: позднейшие, появлявшиеся с конца 1930</w:t>
      </w:r>
      <w:bookmarkStart w:id="23" w:name="OCRUncertain035"/>
      <w:r w:rsidRPr="00B21177">
        <w:t>-</w:t>
      </w:r>
      <w:bookmarkEnd w:id="23"/>
      <w:r w:rsidRPr="00B21177">
        <w:t>х годов, курсы истории ССС</w:t>
      </w:r>
      <w:bookmarkStart w:id="24" w:name="OCRUncertain036"/>
      <w:r w:rsidRPr="00B21177">
        <w:t>Р</w:t>
      </w:r>
      <w:bookmarkEnd w:id="24"/>
      <w:r w:rsidRPr="00B21177">
        <w:t xml:space="preserve"> (с</w:t>
      </w:r>
      <w:r w:rsidRPr="00B21177">
        <w:rPr>
          <w:noProof/>
        </w:rPr>
        <w:t xml:space="preserve"> 1917</w:t>
      </w:r>
      <w:r w:rsidRPr="00B21177">
        <w:t xml:space="preserve"> по 1938-й такие курсы вообще не создавались) жестко подчинены экономико-политическим схемам, в них нет той полноты воссоздания пути страны, какую мы находим в дореволюционных «историях». Исходя из этого, многие люди полагают, что историческая наука с 1917-го года и до наших дней вообще находилась в упадке, не дала ничего или почти ничего ценного.</w:t>
      </w:r>
    </w:p>
    <w:p w:rsidR="00B21177" w:rsidRPr="00B21177" w:rsidRDefault="00B21177" w:rsidP="00B21177">
      <w:pPr>
        <w:widowControl w:val="0"/>
        <w:suppressAutoHyphens/>
        <w:spacing w:line="200" w:lineRule="exact"/>
      </w:pPr>
      <w:r w:rsidRPr="00B21177">
        <w:t>Однако такое представление ошибочно, и моя книга, надеюсь, убе</w:t>
      </w:r>
      <w:r w:rsidRPr="00B21177">
        <w:softHyphen/>
        <w:t xml:space="preserve">дит в этом каждого читателя. Догматическая атмосфера лишала ученых возможности создать полновесные </w:t>
      </w:r>
      <w:r w:rsidRPr="00B21177">
        <w:rPr>
          <w:i/>
        </w:rPr>
        <w:t>общие</w:t>
      </w:r>
      <w:r w:rsidRPr="00B21177">
        <w:t xml:space="preserve"> курсы истории, от которых настоятельно требовали соответствия идеологическим схемам. Но мно</w:t>
      </w:r>
      <w:r w:rsidRPr="00B21177">
        <w:softHyphen/>
        <w:t xml:space="preserve">гие и многие преданные своему делу исследователи опубликовали за последние десятилетия замечательные работы, посвященные </w:t>
      </w:r>
      <w:r w:rsidRPr="00B21177">
        <w:rPr>
          <w:i/>
        </w:rPr>
        <w:t>отдель</w:t>
      </w:r>
      <w:bookmarkStart w:id="25" w:name="OCRUncertain037"/>
      <w:r w:rsidRPr="00B21177">
        <w:rPr>
          <w:i/>
        </w:rPr>
        <w:softHyphen/>
      </w:r>
      <w:bookmarkEnd w:id="25"/>
      <w:r w:rsidRPr="00B21177">
        <w:rPr>
          <w:i/>
        </w:rPr>
        <w:t>ным</w:t>
      </w:r>
      <w:r w:rsidRPr="00B21177">
        <w:t xml:space="preserve"> периодам, явлениям, событиям отечественной истории,— работы, подчас представляющие собой первостепенного значения научные от</w:t>
      </w:r>
      <w:r w:rsidRPr="00B21177">
        <w:softHyphen/>
        <w:t>крытия (при этом речь идет не только об историк</w:t>
      </w:r>
      <w:bookmarkStart w:id="26" w:name="OCRUncertain038"/>
      <w:r w:rsidRPr="00B21177">
        <w:t>а</w:t>
      </w:r>
      <w:bookmarkEnd w:id="26"/>
      <w:r w:rsidRPr="00B21177">
        <w:t>х в «узком» смысле слова, но и о взаимодействующих с ними археологах, этнографах, крае</w:t>
      </w:r>
      <w:r w:rsidRPr="00B21177">
        <w:softHyphen/>
        <w:t xml:space="preserve">ведах, филологах и т. </w:t>
      </w:r>
      <w:bookmarkStart w:id="27" w:name="OCRUncertain039"/>
      <w:r w:rsidRPr="00B21177">
        <w:t>д.).</w:t>
      </w:r>
      <w:bookmarkEnd w:id="27"/>
      <w:r w:rsidRPr="00B21177">
        <w:t xml:space="preserve"> В этой книге я ссылаюсь на </w:t>
      </w:r>
      <w:r w:rsidRPr="00B21177">
        <w:rPr>
          <w:i/>
        </w:rPr>
        <w:t>сотни</w:t>
      </w:r>
      <w:r w:rsidRPr="00B21177">
        <w:t xml:space="preserve"> таких новейших и современных исследований, которые, кстати сказать, и пробудили во мне еще в конце 1970-х годов стремление написать эту книгу.</w:t>
      </w:r>
    </w:p>
    <w:p w:rsidR="00B21177" w:rsidRPr="00B21177" w:rsidRDefault="00B21177" w:rsidP="00B21177">
      <w:pPr>
        <w:widowControl w:val="0"/>
        <w:suppressAutoHyphens/>
        <w:spacing w:line="200" w:lineRule="exact"/>
      </w:pPr>
      <w:r w:rsidRPr="00B21177">
        <w:t>И, всецело признавая высокие достоинства названных выше «клас</w:t>
      </w:r>
      <w:r w:rsidRPr="00B21177">
        <w:softHyphen/>
        <w:t>сиков» русской историографии, вместе с тем необходимо сознавать, что с</w:t>
      </w:r>
      <w:bookmarkStart w:id="28" w:name="OCRUncertain040"/>
      <w:r w:rsidRPr="00B21177">
        <w:t>о</w:t>
      </w:r>
      <w:bookmarkEnd w:id="28"/>
      <w:r w:rsidRPr="00B21177">
        <w:t xml:space="preserve">зданные ими в начале нынешнего и тем более в прошлом веке </w:t>
      </w:r>
      <w:bookmarkStart w:id="29" w:name="OCRUncertain041"/>
      <w:r w:rsidRPr="00B21177">
        <w:t>обоб</w:t>
      </w:r>
      <w:bookmarkStart w:id="30" w:name="OCRUncertain043"/>
      <w:bookmarkEnd w:id="29"/>
      <w:r w:rsidRPr="00B21177">
        <w:t>щающие</w:t>
      </w:r>
      <w:bookmarkEnd w:id="30"/>
      <w:r w:rsidRPr="00B21177">
        <w:t xml:space="preserve"> труды в целом ряде отношений «устарели». Новейшие иссле</w:t>
      </w:r>
      <w:r w:rsidRPr="00B21177">
        <w:softHyphen/>
        <w:t>дования доказали, что те или иные существеннейшие проблемы исто</w:t>
      </w:r>
      <w:r w:rsidRPr="00B21177">
        <w:softHyphen/>
        <w:t>рии Руси трактовались ранее односторонне или просто неверно. Упо</w:t>
      </w:r>
      <w:r w:rsidRPr="00B21177">
        <w:softHyphen/>
        <w:t xml:space="preserve">мяну здесь хотя бы о взаимоотношениях Руси и Хазарского каганата в </w:t>
      </w:r>
      <w:r w:rsidRPr="00B21177">
        <w:rPr>
          <w:noProof/>
        </w:rPr>
        <w:t>IX—</w:t>
      </w:r>
      <w:bookmarkStart w:id="31" w:name="OCRUncertain044"/>
      <w:r w:rsidRPr="00B21177">
        <w:t>Х</w:t>
      </w:r>
      <w:bookmarkEnd w:id="31"/>
      <w:r w:rsidRPr="00B21177">
        <w:t xml:space="preserve"> веках (о чем, например, немало</w:t>
      </w:r>
      <w:r w:rsidRPr="00B21177">
        <w:rPr>
          <w:noProof/>
        </w:rPr>
        <w:t xml:space="preserve"> —</w:t>
      </w:r>
      <w:r w:rsidRPr="00B21177">
        <w:t xml:space="preserve"> но на уровне знаний своего </w:t>
      </w:r>
      <w:bookmarkStart w:id="32" w:name="OCRUncertain045"/>
      <w:r w:rsidRPr="00B21177">
        <w:t xml:space="preserve"> </w:t>
      </w:r>
      <w:bookmarkEnd w:id="32"/>
      <w:r w:rsidRPr="00B21177">
        <w:t>времени</w:t>
      </w:r>
      <w:r w:rsidRPr="00B21177">
        <w:rPr>
          <w:noProof/>
        </w:rPr>
        <w:t xml:space="preserve"> —</w:t>
      </w:r>
      <w:r w:rsidRPr="00B21177">
        <w:t xml:space="preserve"> писал еще Карамзин), о </w:t>
      </w:r>
      <w:r w:rsidRPr="00B21177">
        <w:rPr>
          <w:i/>
        </w:rPr>
        <w:t xml:space="preserve">смысле </w:t>
      </w:r>
      <w:bookmarkStart w:id="33" w:name="OCRUncertain046"/>
      <w:r w:rsidRPr="00B21177">
        <w:rPr>
          <w:i/>
        </w:rPr>
        <w:t>и</w:t>
      </w:r>
      <w:bookmarkEnd w:id="33"/>
      <w:r w:rsidRPr="00B21177">
        <w:rPr>
          <w:i/>
        </w:rPr>
        <w:t xml:space="preserve"> значении</w:t>
      </w:r>
      <w:r w:rsidRPr="00B21177">
        <w:t xml:space="preserve"> Куликовской битвы</w:t>
      </w:r>
      <w:r w:rsidRPr="00B21177">
        <w:rPr>
          <w:noProof/>
        </w:rPr>
        <w:t xml:space="preserve"> 1380</w:t>
      </w:r>
      <w:r w:rsidRPr="00B21177">
        <w:t xml:space="preserve"> года (в свете новейших исследований ясно, что сказанное об этом, например, в монументальном труде Соловьева не соответству</w:t>
      </w:r>
      <w:r w:rsidRPr="00B21177">
        <w:softHyphen/>
        <w:t>ет исторической реальности), о деятел</w:t>
      </w:r>
      <w:bookmarkStart w:id="34" w:name="OCRUncertain047"/>
      <w:r w:rsidRPr="00B21177">
        <w:t>ь</w:t>
      </w:r>
      <w:bookmarkEnd w:id="34"/>
      <w:r w:rsidRPr="00B21177">
        <w:t xml:space="preserve">ности великих русских святых Иосифа </w:t>
      </w:r>
      <w:bookmarkStart w:id="35" w:name="OCRUncertain048"/>
      <w:r w:rsidRPr="00B21177">
        <w:t>Волоцкого</w:t>
      </w:r>
      <w:bookmarkEnd w:id="35"/>
      <w:r w:rsidRPr="00B21177">
        <w:t xml:space="preserve"> и Нила </w:t>
      </w:r>
      <w:bookmarkStart w:id="36" w:name="OCRUncertain049"/>
      <w:r w:rsidRPr="00B21177">
        <w:t>Сорского</w:t>
      </w:r>
      <w:bookmarkEnd w:id="36"/>
      <w:r w:rsidRPr="00B21177">
        <w:t xml:space="preserve"> на рубеже</w:t>
      </w:r>
      <w:r w:rsidRPr="00B21177">
        <w:rPr>
          <w:noProof/>
        </w:rPr>
        <w:t xml:space="preserve"> XV—XVI</w:t>
      </w:r>
      <w:r w:rsidRPr="00B21177">
        <w:t xml:space="preserve"> веков (весьма односторонне охарактеризованной, скажем, </w:t>
      </w:r>
      <w:bookmarkStart w:id="37" w:name="OCRUncertain050"/>
      <w:r w:rsidRPr="00B21177">
        <w:t>Иловайским)</w:t>
      </w:r>
      <w:bookmarkEnd w:id="37"/>
      <w:r w:rsidRPr="00B21177">
        <w:t xml:space="preserve"> и т. </w:t>
      </w:r>
      <w:bookmarkStart w:id="38" w:name="OCRUncertain051"/>
      <w:r w:rsidRPr="00B21177">
        <w:t>п.</w:t>
      </w:r>
      <w:bookmarkEnd w:id="38"/>
      <w:r w:rsidRPr="00B21177">
        <w:t xml:space="preserve"> И глав</w:t>
      </w:r>
      <w:r w:rsidRPr="00B21177">
        <w:softHyphen/>
        <w:t>ная цель моей книги в том, чтобы, опираясь на достижения классиков русской историографии, вместе с тем как можно полнее осветить науч</w:t>
      </w:r>
      <w:r w:rsidRPr="00B21177">
        <w:softHyphen/>
        <w:t>ные достижения последних десятилетий.</w:t>
      </w:r>
    </w:p>
    <w:p w:rsidR="00B21177" w:rsidRPr="00B21177" w:rsidRDefault="00B21177" w:rsidP="00B21177">
      <w:pPr>
        <w:widowControl w:val="0"/>
        <w:suppressAutoHyphens/>
        <w:spacing w:line="200" w:lineRule="exact"/>
        <w:ind w:right="20"/>
      </w:pPr>
      <w:r w:rsidRPr="00B21177">
        <w:t xml:space="preserve">Далее, </w:t>
      </w:r>
      <w:r w:rsidRPr="00B21177">
        <w:rPr>
          <w:i/>
        </w:rPr>
        <w:t>слово</w:t>
      </w:r>
      <w:r w:rsidRPr="00B21177">
        <w:t xml:space="preserve"> всегда играло в отечественной истории неоценимо важную роль. Могут сказать, что правильнее было бы озаглавить книгу «История Руси и русской литературы». Но Слово является во всей своей мощи уже в русском героическом эпосе</w:t>
      </w:r>
      <w:r w:rsidRPr="00B21177">
        <w:rPr>
          <w:noProof/>
        </w:rPr>
        <w:t xml:space="preserve"> </w:t>
      </w:r>
      <w:bookmarkStart w:id="39" w:name="OCRUncertain052"/>
      <w:r w:rsidRPr="00B21177">
        <w:rPr>
          <w:noProof/>
        </w:rPr>
        <w:t>—</w:t>
      </w:r>
      <w:bookmarkEnd w:id="39"/>
      <w:r w:rsidRPr="00B21177">
        <w:t xml:space="preserve"> богатырских былинах, кото</w:t>
      </w:r>
      <w:r w:rsidRPr="00B21177">
        <w:softHyphen/>
        <w:t>рые веками сохранялись в устном и к тому же напевном бытии, и даже записываемые с</w:t>
      </w:r>
      <w:r w:rsidRPr="00B21177">
        <w:rPr>
          <w:noProof/>
        </w:rPr>
        <w:t xml:space="preserve"> XI</w:t>
      </w:r>
      <w:r w:rsidRPr="00B21177">
        <w:t xml:space="preserve"> века творения церковной словесности люди воспри</w:t>
      </w:r>
      <w:r w:rsidRPr="00B21177">
        <w:softHyphen/>
        <w:t>нимали главным образом из уст священнослужителей, а не из книг. Поэтому в сочинении о Руси уместнее говорить о Слове (прописная буква имеет в виду, что дело идет обо всем объеме русского словесно</w:t>
      </w:r>
      <w:r w:rsidRPr="00B21177">
        <w:softHyphen/>
        <w:t>го творчества).</w:t>
      </w:r>
    </w:p>
    <w:p w:rsidR="00B21177" w:rsidRPr="00B21177" w:rsidRDefault="00B21177" w:rsidP="00B21177">
      <w:pPr>
        <w:widowControl w:val="0"/>
        <w:suppressAutoHyphens/>
        <w:spacing w:line="200" w:lineRule="exact"/>
        <w:ind w:right="20"/>
      </w:pPr>
      <w:r w:rsidRPr="00B21177">
        <w:t>Нако</w:t>
      </w:r>
      <w:bookmarkStart w:id="40" w:name="OCRUncertain053"/>
      <w:r w:rsidRPr="00B21177">
        <w:t>н</w:t>
      </w:r>
      <w:bookmarkEnd w:id="40"/>
      <w:r w:rsidRPr="00B21177">
        <w:t xml:space="preserve">ец, </w:t>
      </w:r>
      <w:r w:rsidRPr="00B21177">
        <w:rPr>
          <w:i/>
        </w:rPr>
        <w:t>Русь</w:t>
      </w:r>
      <w:r w:rsidRPr="00B21177">
        <w:rPr>
          <w:noProof/>
        </w:rPr>
        <w:t xml:space="preserve"> —</w:t>
      </w:r>
      <w:r w:rsidRPr="00B21177">
        <w:t xml:space="preserve"> древнее, но всецело живое и сегодня название нашей страны. Его происхождение, о чем мы еще будем говорить, до сих пор не разгадано до конца (прямо-таки согласно строке Александра Блока: «И в тайне</w:t>
      </w:r>
      <w:r w:rsidRPr="00B21177">
        <w:rPr>
          <w:noProof/>
        </w:rPr>
        <w:t xml:space="preserve"> —</w:t>
      </w:r>
      <w:r w:rsidRPr="00B21177">
        <w:t xml:space="preserve"> ты почиешь, Русь</w:t>
      </w:r>
      <w:bookmarkStart w:id="41" w:name="OCRUncertain054"/>
      <w:r w:rsidRPr="00B21177">
        <w:t>»).</w:t>
      </w:r>
      <w:bookmarkEnd w:id="41"/>
      <w:r w:rsidRPr="00B21177">
        <w:t xml:space="preserve"> В течение</w:t>
      </w:r>
      <w:r w:rsidRPr="00B21177">
        <w:rPr>
          <w:noProof/>
        </w:rPr>
        <w:t xml:space="preserve"> XVI— XVII</w:t>
      </w:r>
      <w:r w:rsidRPr="00B21177">
        <w:t xml:space="preserve"> веков «Русь» постепенно заменяется наименованием «Россия», которое исходит из </w:t>
      </w:r>
      <w:r w:rsidRPr="00B21177">
        <w:rPr>
          <w:i/>
        </w:rPr>
        <w:t>византийского</w:t>
      </w:r>
      <w:r w:rsidRPr="00B21177">
        <w:t xml:space="preserve"> варианта произнесения («рос» вместо «рус</w:t>
      </w:r>
      <w:bookmarkStart w:id="42" w:name="OCRUncertain055"/>
      <w:r w:rsidRPr="00B21177">
        <w:t>»).</w:t>
      </w:r>
      <w:bookmarkEnd w:id="42"/>
      <w:r w:rsidRPr="00B21177">
        <w:t xml:space="preserve"> В этой замене выразилось, по-видимому, стремление утвердить статус страны на </w:t>
      </w:r>
      <w:r w:rsidRPr="00B21177">
        <w:rPr>
          <w:i/>
        </w:rPr>
        <w:t>всемирной</w:t>
      </w:r>
      <w:r w:rsidRPr="00B21177">
        <w:t xml:space="preserve"> сцене (название «Россия» было принято не только в </w:t>
      </w:r>
      <w:bookmarkStart w:id="43" w:name="OCRUncertain056"/>
      <w:r w:rsidRPr="00B21177">
        <w:t>Византии,</w:t>
      </w:r>
      <w:bookmarkEnd w:id="43"/>
      <w:r w:rsidRPr="00B21177">
        <w:t xml:space="preserve"> но и, например, в Италии, тесные связи Москвы с которой устано</w:t>
      </w:r>
      <w:bookmarkStart w:id="44" w:name="OCRUncertain057"/>
      <w:r w:rsidRPr="00B21177">
        <w:softHyphen/>
      </w:r>
      <w:bookmarkEnd w:id="44"/>
      <w:r w:rsidRPr="00B21177">
        <w:t xml:space="preserve">вились с 1470-х годов). Слово же «Русь» мы и сейчас </w:t>
      </w:r>
      <w:r w:rsidRPr="00B21177">
        <w:lastRenderedPageBreak/>
        <w:t xml:space="preserve">употребляем, когда речь идет об уже давнем прошлом, а с другой стороны, оно живет как задушевное, любовное,— в частности, </w:t>
      </w:r>
      <w:r w:rsidRPr="00B21177">
        <w:rPr>
          <w:i/>
        </w:rPr>
        <w:t>поэтическое</w:t>
      </w:r>
      <w:r w:rsidRPr="00B21177">
        <w:rPr>
          <w:i/>
          <w:noProof/>
        </w:rPr>
        <w:t xml:space="preserve"> </w:t>
      </w:r>
      <w:bookmarkStart w:id="45" w:name="OCRUncertain058"/>
      <w:r w:rsidRPr="00B21177">
        <w:rPr>
          <w:i/>
          <w:noProof/>
        </w:rPr>
        <w:t>—</w:t>
      </w:r>
      <w:bookmarkEnd w:id="45"/>
      <w:r w:rsidRPr="00B21177">
        <w:t xml:space="preserve"> имя отчизны. Наиболее ранний из известных нам русских документов, в котором употреблено название «Россия», относится к</w:t>
      </w:r>
      <w:r w:rsidRPr="00B21177">
        <w:rPr>
          <w:noProof/>
        </w:rPr>
        <w:t xml:space="preserve"> 1317</w:t>
      </w:r>
      <w:r w:rsidRPr="00B21177">
        <w:t xml:space="preserve"> году, и примерно до этого времени продолжается мое повествование «История Руси»,— хотя в нем не раз заходит речь и о более поздних и даже о гораздо более поздних явлениях и событиях.</w:t>
      </w:r>
    </w:p>
    <w:p w:rsidR="00B21177" w:rsidRPr="00B21177" w:rsidRDefault="00B21177" w:rsidP="00B21177">
      <w:pPr>
        <w:widowControl w:val="0"/>
        <w:suppressAutoHyphens/>
        <w:spacing w:line="200" w:lineRule="exact"/>
        <w:ind w:right="20"/>
      </w:pPr>
      <w:r w:rsidRPr="00B21177">
        <w:t>И еще одно необходимое предуведомление. В этой книге не ставит</w:t>
      </w:r>
      <w:bookmarkStart w:id="46" w:name="OCRUncertain059"/>
      <w:r w:rsidRPr="00B21177">
        <w:softHyphen/>
      </w:r>
      <w:bookmarkEnd w:id="46"/>
      <w:r w:rsidRPr="00B21177">
        <w:t>ся цель охарактеризовать весь ход отечественной истории с конца</w:t>
      </w:r>
      <w:r w:rsidRPr="00B21177">
        <w:rPr>
          <w:noProof/>
        </w:rPr>
        <w:t xml:space="preserve"> VIII </w:t>
      </w:r>
      <w:r w:rsidRPr="00B21177">
        <w:t>до начала</w:t>
      </w:r>
      <w:r w:rsidRPr="00B21177">
        <w:rPr>
          <w:noProof/>
        </w:rPr>
        <w:t xml:space="preserve"> XVI</w:t>
      </w:r>
      <w:r w:rsidRPr="00B21177">
        <w:t xml:space="preserve"> века; для этого потребовался бы гораздо больший объ</w:t>
      </w:r>
      <w:r w:rsidRPr="00B21177">
        <w:softHyphen/>
        <w:t>ем,— так, подробное изложение этого периода в «Истории» С.</w:t>
      </w:r>
      <w:r w:rsidRPr="00B21177">
        <w:rPr>
          <w:noProof/>
        </w:rPr>
        <w:t xml:space="preserve"> </w:t>
      </w:r>
      <w:r w:rsidRPr="00B21177">
        <w:t>М С</w:t>
      </w:r>
      <w:bookmarkStart w:id="47" w:name="OCRUncertain060"/>
      <w:r w:rsidRPr="00B21177">
        <w:t>о</w:t>
      </w:r>
      <w:bookmarkStart w:id="48" w:name="OCRUncertain061"/>
      <w:bookmarkEnd w:id="47"/>
      <w:r w:rsidRPr="00B21177">
        <w:t>ловьева</w:t>
      </w:r>
      <w:bookmarkEnd w:id="48"/>
      <w:r w:rsidRPr="00B21177">
        <w:t xml:space="preserve"> занимает </w:t>
      </w:r>
      <w:r w:rsidRPr="00B21177">
        <w:rPr>
          <w:i/>
        </w:rPr>
        <w:t>пять</w:t>
      </w:r>
      <w:r w:rsidRPr="00B21177">
        <w:t xml:space="preserve"> объемистых томов. В книге более или менее подробно говорится только об определенном круге явлений и событий истории Руси— но речь идет о наиболее весомых и судьбоносных со</w:t>
      </w:r>
      <w:r w:rsidRPr="00B21177">
        <w:softHyphen/>
        <w:t>бытиях и явлениях и, как представляется, многие важнейшие вехи поч</w:t>
      </w:r>
      <w:r w:rsidRPr="00B21177">
        <w:softHyphen/>
        <w:t>ти восьмивекового пути так или иначе обрисованы и определены,— чему способствуют «обзорные» вступительные главы книги: «Пути рус</w:t>
      </w:r>
      <w:r w:rsidRPr="00B21177">
        <w:softHyphen/>
        <w:t>ского исторического самосознания» и «Византийское и монгольское «наследства» в судьбе России». Эти главы, в частности, вводят отечест</w:t>
      </w:r>
      <w:r w:rsidRPr="00B21177">
        <w:softHyphen/>
        <w:t xml:space="preserve">венную историю в контекст </w:t>
      </w:r>
      <w:r w:rsidRPr="00B21177">
        <w:rPr>
          <w:i/>
        </w:rPr>
        <w:t>мировой</w:t>
      </w:r>
      <w:bookmarkStart w:id="49" w:name="OCRUncertain062"/>
      <w:r w:rsidRPr="00B21177">
        <w:rPr>
          <w:i/>
        </w:rPr>
        <w:t>,</w:t>
      </w:r>
      <w:bookmarkEnd w:id="49"/>
      <w:r w:rsidRPr="00B21177">
        <w:t xml:space="preserve"> что, впрочем, присуще так или иначе и последующим главам книги.</w:t>
      </w:r>
    </w:p>
    <w:p w:rsidR="00B21177" w:rsidRPr="00B21177" w:rsidRDefault="00B21177" w:rsidP="00B21177">
      <w:pPr>
        <w:widowControl w:val="0"/>
        <w:suppressAutoHyphens/>
        <w:spacing w:line="200" w:lineRule="exact"/>
      </w:pPr>
      <w:r w:rsidRPr="00B21177">
        <w:t xml:space="preserve">Наибольшее внимание уделено в книге раннему периоду истории Руси, ее </w:t>
      </w:r>
      <w:r w:rsidRPr="00B21177">
        <w:rPr>
          <w:i/>
        </w:rPr>
        <w:t>первым</w:t>
      </w:r>
      <w:r w:rsidRPr="00B21177">
        <w:t xml:space="preserve"> векам, и это вполне оправданное предпочтение. Дело в том, что многие, даже очень многие явления </w:t>
      </w:r>
      <w:bookmarkStart w:id="50" w:name="OCRUncertain063"/>
      <w:r w:rsidRPr="00B21177">
        <w:t>н</w:t>
      </w:r>
      <w:bookmarkEnd w:id="50"/>
      <w:r w:rsidRPr="00B21177">
        <w:t xml:space="preserve"> события именно этих веков были в течение последних десятилетий по существу впервые </w:t>
      </w:r>
      <w:r w:rsidRPr="00B21177">
        <w:rPr>
          <w:i/>
        </w:rPr>
        <w:t>открыты</w:t>
      </w:r>
      <w:r w:rsidRPr="00B21177">
        <w:t xml:space="preserve"> или хотя бы значительно глубже и вернее поняты, чем пре</w:t>
      </w:r>
      <w:r w:rsidRPr="00B21177">
        <w:softHyphen/>
        <w:t>жде (в</w:t>
      </w:r>
      <w:r w:rsidRPr="00B21177">
        <w:rPr>
          <w:noProof/>
        </w:rPr>
        <w:t xml:space="preserve"> XIX</w:t>
      </w:r>
      <w:r w:rsidRPr="00B21177">
        <w:t xml:space="preserve"> —начале</w:t>
      </w:r>
      <w:r w:rsidRPr="00B21177">
        <w:rPr>
          <w:noProof/>
        </w:rPr>
        <w:t xml:space="preserve"> XX</w:t>
      </w:r>
      <w:r w:rsidRPr="00B21177">
        <w:t xml:space="preserve"> века</w:t>
      </w:r>
      <w:bookmarkStart w:id="51" w:name="OCRUncertain064"/>
      <w:r w:rsidRPr="00B21177">
        <w:t>)—</w:t>
      </w:r>
      <w:bookmarkEnd w:id="51"/>
      <w:r w:rsidRPr="00B21177">
        <w:t xml:space="preserve"> чему способствовали и широко раз</w:t>
      </w:r>
      <w:r w:rsidRPr="00B21177">
        <w:softHyphen/>
        <w:t>вернувшиеся археологические исследования, и освоение недостаточно изученных либо вообще не известных ранее иностранных, иноязычных исторических источников. Но, конечно, в книге изложены современные представления и о более поздних судьбоносных событиях</w:t>
      </w:r>
      <w:r w:rsidRPr="00B21177">
        <w:rPr>
          <w:noProof/>
        </w:rPr>
        <w:t xml:space="preserve"> —</w:t>
      </w:r>
      <w:r w:rsidRPr="00B21177">
        <w:t xml:space="preserve"> таких, как перемещение столицы из Киева во Владимир в 1150-х годах или Кули</w:t>
      </w:r>
      <w:r w:rsidRPr="00B21177">
        <w:softHyphen/>
        <w:t>ковская битва</w:t>
      </w:r>
      <w:r w:rsidRPr="00B21177">
        <w:rPr>
          <w:noProof/>
        </w:rPr>
        <w:t xml:space="preserve"> 1380</w:t>
      </w:r>
      <w:r w:rsidRPr="00B21177">
        <w:t xml:space="preserve"> года.</w:t>
      </w:r>
    </w:p>
    <w:p w:rsidR="00B21177" w:rsidRPr="00B21177" w:rsidRDefault="00B21177" w:rsidP="00B21177">
      <w:pPr>
        <w:widowControl w:val="0"/>
        <w:suppressAutoHyphens/>
        <w:spacing w:line="200" w:lineRule="exact"/>
      </w:pPr>
      <w:r w:rsidRPr="00B21177">
        <w:t>И последнее пояснение. Почти все составные части этой книги бы</w:t>
      </w:r>
      <w:r w:rsidRPr="00B21177">
        <w:softHyphen/>
        <w:t>ли опубликованы в течение</w:t>
      </w:r>
      <w:r w:rsidRPr="00B21177">
        <w:rPr>
          <w:noProof/>
        </w:rPr>
        <w:t xml:space="preserve"> 1988—1996</w:t>
      </w:r>
      <w:r w:rsidRPr="00B21177">
        <w:t xml:space="preserve"> годов в периодических изданиях («Вопросы литературы», «Журнал Московской патриархии», «Наш со</w:t>
      </w:r>
      <w:r w:rsidRPr="00B21177">
        <w:softHyphen/>
        <w:t>временник», «Родина», «Российская провинция», «Российский обозрева</w:t>
      </w:r>
      <w:r w:rsidRPr="00B21177">
        <w:softHyphen/>
        <w:t>тель», «Русская литература» и др.), и мне более или менее известно, как воспринимали мои размышления читатели. Те части книги, которые посвящены «открытым» лишь в последнее время явлениям и событиям истории и культуры Руси (в особенности главы «Воплощение в русском Слове «героического периода» истории Руси» и «Современные пред</w:t>
      </w:r>
      <w:r w:rsidRPr="00B21177">
        <w:softHyphen/>
        <w:t>ставления об исторической реальности «героических» веков Руси</w:t>
      </w:r>
      <w:bookmarkStart w:id="52" w:name="OCRUncertain065"/>
      <w:r w:rsidRPr="00B21177">
        <w:t>»),</w:t>
      </w:r>
      <w:bookmarkEnd w:id="52"/>
      <w:r w:rsidRPr="00B21177">
        <w:t xml:space="preserve"> вос</w:t>
      </w:r>
      <w:r w:rsidRPr="00B21177">
        <w:softHyphen/>
        <w:t>принимались не без труда, ибо со многими историческими фактами, изложенными в них, большинство читателей соприкасалось впервые.</w:t>
      </w:r>
    </w:p>
    <w:p w:rsidR="00B21177" w:rsidRPr="00B21177" w:rsidRDefault="00B21177" w:rsidP="00B21177">
      <w:pPr>
        <w:widowControl w:val="0"/>
        <w:suppressAutoHyphens/>
        <w:spacing w:line="200" w:lineRule="exact"/>
      </w:pPr>
      <w:r w:rsidRPr="00B21177">
        <w:t>Кроме того, стремясь к действительной основательности исследова</w:t>
      </w:r>
      <w:r w:rsidRPr="00B21177">
        <w:softHyphen/>
        <w:t>ния, автор уделил очень большое внимание ряду сложных и спорных проблем, имеющих первостепенную важность для осмысления истории Руси,— в особенности, вопросу о времени возникновения и дальнейшей судьбе русского богатырского эпоса (страницы 88</w:t>
      </w:r>
      <w:bookmarkStart w:id="53" w:name="OCRUncertain066"/>
      <w:r w:rsidRPr="00B21177">
        <w:t>—</w:t>
      </w:r>
      <w:bookmarkEnd w:id="53"/>
      <w:r w:rsidRPr="00B21177">
        <w:rPr>
          <w:noProof/>
        </w:rPr>
        <w:t>118</w:t>
      </w:r>
      <w:r w:rsidRPr="00B21177">
        <w:t xml:space="preserve"> книги) и об ис</w:t>
      </w:r>
      <w:r w:rsidRPr="00B21177">
        <w:softHyphen/>
        <w:t>тории становления игравшего громадную роль в</w:t>
      </w:r>
      <w:r w:rsidRPr="00B21177">
        <w:rPr>
          <w:noProof/>
        </w:rPr>
        <w:t xml:space="preserve"> IX—</w:t>
      </w:r>
      <w:r w:rsidRPr="00B21177">
        <w:t>Х веках Хазарского каганата (стр.</w:t>
      </w:r>
      <w:r w:rsidRPr="00B21177">
        <w:rPr>
          <w:noProof/>
        </w:rPr>
        <w:t xml:space="preserve"> 192—214).</w:t>
      </w:r>
      <w:r w:rsidRPr="00B21177">
        <w:t xml:space="preserve"> Эти сугубо «специальные» разделы книги могут быть по-настоящему интересны только тем, кто ставит перед собой задачу самым доскональным образом изучить отечественную </w:t>
      </w:r>
      <w:bookmarkStart w:id="54" w:name="OCRUncertain067"/>
      <w:r w:rsidRPr="00B21177">
        <w:t>и</w:t>
      </w:r>
      <w:bookmarkEnd w:id="54"/>
      <w:r w:rsidRPr="00B21177">
        <w:t>сторию во всех ее предпосылках и проявлениях. Но следует отметить, что в книгу вошли и вполне «общедоступные» главы —напр</w:t>
      </w:r>
      <w:bookmarkStart w:id="55" w:name="OCRUncertain068"/>
      <w:r w:rsidRPr="00B21177">
        <w:t>и</w:t>
      </w:r>
      <w:bookmarkEnd w:id="55"/>
      <w:r w:rsidRPr="00B21177">
        <w:t>мер, «Размышле</w:t>
      </w:r>
      <w:r w:rsidRPr="00B21177">
        <w:softHyphen/>
        <w:t>ния о правителях Руси, начиная с князя Кия».</w:t>
      </w:r>
    </w:p>
    <w:p w:rsidR="00B21177" w:rsidRPr="00B21177" w:rsidRDefault="00B21177" w:rsidP="00B21177">
      <w:pPr>
        <w:widowControl w:val="0"/>
        <w:suppressAutoHyphens/>
        <w:spacing w:line="200" w:lineRule="exact"/>
      </w:pPr>
      <w:r w:rsidRPr="00B21177">
        <w:t>Наконец, нельзя не отметить, что автор на протяжении книги не</w:t>
      </w:r>
      <w:r w:rsidRPr="00B21177">
        <w:softHyphen/>
        <w:t>редко возвращается к историческим фактам, которые уже рассматрива</w:t>
      </w:r>
      <w:r w:rsidRPr="00B21177">
        <w:softHyphen/>
        <w:t xml:space="preserve">лись в предшествующих главах, однако эти </w:t>
      </w:r>
      <w:bookmarkStart w:id="56" w:name="OCRUncertain070"/>
      <w:r w:rsidRPr="00B21177">
        <w:t>явные</w:t>
      </w:r>
      <w:bookmarkEnd w:id="56"/>
      <w:r w:rsidRPr="00B21177">
        <w:t xml:space="preserve"> «повторы» объясня</w:t>
      </w:r>
      <w:r w:rsidRPr="00B21177">
        <w:softHyphen/>
        <w:t>ются не «забывчивостью», а стремлением осмыслить существенные ис</w:t>
      </w:r>
      <w:r w:rsidRPr="00B21177">
        <w:softHyphen/>
        <w:t xml:space="preserve">торические факты с </w:t>
      </w:r>
      <w:r w:rsidRPr="00B21177">
        <w:rPr>
          <w:i/>
        </w:rPr>
        <w:t>раз</w:t>
      </w:r>
      <w:bookmarkStart w:id="57" w:name="OCRUncertain071"/>
      <w:r w:rsidRPr="00B21177">
        <w:rPr>
          <w:i/>
        </w:rPr>
        <w:t>н</w:t>
      </w:r>
      <w:bookmarkEnd w:id="57"/>
      <w:r w:rsidRPr="00B21177">
        <w:rPr>
          <w:i/>
        </w:rPr>
        <w:t>ых</w:t>
      </w:r>
      <w:r w:rsidRPr="00B21177">
        <w:t xml:space="preserve"> точек зрения, в различных аспектах, чтобы «извлечь» из них содержащийся в них </w:t>
      </w:r>
      <w:r w:rsidRPr="00B21177">
        <w:rPr>
          <w:i/>
        </w:rPr>
        <w:t>многосторон</w:t>
      </w:r>
      <w:bookmarkStart w:id="58" w:name="OCRUncertain072"/>
      <w:r w:rsidRPr="00B21177">
        <w:rPr>
          <w:i/>
        </w:rPr>
        <w:t>н</w:t>
      </w:r>
      <w:bookmarkEnd w:id="58"/>
      <w:r w:rsidRPr="00B21177">
        <w:rPr>
          <w:i/>
        </w:rPr>
        <w:t>ий</w:t>
      </w:r>
      <w:r w:rsidRPr="00B21177">
        <w:t xml:space="preserve"> смысл.</w:t>
      </w:r>
    </w:p>
    <w:p w:rsidR="00B21177" w:rsidRPr="00B21177" w:rsidRDefault="00B21177" w:rsidP="00B21177">
      <w:pPr>
        <w:widowControl w:val="0"/>
        <w:suppressAutoHyphens/>
        <w:spacing w:line="200" w:lineRule="exact"/>
      </w:pPr>
      <w:r w:rsidRPr="00B21177">
        <w:t>В это</w:t>
      </w:r>
      <w:r w:rsidRPr="00B21177">
        <w:rPr>
          <w:noProof/>
        </w:rPr>
        <w:t xml:space="preserve"> </w:t>
      </w:r>
      <w:bookmarkStart w:id="59" w:name="OCRUncertain073"/>
      <w:r w:rsidRPr="00B21177">
        <w:rPr>
          <w:noProof/>
        </w:rPr>
        <w:t>—</w:t>
      </w:r>
      <w:bookmarkEnd w:id="59"/>
      <w:r w:rsidRPr="00B21177">
        <w:t xml:space="preserve"> второе</w:t>
      </w:r>
      <w:r w:rsidRPr="00B21177">
        <w:rPr>
          <w:noProof/>
        </w:rPr>
        <w:t xml:space="preserve"> —</w:t>
      </w:r>
      <w:r w:rsidRPr="00B21177">
        <w:t xml:space="preserve"> издание моей книги внесен ряд небольших по объему, но весьма существенных по смыслу дополнен</w:t>
      </w:r>
      <w:bookmarkStart w:id="60" w:name="OCRUncertain074"/>
      <w:r w:rsidRPr="00B21177">
        <w:t>и</w:t>
      </w:r>
      <w:bookmarkEnd w:id="60"/>
      <w:r w:rsidRPr="00B21177">
        <w:t>й.</w:t>
      </w:r>
    </w:p>
    <w:p w:rsidR="00B21177" w:rsidRPr="00B21177" w:rsidRDefault="00B21177" w:rsidP="00B21177">
      <w:pPr>
        <w:widowControl w:val="0"/>
        <w:suppressAutoHyphens/>
        <w:spacing w:line="200" w:lineRule="exact"/>
        <w:sectPr w:rsidR="00B21177" w:rsidRPr="00B21177" w:rsidSect="0006177E">
          <w:pgSz w:w="11907" w:h="16840" w:code="9"/>
          <w:pgMar w:top="1134" w:right="567" w:bottom="1134" w:left="1134" w:header="720" w:footer="720" w:gutter="0"/>
          <w:cols w:space="284"/>
          <w:noEndnote/>
          <w:docGrid w:linePitch="272"/>
        </w:sectPr>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after="60" w:line="240" w:lineRule="exact"/>
        <w:ind w:left="9180"/>
        <w:rPr>
          <w:b/>
          <w:i/>
        </w:rPr>
      </w:pPr>
      <w:bookmarkStart w:id="61" w:name="OCRUncertain075"/>
    </w:p>
    <w:p w:rsidR="00B21177" w:rsidRPr="00B21177" w:rsidRDefault="00B21177" w:rsidP="00B21177">
      <w:pPr>
        <w:widowControl w:val="0"/>
        <w:suppressAutoHyphens/>
        <w:spacing w:after="60" w:line="240" w:lineRule="exact"/>
        <w:ind w:left="9180"/>
        <w:rPr>
          <w:b/>
          <w:i/>
        </w:rPr>
      </w:pPr>
    </w:p>
    <w:p w:rsidR="00B21177" w:rsidRPr="00B21177" w:rsidRDefault="00B21177" w:rsidP="00B21177">
      <w:pPr>
        <w:widowControl w:val="0"/>
        <w:suppressAutoHyphens/>
        <w:spacing w:after="60" w:line="240" w:lineRule="exact"/>
        <w:ind w:left="9180"/>
        <w:rPr>
          <w:b/>
          <w:i/>
        </w:rPr>
      </w:pPr>
    </w:p>
    <w:p w:rsidR="00B21177" w:rsidRPr="00B21177" w:rsidRDefault="00B21177" w:rsidP="00B21177">
      <w:pPr>
        <w:widowControl w:val="0"/>
        <w:suppressAutoHyphens/>
        <w:spacing w:line="240" w:lineRule="exact"/>
        <w:jc w:val="center"/>
        <w:outlineLvl w:val="0"/>
        <w:rPr>
          <w:b/>
          <w:i/>
        </w:rPr>
      </w:pPr>
      <w:r w:rsidRPr="00B21177">
        <w:rPr>
          <w:b/>
          <w:i/>
        </w:rPr>
        <w:t>Глав</w:t>
      </w:r>
      <w:bookmarkEnd w:id="61"/>
      <w:r w:rsidRPr="00B21177">
        <w:rPr>
          <w:b/>
          <w:i/>
        </w:rPr>
        <w:t>а перв</w:t>
      </w:r>
      <w:bookmarkStart w:id="62" w:name="OCRUncertain076"/>
      <w:r w:rsidRPr="00B21177">
        <w:rPr>
          <w:b/>
          <w:i/>
        </w:rPr>
        <w:t>а</w:t>
      </w:r>
      <w:bookmarkEnd w:id="62"/>
      <w:r w:rsidRPr="00B21177">
        <w:rPr>
          <w:b/>
          <w:i/>
        </w:rPr>
        <w:t>я</w:t>
      </w:r>
    </w:p>
    <w:p w:rsidR="00B21177" w:rsidRPr="00B21177" w:rsidRDefault="00B21177" w:rsidP="00B21177">
      <w:pPr>
        <w:widowControl w:val="0"/>
        <w:suppressAutoHyphens/>
        <w:spacing w:line="240" w:lineRule="exact"/>
        <w:jc w:val="center"/>
        <w:rPr>
          <w:b/>
          <w:i/>
        </w:rPr>
      </w:pPr>
    </w:p>
    <w:p w:rsidR="00B21177" w:rsidRPr="00B21177" w:rsidRDefault="00B21177" w:rsidP="00B21177">
      <w:pPr>
        <w:widowControl w:val="0"/>
        <w:suppressAutoHyphens/>
        <w:spacing w:line="240" w:lineRule="exact"/>
        <w:jc w:val="center"/>
        <w:outlineLvl w:val="0"/>
        <w:rPr>
          <w:b/>
        </w:rPr>
      </w:pPr>
      <w:r w:rsidRPr="00B21177">
        <w:rPr>
          <w:b/>
        </w:rPr>
        <w:t>ПУТИ РУССКОГО ИСТОРИЧЕСКОГО САМОСОЗНАНИЯ</w:t>
      </w:r>
    </w:p>
    <w:p w:rsidR="00B21177" w:rsidRPr="00B21177" w:rsidRDefault="00B21177" w:rsidP="00B21177">
      <w:pPr>
        <w:widowControl w:val="0"/>
        <w:suppressAutoHyphens/>
        <w:spacing w:line="240" w:lineRule="exact"/>
        <w:jc w:val="center"/>
        <w:rPr>
          <w:b/>
        </w:rPr>
      </w:pPr>
    </w:p>
    <w:p w:rsidR="00B21177" w:rsidRPr="00B21177" w:rsidRDefault="00B21177" w:rsidP="00B21177">
      <w:pPr>
        <w:widowControl w:val="0"/>
        <w:suppressAutoHyphens/>
        <w:spacing w:line="240" w:lineRule="exact"/>
        <w:ind w:left="3402"/>
      </w:pPr>
      <w:r w:rsidRPr="00B21177">
        <w:t xml:space="preserve">«Читаю историю Соловьева... Читаешь </w:t>
      </w:r>
      <w:bookmarkStart w:id="63" w:name="OCRUncertain077"/>
      <w:r w:rsidRPr="00B21177">
        <w:t>э</w:t>
      </w:r>
      <w:bookmarkEnd w:id="63"/>
      <w:r w:rsidRPr="00B21177">
        <w:t xml:space="preserve">ту историю и невольно </w:t>
      </w:r>
      <w:bookmarkStart w:id="64" w:name="OCRUncertain078"/>
      <w:r w:rsidRPr="00B21177">
        <w:t>п</w:t>
      </w:r>
      <w:bookmarkEnd w:id="64"/>
      <w:r w:rsidRPr="00B21177">
        <w:t>риходишь к выводу, что ря</w:t>
      </w:r>
      <w:r w:rsidRPr="00B21177">
        <w:softHyphen/>
        <w:t>дом безобразий совершилась история России. Но как же так ряд безобразий произвели великое единое государство?</w:t>
      </w:r>
      <w:bookmarkStart w:id="65" w:name="OCRUncertain079"/>
      <w:r w:rsidRPr="00B21177">
        <w:t xml:space="preserve">» </w:t>
      </w:r>
      <w:bookmarkEnd w:id="65"/>
    </w:p>
    <w:p w:rsidR="00B21177" w:rsidRPr="00B21177" w:rsidRDefault="00B21177" w:rsidP="00B21177">
      <w:pPr>
        <w:widowControl w:val="0"/>
        <w:suppressAutoHyphens/>
        <w:spacing w:line="240" w:lineRule="exact"/>
        <w:jc w:val="right"/>
        <w:rPr>
          <w:i/>
        </w:rPr>
      </w:pPr>
      <w:r w:rsidRPr="00B21177">
        <w:rPr>
          <w:i/>
        </w:rPr>
        <w:t>Ле</w:t>
      </w:r>
      <w:bookmarkStart w:id="66" w:name="OCRUncertain081"/>
      <w:r w:rsidRPr="00B21177">
        <w:rPr>
          <w:i/>
        </w:rPr>
        <w:t>в Т</w:t>
      </w:r>
      <w:bookmarkEnd w:id="66"/>
      <w:r w:rsidRPr="00B21177">
        <w:rPr>
          <w:i/>
        </w:rPr>
        <w:t>олсто</w:t>
      </w:r>
      <w:bookmarkStart w:id="67" w:name="OCRUncertain082"/>
      <w:r w:rsidRPr="00B21177">
        <w:rPr>
          <w:i/>
        </w:rPr>
        <w:t>й,</w:t>
      </w:r>
      <w:bookmarkEnd w:id="67"/>
      <w:r w:rsidRPr="00B21177">
        <w:rPr>
          <w:i/>
          <w:noProof/>
        </w:rPr>
        <w:t xml:space="preserve"> 1870</w:t>
      </w:r>
      <w:r w:rsidRPr="00B21177">
        <w:rPr>
          <w:i/>
        </w:rPr>
        <w:t xml:space="preserve"> год</w:t>
      </w:r>
    </w:p>
    <w:p w:rsidR="00B21177" w:rsidRPr="00B21177" w:rsidRDefault="00B21177" w:rsidP="00B21177">
      <w:pPr>
        <w:widowControl w:val="0"/>
        <w:suppressAutoHyphens/>
        <w:spacing w:line="240" w:lineRule="exact"/>
        <w:jc w:val="right"/>
        <w:rPr>
          <w:i/>
        </w:rPr>
      </w:pPr>
    </w:p>
    <w:p w:rsidR="00B21177" w:rsidRPr="00B21177" w:rsidRDefault="00B21177" w:rsidP="00B21177">
      <w:pPr>
        <w:widowControl w:val="0"/>
        <w:suppressAutoHyphens/>
        <w:spacing w:line="240" w:lineRule="exact"/>
      </w:pPr>
      <w:r w:rsidRPr="00B21177">
        <w:t>Начну с обсуждения весьма многозначительных высказываний авто</w:t>
      </w:r>
      <w:bookmarkStart w:id="68" w:name="OCRUncertain083"/>
      <w:r w:rsidRPr="00B21177">
        <w:softHyphen/>
      </w:r>
      <w:bookmarkEnd w:id="68"/>
      <w:r w:rsidRPr="00B21177">
        <w:t>ритетного ученого и мыслителя В.И. Вернадского</w:t>
      </w:r>
      <w:r w:rsidRPr="00B21177">
        <w:rPr>
          <w:noProof/>
        </w:rPr>
        <w:t xml:space="preserve"> (1862</w:t>
      </w:r>
      <w:bookmarkStart w:id="69" w:name="OCRUncertain084"/>
      <w:r w:rsidRPr="00B21177">
        <w:rPr>
          <w:noProof/>
        </w:rPr>
        <w:t>—</w:t>
      </w:r>
      <w:bookmarkEnd w:id="69"/>
      <w:r w:rsidRPr="00B21177">
        <w:rPr>
          <w:noProof/>
        </w:rPr>
        <w:t>1945)</w:t>
      </w:r>
      <w:r w:rsidRPr="00B21177">
        <w:t xml:space="preserve"> о рус</w:t>
      </w:r>
      <w:bookmarkStart w:id="70" w:name="OCRUncertain085"/>
      <w:r w:rsidRPr="00B21177">
        <w:softHyphen/>
      </w:r>
      <w:bookmarkEnd w:id="70"/>
      <w:r w:rsidRPr="00B21177">
        <w:t>ской истории и культуре. Почему именно с его высказываний? Во-первых, потому что перед нами не историк (хотя В.И. Вернадский мно</w:t>
      </w:r>
      <w:r w:rsidRPr="00B21177">
        <w:softHyphen/>
        <w:t xml:space="preserve">го занимался специфической проблемой </w:t>
      </w:r>
      <w:r w:rsidRPr="00B21177">
        <w:rPr>
          <w:i/>
        </w:rPr>
        <w:t>истории науки)</w:t>
      </w:r>
      <w:bookmarkStart w:id="71" w:name="OCRUncertain086"/>
      <w:r w:rsidRPr="00B21177">
        <w:rPr>
          <w:noProof/>
        </w:rPr>
        <w:t>,</w:t>
      </w:r>
      <w:bookmarkEnd w:id="71"/>
      <w:r w:rsidRPr="00B21177">
        <w:t xml:space="preserve"> не литерату</w:t>
      </w:r>
      <w:r w:rsidRPr="00B21177">
        <w:softHyphen/>
        <w:t>ровед, не культуролог, а как бы сторонний и потому имеющий особен</w:t>
      </w:r>
      <w:r w:rsidRPr="00B21177">
        <w:softHyphen/>
        <w:t>ные основания для объективности наблюдатель и судья.</w:t>
      </w:r>
    </w:p>
    <w:p w:rsidR="00B21177" w:rsidRPr="00B21177" w:rsidRDefault="00B21177" w:rsidP="00B21177">
      <w:pPr>
        <w:widowControl w:val="0"/>
        <w:suppressAutoHyphens/>
        <w:spacing w:line="240" w:lineRule="exact"/>
      </w:pPr>
      <w:r w:rsidRPr="00B21177">
        <w:t>В то же время В. И. Вернадский</w:t>
      </w:r>
      <w:r w:rsidRPr="00B21177">
        <w:rPr>
          <w:noProof/>
        </w:rPr>
        <w:t xml:space="preserve"> —</w:t>
      </w:r>
      <w:r w:rsidRPr="00B21177">
        <w:t xml:space="preserve"> достаточно осведомленный че</w:t>
      </w:r>
      <w:r w:rsidRPr="00B21177">
        <w:softHyphen/>
        <w:t>ловек (имея в виду названные области знания) уже хотя бы в силу того, что со студенческих лет он жил и мыслил в теснейшем общении с видными деятелями исторической науки</w:t>
      </w:r>
      <w:r w:rsidRPr="00B21177">
        <w:rPr>
          <w:noProof/>
        </w:rPr>
        <w:t xml:space="preserve"> </w:t>
      </w:r>
      <w:bookmarkStart w:id="72" w:name="OCRUncertain087"/>
      <w:r w:rsidRPr="00B21177">
        <w:rPr>
          <w:noProof/>
        </w:rPr>
        <w:t>—</w:t>
      </w:r>
      <w:bookmarkEnd w:id="72"/>
      <w:r w:rsidRPr="00B21177">
        <w:t xml:space="preserve"> историком России А. А. Кор</w:t>
      </w:r>
      <w:r w:rsidRPr="00B21177">
        <w:softHyphen/>
        <w:t xml:space="preserve">ниловым, историком Запада И. </w:t>
      </w:r>
      <w:bookmarkStart w:id="73" w:name="OCRUncertain088"/>
      <w:r w:rsidRPr="00B21177">
        <w:t>М.</w:t>
      </w:r>
      <w:bookmarkEnd w:id="73"/>
      <w:r w:rsidRPr="00B21177">
        <w:t xml:space="preserve"> </w:t>
      </w:r>
      <w:bookmarkStart w:id="74" w:name="OCRUncertain089"/>
      <w:r w:rsidRPr="00B21177">
        <w:t>Гревсом,</w:t>
      </w:r>
      <w:bookmarkEnd w:id="74"/>
      <w:r w:rsidRPr="00B21177">
        <w:t xml:space="preserve"> востоковедом С. </w:t>
      </w:r>
      <w:bookmarkStart w:id="75" w:name="OCRUncertain090"/>
      <w:r w:rsidRPr="00B21177">
        <w:t>Ф.</w:t>
      </w:r>
      <w:bookmarkEnd w:id="75"/>
      <w:r w:rsidRPr="00B21177">
        <w:t xml:space="preserve"> </w:t>
      </w:r>
      <w:bookmarkStart w:id="76" w:name="OCRUncertain091"/>
      <w:r w:rsidRPr="00B21177">
        <w:t>Ольденбургом,</w:t>
      </w:r>
      <w:bookmarkEnd w:id="76"/>
      <w:r w:rsidRPr="00B21177">
        <w:t xml:space="preserve"> историком русской философии князем </w:t>
      </w:r>
      <w:bookmarkStart w:id="77" w:name="OCRUncertain092"/>
      <w:r w:rsidRPr="00B21177">
        <w:t>Д.</w:t>
      </w:r>
      <w:bookmarkEnd w:id="77"/>
      <w:r w:rsidRPr="00B21177">
        <w:t>И. Шахо-вским, все они входили в существовавший еще с 1880-х годов кружок, который называли «братством». Едва ли случайно стал историком широкого профиля и сын Владимира Ивановича</w:t>
      </w:r>
      <w:r w:rsidRPr="00B21177">
        <w:rPr>
          <w:noProof/>
        </w:rPr>
        <w:t xml:space="preserve"> —</w:t>
      </w:r>
      <w:r w:rsidRPr="00B21177">
        <w:t xml:space="preserve"> Георгий Вернадский</w:t>
      </w:r>
      <w:r w:rsidRPr="00B21177">
        <w:rPr>
          <w:noProof/>
        </w:rPr>
        <w:t xml:space="preserve"> (1887</w:t>
      </w:r>
      <w:bookmarkStart w:id="78" w:name="OCRUncertain093"/>
      <w:r w:rsidRPr="00B21177">
        <w:rPr>
          <w:noProof/>
        </w:rPr>
        <w:t>—</w:t>
      </w:r>
      <w:bookmarkEnd w:id="78"/>
      <w:r w:rsidRPr="00B21177">
        <w:rPr>
          <w:noProof/>
        </w:rPr>
        <w:t>1973;</w:t>
      </w:r>
      <w:r w:rsidRPr="00B21177">
        <w:t xml:space="preserve"> с </w:t>
      </w:r>
      <w:r w:rsidRPr="00B21177">
        <w:rPr>
          <w:noProof/>
        </w:rPr>
        <w:t>1920</w:t>
      </w:r>
      <w:r w:rsidRPr="00B21177">
        <w:t xml:space="preserve"> года</w:t>
      </w:r>
      <w:r w:rsidRPr="00B21177">
        <w:rPr>
          <w:noProof/>
        </w:rPr>
        <w:t xml:space="preserve"> —</w:t>
      </w:r>
      <w:r w:rsidRPr="00B21177">
        <w:t xml:space="preserve"> в эмиграции).</w:t>
      </w:r>
    </w:p>
    <w:p w:rsidR="00B21177" w:rsidRPr="00B21177" w:rsidRDefault="00B21177" w:rsidP="00B21177">
      <w:pPr>
        <w:widowControl w:val="0"/>
        <w:suppressAutoHyphens/>
        <w:spacing w:line="240" w:lineRule="exact"/>
      </w:pPr>
      <w:r w:rsidRPr="00B21177">
        <w:t xml:space="preserve">Далее, В. И. Вернадский —мыслитель, который сумел в той или иной мере стать выше искушавшей многих и многих русских людей дилеммы </w:t>
      </w:r>
      <w:r w:rsidRPr="00B21177">
        <w:rPr>
          <w:i/>
        </w:rPr>
        <w:t>западничества</w:t>
      </w:r>
      <w:r w:rsidRPr="00B21177">
        <w:t xml:space="preserve"> и </w:t>
      </w:r>
      <w:r w:rsidRPr="00B21177">
        <w:rPr>
          <w:i/>
        </w:rPr>
        <w:t>славянофильства</w:t>
      </w:r>
      <w:r w:rsidRPr="00B21177">
        <w:t xml:space="preserve"> (вернее, русофильства, или «почвенничества</w:t>
      </w:r>
      <w:bookmarkStart w:id="79" w:name="OCRUncertain094"/>
      <w:r w:rsidRPr="00B21177">
        <w:t>»).</w:t>
      </w:r>
      <w:bookmarkEnd w:id="79"/>
      <w:r w:rsidRPr="00B21177">
        <w:t xml:space="preserve"> В принципе он тяготел к западничеству, что ясно уже из его политической деятельности: В. И. Вернадский был одним из основателей и руководителей вдохновлявшейся западно-евро</w:t>
      </w:r>
      <w:r w:rsidRPr="00B21177">
        <w:softHyphen/>
        <w:t>пейскими общественными идеалами Конституционно-демократической (кадетской) партии, бессменным членом ее ЦК (как и его друзья А. А. Кор</w:t>
      </w:r>
      <w:r w:rsidRPr="00B21177">
        <w:softHyphen/>
        <w:t xml:space="preserve">нилов и </w:t>
      </w:r>
      <w:bookmarkStart w:id="80" w:name="OCRUncertain104"/>
      <w:r w:rsidRPr="00B21177">
        <w:t>Д.</w:t>
      </w:r>
      <w:bookmarkEnd w:id="80"/>
      <w:r w:rsidRPr="00B21177">
        <w:t xml:space="preserve"> И. Шаховской). Но в его мировоззрении со временем уста</w:t>
      </w:r>
      <w:bookmarkStart w:id="81" w:name="OCRUncertain105"/>
      <w:r w:rsidRPr="00B21177">
        <w:softHyphen/>
      </w:r>
      <w:bookmarkEnd w:id="81"/>
      <w:r w:rsidRPr="00B21177">
        <w:t xml:space="preserve">новилось все же определенное равновесие </w:t>
      </w:r>
      <w:bookmarkStart w:id="82" w:name="OCRUncertain106"/>
      <w:r w:rsidRPr="00B21177">
        <w:t>историко-политических</w:t>
      </w:r>
      <w:bookmarkEnd w:id="82"/>
      <w:r w:rsidRPr="00B21177">
        <w:t xml:space="preserve"> об</w:t>
      </w:r>
      <w:r w:rsidRPr="00B21177">
        <w:softHyphen/>
        <w:t>разов Запада и России. Характерно, в частности, что он</w:t>
      </w:r>
      <w:r w:rsidRPr="00B21177">
        <w:rPr>
          <w:noProof/>
        </w:rPr>
        <w:t xml:space="preserve"> —</w:t>
      </w:r>
      <w:r w:rsidRPr="00B21177">
        <w:t xml:space="preserve"> в </w:t>
      </w:r>
      <w:bookmarkStart w:id="83" w:name="OCRUncertain107"/>
      <w:r w:rsidRPr="00B21177">
        <w:t xml:space="preserve">отличие, </w:t>
      </w:r>
      <w:bookmarkEnd w:id="83"/>
      <w:r w:rsidRPr="00B21177">
        <w:t>скажем, от его близкого друга Д. И. Шаховского и почти всех осталь</w:t>
      </w:r>
      <w:r w:rsidRPr="00B21177">
        <w:softHyphen/>
        <w:t>ных кадетских лидеров</w:t>
      </w:r>
      <w:r w:rsidRPr="00B21177">
        <w:rPr>
          <w:noProof/>
        </w:rPr>
        <w:t xml:space="preserve"> —</w:t>
      </w:r>
      <w:r w:rsidRPr="00B21177">
        <w:t xml:space="preserve"> отказался присоединиться к масонству, которое было нераздельно связано с Западом. Любопытны строки из незакон</w:t>
      </w:r>
      <w:r w:rsidRPr="00B21177">
        <w:softHyphen/>
        <w:t>ченных воспоминаний В. И. Вернадского, продиктованных им в</w:t>
      </w:r>
      <w:r w:rsidRPr="00B21177">
        <w:rPr>
          <w:noProof/>
        </w:rPr>
        <w:t xml:space="preserve"> 1943</w:t>
      </w:r>
      <w:r w:rsidRPr="00B21177">
        <w:t xml:space="preserve"> году. </w:t>
      </w:r>
      <w:bookmarkStart w:id="84" w:name="OCRUncertain108"/>
      <w:r w:rsidRPr="00B21177">
        <w:t>«...</w:t>
      </w:r>
      <w:bookmarkEnd w:id="84"/>
      <w:r w:rsidRPr="00B21177">
        <w:t>передавал мне Георгий (сын-историк</w:t>
      </w:r>
      <w:bookmarkStart w:id="85" w:name="OCRUncertain109"/>
      <w:r w:rsidRPr="00B21177">
        <w:t>.—</w:t>
      </w:r>
      <w:bookmarkEnd w:id="85"/>
      <w:r w:rsidRPr="00B21177">
        <w:t xml:space="preserve"> </w:t>
      </w:r>
      <w:r w:rsidRPr="00B21177">
        <w:rPr>
          <w:i/>
        </w:rPr>
        <w:t>В.</w:t>
      </w:r>
      <w:bookmarkStart w:id="86" w:name="OCRUncertain110"/>
      <w:r w:rsidRPr="00B21177">
        <w:rPr>
          <w:i/>
        </w:rPr>
        <w:t>К</w:t>
      </w:r>
      <w:r w:rsidRPr="00B21177">
        <w:t>.</w:t>
      </w:r>
      <w:bookmarkEnd w:id="86"/>
      <w:r w:rsidRPr="00B21177">
        <w:t>), когда он занимался масонством, что его уверяли масоны, что я был членом масонской ло</w:t>
      </w:r>
      <w:r w:rsidRPr="00B21177">
        <w:softHyphen/>
        <w:t>жи. И не в</w:t>
      </w:r>
      <w:bookmarkStart w:id="87" w:name="OCRUncertain111"/>
      <w:r w:rsidRPr="00B21177">
        <w:t>ерили, когда Георгий это отрицал» ^1.</w:t>
      </w:r>
      <w:bookmarkEnd w:id="87"/>
    </w:p>
    <w:p w:rsidR="00B21177" w:rsidRPr="00B21177" w:rsidRDefault="00B21177" w:rsidP="00B21177">
      <w:pPr>
        <w:widowControl w:val="0"/>
        <w:suppressAutoHyphens/>
        <w:spacing w:line="200" w:lineRule="exact"/>
      </w:pPr>
      <w:r w:rsidRPr="00B21177">
        <w:t>Итак, размышления Вернадского о своеобразии русской истории (вообще-то речь у него заходит об истории русской науки, но, как ясно из дальнейшего, под этой темой лежит как необходимый фундамент тема своеобразия истории самой России).</w:t>
      </w:r>
    </w:p>
    <w:p w:rsidR="00B21177" w:rsidRPr="00B21177" w:rsidRDefault="00B21177" w:rsidP="00B21177">
      <w:pPr>
        <w:widowControl w:val="0"/>
        <w:suppressAutoHyphens/>
        <w:spacing w:line="200" w:lineRule="exact"/>
      </w:pPr>
      <w:r w:rsidRPr="00B21177">
        <w:t>В</w:t>
      </w:r>
      <w:r w:rsidRPr="00B21177">
        <w:rPr>
          <w:noProof/>
        </w:rPr>
        <w:t xml:space="preserve"> 1927</w:t>
      </w:r>
      <w:r w:rsidRPr="00B21177">
        <w:t xml:space="preserve"> году (через год после возвращения на родину из Парижа, где он находился</w:t>
      </w:r>
      <w:r w:rsidRPr="00B21177">
        <w:rPr>
          <w:noProof/>
        </w:rPr>
        <w:t xml:space="preserve"> —</w:t>
      </w:r>
      <w:r w:rsidRPr="00B21177">
        <w:t xml:space="preserve"> по сути дела в эмиграции</w:t>
      </w:r>
      <w:r w:rsidRPr="00B21177">
        <w:rPr>
          <w:noProof/>
        </w:rPr>
        <w:t xml:space="preserve"> —</w:t>
      </w:r>
      <w:r w:rsidRPr="00B21177">
        <w:t xml:space="preserve"> с</w:t>
      </w:r>
      <w:r w:rsidRPr="00B21177">
        <w:rPr>
          <w:noProof/>
        </w:rPr>
        <w:t xml:space="preserve"> 1923</w:t>
      </w:r>
      <w:r w:rsidRPr="00B21177">
        <w:t xml:space="preserve"> года) В. И. Вер</w:t>
      </w:r>
      <w:r w:rsidRPr="00B21177">
        <w:softHyphen/>
        <w:t>надский в одном из своих публичных выступлений заявил, что никак нельзя «оставлять без внимания то жизненное значение, которое имеет сейчас для нашей страны и для нашего народа выявление научной мысли и творческой научной работы, проникавшей их (страны и наро</w:t>
      </w:r>
      <w:r w:rsidRPr="00B21177">
        <w:softHyphen/>
        <w:t>да</w:t>
      </w:r>
      <w:bookmarkStart w:id="88" w:name="OCRUncertain112"/>
      <w:r w:rsidRPr="00B21177">
        <w:t>.—</w:t>
      </w:r>
      <w:bookmarkEnd w:id="88"/>
      <w:r w:rsidRPr="00B21177">
        <w:t xml:space="preserve"> </w:t>
      </w:r>
      <w:r w:rsidRPr="00B21177">
        <w:rPr>
          <w:i/>
        </w:rPr>
        <w:t>В. К.)</w:t>
      </w:r>
      <w:r w:rsidRPr="00B21177">
        <w:t xml:space="preserve"> прошлые поколения, их былое (стоит отметить, что для </w:t>
      </w:r>
      <w:r w:rsidRPr="00B21177">
        <w:rPr>
          <w:noProof/>
        </w:rPr>
        <w:t>1927</w:t>
      </w:r>
      <w:r w:rsidRPr="00B21177">
        <w:t xml:space="preserve"> года это было поистине смелое высказывание, поскольку господ</w:t>
      </w:r>
      <w:r w:rsidRPr="00B21177">
        <w:softHyphen/>
        <w:t>ствовали понятия о «проклятом прошлом» России</w:t>
      </w:r>
      <w:bookmarkStart w:id="89" w:name="OCRUncertain113"/>
      <w:r w:rsidRPr="00B21177">
        <w:t>.—</w:t>
      </w:r>
      <w:bookmarkEnd w:id="89"/>
      <w:r w:rsidRPr="00B21177">
        <w:rPr>
          <w:i/>
        </w:rPr>
        <w:t>В</w:t>
      </w:r>
      <w:r w:rsidRPr="00B21177">
        <w:t>.</w:t>
      </w:r>
      <w:r w:rsidRPr="00B21177">
        <w:rPr>
          <w:i/>
        </w:rPr>
        <w:t>К</w:t>
      </w:r>
      <w:bookmarkStart w:id="90" w:name="OCRUncertain114"/>
      <w:r w:rsidRPr="00B21177">
        <w:rPr>
          <w:i/>
        </w:rPr>
        <w:t>.).</w:t>
      </w:r>
      <w:bookmarkEnd w:id="90"/>
      <w:r w:rsidRPr="00B21177">
        <w:t xml:space="preserve"> Это выявление, возможно более полное и глубокое, широкий охват этим знанием всего народа имеет первостепенное значение для народного самосознания</w:t>
      </w:r>
      <w:bookmarkStart w:id="91" w:name="OCRUncertain115"/>
      <w:r w:rsidRPr="00B21177">
        <w:t>»^</w:t>
      </w:r>
      <w:bookmarkEnd w:id="91"/>
      <w:r w:rsidRPr="00B21177">
        <w:t>2.</w:t>
      </w:r>
    </w:p>
    <w:p w:rsidR="00B21177" w:rsidRPr="00B21177" w:rsidRDefault="00B21177" w:rsidP="00B21177">
      <w:pPr>
        <w:widowControl w:val="0"/>
        <w:suppressAutoHyphens/>
        <w:spacing w:line="200" w:lineRule="exact"/>
      </w:pPr>
      <w:r w:rsidRPr="00B21177">
        <w:t>Начиная с темы «научной мысли и творческой научной работы», В. И. Вернадский тут же расширяет объект внимания, придает ему, так сказать, всеобщий характер, выдвигая в качестве насущнейшей цели «осознанность народом своего бытия», то есть всей своей истории в целом. И нельзя не заметить, что «задача», выдвин</w:t>
      </w:r>
      <w:bookmarkStart w:id="92" w:name="OCRUncertain116"/>
      <w:r w:rsidRPr="00B21177">
        <w:t>ут</w:t>
      </w:r>
      <w:bookmarkEnd w:id="92"/>
      <w:r w:rsidRPr="00B21177">
        <w:t xml:space="preserve">ая Вернадским в </w:t>
      </w:r>
      <w:r w:rsidRPr="00B21177">
        <w:rPr>
          <w:noProof/>
        </w:rPr>
        <w:t>1927</w:t>
      </w:r>
      <w:r w:rsidRPr="00B21177">
        <w:t xml:space="preserve"> году, во всем объеме и во всей остроте стоит перед нами сегодня, </w:t>
      </w:r>
      <w:bookmarkStart w:id="93" w:name="OCRUncertain117"/>
      <w:r w:rsidRPr="00B21177">
        <w:t>и</w:t>
      </w:r>
      <w:bookmarkEnd w:id="93"/>
      <w:r w:rsidRPr="00B21177">
        <w:t xml:space="preserve"> в этом-то состоит самый существенный повод для напоминания о размышлениях виднейшего ученого:</w:t>
      </w:r>
    </w:p>
    <w:p w:rsidR="00B21177" w:rsidRPr="00B21177" w:rsidRDefault="00B21177" w:rsidP="00B21177">
      <w:pPr>
        <w:widowControl w:val="0"/>
        <w:suppressAutoHyphens/>
        <w:spacing w:line="200" w:lineRule="exact"/>
      </w:pPr>
      <w:r w:rsidRPr="00B21177">
        <w:t>«Мне кажется, что... история нашего народа представляет удиви</w:t>
      </w:r>
      <w:r w:rsidRPr="00B21177">
        <w:softHyphen/>
        <w:t>тельные черты, как будто в такой степени небывалые (то есть, по ег</w:t>
      </w:r>
      <w:bookmarkStart w:id="94" w:name="OCRUncertain118"/>
      <w:r w:rsidRPr="00B21177">
        <w:t xml:space="preserve">о </w:t>
      </w:r>
      <w:bookmarkEnd w:id="94"/>
      <w:r w:rsidRPr="00B21177">
        <w:t>мнению, не имеющие места в какой-либо другой стране, кроме Рос</w:t>
      </w:r>
      <w:r w:rsidRPr="00B21177">
        <w:softHyphen/>
        <w:t>сии</w:t>
      </w:r>
      <w:bookmarkStart w:id="95" w:name="OCRUncertain119"/>
      <w:r w:rsidRPr="00B21177">
        <w:t>.—</w:t>
      </w:r>
      <w:bookmarkEnd w:id="95"/>
      <w:r w:rsidRPr="00B21177">
        <w:t xml:space="preserve"> </w:t>
      </w:r>
      <w:r w:rsidRPr="00B21177">
        <w:rPr>
          <w:i/>
        </w:rPr>
        <w:t>В</w:t>
      </w:r>
      <w:r w:rsidRPr="00B21177">
        <w:t>.</w:t>
      </w:r>
      <w:r w:rsidRPr="00B21177">
        <w:rPr>
          <w:i/>
        </w:rPr>
        <w:t>К).</w:t>
      </w:r>
      <w:r w:rsidRPr="00B21177">
        <w:t xml:space="preserve"> Совершался и совершается огромный духовный рост, ду</w:t>
      </w:r>
      <w:bookmarkStart w:id="96" w:name="OCRUncertain120"/>
      <w:r w:rsidRPr="00B21177">
        <w:softHyphen/>
      </w:r>
      <w:bookmarkEnd w:id="96"/>
      <w:r w:rsidRPr="00B21177">
        <w:t>ховное творчество, не видные и не осознаваемые ни современниками, ни долгими поколениями спустя. С удивлением</w:t>
      </w:r>
      <w:bookmarkStart w:id="97" w:name="OCRUncertain121"/>
      <w:r w:rsidRPr="00B21177">
        <w:t>,</w:t>
      </w:r>
      <w:bookmarkEnd w:id="97"/>
      <w:r w:rsidRPr="00B21177">
        <w:t xml:space="preserve"> как бы неожиданно для самого народа, они открываются ходом позд</w:t>
      </w:r>
      <w:bookmarkStart w:id="98" w:name="OCRUncertain122"/>
      <w:r w:rsidRPr="00B21177">
        <w:t>н</w:t>
      </w:r>
      <w:bookmarkEnd w:id="98"/>
      <w:r w:rsidRPr="00B21177">
        <w:t>ейшего исторического изучения.</w:t>
      </w:r>
    </w:p>
    <w:p w:rsidR="00B21177" w:rsidRPr="00B21177" w:rsidRDefault="00B21177" w:rsidP="00B21177">
      <w:pPr>
        <w:widowControl w:val="0"/>
        <w:suppressAutoHyphens/>
        <w:spacing w:line="200" w:lineRule="exact"/>
      </w:pPr>
      <w:r w:rsidRPr="00B21177">
        <w:t xml:space="preserve">Первой открылась взорам мыслящего человечества и </w:t>
      </w:r>
      <w:bookmarkStart w:id="99" w:name="OCRUncertain123"/>
      <w:r w:rsidRPr="00B21177">
        <w:t>осозналась н</w:t>
      </w:r>
      <w:bookmarkEnd w:id="99"/>
      <w:r w:rsidRPr="00B21177">
        <w:t>ашим народом русская литература</w:t>
      </w:r>
      <w:bookmarkStart w:id="100" w:name="OCRUncertain124"/>
      <w:r w:rsidRPr="00B21177">
        <w:t>...—</w:t>
      </w:r>
      <w:bookmarkEnd w:id="100"/>
      <w:r w:rsidRPr="00B21177">
        <w:t xml:space="preserve"> констатирует В. И. </w:t>
      </w:r>
      <w:bookmarkStart w:id="101" w:name="OCRUncertain125"/>
      <w:r w:rsidRPr="00B21177">
        <w:t>Вернад</w:t>
      </w:r>
      <w:bookmarkStart w:id="102" w:name="OCRUncertain126"/>
      <w:bookmarkEnd w:id="101"/>
      <w:r w:rsidRPr="00B21177">
        <w:t>-ский.—</w:t>
      </w:r>
      <w:bookmarkEnd w:id="102"/>
      <w:r w:rsidRPr="00B21177">
        <w:t xml:space="preserve">Но великая новая русская </w:t>
      </w:r>
      <w:bookmarkStart w:id="103" w:name="OCRUncertain127"/>
      <w:r w:rsidRPr="00B21177">
        <w:t>литература</w:t>
      </w:r>
      <w:bookmarkEnd w:id="103"/>
      <w:r w:rsidRPr="00B21177">
        <w:t xml:space="preserve"> </w:t>
      </w:r>
      <w:bookmarkStart w:id="104" w:name="OCRUncertain128"/>
      <w:r w:rsidRPr="00B21177">
        <w:t>вскрыла</w:t>
      </w:r>
      <w:bookmarkEnd w:id="104"/>
      <w:r w:rsidRPr="00B21177">
        <w:t>с</w:t>
      </w:r>
      <w:bookmarkStart w:id="105" w:name="OCRUncertain129"/>
      <w:r w:rsidRPr="00B21177">
        <w:t xml:space="preserve">ь </w:t>
      </w:r>
      <w:bookmarkEnd w:id="105"/>
      <w:r w:rsidRPr="00B21177">
        <w:t>в</w:t>
      </w:r>
      <w:bookmarkStart w:id="106" w:name="OCRUncertain130"/>
      <w:r w:rsidRPr="00B21177">
        <w:t xml:space="preserve"> своем </w:t>
      </w:r>
      <w:bookmarkEnd w:id="106"/>
      <w:r w:rsidRPr="00B21177">
        <w:t>значении лишь на памяти живущих людей (то ест</w:t>
      </w:r>
      <w:bookmarkStart w:id="107" w:name="OCRUncertain131"/>
      <w:r w:rsidRPr="00B21177">
        <w:t>ь</w:t>
      </w:r>
      <w:bookmarkEnd w:id="107"/>
      <w:r w:rsidRPr="00B21177">
        <w:t xml:space="preserve"> на памяти еще живых в двадцатых годах</w:t>
      </w:r>
      <w:r w:rsidRPr="00B21177">
        <w:rPr>
          <w:noProof/>
        </w:rPr>
        <w:t xml:space="preserve"> XX</w:t>
      </w:r>
      <w:r w:rsidRPr="00B21177">
        <w:t xml:space="preserve"> века поколений</w:t>
      </w:r>
      <w:bookmarkStart w:id="108" w:name="OCRUncertain132"/>
      <w:r w:rsidRPr="00B21177">
        <w:t>.—</w:t>
      </w:r>
      <w:bookmarkEnd w:id="108"/>
      <w:r w:rsidRPr="00B21177">
        <w:t xml:space="preserve"> </w:t>
      </w:r>
      <w:r w:rsidRPr="00B21177">
        <w:rPr>
          <w:i/>
        </w:rPr>
        <w:t>В</w:t>
      </w:r>
      <w:r w:rsidRPr="00B21177">
        <w:t xml:space="preserve">. </w:t>
      </w:r>
      <w:r w:rsidRPr="00B21177">
        <w:rPr>
          <w:i/>
        </w:rPr>
        <w:t>К</w:t>
      </w:r>
      <w:bookmarkStart w:id="109" w:name="OCRUncertain133"/>
      <w:r w:rsidRPr="00B21177">
        <w:rPr>
          <w:i/>
        </w:rPr>
        <w:t>.).</w:t>
      </w:r>
      <w:bookmarkEnd w:id="109"/>
      <w:r w:rsidRPr="00B21177">
        <w:t xml:space="preserve"> Пушкин выявился тем, чем он был, через несколько поколений после своего рождения. Еще в 60-х один из крупнейших знатоков истории русской литературы, академик П.</w:t>
      </w:r>
      <w:bookmarkStart w:id="110" w:name="OCRUncertain134"/>
      <w:r w:rsidRPr="00B21177">
        <w:t>П</w:t>
      </w:r>
      <w:bookmarkEnd w:id="110"/>
      <w:r w:rsidRPr="00B21177">
        <w:t xml:space="preserve">. Пекарский... ставил вопрос, имеет ли русская литература вообще </w:t>
      </w:r>
      <w:bookmarkStart w:id="111" w:name="OCRUncertain135"/>
      <w:r w:rsidRPr="00B21177">
        <w:t>какое-нибудь</w:t>
      </w:r>
      <w:bookmarkEnd w:id="111"/>
      <w:r w:rsidRPr="00B21177">
        <w:t xml:space="preserve"> мировое значение или ее история не может изучаться в </w:t>
      </w:r>
      <w:bookmarkStart w:id="112" w:name="OCRUncertain136"/>
      <w:r w:rsidRPr="00B21177">
        <w:t>о</w:t>
      </w:r>
      <w:bookmarkEnd w:id="112"/>
      <w:r w:rsidRPr="00B21177">
        <w:t>динаковом масштабе с историей великих мировых литератур и имеет местный интерес, интерес исторически второстепенный. Он решал его именно в этом смысле. Это было после Пушкина, Лермонтова, Тютчева, Гоголя, в расцвет творческого выявления Толстого, Достоевского, Тур</w:t>
      </w:r>
      <w:r w:rsidRPr="00B21177">
        <w:softHyphen/>
        <w:t>генева. Сейчас взгляд Пекарского, точно выражавшего народное само</w:t>
      </w:r>
      <w:r w:rsidRPr="00B21177">
        <w:softHyphen/>
        <w:t>сознание того времени, кажется анахронизмом. В мире</w:t>
      </w:r>
      <w:r w:rsidRPr="00B21177">
        <w:rPr>
          <w:noProof/>
        </w:rPr>
        <w:t xml:space="preserve"> —</w:t>
      </w:r>
      <w:r w:rsidRPr="00B21177">
        <w:t xml:space="preserve"> не у нас</w:t>
      </w:r>
      <w:r w:rsidRPr="00B21177">
        <w:rPr>
          <w:noProof/>
        </w:rPr>
        <w:t xml:space="preserve"> — </w:t>
      </w:r>
      <w:r w:rsidRPr="00B21177">
        <w:t>властителем дум молодых поколений царит Достоевский; глубоко во</w:t>
      </w:r>
      <w:r w:rsidRPr="00B21177">
        <w:softHyphen/>
        <w:t>шел в общечеловеческое миропонимание Толстой. Но мировое значе</w:t>
      </w:r>
      <w:r w:rsidRPr="00B21177">
        <w:softHyphen/>
        <w:t xml:space="preserve">ние русской литературы не было осознано ее народом... Когда </w:t>
      </w:r>
      <w:bookmarkStart w:id="113" w:name="OCRUncertain137"/>
      <w:r w:rsidRPr="00B21177">
        <w:t>де</w:t>
      </w:r>
      <w:bookmarkEnd w:id="113"/>
      <w:r w:rsidRPr="00B21177">
        <w:t xml:space="preserve"> </w:t>
      </w:r>
      <w:bookmarkStart w:id="114" w:name="OCRUncertain138"/>
      <w:r w:rsidRPr="00B21177">
        <w:t>Вогюэ</w:t>
      </w:r>
      <w:bookmarkEnd w:id="114"/>
      <w:r w:rsidRPr="00B21177">
        <w:t xml:space="preserve"> (автор </w:t>
      </w:r>
      <w:r w:rsidRPr="00B21177">
        <w:lastRenderedPageBreak/>
        <w:t xml:space="preserve">восхищенной книги «Русский роман», издан-ной в Париже в </w:t>
      </w:r>
      <w:bookmarkStart w:id="115" w:name="OCRUncertain139"/>
      <w:r w:rsidRPr="00B21177">
        <w:rPr>
          <w:noProof/>
        </w:rPr>
        <w:t>1</w:t>
      </w:r>
      <w:bookmarkEnd w:id="115"/>
      <w:r w:rsidRPr="00B21177">
        <w:rPr>
          <w:noProof/>
        </w:rPr>
        <w:t>886</w:t>
      </w:r>
      <w:r w:rsidRPr="00B21177">
        <w:t xml:space="preserve"> году</w:t>
      </w:r>
      <w:bookmarkStart w:id="116" w:name="OCRUncertain140"/>
      <w:r w:rsidRPr="00B21177">
        <w:t>.—</w:t>
      </w:r>
      <w:bookmarkEnd w:id="116"/>
      <w:r w:rsidRPr="00B21177">
        <w:t xml:space="preserve"> </w:t>
      </w:r>
      <w:r w:rsidRPr="00B21177">
        <w:rPr>
          <w:i/>
        </w:rPr>
        <w:t>В. К.)</w:t>
      </w:r>
      <w:r w:rsidRPr="00B21177">
        <w:t xml:space="preserve"> обратил внимани</w:t>
      </w:r>
      <w:bookmarkStart w:id="117" w:name="OCRUncertain141"/>
      <w:r w:rsidRPr="00B21177">
        <w:t>е</w:t>
      </w:r>
      <w:bookmarkEnd w:id="117"/>
      <w:r w:rsidRPr="00B21177">
        <w:t xml:space="preserve"> Запада, в частности сперва фран</w:t>
      </w:r>
      <w:r w:rsidRPr="00B21177">
        <w:softHyphen/>
        <w:t>цузского, на мировое значение русской ли-тературы, когда началось ее вхождение в общее сознание,— имен-но этот факт открыл глаза и тому народу, созданием которого она является. Он понял, что он создал.</w:t>
      </w:r>
    </w:p>
    <w:p w:rsidR="00B21177" w:rsidRPr="00B21177" w:rsidRDefault="00B21177" w:rsidP="00B21177">
      <w:pPr>
        <w:widowControl w:val="0"/>
        <w:suppressAutoHyphens/>
        <w:spacing w:line="200" w:lineRule="exact"/>
      </w:pPr>
      <w:r w:rsidRPr="00B21177">
        <w:t>Еще более ярко это самое свойство,— продолжает Вернад-ский— проявляется в том еще не законченном движении, которое идет сейчас в нашем народном самосознании</w:t>
      </w:r>
      <w:r w:rsidRPr="00B21177">
        <w:rPr>
          <w:noProof/>
        </w:rPr>
        <w:t xml:space="preserve"> —</w:t>
      </w:r>
      <w:r w:rsidRPr="00B21177">
        <w:t xml:space="preserve"> в понимании на-шего творчества в живописи и в зодчестве... В этом проникнове-нии в художественную старину выявилась перед нами совершенно почти забытая, во всяком случае совершенно не осознанная полоса огромного народного худо</w:t>
      </w:r>
      <w:r w:rsidRPr="00B21177">
        <w:softHyphen/>
        <w:t>жественного творчества. В русской ико-нописи и в связанном с ней ис</w:t>
      </w:r>
      <w:r w:rsidRPr="00B21177">
        <w:softHyphen/>
        <w:t>кусстве открылось явление, длившееся столетия (от</w:t>
      </w:r>
      <w:r w:rsidRPr="00B21177">
        <w:rPr>
          <w:noProof/>
        </w:rPr>
        <w:t xml:space="preserve"> XII</w:t>
      </w:r>
      <w:r w:rsidRPr="00B21177">
        <w:t xml:space="preserve"> до</w:t>
      </w:r>
      <w:r w:rsidRPr="00B21177">
        <w:rPr>
          <w:noProof/>
        </w:rPr>
        <w:t xml:space="preserve"> XVII</w:t>
      </w:r>
      <w:r w:rsidRPr="00B21177">
        <w:t xml:space="preserve"> века</w:t>
      </w:r>
      <w:bookmarkStart w:id="118" w:name="OCRUncertain142"/>
      <w:r w:rsidRPr="00B21177">
        <w:t xml:space="preserve">),— </w:t>
      </w:r>
      <w:bookmarkEnd w:id="118"/>
      <w:r w:rsidRPr="00B21177">
        <w:t>расцвет великого художественного творчества, стоящий наряду с эпо</w:t>
      </w:r>
      <w:r w:rsidRPr="00B21177">
        <w:softHyphen/>
        <w:t>хами искусства, мировое значение которых всеми признано. Перед на</w:t>
      </w:r>
      <w:r w:rsidRPr="00B21177">
        <w:softHyphen/>
        <w:t>шими удивленными взорами открывается великое творчество того же порядка, как и русская литература, совершенно забытое, восстанавли</w:t>
      </w:r>
      <w:r w:rsidRPr="00B21177">
        <w:softHyphen/>
        <w:t xml:space="preserve">ваемое и оживляющееся, как в эпоху Возрождения из земли возвращалось в своих остатках античное зодчество и скульптура» </w:t>
      </w:r>
      <w:bookmarkStart w:id="119" w:name="OCRUncertain143"/>
      <w:r w:rsidRPr="00B21177">
        <w:t>(цит.</w:t>
      </w:r>
      <w:bookmarkEnd w:id="119"/>
      <w:r w:rsidRPr="00B21177">
        <w:t xml:space="preserve"> соч., с.</w:t>
      </w:r>
      <w:r w:rsidRPr="00B21177">
        <w:rPr>
          <w:noProof/>
        </w:rPr>
        <w:t xml:space="preserve"> 313</w:t>
      </w:r>
      <w:bookmarkStart w:id="120" w:name="OCRUncertain144"/>
      <w:r w:rsidRPr="00B21177">
        <w:rPr>
          <w:noProof/>
        </w:rPr>
        <w:t>—</w:t>
      </w:r>
      <w:bookmarkEnd w:id="120"/>
      <w:r w:rsidRPr="00B21177">
        <w:rPr>
          <w:noProof/>
        </w:rPr>
        <w:t xml:space="preserve">314). </w:t>
      </w:r>
    </w:p>
    <w:p w:rsidR="00B21177" w:rsidRPr="00B21177" w:rsidRDefault="00B21177" w:rsidP="00B21177">
      <w:pPr>
        <w:widowControl w:val="0"/>
        <w:suppressAutoHyphens/>
        <w:spacing w:line="200" w:lineRule="exact"/>
      </w:pPr>
      <w:r w:rsidRPr="00B21177">
        <w:t>Итак, В. И. Вернадский усматривает «удивительные», «небыва-лые» черты «истории нашего народа» в том, что даже величайшие достижения осознаются с большим или же громадным (в несколько столетий!) запозданием, да еще и чуть ли не по инициативе извне, с За</w:t>
      </w:r>
      <w:bookmarkStart w:id="121" w:name="OCRUncertain164"/>
      <w:r w:rsidRPr="00B21177">
        <w:t>па</w:t>
      </w:r>
      <w:bookmarkEnd w:id="121"/>
      <w:r w:rsidRPr="00B21177">
        <w:t>д</w:t>
      </w:r>
      <w:bookmarkStart w:id="122" w:name="OCRUncertain165"/>
      <w:r w:rsidRPr="00B21177">
        <w:t>а</w:t>
      </w:r>
      <w:bookmarkEnd w:id="122"/>
      <w:r w:rsidRPr="00B21177">
        <w:t>... Этот тезис</w:t>
      </w:r>
      <w:r w:rsidRPr="00B21177">
        <w:rPr>
          <w:lang w:val="fr-FR"/>
        </w:rPr>
        <w:t xml:space="preserve"> </w:t>
      </w:r>
      <w:r w:rsidRPr="00B21177">
        <w:t>о «небывалом»</w:t>
      </w:r>
      <w:r w:rsidRPr="00B21177">
        <w:rPr>
          <w:noProof/>
        </w:rPr>
        <w:t xml:space="preserve"> —</w:t>
      </w:r>
      <w:r w:rsidRPr="00B21177">
        <w:t xml:space="preserve"> то есть не свойственном ни одной стране, кро</w:t>
      </w:r>
      <w:r w:rsidRPr="00B21177">
        <w:softHyphen/>
        <w:t>ме России, — запаздывании в осознанности соб-ственных достижений или даже необх</w:t>
      </w:r>
      <w:bookmarkStart w:id="123" w:name="OCRUncertain168"/>
      <w:r w:rsidRPr="00B21177">
        <w:t>о</w:t>
      </w:r>
      <w:bookmarkEnd w:id="123"/>
      <w:r w:rsidRPr="00B21177">
        <w:t>димости «восстанавливать», «возрождать» как бы умершие, ушедшие в «землю» ценности вроде бы можно оспор</w:t>
      </w:r>
      <w:bookmarkStart w:id="124" w:name="OCRUncertain169"/>
      <w:r w:rsidRPr="00B21177">
        <w:t>и</w:t>
      </w:r>
      <w:bookmarkEnd w:id="124"/>
      <w:r w:rsidRPr="00B21177">
        <w:t xml:space="preserve">ть. </w:t>
      </w:r>
    </w:p>
    <w:p w:rsidR="00B21177" w:rsidRPr="00B21177" w:rsidRDefault="00B21177" w:rsidP="00B21177">
      <w:pPr>
        <w:widowControl w:val="0"/>
        <w:suppressAutoHyphens/>
        <w:spacing w:line="200" w:lineRule="exact"/>
      </w:pPr>
      <w:r w:rsidRPr="00B21177">
        <w:t>В.И.Вернадский сослался на, по-видимому, первый пришедший ему на ум пример</w:t>
      </w:r>
      <w:r w:rsidRPr="00B21177">
        <w:rPr>
          <w:noProof/>
        </w:rPr>
        <w:t xml:space="preserve"> —</w:t>
      </w:r>
      <w:r w:rsidRPr="00B21177">
        <w:t xml:space="preserve"> высказывания литературоведческого спод</w:t>
      </w:r>
      <w:bookmarkStart w:id="125" w:name="OCRUncertain171"/>
      <w:r w:rsidRPr="00B21177">
        <w:t>в</w:t>
      </w:r>
      <w:bookmarkEnd w:id="125"/>
      <w:r w:rsidRPr="00B21177">
        <w:t xml:space="preserve">ижника Чернышевского, </w:t>
      </w:r>
      <w:bookmarkStart w:id="126" w:name="OCRUncertain176"/>
      <w:r w:rsidRPr="00B21177">
        <w:t>П.П.</w:t>
      </w:r>
      <w:bookmarkEnd w:id="126"/>
      <w:r w:rsidRPr="00B21177">
        <w:t xml:space="preserve"> Пекарского</w:t>
      </w:r>
      <w:r w:rsidRPr="00B21177">
        <w:rPr>
          <w:noProof/>
        </w:rPr>
        <w:t xml:space="preserve"> (1827—1872).</w:t>
      </w:r>
      <w:r w:rsidRPr="00B21177">
        <w:t xml:space="preserve"> Но Пекарский в своем понимании места русской литературы в мировой, конечно же, опирался на суждения Белинского, который писал, напр</w:t>
      </w:r>
      <w:bookmarkStart w:id="127" w:name="OCRUncertain178"/>
      <w:r w:rsidRPr="00B21177">
        <w:t>и</w:t>
      </w:r>
      <w:bookmarkEnd w:id="127"/>
      <w:r w:rsidRPr="00B21177">
        <w:t>мер, в 1840-х годах:</w:t>
      </w:r>
    </w:p>
    <w:p w:rsidR="00B21177" w:rsidRPr="00B21177" w:rsidRDefault="00B21177" w:rsidP="00B21177">
      <w:pPr>
        <w:widowControl w:val="0"/>
        <w:suppressAutoHyphens/>
        <w:spacing w:line="200" w:lineRule="exact"/>
      </w:pPr>
      <w:r w:rsidRPr="00B21177">
        <w:t>«Всемирно-исторического значения русская литература никогда не имела и теперь иметь не может... И потому нам должно пока отказать</w:t>
      </w:r>
      <w:bookmarkStart w:id="128" w:name="OCRUncertain179"/>
      <w:r w:rsidRPr="00B21177">
        <w:softHyphen/>
      </w:r>
      <w:bookmarkEnd w:id="128"/>
      <w:r w:rsidRPr="00B21177">
        <w:t xml:space="preserve">ся от всяких </w:t>
      </w:r>
      <w:bookmarkStart w:id="129" w:name="OCRUncertain180"/>
      <w:r w:rsidRPr="00B21177">
        <w:t>п</w:t>
      </w:r>
      <w:bookmarkEnd w:id="129"/>
      <w:r w:rsidRPr="00B21177">
        <w:t xml:space="preserve">ритязаний сравнивать и равнять русскую литературу с французскою, немецкою или английскою... Наша литература исполнена большого интереса, но только для нас, русских». Тогда же Белинский утверждал, что «Жорж </w:t>
      </w:r>
      <w:bookmarkStart w:id="130" w:name="OCRUncertain181"/>
      <w:r w:rsidRPr="00B21177">
        <w:t>Занд</w:t>
      </w:r>
      <w:bookmarkEnd w:id="130"/>
      <w:r w:rsidRPr="00B21177">
        <w:t xml:space="preserve"> имеет большое значение и во </w:t>
      </w:r>
      <w:bookmarkStart w:id="131" w:name="OCRUncertain182"/>
      <w:r w:rsidRPr="00B21177">
        <w:t>всемирио-исторической</w:t>
      </w:r>
      <w:bookmarkEnd w:id="131"/>
      <w:r w:rsidRPr="00B21177">
        <w:t xml:space="preserve"> литературе, не в одной французско</w:t>
      </w:r>
      <w:bookmarkStart w:id="132" w:name="OCRUncertain183"/>
      <w:r w:rsidRPr="00B21177">
        <w:t>й</w:t>
      </w:r>
      <w:bookmarkEnd w:id="132"/>
      <w:r w:rsidRPr="00B21177">
        <w:t xml:space="preserve">, тогда как Гоголь, при всей неотъемлемой </w:t>
      </w:r>
      <w:bookmarkStart w:id="133" w:name="OCRUncertain184"/>
      <w:r w:rsidRPr="00B21177">
        <w:t>великости</w:t>
      </w:r>
      <w:bookmarkEnd w:id="133"/>
      <w:r w:rsidRPr="00B21177">
        <w:t xml:space="preserve"> его таланта, не </w:t>
      </w:r>
      <w:bookmarkStart w:id="134" w:name="OCRUncertain185"/>
      <w:r w:rsidRPr="00B21177">
        <w:rPr>
          <w:i/>
        </w:rPr>
        <w:t>им</w:t>
      </w:r>
      <w:bookmarkEnd w:id="134"/>
      <w:r w:rsidRPr="00B21177">
        <w:rPr>
          <w:i/>
        </w:rPr>
        <w:t>ее</w:t>
      </w:r>
      <w:bookmarkStart w:id="135" w:name="OCRUncertain186"/>
      <w:r w:rsidRPr="00B21177">
        <w:rPr>
          <w:i/>
        </w:rPr>
        <w:t>т</w:t>
      </w:r>
      <w:bookmarkEnd w:id="135"/>
      <w:r w:rsidRPr="00B21177">
        <w:rPr>
          <w:i/>
        </w:rPr>
        <w:t xml:space="preserve"> ре</w:t>
      </w:r>
      <w:bookmarkStart w:id="136" w:name="OCRUncertain187"/>
      <w:r w:rsidRPr="00B21177">
        <w:rPr>
          <w:i/>
        </w:rPr>
        <w:t>ш</w:t>
      </w:r>
      <w:bookmarkEnd w:id="136"/>
      <w:r w:rsidRPr="00B21177">
        <w:rPr>
          <w:i/>
        </w:rPr>
        <w:t>ительно никакого</w:t>
      </w:r>
      <w:r w:rsidRPr="00B21177">
        <w:t xml:space="preserve"> (курсив Белинского</w:t>
      </w:r>
      <w:bookmarkStart w:id="137" w:name="OCRUncertain188"/>
      <w:r w:rsidRPr="00B21177">
        <w:t>.—</w:t>
      </w:r>
      <w:bookmarkEnd w:id="137"/>
      <w:r w:rsidRPr="00B21177">
        <w:t xml:space="preserve"> </w:t>
      </w:r>
      <w:r w:rsidRPr="00B21177">
        <w:rPr>
          <w:i/>
        </w:rPr>
        <w:t>В. К.)</w:t>
      </w:r>
      <w:r w:rsidRPr="00B21177">
        <w:t xml:space="preserve"> значения во всемирно-истори</w:t>
      </w:r>
      <w:r w:rsidRPr="00B21177">
        <w:softHyphen/>
        <w:t>ческой литературе и велик только в одной русской, что, следователь</w:t>
      </w:r>
      <w:r w:rsidRPr="00B21177">
        <w:softHyphen/>
        <w:t xml:space="preserve">но, имя Жорж </w:t>
      </w:r>
      <w:bookmarkStart w:id="138" w:name="OCRUncertain189"/>
      <w:r w:rsidRPr="00B21177">
        <w:t>Занда</w:t>
      </w:r>
      <w:bookmarkEnd w:id="138"/>
      <w:r w:rsidRPr="00B21177">
        <w:t xml:space="preserve"> безусловно может входить в реестр имен евро</w:t>
      </w:r>
      <w:r w:rsidRPr="00B21177">
        <w:softHyphen/>
        <w:t>пейских поэтов, тогда как помещен</w:t>
      </w:r>
      <w:bookmarkStart w:id="139" w:name="OCRUncertain190"/>
      <w:r w:rsidRPr="00B21177">
        <w:t>и</w:t>
      </w:r>
      <w:bookmarkEnd w:id="139"/>
      <w:r w:rsidRPr="00B21177">
        <w:t>е рядом имен Гоголя, Гомера и Шекспира оскорбляет и приличие и здравый смысл...»</w:t>
      </w:r>
    </w:p>
    <w:p w:rsidR="00B21177" w:rsidRPr="00B21177" w:rsidRDefault="00B21177" w:rsidP="00B21177">
      <w:pPr>
        <w:widowControl w:val="0"/>
        <w:suppressAutoHyphens/>
        <w:spacing w:line="200" w:lineRule="exact"/>
      </w:pPr>
      <w:r w:rsidRPr="00B21177">
        <w:t>Поскольку Белинский для нескольких поколений русских людей был непререкаемым авторитетом, его приговоры могут рассматриваться как доподлинное выражение «национального самосознания». Однако ведь само это рассуждение Белинского о Гоголе являло собой, как известно, остро полемический ответ на посвященную Гоголю статью славянофила Константина Аксакова и, следовательно, уже в 1840-х годах высшая ценность творчества Гоголя так или иначе осознавалась в России (ныне всемирное признание этого творчества очевидно).</w:t>
      </w:r>
    </w:p>
    <w:p w:rsidR="00B21177" w:rsidRPr="00B21177" w:rsidRDefault="00B21177" w:rsidP="00B21177">
      <w:pPr>
        <w:widowControl w:val="0"/>
        <w:suppressAutoHyphens/>
        <w:spacing w:line="200" w:lineRule="exact"/>
      </w:pPr>
      <w:r w:rsidRPr="00B21177">
        <w:t>Вернадский отметил, что «новая русская литература вскрылась в своем значении л</w:t>
      </w:r>
      <w:bookmarkStart w:id="140" w:name="OCRUncertain191"/>
      <w:r w:rsidRPr="00B21177">
        <w:t>и</w:t>
      </w:r>
      <w:bookmarkEnd w:id="140"/>
      <w:r w:rsidRPr="00B21177">
        <w:t>шь на памяти живущих людей (он, несомненно, име</w:t>
      </w:r>
      <w:r w:rsidRPr="00B21177">
        <w:softHyphen/>
        <w:t>ет здесь ввиду и самого себя</w:t>
      </w:r>
      <w:bookmarkStart w:id="141" w:name="OCRUncertain192"/>
      <w:r w:rsidRPr="00B21177">
        <w:t>—</w:t>
      </w:r>
      <w:bookmarkEnd w:id="141"/>
      <w:r w:rsidRPr="00B21177">
        <w:t xml:space="preserve"> </w:t>
      </w:r>
      <w:r w:rsidRPr="00B21177">
        <w:rPr>
          <w:i/>
        </w:rPr>
        <w:t>В. К</w:t>
      </w:r>
      <w:bookmarkStart w:id="142" w:name="OCRUncertain193"/>
      <w:r w:rsidRPr="00B21177">
        <w:rPr>
          <w:i/>
        </w:rPr>
        <w:t>.).</w:t>
      </w:r>
      <w:bookmarkEnd w:id="142"/>
      <w:r w:rsidRPr="00B21177">
        <w:t xml:space="preserve"> Пушкин выявился тем, чем он был, через несколько поколений после своего рождения». Вероятнее всего, Вернадский считал решающим моментом этого «выявления» со</w:t>
      </w:r>
      <w:r w:rsidRPr="00B21177">
        <w:softHyphen/>
        <w:t>гласно воспринятую самыми разными людьми Пушкинскую речь Досто</w:t>
      </w:r>
      <w:r w:rsidRPr="00B21177">
        <w:softHyphen/>
        <w:t>евского, прозвучавшую в</w:t>
      </w:r>
      <w:r w:rsidRPr="00B21177">
        <w:rPr>
          <w:noProof/>
        </w:rPr>
        <w:t xml:space="preserve"> 1880</w:t>
      </w:r>
      <w:r w:rsidRPr="00B21177">
        <w:t xml:space="preserve"> году, когда самому Вернадскому было восемнадцать лет.</w:t>
      </w:r>
    </w:p>
    <w:p w:rsidR="00B21177" w:rsidRPr="00B21177" w:rsidRDefault="00B21177" w:rsidP="00B21177">
      <w:pPr>
        <w:widowControl w:val="0"/>
        <w:suppressAutoHyphens/>
        <w:spacing w:line="200" w:lineRule="exact"/>
      </w:pPr>
      <w:r w:rsidRPr="00B21177">
        <w:t>Но уместно напомнить, что еще в</w:t>
      </w:r>
      <w:r w:rsidRPr="00B21177">
        <w:rPr>
          <w:noProof/>
        </w:rPr>
        <w:t xml:space="preserve"> 1827</w:t>
      </w:r>
      <w:r w:rsidRPr="00B21177">
        <w:t xml:space="preserve"> году (когда Белинский был пензенским гимназистом), сразу после появления в печати сцены («Ночь. Келья в </w:t>
      </w:r>
      <w:bookmarkStart w:id="143" w:name="OCRUncertain194"/>
      <w:r w:rsidRPr="00B21177">
        <w:t>Чудовом</w:t>
      </w:r>
      <w:bookmarkEnd w:id="143"/>
      <w:r w:rsidRPr="00B21177">
        <w:t xml:space="preserve"> монастыре») из «Бориса Годунова»</w:t>
      </w:r>
      <w:r w:rsidRPr="00B21177">
        <w:rPr>
          <w:noProof/>
        </w:rPr>
        <w:t xml:space="preserve"> </w:t>
      </w:r>
      <w:bookmarkStart w:id="144" w:name="OCRUncertain195"/>
      <w:r w:rsidRPr="00B21177">
        <w:rPr>
          <w:noProof/>
        </w:rPr>
        <w:t>—</w:t>
      </w:r>
      <w:bookmarkEnd w:id="144"/>
      <w:r w:rsidRPr="00B21177">
        <w:t xml:space="preserve"> одного из первых подлинно зрелых пушкинских творений,</w:t>
      </w:r>
      <w:bookmarkStart w:id="145" w:name="OCRUncertain196"/>
      <w:r w:rsidRPr="00B21177">
        <w:t>—</w:t>
      </w:r>
      <w:bookmarkEnd w:id="145"/>
      <w:r w:rsidRPr="00B21177">
        <w:t xml:space="preserve"> Дмитрий Веневи</w:t>
      </w:r>
      <w:r w:rsidRPr="00B21177">
        <w:softHyphen/>
        <w:t>тинов писал:</w:t>
      </w:r>
    </w:p>
    <w:p w:rsidR="00B21177" w:rsidRPr="00B21177" w:rsidRDefault="00B21177" w:rsidP="00B21177">
      <w:pPr>
        <w:widowControl w:val="0"/>
        <w:suppressAutoHyphens/>
        <w:spacing w:line="200" w:lineRule="exact"/>
      </w:pPr>
      <w:r w:rsidRPr="00B21177">
        <w:t xml:space="preserve">«Эта сцена, поразительная по своей простоте и энергии, может быть смело поставлена наряду со всем, что есть лучшего у Шекспира и </w:t>
      </w:r>
      <w:bookmarkStart w:id="146" w:name="OCRUncertain197"/>
      <w:r w:rsidRPr="00B21177">
        <w:t xml:space="preserve">Гете». </w:t>
      </w:r>
      <w:bookmarkEnd w:id="146"/>
      <w:r w:rsidRPr="00B21177">
        <w:t>С явлением же творения в целом «не только русская литература сдела</w:t>
      </w:r>
      <w:r w:rsidRPr="00B21177">
        <w:softHyphen/>
        <w:t>ет бессмертное приобретение, но летописи трагической музы обогатят</w:t>
      </w:r>
      <w:r w:rsidRPr="00B21177">
        <w:softHyphen/>
        <w:t xml:space="preserve">ся образцовым произведением, которое станет наряду со всем, что только есть прекраснейшего в этом роде на языках древних и новых».  </w:t>
      </w:r>
    </w:p>
    <w:p w:rsidR="00B21177" w:rsidRPr="00B21177" w:rsidRDefault="00B21177" w:rsidP="00B21177">
      <w:pPr>
        <w:widowControl w:val="0"/>
        <w:suppressAutoHyphens/>
        <w:spacing w:line="200" w:lineRule="exact"/>
      </w:pPr>
      <w:r w:rsidRPr="00B21177">
        <w:t>Мнение Веневитинова безусловно разделяли и друг</w:t>
      </w:r>
      <w:bookmarkStart w:id="147" w:name="OCRUncertain198"/>
      <w:r w:rsidRPr="00B21177">
        <w:t>и</w:t>
      </w:r>
      <w:bookmarkEnd w:id="147"/>
      <w:r w:rsidRPr="00B21177">
        <w:t>е «любомудры»</w:t>
      </w:r>
      <w:r w:rsidRPr="00B21177">
        <w:rPr>
          <w:noProof/>
        </w:rPr>
        <w:t xml:space="preserve"> — </w:t>
      </w:r>
      <w:r w:rsidRPr="00B21177">
        <w:t xml:space="preserve">братья </w:t>
      </w:r>
      <w:bookmarkStart w:id="148" w:name="OCRUncertain199"/>
      <w:r w:rsidRPr="00B21177">
        <w:t>Киреевские,</w:t>
      </w:r>
      <w:bookmarkEnd w:id="148"/>
      <w:r w:rsidRPr="00B21177">
        <w:t xml:space="preserve"> Владимир Одоевский, Погодин, Тютчев, стремив</w:t>
      </w:r>
      <w:r w:rsidRPr="00B21177">
        <w:softHyphen/>
        <w:t>шийся определить в</w:t>
      </w:r>
      <w:r w:rsidRPr="00B21177">
        <w:rPr>
          <w:noProof/>
        </w:rPr>
        <w:t xml:space="preserve"> 1836</w:t>
      </w:r>
      <w:r w:rsidRPr="00B21177">
        <w:t xml:space="preserve"> году, «отчего Пушкин так высоко стоит над всеми современными французскими поэтами » (среди коих числили</w:t>
      </w:r>
      <w:bookmarkStart w:id="149" w:name="OCRUncertain200"/>
      <w:r w:rsidRPr="00B21177">
        <w:t>с</w:t>
      </w:r>
      <w:bookmarkEnd w:id="149"/>
      <w:r w:rsidRPr="00B21177">
        <w:t xml:space="preserve">ь тогда ни много ни мало </w:t>
      </w:r>
      <w:bookmarkStart w:id="150" w:name="OCRUncertain201"/>
      <w:r w:rsidRPr="00B21177">
        <w:t>Мюссе,</w:t>
      </w:r>
      <w:bookmarkEnd w:id="150"/>
      <w:r w:rsidRPr="00B21177">
        <w:t xml:space="preserve"> </w:t>
      </w:r>
      <w:bookmarkStart w:id="151" w:name="OCRUncertain202"/>
      <w:r w:rsidRPr="00B21177">
        <w:t>Ламартин,</w:t>
      </w:r>
      <w:bookmarkEnd w:id="151"/>
      <w:r w:rsidRPr="00B21177">
        <w:t xml:space="preserve"> Альфред </w:t>
      </w:r>
      <w:bookmarkStart w:id="152" w:name="OCRUncertain203"/>
      <w:r w:rsidRPr="00B21177">
        <w:t>де</w:t>
      </w:r>
      <w:bookmarkEnd w:id="152"/>
      <w:r w:rsidRPr="00B21177">
        <w:t xml:space="preserve"> </w:t>
      </w:r>
      <w:bookmarkStart w:id="153" w:name="OCRUncertain204"/>
      <w:r w:rsidRPr="00B21177">
        <w:t>Виньи</w:t>
      </w:r>
      <w:bookmarkEnd w:id="153"/>
      <w:r w:rsidRPr="00B21177">
        <w:t xml:space="preserve">, Беранже, </w:t>
      </w:r>
      <w:bookmarkStart w:id="154" w:name="OCRUncertain205"/>
      <w:r w:rsidRPr="00B21177">
        <w:t>Жерар</w:t>
      </w:r>
      <w:bookmarkEnd w:id="154"/>
      <w:r w:rsidRPr="00B21177">
        <w:t xml:space="preserve"> де </w:t>
      </w:r>
      <w:bookmarkStart w:id="155" w:name="OCRUncertain206"/>
      <w:r w:rsidRPr="00B21177">
        <w:t>Нерваль,</w:t>
      </w:r>
      <w:bookmarkEnd w:id="155"/>
      <w:r w:rsidRPr="00B21177">
        <w:t xml:space="preserve"> </w:t>
      </w:r>
      <w:bookmarkStart w:id="156" w:name="OCRUncertain207"/>
      <w:r w:rsidRPr="00B21177">
        <w:t>Барбье</w:t>
      </w:r>
      <w:bookmarkEnd w:id="156"/>
      <w:r w:rsidRPr="00B21177">
        <w:t xml:space="preserve"> и сам Гюго</w:t>
      </w:r>
      <w:bookmarkStart w:id="157" w:name="OCRUncertain208"/>
      <w:r w:rsidRPr="00B21177">
        <w:t>...).</w:t>
      </w:r>
      <w:bookmarkEnd w:id="157"/>
      <w:r w:rsidRPr="00B21177">
        <w:t xml:space="preserve"> Впрочем, еще в</w:t>
      </w:r>
      <w:r w:rsidRPr="00B21177">
        <w:rPr>
          <w:noProof/>
        </w:rPr>
        <w:t xml:space="preserve"> 1831</w:t>
      </w:r>
      <w:r w:rsidRPr="00B21177">
        <w:t xml:space="preserve"> году крупнейший тогда русский мыслитель Чаадаев сказал о Пушкине: </w:t>
      </w:r>
      <w:bookmarkStart w:id="158" w:name="OCRUncertain209"/>
      <w:r w:rsidRPr="00B21177">
        <w:t>«...</w:t>
      </w:r>
      <w:bookmarkEnd w:id="158"/>
      <w:r w:rsidRPr="00B21177">
        <w:t>во</w:t>
      </w:r>
      <w:bookmarkStart w:id="159" w:name="OCRUncertain210"/>
      <w:r w:rsidRPr="00B21177">
        <w:t>т</w:t>
      </w:r>
      <w:bookmarkEnd w:id="159"/>
      <w:r w:rsidRPr="00B21177">
        <w:t>,</w:t>
      </w:r>
      <w:bookmarkStart w:id="160" w:name="OCRUncertain211"/>
      <w:r w:rsidRPr="00B21177">
        <w:t xml:space="preserve"> н</w:t>
      </w:r>
      <w:bookmarkEnd w:id="160"/>
      <w:r w:rsidRPr="00B21177">
        <w:t>аконец, яв</w:t>
      </w:r>
      <w:bookmarkStart w:id="161" w:name="OCRUncertain212"/>
      <w:r w:rsidRPr="00B21177">
        <w:t>и</w:t>
      </w:r>
      <w:bookmarkEnd w:id="161"/>
      <w:r w:rsidRPr="00B21177">
        <w:t>лся на</w:t>
      </w:r>
      <w:bookmarkStart w:id="162" w:name="OCRUncertain213"/>
      <w:r w:rsidRPr="00B21177">
        <w:t>ш</w:t>
      </w:r>
      <w:bookmarkEnd w:id="162"/>
      <w:r w:rsidRPr="00B21177">
        <w:t xml:space="preserve"> Дан</w:t>
      </w:r>
      <w:bookmarkStart w:id="163" w:name="OCRUncertain214"/>
      <w:r w:rsidRPr="00B21177">
        <w:t>т»</w:t>
      </w:r>
      <w:bookmarkEnd w:id="163"/>
      <w:r w:rsidRPr="00B21177">
        <w:t>.</w:t>
      </w:r>
    </w:p>
    <w:p w:rsidR="00B21177" w:rsidRPr="00B21177" w:rsidRDefault="00B21177" w:rsidP="00B21177">
      <w:pPr>
        <w:widowControl w:val="0"/>
        <w:suppressAutoHyphens/>
        <w:spacing w:line="200" w:lineRule="exact"/>
      </w:pPr>
      <w:bookmarkStart w:id="164" w:name="OCRUncertain215"/>
      <w:r w:rsidRPr="00B21177">
        <w:t>С</w:t>
      </w:r>
      <w:bookmarkEnd w:id="164"/>
      <w:r w:rsidRPr="00B21177">
        <w:t>ловом, есть вроде бы основания усомниться в правоте Вернадско</w:t>
      </w:r>
      <w:bookmarkStart w:id="165" w:name="OCRUncertain217"/>
      <w:r w:rsidRPr="00B21177">
        <w:softHyphen/>
      </w:r>
      <w:bookmarkEnd w:id="165"/>
      <w:r w:rsidRPr="00B21177">
        <w:t>го, утверждавшего, что в России «совершался и совершается огромный дух</w:t>
      </w:r>
      <w:bookmarkStart w:id="166" w:name="OCRUncertain218"/>
      <w:r w:rsidRPr="00B21177">
        <w:t>о</w:t>
      </w:r>
      <w:bookmarkEnd w:id="166"/>
      <w:r w:rsidRPr="00B21177">
        <w:t>вный рост, духовное творчество, не видные и не осознаваемые ни с</w:t>
      </w:r>
      <w:bookmarkStart w:id="167" w:name="OCRUncertain219"/>
      <w:r w:rsidRPr="00B21177">
        <w:t>о</w:t>
      </w:r>
      <w:bookmarkEnd w:id="167"/>
      <w:r w:rsidRPr="00B21177">
        <w:t xml:space="preserve">временниками, ни долгими поколениями спустя». </w:t>
      </w:r>
    </w:p>
    <w:p w:rsidR="00B21177" w:rsidRPr="00B21177" w:rsidRDefault="00B21177" w:rsidP="00B21177">
      <w:pPr>
        <w:widowControl w:val="0"/>
        <w:suppressAutoHyphens/>
        <w:spacing w:line="200" w:lineRule="exact"/>
      </w:pPr>
      <w:r w:rsidRPr="00B21177">
        <w:t>Вернадский, в частности, выразил удивление по поводу того, что «в расцвет творческого выявления Толстого» Пекарский (и, конечно, вовсе не только он) продолжал полагать, что русс</w:t>
      </w:r>
      <w:bookmarkStart w:id="168" w:name="OCRUncertain221"/>
      <w:r w:rsidRPr="00B21177">
        <w:t>к</w:t>
      </w:r>
      <w:bookmarkEnd w:id="168"/>
      <w:r w:rsidRPr="00B21177">
        <w:t>ая литература не имеет никакого мирового значения и «ее история не может изучаться в оди</w:t>
      </w:r>
      <w:r w:rsidRPr="00B21177">
        <w:softHyphen/>
        <w:t>наковом масштабе с историей великих мировых литератур». Но ведь именно в то самое время, сразу ж</w:t>
      </w:r>
      <w:bookmarkStart w:id="169" w:name="OCRUncertain222"/>
      <w:r w:rsidRPr="00B21177">
        <w:t>е</w:t>
      </w:r>
      <w:bookmarkEnd w:id="169"/>
      <w:r w:rsidRPr="00B21177">
        <w:t xml:space="preserve"> после завершения печатания «Войны и мира», Николай Страхов, подводя итог своим глубоко содержатель</w:t>
      </w:r>
      <w:r w:rsidRPr="00B21177">
        <w:softHyphen/>
        <w:t>ным размышлениям о толстовской эпопее, совершенно верно утвер</w:t>
      </w:r>
      <w:r w:rsidRPr="00B21177">
        <w:softHyphen/>
        <w:t>ждал, что она «принадлежит к самым великим, самым лучшим создани</w:t>
      </w:r>
      <w:r w:rsidRPr="00B21177">
        <w:softHyphen/>
        <w:t>ям поэзии, какие мы только знаем и можем вообразить. Западные лите</w:t>
      </w:r>
      <w:r w:rsidRPr="00B21177">
        <w:softHyphen/>
        <w:t>ратуры в настоящее время не представляют ничего равного и даже ничег</w:t>
      </w:r>
      <w:bookmarkStart w:id="170" w:name="OCRUncertain223"/>
      <w:r w:rsidRPr="00B21177">
        <w:t>о</w:t>
      </w:r>
      <w:bookmarkEnd w:id="170"/>
      <w:r w:rsidRPr="00B21177">
        <w:t xml:space="preserve"> близко подходящего...» То есть современник, даже прямой ро</w:t>
      </w:r>
      <w:r w:rsidRPr="00B21177">
        <w:softHyphen/>
        <w:t>весник Толстого, дал оценку, которая теперь является общепринятой!</w:t>
      </w:r>
    </w:p>
    <w:p w:rsidR="00B21177" w:rsidRPr="00B21177" w:rsidRDefault="00B21177" w:rsidP="00B21177">
      <w:pPr>
        <w:widowControl w:val="0"/>
        <w:suppressAutoHyphens/>
        <w:spacing w:line="200" w:lineRule="exact"/>
      </w:pPr>
      <w:r w:rsidRPr="00B21177">
        <w:t>И все же... все же Вернадский был по-своему прав. Ибо ясно, что высказывания и оценки любомудров, славянофилов или «почвенников</w:t>
      </w:r>
      <w:bookmarkStart w:id="171" w:name="OCRUncertain224"/>
      <w:r w:rsidRPr="00B21177">
        <w:t xml:space="preserve">» </w:t>
      </w:r>
      <w:bookmarkEnd w:id="171"/>
      <w:r w:rsidRPr="00B21177">
        <w:t>(к которым принадлежал Страхов), не имели и сотой или, пожалуй, даже тысячной доли того общественного резонанса, каковым обладали суждения «прогрессивных» критиков и публицистов</w:t>
      </w:r>
      <w:r w:rsidRPr="00B21177">
        <w:rPr>
          <w:noProof/>
        </w:rPr>
        <w:t xml:space="preserve"> —</w:t>
      </w:r>
      <w:r w:rsidRPr="00B21177">
        <w:t xml:space="preserve"> Белинского, Черныш</w:t>
      </w:r>
      <w:bookmarkStart w:id="172" w:name="OCRUncertain225"/>
      <w:r w:rsidRPr="00B21177">
        <w:t>е</w:t>
      </w:r>
      <w:bookmarkEnd w:id="172"/>
      <w:r w:rsidRPr="00B21177">
        <w:t xml:space="preserve">вского, Михайловского и т. </w:t>
      </w:r>
      <w:bookmarkStart w:id="173" w:name="OCRUncertain226"/>
      <w:r w:rsidRPr="00B21177">
        <w:t>д.</w:t>
      </w:r>
      <w:bookmarkEnd w:id="173"/>
      <w:r w:rsidRPr="00B21177">
        <w:t xml:space="preserve"> Резко «сниженные» или попро</w:t>
      </w:r>
      <w:r w:rsidRPr="00B21177">
        <w:softHyphen/>
        <w:t>сту уничтожающие отзывы о «Войне и мире» в статьях таких влиятель</w:t>
      </w:r>
      <w:r w:rsidRPr="00B21177">
        <w:softHyphen/>
        <w:t>нейших тогда авторов, как Писарев, Шел</w:t>
      </w:r>
      <w:bookmarkStart w:id="174" w:name="OCRUncertain227"/>
      <w:r w:rsidRPr="00B21177">
        <w:t>гун</w:t>
      </w:r>
      <w:bookmarkEnd w:id="174"/>
      <w:r w:rsidRPr="00B21177">
        <w:t>ов,Берви-Флеровский, Зай</w:t>
      </w:r>
      <w:bookmarkStart w:id="175" w:name="OCRUncertain228"/>
      <w:r w:rsidRPr="00B21177">
        <w:softHyphen/>
      </w:r>
      <w:bookmarkEnd w:id="175"/>
      <w:r w:rsidRPr="00B21177">
        <w:t>цев, Минаев и др., совершенно з</w:t>
      </w:r>
      <w:bookmarkStart w:id="176" w:name="OCRUncertain229"/>
      <w:r w:rsidRPr="00B21177">
        <w:t>а</w:t>
      </w:r>
      <w:bookmarkEnd w:id="176"/>
      <w:r w:rsidRPr="00B21177">
        <w:t>глу</w:t>
      </w:r>
      <w:bookmarkStart w:id="177" w:name="OCRUncertain230"/>
      <w:r w:rsidRPr="00B21177">
        <w:t>ш</w:t>
      </w:r>
      <w:bookmarkEnd w:id="177"/>
      <w:r w:rsidRPr="00B21177">
        <w:t xml:space="preserve">или голос Страхова... Едва </w:t>
      </w:r>
      <w:bookmarkStart w:id="178" w:name="OCRUncertain231"/>
      <w:r w:rsidRPr="00B21177">
        <w:t>л</w:t>
      </w:r>
      <w:bookmarkEnd w:id="178"/>
      <w:r w:rsidRPr="00B21177">
        <w:t>и расслышал его и сам достаточно чуткий Вернадский! И потребовал</w:t>
      </w:r>
      <w:bookmarkStart w:id="179" w:name="OCRUncertain232"/>
      <w:r w:rsidRPr="00B21177">
        <w:t>а</w:t>
      </w:r>
      <w:bookmarkEnd w:id="179"/>
      <w:r w:rsidRPr="00B21177">
        <w:t xml:space="preserve">сь позднейшая «поддержка» из-за рубежа (в частности, того же де </w:t>
      </w:r>
      <w:bookmarkStart w:id="180" w:name="OCRUncertain233"/>
      <w:r w:rsidRPr="00B21177">
        <w:t xml:space="preserve">Вогюэ, </w:t>
      </w:r>
      <w:bookmarkEnd w:id="180"/>
      <w:r w:rsidRPr="00B21177">
        <w:t>которого упоминает Вернадский), чтобы «Война и мир» получила в Рос</w:t>
      </w:r>
      <w:r w:rsidRPr="00B21177">
        <w:softHyphen/>
        <w:t>сии действительное признание.</w:t>
      </w:r>
    </w:p>
    <w:p w:rsidR="00B21177" w:rsidRPr="00B21177" w:rsidRDefault="00B21177" w:rsidP="00B21177">
      <w:pPr>
        <w:widowControl w:val="0"/>
        <w:suppressAutoHyphens/>
        <w:spacing w:line="200" w:lineRule="exact"/>
      </w:pPr>
      <w:r w:rsidRPr="00B21177">
        <w:t>Эта своего рода закономерность развития русского культурного с</w:t>
      </w:r>
      <w:bookmarkStart w:id="181" w:name="OCRUncertain234"/>
      <w:r w:rsidRPr="00B21177">
        <w:t>а</w:t>
      </w:r>
      <w:bookmarkEnd w:id="181"/>
      <w:r w:rsidRPr="00B21177">
        <w:softHyphen/>
        <w:t>мосознания была уяснена давным-давно. Еще в</w:t>
      </w:r>
      <w:r w:rsidRPr="00B21177">
        <w:rPr>
          <w:noProof/>
        </w:rPr>
        <w:t xml:space="preserve"> 1839</w:t>
      </w:r>
      <w:r w:rsidRPr="00B21177">
        <w:t xml:space="preserve"> году Иван </w:t>
      </w:r>
      <w:bookmarkStart w:id="182" w:name="OCRUncertain235"/>
      <w:r w:rsidRPr="00B21177">
        <w:t xml:space="preserve">Киреевский, </w:t>
      </w:r>
      <w:bookmarkEnd w:id="182"/>
      <w:r w:rsidRPr="00B21177">
        <w:t>размышляя о духовных ценностях русского Православия, утверждал;</w:t>
      </w:r>
    </w:p>
    <w:p w:rsidR="00B21177" w:rsidRPr="00B21177" w:rsidRDefault="00B21177" w:rsidP="00B21177">
      <w:pPr>
        <w:widowControl w:val="0"/>
        <w:suppressAutoHyphens/>
        <w:spacing w:line="200" w:lineRule="exact"/>
      </w:pPr>
      <w:r w:rsidRPr="00B21177">
        <w:t xml:space="preserve">«Желать теперь остается нам только одного: чтобы какой-нибудь француз понял оригинальность учения </w:t>
      </w:r>
      <w:r w:rsidRPr="00B21177">
        <w:lastRenderedPageBreak/>
        <w:t>христианского, как оно заключа</w:t>
      </w:r>
      <w:r w:rsidRPr="00B21177">
        <w:softHyphen/>
        <w:t>ется в нашей Церкви, и написал об этом статью в журнале; чтобы не</w:t>
      </w:r>
      <w:r w:rsidRPr="00B21177">
        <w:softHyphen/>
        <w:t>мец, поверивши ему, изучил нашу Церковь поглубже и стал бы доказы</w:t>
      </w:r>
      <w:r w:rsidRPr="00B21177">
        <w:softHyphen/>
        <w:t>вать на лекциях, что в ней совсем неожиданно открывается именно то, чего теперь требует просвещение Европы. Тогда, без сомнения, мы поверили бы французу и немцу и сами узнали бы то, что имеем».</w:t>
      </w:r>
    </w:p>
    <w:p w:rsidR="00B21177" w:rsidRPr="00B21177" w:rsidRDefault="00B21177" w:rsidP="00B21177">
      <w:pPr>
        <w:widowControl w:val="0"/>
        <w:suppressAutoHyphens/>
        <w:spacing w:line="200" w:lineRule="exact"/>
      </w:pPr>
      <w:r w:rsidRPr="00B21177">
        <w:t>В</w:t>
      </w:r>
      <w:r w:rsidRPr="00B21177">
        <w:rPr>
          <w:noProof/>
        </w:rPr>
        <w:t xml:space="preserve"> 1846</w:t>
      </w:r>
      <w:r w:rsidRPr="00B21177">
        <w:t xml:space="preserve"> году Чаадаев, стремясь обратить внимание русских читателей на весьма ценное в его глазах </w:t>
      </w:r>
      <w:bookmarkStart w:id="183" w:name="OCRUncertain237"/>
      <w:r w:rsidRPr="00B21177">
        <w:t>с</w:t>
      </w:r>
      <w:bookmarkEnd w:id="183"/>
      <w:r w:rsidRPr="00B21177">
        <w:t xml:space="preserve">очинение Хомякова, сам переводит его на французский язык и отправляет </w:t>
      </w:r>
      <w:bookmarkStart w:id="184" w:name="OCRUncertain282"/>
      <w:r w:rsidRPr="00B21177">
        <w:t>п</w:t>
      </w:r>
      <w:bookmarkEnd w:id="184"/>
      <w:r w:rsidRPr="00B21177">
        <w:t xml:space="preserve">еревод своему </w:t>
      </w:r>
      <w:bookmarkStart w:id="185" w:name="OCRUncertain283"/>
      <w:r w:rsidRPr="00B21177">
        <w:t>П</w:t>
      </w:r>
      <w:bookmarkEnd w:id="185"/>
      <w:r w:rsidRPr="00B21177">
        <w:t>арижскому з</w:t>
      </w:r>
      <w:bookmarkStart w:id="186" w:name="OCRUncertain284"/>
      <w:r w:rsidRPr="00B21177">
        <w:t>н</w:t>
      </w:r>
      <w:bookmarkEnd w:id="186"/>
      <w:r w:rsidRPr="00B21177">
        <w:t>аком</w:t>
      </w:r>
      <w:r w:rsidRPr="00B21177">
        <w:softHyphen/>
        <w:t>цу гра</w:t>
      </w:r>
      <w:bookmarkStart w:id="187" w:name="OCRUncertain286"/>
      <w:r w:rsidRPr="00B21177">
        <w:t>фу</w:t>
      </w:r>
      <w:bookmarkEnd w:id="187"/>
      <w:r w:rsidRPr="00B21177">
        <w:t xml:space="preserve"> </w:t>
      </w:r>
      <w:bookmarkStart w:id="188" w:name="OCRUncertain287"/>
      <w:r w:rsidRPr="00B21177">
        <w:t>де</w:t>
      </w:r>
      <w:bookmarkEnd w:id="188"/>
      <w:r w:rsidRPr="00B21177">
        <w:t xml:space="preserve"> </w:t>
      </w:r>
      <w:bookmarkStart w:id="189" w:name="OCRUncertain288"/>
      <w:r w:rsidRPr="00B21177">
        <w:t>Сиркуру:</w:t>
      </w:r>
      <w:bookmarkEnd w:id="189"/>
      <w:r w:rsidRPr="00B21177">
        <w:t xml:space="preserve"> </w:t>
      </w:r>
      <w:bookmarkStart w:id="190" w:name="OCRUncertain289"/>
      <w:r w:rsidRPr="00B21177">
        <w:t>«...</w:t>
      </w:r>
      <w:bookmarkEnd w:id="190"/>
      <w:r w:rsidRPr="00B21177">
        <w:t>берусь за перо, чтобы прос</w:t>
      </w:r>
      <w:bookmarkStart w:id="191" w:name="OCRUncertain290"/>
      <w:r w:rsidRPr="00B21177">
        <w:t>и</w:t>
      </w:r>
      <w:bookmarkEnd w:id="191"/>
      <w:r w:rsidRPr="00B21177">
        <w:t>ть вас пристрои</w:t>
      </w:r>
      <w:bookmarkStart w:id="192" w:name="OCRUncertain291"/>
      <w:r w:rsidRPr="00B21177">
        <w:t xml:space="preserve">ть </w:t>
      </w:r>
      <w:bookmarkEnd w:id="192"/>
      <w:r w:rsidRPr="00B21177">
        <w:t xml:space="preserve">в печати статью </w:t>
      </w:r>
      <w:bookmarkStart w:id="193" w:name="OCRUncertain292"/>
      <w:r w:rsidRPr="00B21177">
        <w:t>н</w:t>
      </w:r>
      <w:bookmarkEnd w:id="193"/>
      <w:r w:rsidRPr="00B21177">
        <w:t>ашего друга Хомякова... наилучший способ заставить нашу публику ценить произведения отечественной литературы</w:t>
      </w:r>
      <w:r w:rsidRPr="00B21177">
        <w:rPr>
          <w:noProof/>
        </w:rPr>
        <w:t xml:space="preserve"> —</w:t>
      </w:r>
      <w:r w:rsidRPr="00B21177">
        <w:t xml:space="preserve"> это делать их достоянием широких кругов европейского общества. Как ни склонны мы уже теперь до</w:t>
      </w:r>
      <w:bookmarkStart w:id="194" w:name="OCRUncertain293"/>
      <w:r w:rsidRPr="00B21177">
        <w:t>в</w:t>
      </w:r>
      <w:bookmarkEnd w:id="194"/>
      <w:r w:rsidRPr="00B21177">
        <w:t>ерять нашему собственному суждению, все-таки среди нас еще преобладает старая привычка руководствов</w:t>
      </w:r>
      <w:bookmarkStart w:id="195" w:name="OCRUncertain294"/>
      <w:r w:rsidRPr="00B21177">
        <w:t>а</w:t>
      </w:r>
      <w:bookmarkEnd w:id="195"/>
      <w:r w:rsidRPr="00B21177">
        <w:t>ться мнением вашей публики» (стоит отметить, что и в наше время, напри</w:t>
      </w:r>
      <w:r w:rsidRPr="00B21177">
        <w:softHyphen/>
        <w:t xml:space="preserve">мер, широкое признание трудов </w:t>
      </w:r>
      <w:bookmarkStart w:id="196" w:name="OCRUncertain295"/>
      <w:r w:rsidRPr="00B21177">
        <w:t>М.</w:t>
      </w:r>
      <w:bookmarkEnd w:id="196"/>
      <w:r w:rsidRPr="00B21177">
        <w:t xml:space="preserve"> </w:t>
      </w:r>
      <w:bookmarkStart w:id="197" w:name="OCRUncertain296"/>
      <w:r w:rsidRPr="00B21177">
        <w:t>М.</w:t>
      </w:r>
      <w:bookmarkEnd w:id="197"/>
      <w:r w:rsidRPr="00B21177">
        <w:t xml:space="preserve"> Бахтина в России совершилось лишь после высшей оценки их на Западе</w:t>
      </w:r>
      <w:bookmarkStart w:id="198" w:name="OCRUncertain297"/>
      <w:r w:rsidRPr="00B21177">
        <w:t>)^</w:t>
      </w:r>
      <w:bookmarkEnd w:id="198"/>
      <w:r w:rsidRPr="00B21177">
        <w:t>3.</w:t>
      </w:r>
    </w:p>
    <w:p w:rsidR="00B21177" w:rsidRPr="00B21177" w:rsidRDefault="00B21177" w:rsidP="00B21177">
      <w:pPr>
        <w:widowControl w:val="0"/>
        <w:suppressAutoHyphens/>
        <w:spacing w:line="200" w:lineRule="exact"/>
      </w:pPr>
      <w:r w:rsidRPr="00B21177">
        <w:t>Таким образом, Вернадский в более обобщенном виде сказал о том, о чем русские мыслители говорили е</w:t>
      </w:r>
      <w:bookmarkStart w:id="199" w:name="OCRUncertain298"/>
      <w:r w:rsidRPr="00B21177">
        <w:t>щ</w:t>
      </w:r>
      <w:bookmarkEnd w:id="199"/>
      <w:r w:rsidRPr="00B21177">
        <w:t>е столетием ранее. Но размыш</w:t>
      </w:r>
      <w:r w:rsidRPr="00B21177">
        <w:softHyphen/>
        <w:t>ление Вернадского приводит к очень существенному итогу, которого я еще не касался.</w:t>
      </w:r>
    </w:p>
    <w:p w:rsidR="00B21177" w:rsidRPr="00B21177" w:rsidRDefault="00B21177" w:rsidP="00B21177">
      <w:pPr>
        <w:widowControl w:val="0"/>
        <w:suppressAutoHyphens/>
        <w:spacing w:before="500" w:line="200" w:lineRule="exact"/>
      </w:pPr>
      <w:r w:rsidRPr="00B21177">
        <w:t>Говоря об «открытии» средневековой русской иконописи и зодчест</w:t>
      </w:r>
      <w:r w:rsidRPr="00B21177">
        <w:softHyphen/>
        <w:t>ва</w:t>
      </w:r>
      <w:bookmarkStart w:id="200" w:name="OCRUncertain299"/>
      <w:r w:rsidRPr="00B21177">
        <w:t>,</w:t>
      </w:r>
      <w:bookmarkEnd w:id="200"/>
      <w:r w:rsidRPr="00B21177">
        <w:t xml:space="preserve"> Вернадский утверждает: «Это древнее русское искусство, как сейчас ясно видно, могло возникнуть и существовать только при том условии, что оно было связано в течение поколений глубочайшими нитями со всей жизнью нашего </w:t>
      </w:r>
      <w:bookmarkStart w:id="201" w:name="OCRUncertain300"/>
      <w:r w:rsidRPr="00B21177">
        <w:t>н</w:t>
      </w:r>
      <w:bookmarkEnd w:id="201"/>
      <w:r w:rsidRPr="00B21177">
        <w:t>арода, с его высокими настроениями и исканиями правды. И совершенно ясно, что его (древнерусского искусства</w:t>
      </w:r>
      <w:bookmarkStart w:id="202" w:name="OCRUncertain301"/>
      <w:r w:rsidRPr="00B21177">
        <w:t>.—</w:t>
      </w:r>
      <w:bookmarkEnd w:id="202"/>
      <w:r w:rsidRPr="00B21177">
        <w:t xml:space="preserve"> </w:t>
      </w:r>
      <w:r w:rsidRPr="00B21177">
        <w:rPr>
          <w:i/>
        </w:rPr>
        <w:t xml:space="preserve">В. К.) </w:t>
      </w:r>
      <w:r w:rsidRPr="00B21177">
        <w:t>осознание есть сейчас факт крупнейшего значения в жизни нашего народа.</w:t>
      </w:r>
    </w:p>
    <w:p w:rsidR="00B21177" w:rsidRPr="00B21177" w:rsidRDefault="00B21177" w:rsidP="00B21177">
      <w:pPr>
        <w:widowControl w:val="0"/>
        <w:suppressAutoHyphens/>
        <w:spacing w:line="200" w:lineRule="exact"/>
        <w:rPr>
          <w:noProof/>
        </w:rPr>
      </w:pPr>
      <w:r w:rsidRPr="00B21177">
        <w:t>Сейчас, мне кажется, мы подходим к новому явлению того же ха</w:t>
      </w:r>
      <w:r w:rsidRPr="00B21177">
        <w:softHyphen/>
        <w:t>рактера. Начинает вырисовываться неосознанная новая сторона нашей вековой духовной работы</w:t>
      </w:r>
      <w:r w:rsidRPr="00B21177">
        <w:rPr>
          <w:noProof/>
        </w:rPr>
        <w:t xml:space="preserve"> </w:t>
      </w:r>
      <w:bookmarkStart w:id="203" w:name="OCRUncertain302"/>
      <w:r w:rsidRPr="00B21177">
        <w:rPr>
          <w:noProof/>
        </w:rPr>
        <w:t>—</w:t>
      </w:r>
      <w:bookmarkEnd w:id="203"/>
      <w:r w:rsidRPr="00B21177">
        <w:t xml:space="preserve"> работы русского народа и Русского госу</w:t>
      </w:r>
      <w:r w:rsidRPr="00B21177">
        <w:softHyphen/>
        <w:t>дарства в научном творчестве. Настала пора его выяснения</w:t>
      </w:r>
      <w:bookmarkStart w:id="204" w:name="OCRUncertain303"/>
      <w:r w:rsidRPr="00B21177">
        <w:t>...</w:t>
      </w:r>
      <w:bookmarkEnd w:id="204"/>
      <w:r w:rsidRPr="00B21177">
        <w:t xml:space="preserve"> Что, науч</w:t>
      </w:r>
      <w:r w:rsidRPr="00B21177">
        <w:softHyphen/>
        <w:t>ная работа русского народа является малозаметным явлением в росте з</w:t>
      </w:r>
      <w:bookmarkStart w:id="205" w:name="OCRUncertain304"/>
      <w:r w:rsidRPr="00B21177">
        <w:t>н</w:t>
      </w:r>
      <w:bookmarkEnd w:id="205"/>
      <w:r w:rsidRPr="00B21177">
        <w:t>ания человечества? Что, русская мысль теряется в мировой работе? Или гений нашей страны и здесь, как и в художественном отражении нас окружающего, выявил новое, богатое</w:t>
      </w:r>
      <w:bookmarkStart w:id="206" w:name="OCRUncertain305"/>
      <w:r w:rsidRPr="00B21177">
        <w:t>,</w:t>
      </w:r>
      <w:bookmarkEnd w:id="206"/>
      <w:r w:rsidRPr="00B21177">
        <w:t xml:space="preserve"> незам</w:t>
      </w:r>
      <w:bookmarkStart w:id="207" w:name="OCRUncertain306"/>
      <w:r w:rsidRPr="00B21177">
        <w:t>е</w:t>
      </w:r>
      <w:bookmarkEnd w:id="207"/>
      <w:r w:rsidRPr="00B21177">
        <w:t>нимое, единственное</w:t>
      </w:r>
      <w:bookmarkStart w:id="208" w:name="OCRUncertain307"/>
      <w:r w:rsidRPr="00B21177">
        <w:t>» (цит.</w:t>
      </w:r>
      <w:bookmarkEnd w:id="208"/>
      <w:r w:rsidRPr="00B21177">
        <w:t xml:space="preserve"> соч., с.</w:t>
      </w:r>
      <w:r w:rsidRPr="00B21177">
        <w:rPr>
          <w:noProof/>
        </w:rPr>
        <w:t xml:space="preserve"> 314).</w:t>
      </w:r>
    </w:p>
    <w:p w:rsidR="00B21177" w:rsidRPr="00B21177" w:rsidRDefault="00B21177" w:rsidP="00B21177">
      <w:pPr>
        <w:widowControl w:val="0"/>
        <w:suppressAutoHyphens/>
        <w:spacing w:line="200" w:lineRule="exact"/>
        <w:rPr>
          <w:noProof/>
        </w:rPr>
      </w:pPr>
      <w:r w:rsidRPr="00B21177">
        <w:t>И Вернадский сетует, что «нами обычно забывается связь отечест</w:t>
      </w:r>
      <w:r w:rsidRPr="00B21177">
        <w:softHyphen/>
        <w:t>венной науки с той вековой работой, которую совершили русские зем</w:t>
      </w:r>
      <w:r w:rsidRPr="00B21177">
        <w:softHyphen/>
        <w:t>лепроходцы открытием северной Азии, северных морей и пролива, от</w:t>
      </w:r>
      <w:r w:rsidRPr="00B21177">
        <w:softHyphen/>
        <w:t xml:space="preserve">деляющего Евразию от Америки. Несомненно, эта работа старых веков, </w:t>
      </w:r>
      <w:bookmarkStart w:id="209" w:name="OCRUncertain308"/>
      <w:r w:rsidRPr="00B21177">
        <w:t>Х</w:t>
      </w:r>
      <w:r w:rsidRPr="00B21177">
        <w:rPr>
          <w:lang w:val="en-US"/>
        </w:rPr>
        <w:t>V</w:t>
      </w:r>
      <w:r w:rsidRPr="00B21177">
        <w:t>—</w:t>
      </w:r>
      <w:bookmarkEnd w:id="209"/>
      <w:r w:rsidRPr="00B21177">
        <w:rPr>
          <w:noProof/>
        </w:rPr>
        <w:t>XVII,</w:t>
      </w:r>
      <w:r w:rsidRPr="00B21177">
        <w:t xml:space="preserve"> была по своим научным последствиям столь же высокой важности научным достижением, как то раскрытие карты мира, какое совер</w:t>
      </w:r>
      <w:r w:rsidRPr="00B21177">
        <w:softHyphen/>
        <w:t>шено было моряками Запада</w:t>
      </w:r>
      <w:r w:rsidRPr="00B21177">
        <w:rPr>
          <w:noProof/>
        </w:rPr>
        <w:t xml:space="preserve"> XIV—XVIII</w:t>
      </w:r>
      <w:r w:rsidRPr="00B21177">
        <w:t xml:space="preserve"> столетий» (цит. соч</w:t>
      </w:r>
      <w:bookmarkStart w:id="210" w:name="OCRUncertain309"/>
      <w:r w:rsidRPr="00B21177">
        <w:t>.</w:t>
      </w:r>
      <w:bookmarkEnd w:id="210"/>
      <w:r w:rsidRPr="00B21177">
        <w:t>, с.</w:t>
      </w:r>
      <w:r w:rsidRPr="00B21177">
        <w:rPr>
          <w:noProof/>
        </w:rPr>
        <w:t xml:space="preserve"> 314— 315).</w:t>
      </w:r>
    </w:p>
    <w:p w:rsidR="00B21177" w:rsidRPr="00B21177" w:rsidRDefault="00B21177" w:rsidP="00B21177">
      <w:pPr>
        <w:widowControl w:val="0"/>
        <w:suppressAutoHyphens/>
        <w:spacing w:line="200" w:lineRule="exact"/>
      </w:pPr>
      <w:r w:rsidRPr="00B21177">
        <w:t>В высшей степени важно обратить сугубое внимание на тот факт, что Вернадский подчеркнуто ставит и иконоп</w:t>
      </w:r>
      <w:bookmarkStart w:id="211" w:name="OCRUncertain310"/>
      <w:r w:rsidRPr="00B21177">
        <w:t>и</w:t>
      </w:r>
      <w:bookmarkEnd w:id="211"/>
      <w:r w:rsidRPr="00B21177">
        <w:t xml:space="preserve">сь, и «научную работу» в нераздельную связь со всей </w:t>
      </w:r>
      <w:r w:rsidRPr="00B21177">
        <w:rPr>
          <w:i/>
        </w:rPr>
        <w:t>цельностью</w:t>
      </w:r>
      <w:r w:rsidRPr="00B21177">
        <w:t xml:space="preserve"> истории русского народа, уко</w:t>
      </w:r>
      <w:r w:rsidRPr="00B21177">
        <w:softHyphen/>
        <w:t>реняет художественное и научное творчество во всей пол</w:t>
      </w:r>
      <w:bookmarkStart w:id="212" w:name="OCRUncertain311"/>
      <w:r w:rsidRPr="00B21177">
        <w:t>н</w:t>
      </w:r>
      <w:bookmarkEnd w:id="212"/>
      <w:r w:rsidRPr="00B21177">
        <w:t xml:space="preserve">оте </w:t>
      </w:r>
      <w:bookmarkStart w:id="213" w:name="OCRUncertain312"/>
      <w:r w:rsidRPr="00B21177">
        <w:rPr>
          <w:i/>
        </w:rPr>
        <w:t>н</w:t>
      </w:r>
      <w:bookmarkEnd w:id="213"/>
      <w:r w:rsidRPr="00B21177">
        <w:rPr>
          <w:i/>
        </w:rPr>
        <w:t>ар</w:t>
      </w:r>
      <w:bookmarkStart w:id="214" w:name="OCRUncertain313"/>
      <w:r w:rsidRPr="00B21177">
        <w:rPr>
          <w:i/>
        </w:rPr>
        <w:t>о</w:t>
      </w:r>
      <w:bookmarkEnd w:id="214"/>
      <w:r w:rsidRPr="00B21177">
        <w:rPr>
          <w:i/>
        </w:rPr>
        <w:t>д</w:t>
      </w:r>
      <w:bookmarkStart w:id="215" w:name="OCRUncertain314"/>
      <w:r w:rsidRPr="00B21177">
        <w:rPr>
          <w:i/>
        </w:rPr>
        <w:t>но-исторического</w:t>
      </w:r>
      <w:bookmarkEnd w:id="215"/>
      <w:r w:rsidRPr="00B21177">
        <w:t xml:space="preserve"> бытия Росс</w:t>
      </w:r>
      <w:bookmarkStart w:id="216" w:name="OCRUncertain315"/>
      <w:r w:rsidRPr="00B21177">
        <w:t>и</w:t>
      </w:r>
      <w:bookmarkEnd w:id="216"/>
      <w:r w:rsidRPr="00B21177">
        <w:t>и. Разумеется, это всецело относится и к русскому словесному творчеств</w:t>
      </w:r>
      <w:bookmarkStart w:id="217" w:name="OCRUncertain316"/>
      <w:r w:rsidRPr="00B21177">
        <w:t>у</w:t>
      </w:r>
      <w:bookmarkEnd w:id="217"/>
      <w:r w:rsidRPr="00B21177">
        <w:t>.</w:t>
      </w:r>
    </w:p>
    <w:p w:rsidR="00B21177" w:rsidRPr="00B21177" w:rsidRDefault="00B21177" w:rsidP="00B21177">
      <w:pPr>
        <w:widowControl w:val="0"/>
        <w:suppressAutoHyphens/>
        <w:spacing w:line="200" w:lineRule="exact"/>
      </w:pPr>
      <w:r w:rsidRPr="00B21177">
        <w:t>И все это имеет глубокий и острейший смысл. В силу ряда причин (о них еще пойдет речь) русская литература как бы выделена в обще</w:t>
      </w:r>
      <w:r w:rsidRPr="00B21177">
        <w:softHyphen/>
        <w:t>ственном сознании (во всяком случае, в представлен</w:t>
      </w:r>
      <w:bookmarkStart w:id="218" w:name="OCRUncertain317"/>
      <w:r w:rsidRPr="00B21177">
        <w:t>и</w:t>
      </w:r>
      <w:bookmarkEnd w:id="218"/>
      <w:r w:rsidRPr="00B21177">
        <w:t>ях большинства людей) в н</w:t>
      </w:r>
      <w:bookmarkStart w:id="219" w:name="OCRUncertain318"/>
      <w:r w:rsidRPr="00B21177">
        <w:t>е</w:t>
      </w:r>
      <w:bookmarkEnd w:id="219"/>
      <w:r w:rsidRPr="00B21177">
        <w:t xml:space="preserve">кую замкнутую сферу, словно бы даже самодовлеющий мир, </w:t>
      </w:r>
      <w:r w:rsidRPr="00B21177">
        <w:rPr>
          <w:i/>
        </w:rPr>
        <w:t>возвышающийся</w:t>
      </w:r>
      <w:r w:rsidRPr="00B21177">
        <w:t xml:space="preserve"> над русской жизнью как таковой, над отечест</w:t>
      </w:r>
      <w:r w:rsidRPr="00B21177">
        <w:softHyphen/>
        <w:t>венной историей в ее реальной земной полноте.</w:t>
      </w:r>
    </w:p>
    <w:p w:rsidR="00B21177" w:rsidRPr="00B21177" w:rsidRDefault="00B21177" w:rsidP="00B21177">
      <w:pPr>
        <w:widowControl w:val="0"/>
        <w:suppressAutoHyphens/>
        <w:spacing w:line="200" w:lineRule="exact"/>
      </w:pPr>
      <w:r w:rsidRPr="00B21177">
        <w:t>Я отнюдь не считаю, что русская литература,</w:t>
      </w:r>
      <w:bookmarkStart w:id="220" w:name="OCRUncertain319"/>
      <w:r w:rsidRPr="00B21177">
        <w:t>—</w:t>
      </w:r>
      <w:bookmarkEnd w:id="220"/>
      <w:r w:rsidRPr="00B21177">
        <w:t xml:space="preserve"> как и культура в це</w:t>
      </w:r>
      <w:r w:rsidRPr="00B21177">
        <w:softHyphen/>
        <w:t>лом,</w:t>
      </w:r>
      <w:bookmarkStart w:id="221" w:name="OCRUncertain320"/>
      <w:r w:rsidRPr="00B21177">
        <w:t>—</w:t>
      </w:r>
      <w:bookmarkEnd w:id="221"/>
      <w:r w:rsidRPr="00B21177">
        <w:t xml:space="preserve"> есть прямое «отражение» </w:t>
      </w:r>
      <w:bookmarkStart w:id="222" w:name="OCRUncertain321"/>
      <w:r w:rsidRPr="00B21177">
        <w:t>и</w:t>
      </w:r>
      <w:bookmarkEnd w:id="222"/>
      <w:r w:rsidRPr="00B21177">
        <w:t>ли «воспро</w:t>
      </w:r>
      <w:bookmarkStart w:id="223" w:name="OCRUncertain322"/>
      <w:r w:rsidRPr="00B21177">
        <w:t>и</w:t>
      </w:r>
      <w:bookmarkEnd w:id="223"/>
      <w:r w:rsidRPr="00B21177">
        <w:t>зведение» русско</w:t>
      </w:r>
      <w:bookmarkStart w:id="224" w:name="OCRUncertain323"/>
      <w:r w:rsidRPr="00B21177">
        <w:t>й</w:t>
      </w:r>
      <w:bookmarkEnd w:id="224"/>
      <w:r w:rsidRPr="00B21177">
        <w:t xml:space="preserve"> жизн</w:t>
      </w:r>
      <w:bookmarkStart w:id="225" w:name="OCRUncertain324"/>
      <w:r w:rsidRPr="00B21177">
        <w:t xml:space="preserve">и, </w:t>
      </w:r>
      <w:bookmarkEnd w:id="225"/>
      <w:r w:rsidRPr="00B21177">
        <w:t>такой подход к делу</w:t>
      </w:r>
      <w:r w:rsidRPr="00B21177">
        <w:rPr>
          <w:noProof/>
        </w:rPr>
        <w:t xml:space="preserve"> </w:t>
      </w:r>
      <w:bookmarkStart w:id="226" w:name="OCRUncertain325"/>
      <w:r w:rsidRPr="00B21177">
        <w:rPr>
          <w:noProof/>
        </w:rPr>
        <w:t>—</w:t>
      </w:r>
      <w:bookmarkEnd w:id="226"/>
      <w:r w:rsidRPr="00B21177">
        <w:t xml:space="preserve"> это прежде всего упрощенное, </w:t>
      </w:r>
      <w:bookmarkStart w:id="227" w:name="OCRUncertain326"/>
      <w:r w:rsidRPr="00B21177">
        <w:t>примитивизирующее</w:t>
      </w:r>
      <w:bookmarkEnd w:id="227"/>
      <w:r w:rsidRPr="00B21177">
        <w:t xml:space="preserve"> истолкование культуры. Гораздо бол</w:t>
      </w:r>
      <w:bookmarkStart w:id="228" w:name="OCRUncertain327"/>
      <w:r w:rsidRPr="00B21177">
        <w:t>е</w:t>
      </w:r>
      <w:bookmarkEnd w:id="228"/>
      <w:r w:rsidRPr="00B21177">
        <w:t xml:space="preserve">е верно понятие </w:t>
      </w:r>
      <w:bookmarkStart w:id="229" w:name="OCRUncertain328"/>
      <w:r w:rsidRPr="00B21177">
        <w:t>о творе</w:t>
      </w:r>
      <w:bookmarkEnd w:id="229"/>
      <w:r w:rsidRPr="00B21177">
        <w:t xml:space="preserve">ниях культуры (и, конечно, литературы) как о </w:t>
      </w:r>
      <w:r w:rsidRPr="00B21177">
        <w:rPr>
          <w:i/>
        </w:rPr>
        <w:t>плодах</w:t>
      </w:r>
      <w:r w:rsidRPr="00B21177">
        <w:rPr>
          <w:i/>
          <w:noProof/>
        </w:rPr>
        <w:t xml:space="preserve"> </w:t>
      </w:r>
      <w:bookmarkStart w:id="230" w:name="OCRUncertain330"/>
      <w:r w:rsidRPr="00B21177">
        <w:rPr>
          <w:i/>
          <w:noProof/>
        </w:rPr>
        <w:t>—</w:t>
      </w:r>
      <w:bookmarkEnd w:id="230"/>
      <w:r w:rsidRPr="00B21177">
        <w:t xml:space="preserve"> сво</w:t>
      </w:r>
      <w:bookmarkStart w:id="231" w:name="OCRUncertain331"/>
      <w:r w:rsidRPr="00B21177">
        <w:t>ег</w:t>
      </w:r>
      <w:bookmarkEnd w:id="231"/>
      <w:r w:rsidRPr="00B21177">
        <w:t xml:space="preserve">о рода </w:t>
      </w:r>
      <w:bookmarkStart w:id="232" w:name="OCRUncertain332"/>
      <w:r w:rsidRPr="00B21177">
        <w:t>«</w:t>
      </w:r>
      <w:bookmarkEnd w:id="232"/>
      <w:r w:rsidRPr="00B21177">
        <w:t>последних», высших достижениях исторического творчества, плодах, которые, в частности, вовсе не обязаны быть «похожими» на свои жиз</w:t>
      </w:r>
      <w:r w:rsidRPr="00B21177">
        <w:softHyphen/>
        <w:t xml:space="preserve">ненные корни. И, представляя собой </w:t>
      </w:r>
      <w:r w:rsidRPr="00B21177">
        <w:rPr>
          <w:i/>
        </w:rPr>
        <w:t>порождени</w:t>
      </w:r>
      <w:bookmarkStart w:id="233" w:name="OCRUncertain333"/>
      <w:r w:rsidRPr="00B21177">
        <w:rPr>
          <w:i/>
        </w:rPr>
        <w:t>я</w:t>
      </w:r>
      <w:bookmarkEnd w:id="233"/>
      <w:r w:rsidRPr="00B21177">
        <w:t xml:space="preserve"> истории, творения культуры сами естественно становятся феноменами истории; трудно спорить с тем, что, скажем, былины об Илье </w:t>
      </w:r>
      <w:bookmarkStart w:id="234" w:name="OCRUncertain334"/>
      <w:r w:rsidRPr="00B21177">
        <w:t>Муромце,</w:t>
      </w:r>
      <w:bookmarkEnd w:id="234"/>
      <w:r w:rsidRPr="00B21177">
        <w:t xml:space="preserve"> рублевская Троица, архитектурный мир Московского Кремля, «Жизнь за Царя» Глинки, толстовская «Война и мир» или лирика </w:t>
      </w:r>
      <w:bookmarkStart w:id="235" w:name="OCRUncertain335"/>
      <w:r w:rsidRPr="00B21177">
        <w:t>Е</w:t>
      </w:r>
      <w:bookmarkEnd w:id="235"/>
      <w:r w:rsidRPr="00B21177">
        <w:t>сенина</w:t>
      </w:r>
      <w:r w:rsidRPr="00B21177">
        <w:rPr>
          <w:noProof/>
        </w:rPr>
        <w:t xml:space="preserve"> —</w:t>
      </w:r>
      <w:r w:rsidRPr="00B21177">
        <w:t xml:space="preserve"> это, без со</w:t>
      </w:r>
      <w:r w:rsidRPr="00B21177">
        <w:softHyphen/>
        <w:t xml:space="preserve">мнения, реальные факты, </w:t>
      </w:r>
      <w:r w:rsidRPr="00B21177">
        <w:rPr>
          <w:i/>
        </w:rPr>
        <w:t>события</w:t>
      </w:r>
      <w:r w:rsidRPr="00B21177">
        <w:t xml:space="preserve"> русской истор</w:t>
      </w:r>
      <w:bookmarkStart w:id="236" w:name="OCRUncertain336"/>
      <w:r w:rsidRPr="00B21177">
        <w:t>и</w:t>
      </w:r>
      <w:bookmarkEnd w:id="236"/>
      <w:r w:rsidRPr="00B21177">
        <w:t>и, прямо и непо</w:t>
      </w:r>
      <w:r w:rsidRPr="00B21177">
        <w:softHyphen/>
        <w:t xml:space="preserve">средственно </w:t>
      </w:r>
      <w:r w:rsidRPr="00B21177">
        <w:rPr>
          <w:i/>
        </w:rPr>
        <w:t>участвующие</w:t>
      </w:r>
      <w:r w:rsidRPr="00B21177">
        <w:t xml:space="preserve"> в ней.</w:t>
      </w:r>
    </w:p>
    <w:p w:rsidR="00B21177" w:rsidRPr="00B21177" w:rsidRDefault="00B21177" w:rsidP="00B21177">
      <w:pPr>
        <w:widowControl w:val="0"/>
        <w:suppressAutoHyphens/>
        <w:spacing w:line="200" w:lineRule="exact"/>
      </w:pPr>
      <w:r w:rsidRPr="00B21177">
        <w:t xml:space="preserve">В то же время они, конечно, представляют собой </w:t>
      </w:r>
      <w:bookmarkStart w:id="237" w:name="OCRUncertain337"/>
      <w:r w:rsidRPr="00B21177">
        <w:t>и</w:t>
      </w:r>
      <w:bookmarkEnd w:id="237"/>
      <w:r w:rsidRPr="00B21177">
        <w:t xml:space="preserve">менно </w:t>
      </w:r>
      <w:r w:rsidRPr="00B21177">
        <w:rPr>
          <w:i/>
        </w:rPr>
        <w:t>порожде</w:t>
      </w:r>
      <w:bookmarkStart w:id="238" w:name="OCRUncertain338"/>
      <w:r w:rsidRPr="00B21177">
        <w:rPr>
          <w:i/>
        </w:rPr>
        <w:softHyphen/>
      </w:r>
      <w:bookmarkEnd w:id="238"/>
      <w:r w:rsidRPr="00B21177">
        <w:rPr>
          <w:i/>
        </w:rPr>
        <w:t>ния</w:t>
      </w:r>
      <w:r w:rsidRPr="00B21177">
        <w:t xml:space="preserve"> этой истории, принципиально не могущие содержать </w:t>
      </w:r>
      <w:bookmarkStart w:id="239" w:name="OCRUncertain339"/>
      <w:r w:rsidRPr="00B21177">
        <w:t>в</w:t>
      </w:r>
      <w:bookmarkEnd w:id="239"/>
      <w:r w:rsidRPr="00B21177">
        <w:t xml:space="preserve"> себе ничего такого, чего не было бы в самой истории. А между тем господствует мнение, согласно которому в России была, дескать, </w:t>
      </w:r>
      <w:r w:rsidRPr="00B21177">
        <w:rPr>
          <w:i/>
        </w:rPr>
        <w:t>только</w:t>
      </w:r>
      <w:r w:rsidRPr="00B21177">
        <w:t xml:space="preserve"> великая, безмерно богатая и полная смысла литература (и, отчасти, культура вообще). Это выраж</w:t>
      </w:r>
      <w:bookmarkStart w:id="240" w:name="OCRUncertain340"/>
      <w:r w:rsidRPr="00B21177">
        <w:t>е</w:t>
      </w:r>
      <w:bookmarkEnd w:id="240"/>
      <w:r w:rsidRPr="00B21177">
        <w:t>но, например, в известном всем и каждому турге</w:t>
      </w:r>
      <w:r w:rsidRPr="00B21177">
        <w:softHyphen/>
        <w:t>невском стихотворении в прозе</w:t>
      </w:r>
      <w:r w:rsidRPr="00B21177">
        <w:rPr>
          <w:noProof/>
        </w:rPr>
        <w:t xml:space="preserve"> 1882</w:t>
      </w:r>
      <w:r w:rsidRPr="00B21177">
        <w:t xml:space="preserve"> года «Русский </w:t>
      </w:r>
      <w:bookmarkStart w:id="241" w:name="OCRUncertain341"/>
      <w:r w:rsidRPr="00B21177">
        <w:t>язык»</w:t>
      </w:r>
      <w:bookmarkEnd w:id="241"/>
      <w:r w:rsidRPr="00B21177">
        <w:t xml:space="preserve"> (в понятие «язык» здесь, безусловно, включена литература):</w:t>
      </w:r>
    </w:p>
    <w:p w:rsidR="00B21177" w:rsidRPr="00B21177" w:rsidRDefault="00B21177" w:rsidP="00B21177">
      <w:pPr>
        <w:widowControl w:val="0"/>
        <w:suppressAutoHyphens/>
        <w:spacing w:line="200" w:lineRule="exact"/>
      </w:pPr>
      <w:r w:rsidRPr="00B21177">
        <w:t>«Во дни сомнений, во дни тягостных раздумий о судьбах моей роди</w:t>
      </w:r>
      <w:r w:rsidRPr="00B21177">
        <w:softHyphen/>
        <w:t>ны ты один мне поддержка и опора, о, великий, могучий, правдивый и свободный русский язык!</w:t>
      </w:r>
      <w:r w:rsidRPr="00B21177">
        <w:rPr>
          <w:noProof/>
        </w:rPr>
        <w:t xml:space="preserve"> —</w:t>
      </w:r>
      <w:r w:rsidRPr="00B21177">
        <w:t xml:space="preserve"> Не будь тебя</w:t>
      </w:r>
      <w:r w:rsidRPr="00B21177">
        <w:rPr>
          <w:noProof/>
        </w:rPr>
        <w:t xml:space="preserve"> —</w:t>
      </w:r>
      <w:r w:rsidRPr="00B21177">
        <w:t xml:space="preserve"> как не впасть в отчаяние при виде всего, что совершается дома?</w:t>
      </w:r>
      <w:r w:rsidRPr="00B21177">
        <w:rPr>
          <w:noProof/>
        </w:rPr>
        <w:t xml:space="preserve"> —</w:t>
      </w:r>
      <w:r w:rsidRPr="00B21177">
        <w:t xml:space="preserve"> Но нельзя верить, чтобы та</w:t>
      </w:r>
      <w:r w:rsidRPr="00B21177">
        <w:softHyphen/>
        <w:t>кой язык не был дан великому народу!»</w:t>
      </w:r>
    </w:p>
    <w:p w:rsidR="00B21177" w:rsidRPr="00B21177" w:rsidRDefault="00B21177" w:rsidP="00B21177">
      <w:pPr>
        <w:widowControl w:val="0"/>
        <w:suppressAutoHyphens/>
        <w:spacing w:line="200" w:lineRule="exact"/>
      </w:pPr>
      <w:r w:rsidRPr="00B21177">
        <w:t xml:space="preserve">Итак, в России </w:t>
      </w:r>
      <w:r w:rsidRPr="00B21177">
        <w:rPr>
          <w:i/>
        </w:rPr>
        <w:t>только слово</w:t>
      </w:r>
      <w:r w:rsidRPr="00B21177">
        <w:t xml:space="preserve"> несет в себе несомненное величие, а все, что «совершается» в ней, то есть ее целостное бытие, способно вызвать лишь «отчаяние</w:t>
      </w:r>
      <w:bookmarkStart w:id="242" w:name="OCRUncertain342"/>
      <w:r w:rsidRPr="00B21177">
        <w:t>»...</w:t>
      </w:r>
      <w:bookmarkEnd w:id="242"/>
    </w:p>
    <w:p w:rsidR="00B21177" w:rsidRPr="00B21177" w:rsidRDefault="00B21177" w:rsidP="00B21177">
      <w:pPr>
        <w:widowControl w:val="0"/>
        <w:suppressAutoHyphens/>
        <w:spacing w:line="200" w:lineRule="exact"/>
      </w:pPr>
      <w:r w:rsidRPr="00B21177">
        <w:t xml:space="preserve">Это в конце концов попросту </w:t>
      </w:r>
      <w:r w:rsidRPr="00B21177">
        <w:rPr>
          <w:i/>
        </w:rPr>
        <w:t>странное</w:t>
      </w:r>
      <w:r w:rsidRPr="00B21177">
        <w:t xml:space="preserve"> представление (оно ведь неизбежно подразумевает, что словесное </w:t>
      </w:r>
      <w:bookmarkStart w:id="243" w:name="OCRUncertain343"/>
      <w:r w:rsidRPr="00B21177">
        <w:t>и</w:t>
      </w:r>
      <w:bookmarkEnd w:id="243"/>
      <w:r w:rsidRPr="00B21177">
        <w:t>нобытие России в творениях Пушкина, Тютчева, Го</w:t>
      </w:r>
      <w:bookmarkStart w:id="244" w:name="OCRUncertain344"/>
      <w:r w:rsidRPr="00B21177">
        <w:t>г</w:t>
      </w:r>
      <w:bookmarkEnd w:id="244"/>
      <w:r w:rsidRPr="00B21177">
        <w:t>оля, Достоевского, Толстого, Лескова как бы не имеет непосредственного отношения к порождающему</w:t>
      </w:r>
      <w:r w:rsidRPr="00B21177">
        <w:rPr>
          <w:noProof/>
        </w:rPr>
        <w:t xml:space="preserve"> </w:t>
      </w:r>
      <w:r w:rsidRPr="00B21177">
        <w:t xml:space="preserve"> чувство «отчаяния» русскому бытию) все же прочно внедрилось в сознание множества людей и особенно «расцвело» после</w:t>
      </w:r>
      <w:r w:rsidRPr="00B21177">
        <w:rPr>
          <w:noProof/>
        </w:rPr>
        <w:t xml:space="preserve"> 1917</w:t>
      </w:r>
      <w:r w:rsidRPr="00B21177">
        <w:t xml:space="preserve"> года. Так, Луна</w:t>
      </w:r>
      <w:r w:rsidRPr="00B21177">
        <w:softHyphen/>
        <w:t>чарский писал в</w:t>
      </w:r>
      <w:r w:rsidRPr="00B21177">
        <w:rPr>
          <w:noProof/>
        </w:rPr>
        <w:t xml:space="preserve"> 1924</w:t>
      </w:r>
      <w:r w:rsidRPr="00B21177">
        <w:t xml:space="preserve"> году, </w:t>
      </w:r>
      <w:bookmarkStart w:id="245" w:name="OCRUncertain346"/>
      <w:r w:rsidRPr="00B21177">
        <w:t>что-де</w:t>
      </w:r>
      <w:bookmarkEnd w:id="245"/>
      <w:r w:rsidRPr="00B21177">
        <w:t xml:space="preserve"> «почти у всякой русской писатель</w:t>
      </w:r>
      <w:r w:rsidRPr="00B21177">
        <w:softHyphen/>
        <w:t>ской могилы» (далее перечислялись многие имена от Ради</w:t>
      </w:r>
      <w:bookmarkStart w:id="246" w:name="OCRUncertain347"/>
      <w:r w:rsidRPr="00B21177">
        <w:t>щ</w:t>
      </w:r>
      <w:bookmarkEnd w:id="246"/>
      <w:r w:rsidRPr="00B21177">
        <w:t>ева до Тол</w:t>
      </w:r>
      <w:r w:rsidRPr="00B21177">
        <w:softHyphen/>
        <w:t>стого) «можно провозгласить страшную революционную анафему про</w:t>
      </w:r>
      <w:r w:rsidRPr="00B21177">
        <w:softHyphen/>
        <w:t>т</w:t>
      </w:r>
      <w:bookmarkStart w:id="247" w:name="OCRUncertain348"/>
      <w:r w:rsidRPr="00B21177">
        <w:t>и</w:t>
      </w:r>
      <w:bookmarkEnd w:id="247"/>
      <w:r w:rsidRPr="00B21177">
        <w:t>в старой России, ибо всех их она... обузила, обгрызл</w:t>
      </w:r>
      <w:bookmarkStart w:id="248" w:name="OCRUncertain349"/>
      <w:r w:rsidRPr="00B21177">
        <w:t>а</w:t>
      </w:r>
      <w:bookmarkEnd w:id="248"/>
      <w:r w:rsidRPr="00B21177">
        <w:t>, завела не на ту дорогу. Если же все же они остались великим</w:t>
      </w:r>
      <w:bookmarkStart w:id="249" w:name="OCRUncertain350"/>
      <w:r w:rsidRPr="00B21177">
        <w:t>и</w:t>
      </w:r>
      <w:bookmarkEnd w:id="249"/>
      <w:r w:rsidRPr="00B21177">
        <w:t xml:space="preserve">, то </w:t>
      </w:r>
      <w:r w:rsidRPr="00B21177">
        <w:rPr>
          <w:i/>
        </w:rPr>
        <w:t>вопреки</w:t>
      </w:r>
      <w:r w:rsidRPr="00B21177">
        <w:t xml:space="preserve"> этой </w:t>
      </w:r>
      <w:bookmarkStart w:id="250" w:name="OCRUncertain351"/>
      <w:r w:rsidRPr="00B21177">
        <w:t>про</w:t>
      </w:r>
      <w:bookmarkEnd w:id="250"/>
      <w:r w:rsidRPr="00B21177">
        <w:t>клятой старой России, и все, что в них е</w:t>
      </w:r>
      <w:bookmarkStart w:id="251" w:name="OCRUncertain354"/>
      <w:r w:rsidRPr="00B21177">
        <w:t>с</w:t>
      </w:r>
      <w:bookmarkEnd w:id="251"/>
      <w:r w:rsidRPr="00B21177">
        <w:t>ть пошлого, ложно</w:t>
      </w:r>
      <w:bookmarkStart w:id="252" w:name="OCRUncertain355"/>
      <w:r w:rsidRPr="00B21177">
        <w:t>г</w:t>
      </w:r>
      <w:bookmarkEnd w:id="252"/>
      <w:r w:rsidRPr="00B21177">
        <w:t>о, недо</w:t>
      </w:r>
      <w:r w:rsidRPr="00B21177">
        <w:softHyphen/>
        <w:t>деланного, слабого, все это дала им она».</w:t>
      </w:r>
    </w:p>
    <w:p w:rsidR="00B21177" w:rsidRPr="00B21177" w:rsidRDefault="00B21177" w:rsidP="00B21177">
      <w:pPr>
        <w:widowControl w:val="0"/>
        <w:suppressAutoHyphens/>
        <w:spacing w:line="200" w:lineRule="exact"/>
      </w:pPr>
      <w:r w:rsidRPr="00B21177">
        <w:t>Эта, так сказать, экстремистски «идеалистическая</w:t>
      </w:r>
      <w:bookmarkStart w:id="253" w:name="OCRUncertain356"/>
      <w:r w:rsidRPr="00B21177">
        <w:t>»</w:t>
      </w:r>
      <w:bookmarkEnd w:id="253"/>
      <w:r w:rsidRPr="00B21177">
        <w:t xml:space="preserve"> позиция (все наи</w:t>
      </w:r>
      <w:bookmarkStart w:id="254" w:name="OCRUncertain357"/>
      <w:r w:rsidRPr="00B21177">
        <w:softHyphen/>
      </w:r>
      <w:bookmarkEnd w:id="254"/>
      <w:r w:rsidRPr="00B21177">
        <w:t>более существенное и ценное русские классики «взяли», оказывается, из своего собственного сознания, а не из русского бытия) является, по сути дела, господствующей,</w:t>
      </w:r>
      <w:bookmarkStart w:id="255" w:name="OCRUncertain358"/>
      <w:r w:rsidRPr="00B21177">
        <w:t>—</w:t>
      </w:r>
      <w:bookmarkEnd w:id="255"/>
      <w:r w:rsidRPr="00B21177">
        <w:t xml:space="preserve"> и не только по отношению к литературе</w:t>
      </w:r>
      <w:bookmarkStart w:id="256" w:name="OCRUncertain359"/>
      <w:r w:rsidRPr="00B21177">
        <w:t xml:space="preserve">. </w:t>
      </w:r>
      <w:bookmarkEnd w:id="256"/>
      <w:r w:rsidRPr="00B21177">
        <w:t>Так, в непомерно превозносимом множеством критиков кинофильме</w:t>
      </w:r>
      <w:r w:rsidRPr="00B21177">
        <w:rPr>
          <w:lang w:val="fr-FR"/>
        </w:rPr>
        <w:t xml:space="preserve"> </w:t>
      </w:r>
      <w:bookmarkStart w:id="257" w:name="OCRUncertain360"/>
      <w:r w:rsidRPr="00B21177">
        <w:rPr>
          <w:lang w:val="fr-FR"/>
        </w:rPr>
        <w:t>A</w:t>
      </w:r>
      <w:bookmarkStart w:id="258" w:name="OCRUncertain361"/>
      <w:bookmarkEnd w:id="257"/>
      <w:r w:rsidRPr="00B21177">
        <w:t>.</w:t>
      </w:r>
      <w:r w:rsidRPr="00B21177">
        <w:rPr>
          <w:noProof/>
        </w:rPr>
        <w:t xml:space="preserve"> </w:t>
      </w:r>
      <w:bookmarkEnd w:id="258"/>
      <w:r w:rsidRPr="00B21177">
        <w:t>Тарковского «Андрей Рублев» (по моему убеждению, посредственн</w:t>
      </w:r>
      <w:bookmarkStart w:id="259" w:name="OCRUncertain362"/>
      <w:r w:rsidRPr="00B21177">
        <w:t xml:space="preserve">ом и, </w:t>
      </w:r>
      <w:bookmarkEnd w:id="259"/>
      <w:r w:rsidRPr="00B21177">
        <w:t>в частности, невыносимо скучном) творчество гениального иконописца никак не соотнесено с русской жизнью его времени,— даже напротив. Хотя еще в</w:t>
      </w:r>
      <w:r w:rsidRPr="00B21177">
        <w:rPr>
          <w:noProof/>
        </w:rPr>
        <w:t xml:space="preserve"> 1927</w:t>
      </w:r>
      <w:r w:rsidRPr="00B21177">
        <w:t xml:space="preserve"> году Вернадский (его слова уже приводились) с полным основанием говорил: «Это древнее русское </w:t>
      </w:r>
      <w:r w:rsidRPr="00B21177">
        <w:lastRenderedPageBreak/>
        <w:t>искусство, как сейчас ясно видно, могло возникнуть и существов</w:t>
      </w:r>
      <w:bookmarkStart w:id="260" w:name="OCRUncertain363"/>
      <w:r w:rsidRPr="00B21177">
        <w:t>а</w:t>
      </w:r>
      <w:bookmarkEnd w:id="260"/>
      <w:r w:rsidRPr="00B21177">
        <w:t>ть только при условии, что оно было связано в течение поколений глубочайшими нитями со всей жизнью нашего народа, с его высокими настроениями и исканиями правды»,</w:t>
      </w:r>
    </w:p>
    <w:p w:rsidR="00B21177" w:rsidRPr="00B21177" w:rsidRDefault="00B21177" w:rsidP="00B21177">
      <w:pPr>
        <w:widowControl w:val="0"/>
        <w:suppressAutoHyphens/>
        <w:spacing w:line="200" w:lineRule="exact"/>
        <w:ind w:right="20"/>
      </w:pPr>
      <w:r w:rsidRPr="00B21177">
        <w:t>«Отрыв» этого искусства от самой жизни русского народа принимал нередко и поистине курьезные формы. Так, в</w:t>
      </w:r>
      <w:r w:rsidRPr="00B21177">
        <w:rPr>
          <w:noProof/>
        </w:rPr>
        <w:t xml:space="preserve"> 1939</w:t>
      </w:r>
      <w:r w:rsidRPr="00B21177">
        <w:t xml:space="preserve"> году бывший в свое время управляющим делами Совнаркома В. </w:t>
      </w:r>
      <w:bookmarkStart w:id="261" w:name="OCRUncertain364"/>
      <w:r w:rsidRPr="00B21177">
        <w:t>Д.</w:t>
      </w:r>
      <w:bookmarkEnd w:id="261"/>
      <w:r w:rsidRPr="00B21177">
        <w:t xml:space="preserve"> </w:t>
      </w:r>
      <w:bookmarkStart w:id="262" w:name="OCRUncertain365"/>
      <w:r w:rsidRPr="00B21177">
        <w:t>Бонч-Бруевич</w:t>
      </w:r>
      <w:bookmarkEnd w:id="262"/>
      <w:r w:rsidRPr="00B21177">
        <w:t xml:space="preserve"> вспоминал о том, как в</w:t>
      </w:r>
      <w:r w:rsidRPr="00B21177">
        <w:rPr>
          <w:noProof/>
        </w:rPr>
        <w:t xml:space="preserve"> 1918</w:t>
      </w:r>
      <w:r w:rsidRPr="00B21177">
        <w:t xml:space="preserve"> году производилась реставрация Успенского собора в Кремле: «Владимир Ильич часто заглядывал в собор,— свидетельство</w:t>
      </w:r>
      <w:bookmarkStart w:id="263" w:name="OCRUncertain366"/>
      <w:r w:rsidRPr="00B21177">
        <w:softHyphen/>
      </w:r>
      <w:bookmarkEnd w:id="263"/>
      <w:r w:rsidRPr="00B21177">
        <w:t>вал исполнявший тогда обязанности гида Бонч-Бруевич, считавшийся, между прочим, крупным ученым,</w:t>
      </w:r>
      <w:bookmarkStart w:id="264" w:name="OCRUncertain367"/>
      <w:r w:rsidRPr="00B21177">
        <w:t>—</w:t>
      </w:r>
      <w:bookmarkEnd w:id="264"/>
      <w:r w:rsidRPr="00B21177">
        <w:t xml:space="preserve"> внимательно рассматривал великолеп</w:t>
      </w:r>
      <w:r w:rsidRPr="00B21177">
        <w:softHyphen/>
        <w:t>ные фрески и изображения старой итальянской живописи</w:t>
      </w:r>
      <w:r w:rsidRPr="00B21177">
        <w:rPr>
          <w:noProof/>
        </w:rPr>
        <w:t xml:space="preserve"> XV—XVI</w:t>
      </w:r>
      <w:r w:rsidRPr="00B21177">
        <w:t xml:space="preserve"> ве</w:t>
      </w:r>
      <w:r w:rsidRPr="00B21177">
        <w:softHyphen/>
        <w:t>ков, которые обнаруживались после смывания мест, закрашенных раз</w:t>
      </w:r>
      <w:r w:rsidRPr="00B21177">
        <w:softHyphen/>
        <w:t>личными нашими богомазами».</w:t>
      </w:r>
    </w:p>
    <w:p w:rsidR="00B21177" w:rsidRPr="00B21177" w:rsidRDefault="00B21177" w:rsidP="00B21177">
      <w:pPr>
        <w:widowControl w:val="0"/>
        <w:suppressAutoHyphens/>
        <w:spacing w:line="200" w:lineRule="exact"/>
        <w:ind w:right="20"/>
      </w:pPr>
      <w:r w:rsidRPr="00B21177">
        <w:t xml:space="preserve">Как ныне хорошо известно, в основу фресок Успенского собора легла работа великого русского </w:t>
      </w:r>
      <w:bookmarkStart w:id="265" w:name="OCRUncertain368"/>
      <w:r w:rsidRPr="00B21177">
        <w:t>«иконника»</w:t>
      </w:r>
      <w:bookmarkEnd w:id="265"/>
      <w:r w:rsidRPr="00B21177">
        <w:t xml:space="preserve"> Дионисия и его школы. Но при господствовавшем до самого последнего времени отношении к древнерусской культуре в это как бы невозможно было поверить. И </w:t>
      </w:r>
      <w:bookmarkStart w:id="266" w:name="OCRUncertain369"/>
      <w:r w:rsidRPr="00B21177">
        <w:t>Ленин,</w:t>
      </w:r>
      <w:bookmarkEnd w:id="266"/>
      <w:r w:rsidRPr="00B21177">
        <w:t xml:space="preserve"> конечно, был убежден, что рассматривает образцы </w:t>
      </w:r>
      <w:r w:rsidRPr="00B21177">
        <w:rPr>
          <w:i/>
        </w:rPr>
        <w:t>италь</w:t>
      </w:r>
      <w:bookmarkStart w:id="267" w:name="OCRUncertain370"/>
      <w:r w:rsidRPr="00B21177">
        <w:rPr>
          <w:i/>
        </w:rPr>
        <w:t>ян</w:t>
      </w:r>
      <w:r w:rsidRPr="00B21177">
        <w:rPr>
          <w:i/>
        </w:rPr>
        <w:softHyphen/>
      </w:r>
      <w:bookmarkEnd w:id="267"/>
      <w:r w:rsidRPr="00B21177">
        <w:rPr>
          <w:i/>
        </w:rPr>
        <w:t>ского</w:t>
      </w:r>
      <w:r w:rsidRPr="00B21177">
        <w:t xml:space="preserve"> искусства...</w:t>
      </w:r>
    </w:p>
    <w:p w:rsidR="00B21177" w:rsidRPr="00B21177" w:rsidRDefault="00B21177" w:rsidP="00B21177">
      <w:pPr>
        <w:widowControl w:val="0"/>
        <w:suppressAutoHyphens/>
        <w:spacing w:before="440" w:line="200" w:lineRule="exact"/>
      </w:pPr>
      <w:r w:rsidRPr="00B21177">
        <w:t xml:space="preserve">Итак, в размышлениях Вернадского </w:t>
      </w:r>
      <w:bookmarkStart w:id="268" w:name="OCRUncertain371"/>
      <w:r w:rsidRPr="00B21177">
        <w:t>в</w:t>
      </w:r>
      <w:bookmarkEnd w:id="268"/>
      <w:r w:rsidRPr="00B21177">
        <w:t>ыявлены две характернейшие черты (можно бы и сказать: два характернейших «греха</w:t>
      </w:r>
      <w:bookmarkStart w:id="269" w:name="OCRUncertain372"/>
      <w:r w:rsidRPr="00B21177">
        <w:t>»),</w:t>
      </w:r>
      <w:bookmarkEnd w:id="269"/>
      <w:r w:rsidRPr="00B21177">
        <w:t xml:space="preserve"> присущие осв</w:t>
      </w:r>
      <w:bookmarkStart w:id="270" w:name="OCRUncertain373"/>
      <w:r w:rsidRPr="00B21177">
        <w:t>о</w:t>
      </w:r>
      <w:bookmarkEnd w:id="270"/>
      <w:r w:rsidRPr="00B21177">
        <w:t>ению русских литературных, художественных, научных и вообще культурных ценностей: очевидное и нередко разительное «запаздыва</w:t>
      </w:r>
      <w:r w:rsidRPr="00B21177">
        <w:softHyphen/>
        <w:t>ние» в их понимания и оценке и, во-вторых, более или менее реши</w:t>
      </w:r>
      <w:r w:rsidRPr="00B21177">
        <w:softHyphen/>
        <w:t>тельное отделение, отрыв этих ценностей от цельного исторического бытия России (в противовес этому Вернадский утверждает, например, что русскую науку о мире начали создавать своим историческим, жиз</w:t>
      </w:r>
      <w:r w:rsidRPr="00B21177">
        <w:softHyphen/>
        <w:t>ненным творчеством «землепроходцы»</w:t>
      </w:r>
      <w:r w:rsidRPr="00B21177">
        <w:rPr>
          <w:noProof/>
        </w:rPr>
        <w:t xml:space="preserve"> XV—XVII</w:t>
      </w:r>
      <w:r w:rsidRPr="00B21177">
        <w:t xml:space="preserve"> веков).</w:t>
      </w:r>
    </w:p>
    <w:p w:rsidR="00B21177" w:rsidRPr="00B21177" w:rsidRDefault="00B21177" w:rsidP="00B21177">
      <w:pPr>
        <w:widowControl w:val="0"/>
        <w:suppressAutoHyphens/>
        <w:spacing w:line="200" w:lineRule="exact"/>
      </w:pPr>
      <w:r w:rsidRPr="00B21177">
        <w:t>Целесообразно сразу же попытаться объяснить или, вернее, наме</w:t>
      </w:r>
      <w:r w:rsidRPr="00B21177">
        <w:softHyphen/>
        <w:t>тить пути объяснения этих «грехов»,— хотя в определенном смысле именно такова задача книги в целом. Но заранее данные —пусть и эс</w:t>
      </w:r>
      <w:bookmarkStart w:id="271" w:name="OCRUncertain374"/>
      <w:r w:rsidRPr="00B21177">
        <w:softHyphen/>
      </w:r>
      <w:bookmarkEnd w:id="271"/>
      <w:r w:rsidRPr="00B21177">
        <w:t>кизные</w:t>
      </w:r>
      <w:r w:rsidRPr="00B21177">
        <w:rPr>
          <w:noProof/>
        </w:rPr>
        <w:t xml:space="preserve"> —</w:t>
      </w:r>
      <w:r w:rsidRPr="00B21177">
        <w:t xml:space="preserve"> объяснения будут, как мне представляется, облегчать </w:t>
      </w:r>
      <w:bookmarkStart w:id="272" w:name="OCRUncertain375"/>
      <w:r w:rsidRPr="00B21177">
        <w:t>восп</w:t>
      </w:r>
      <w:bookmarkStart w:id="273" w:name="OCRUncertain376"/>
      <w:bookmarkEnd w:id="272"/>
      <w:r w:rsidRPr="00B21177">
        <w:t>риятие</w:t>
      </w:r>
      <w:bookmarkEnd w:id="273"/>
      <w:r w:rsidRPr="00B21177">
        <w:t xml:space="preserve"> книги, которая во многих своих аспектах не совпадает с наиболее распространенными представлениями об истории Росс</w:t>
      </w:r>
      <w:bookmarkStart w:id="274" w:name="OCRUncertain377"/>
      <w:r w:rsidRPr="00B21177">
        <w:t>и</w:t>
      </w:r>
      <w:bookmarkEnd w:id="274"/>
      <w:r w:rsidRPr="00B21177">
        <w:t>и и русской литературы.</w:t>
      </w:r>
    </w:p>
    <w:p w:rsidR="00B21177" w:rsidRPr="00B21177" w:rsidRDefault="00B21177" w:rsidP="00B21177">
      <w:pPr>
        <w:widowControl w:val="0"/>
        <w:suppressAutoHyphens/>
        <w:spacing w:line="200" w:lineRule="exact"/>
      </w:pPr>
      <w:r w:rsidRPr="00B21177">
        <w:t>Тот факт, что (пользуясь определениями Вернадского) «огр</w:t>
      </w:r>
      <w:bookmarkStart w:id="275" w:name="OCRUncertain378"/>
      <w:r w:rsidRPr="00B21177">
        <w:t>о</w:t>
      </w:r>
      <w:bookmarkEnd w:id="275"/>
      <w:r w:rsidRPr="00B21177">
        <w:t>мный духовный рост, духовное творчество» как бы не замечаются и не осоз</w:t>
      </w:r>
      <w:r w:rsidRPr="00B21177">
        <w:softHyphen/>
        <w:t>наются «долгими поколениями спустя», обусловлен</w:t>
      </w:r>
      <w:r w:rsidRPr="00B21177">
        <w:rPr>
          <w:noProof/>
        </w:rPr>
        <w:t xml:space="preserve"> —</w:t>
      </w:r>
      <w:r w:rsidRPr="00B21177">
        <w:t xml:space="preserve"> хотя это, о чем еще пойдет речь, не единственная причина</w:t>
      </w:r>
      <w:r w:rsidRPr="00B21177">
        <w:rPr>
          <w:noProof/>
        </w:rPr>
        <w:t xml:space="preserve"> —</w:t>
      </w:r>
      <w:r w:rsidRPr="00B21177">
        <w:t xml:space="preserve"> своего рода </w:t>
      </w:r>
      <w:bookmarkStart w:id="276" w:name="OCRUncertain379"/>
      <w:r w:rsidRPr="00B21177">
        <w:rPr>
          <w:i/>
        </w:rPr>
        <w:t>прерывистостью</w:t>
      </w:r>
      <w:bookmarkEnd w:id="276"/>
      <w:r w:rsidRPr="00B21177">
        <w:t xml:space="preserve"> русской истории. В настоящее время развивается, скажем, т</w:t>
      </w:r>
      <w:bookmarkStart w:id="277" w:name="OCRUncertain380"/>
      <w:r w:rsidRPr="00B21177">
        <w:t>о</w:t>
      </w:r>
      <w:bookmarkEnd w:id="277"/>
      <w:r w:rsidRPr="00B21177">
        <w:t>чк</w:t>
      </w:r>
      <w:bookmarkStart w:id="278" w:name="OCRUncertain381"/>
      <w:r w:rsidRPr="00B21177">
        <w:t>а</w:t>
      </w:r>
      <w:bookmarkEnd w:id="278"/>
      <w:r w:rsidRPr="00B21177">
        <w:t xml:space="preserve"> </w:t>
      </w:r>
      <w:bookmarkStart w:id="279" w:name="OCRUncertain382"/>
      <w:r w:rsidRPr="00B21177">
        <w:t>з</w:t>
      </w:r>
      <w:bookmarkEnd w:id="279"/>
      <w:r w:rsidRPr="00B21177">
        <w:t>рения</w:t>
      </w:r>
      <w:r w:rsidRPr="00B21177">
        <w:rPr>
          <w:noProof/>
        </w:rPr>
        <w:t xml:space="preserve"> —</w:t>
      </w:r>
      <w:r w:rsidRPr="00B21177">
        <w:t xml:space="preserve"> прежде всего в трудах </w:t>
      </w:r>
      <w:bookmarkStart w:id="280" w:name="OCRUncertain383"/>
      <w:r w:rsidRPr="00B21177">
        <w:t>Л.</w:t>
      </w:r>
      <w:bookmarkEnd w:id="280"/>
      <w:r w:rsidRPr="00B21177">
        <w:t xml:space="preserve"> </w:t>
      </w:r>
      <w:bookmarkStart w:id="281" w:name="OCRUncertain384"/>
      <w:r w:rsidRPr="00B21177">
        <w:t>Н.</w:t>
      </w:r>
      <w:bookmarkEnd w:id="281"/>
      <w:r w:rsidRPr="00B21177">
        <w:t xml:space="preserve"> Гумилева,— согласно которой история России в ее современном значении началась лишь к концу</w:t>
      </w:r>
      <w:r w:rsidRPr="00B21177">
        <w:rPr>
          <w:noProof/>
        </w:rPr>
        <w:t xml:space="preserve"> X</w:t>
      </w:r>
      <w:bookmarkStart w:id="282" w:name="OCRUncertain385"/>
      <w:r w:rsidRPr="00B21177">
        <w:rPr>
          <w:noProof/>
        </w:rPr>
        <w:t>I</w:t>
      </w:r>
      <w:bookmarkEnd w:id="282"/>
      <w:r w:rsidRPr="00B21177">
        <w:rPr>
          <w:noProof/>
        </w:rPr>
        <w:t>V</w:t>
      </w:r>
      <w:r w:rsidRPr="00B21177">
        <w:t xml:space="preserve"> века, а в основе </w:t>
      </w:r>
      <w:bookmarkStart w:id="283" w:name="OCRUncertain386"/>
      <w:r w:rsidRPr="00B21177">
        <w:rPr>
          <w:i/>
        </w:rPr>
        <w:t>домонгольской</w:t>
      </w:r>
      <w:bookmarkEnd w:id="283"/>
      <w:r w:rsidRPr="00B21177">
        <w:t xml:space="preserve"> Руси лежала, по существу, деятельность иного этноса—иного по целому ряду существенных своих «параметров».</w:t>
      </w:r>
    </w:p>
    <w:p w:rsidR="00B21177" w:rsidRPr="00B21177" w:rsidRDefault="00B21177" w:rsidP="00B21177">
      <w:pPr>
        <w:widowControl w:val="0"/>
        <w:suppressAutoHyphens/>
        <w:spacing w:line="200" w:lineRule="exact"/>
      </w:pPr>
      <w:r w:rsidRPr="00B21177">
        <w:t>Подобное представление намечено</w:t>
      </w:r>
      <w:r w:rsidRPr="00B21177">
        <w:rPr>
          <w:noProof/>
        </w:rPr>
        <w:t xml:space="preserve"> —</w:t>
      </w:r>
      <w:r w:rsidRPr="00B21177">
        <w:t xml:space="preserve"> по-видимому, независимо от Л. Н. Гумилева</w:t>
      </w:r>
      <w:r w:rsidRPr="00B21177">
        <w:rPr>
          <w:noProof/>
        </w:rPr>
        <w:t xml:space="preserve"> —</w:t>
      </w:r>
      <w:r w:rsidRPr="00B21177">
        <w:t xml:space="preserve"> и в работах Д. С. Лихачева. Одна из главок его книги «Развитие русской литературы</w:t>
      </w:r>
      <w:r w:rsidRPr="00B21177">
        <w:rPr>
          <w:noProof/>
        </w:rPr>
        <w:t xml:space="preserve"> X—XVII</w:t>
      </w:r>
      <w:r w:rsidRPr="00B21177">
        <w:t xml:space="preserve"> веков» (Л</w:t>
      </w:r>
      <w:bookmarkStart w:id="284" w:name="OCRUncertain387"/>
      <w:r w:rsidRPr="00B21177">
        <w:t>.,</w:t>
      </w:r>
      <w:bookmarkEnd w:id="284"/>
      <w:r w:rsidRPr="00B21177">
        <w:rPr>
          <w:noProof/>
        </w:rPr>
        <w:t xml:space="preserve"> 1973)</w:t>
      </w:r>
      <w:r w:rsidRPr="00B21177">
        <w:t xml:space="preserve"> называется так: «Обращение к «своей античности». «Вторая половина</w:t>
      </w:r>
      <w:r w:rsidRPr="00B21177">
        <w:rPr>
          <w:noProof/>
        </w:rPr>
        <w:t xml:space="preserve"> XIV —</w:t>
      </w:r>
      <w:r w:rsidRPr="00B21177">
        <w:t xml:space="preserve"> начало</w:t>
      </w:r>
      <w:r w:rsidRPr="00B21177">
        <w:rPr>
          <w:noProof/>
        </w:rPr>
        <w:t xml:space="preserve"> XV</w:t>
      </w:r>
      <w:r w:rsidRPr="00B21177">
        <w:t xml:space="preserve"> вв. характеризуются повышенным интересом к </w:t>
      </w:r>
      <w:bookmarkStart w:id="285" w:name="OCRUncertain388"/>
      <w:r w:rsidRPr="00B21177">
        <w:t>домонгольской</w:t>
      </w:r>
      <w:bookmarkEnd w:id="285"/>
      <w:r w:rsidRPr="00B21177">
        <w:t xml:space="preserve"> культуре Руси, к старому Киеву, старому Владимиру и </w:t>
      </w:r>
      <w:bookmarkStart w:id="286" w:name="OCRUncertain389"/>
      <w:r w:rsidRPr="00B21177">
        <w:t>Суздалю,</w:t>
      </w:r>
      <w:bookmarkEnd w:id="286"/>
      <w:r w:rsidRPr="00B21177">
        <w:t xml:space="preserve"> к старому Новго</w:t>
      </w:r>
      <w:r w:rsidRPr="00B21177">
        <w:softHyphen/>
        <w:t>роду</w:t>
      </w:r>
      <w:bookmarkStart w:id="287" w:name="OCRUncertain390"/>
      <w:r w:rsidRPr="00B21177">
        <w:t>...—</w:t>
      </w:r>
      <w:bookmarkEnd w:id="287"/>
      <w:r w:rsidRPr="00B21177">
        <w:t xml:space="preserve"> утверждает Д. С. Лихачев</w:t>
      </w:r>
      <w:bookmarkStart w:id="288" w:name="OCRUncertain391"/>
      <w:r w:rsidRPr="00B21177">
        <w:t>.—</w:t>
      </w:r>
      <w:bookmarkEnd w:id="288"/>
      <w:r w:rsidRPr="00B21177">
        <w:t xml:space="preserve"> Обращение поднимающейся Мо</w:t>
      </w:r>
      <w:r w:rsidRPr="00B21177">
        <w:softHyphen/>
        <w:t>сквы... к киевской, владимирской и новгородской древности соответст</w:t>
      </w:r>
      <w:r w:rsidRPr="00B21177">
        <w:softHyphen/>
        <w:t>вовало обращению Запада к классическим источникам» (с.</w:t>
      </w:r>
      <w:r w:rsidRPr="00B21177">
        <w:rPr>
          <w:noProof/>
        </w:rPr>
        <w:t xml:space="preserve"> 116, 118</w:t>
      </w:r>
      <w:bookmarkStart w:id="289" w:name="OCRUncertain392"/>
      <w:r w:rsidRPr="00B21177">
        <w:rPr>
          <w:noProof/>
        </w:rPr>
        <w:t xml:space="preserve">)— </w:t>
      </w:r>
      <w:bookmarkEnd w:id="289"/>
      <w:r w:rsidRPr="00B21177">
        <w:t>то есть к древним Греции и Риму.</w:t>
      </w:r>
    </w:p>
    <w:p w:rsidR="00B21177" w:rsidRPr="00B21177" w:rsidRDefault="00B21177" w:rsidP="00B21177">
      <w:pPr>
        <w:widowControl w:val="0"/>
        <w:suppressAutoHyphens/>
        <w:spacing w:line="200" w:lineRule="exact"/>
      </w:pPr>
      <w:r w:rsidRPr="00B21177">
        <w:t>Хотел или не хотел этого автор (а он приводит, кстати сказать, многочисленные примеры «возрождения» домонгольской русской куль</w:t>
      </w:r>
      <w:r w:rsidRPr="00B21177">
        <w:softHyphen/>
        <w:t>туры в</w:t>
      </w:r>
      <w:r w:rsidRPr="00B21177">
        <w:rPr>
          <w:noProof/>
        </w:rPr>
        <w:t xml:space="preserve"> XIV—XV</w:t>
      </w:r>
      <w:r w:rsidRPr="00B21177">
        <w:t xml:space="preserve"> веках), но мысль его, исходящая из «соответствия» Воз</w:t>
      </w:r>
      <w:r w:rsidRPr="00B21177">
        <w:softHyphen/>
        <w:t>рождения на Рус</w:t>
      </w:r>
      <w:bookmarkStart w:id="290" w:name="OCRUncertain393"/>
      <w:r w:rsidRPr="00B21177">
        <w:t>и</w:t>
      </w:r>
      <w:bookmarkEnd w:id="290"/>
      <w:r w:rsidRPr="00B21177">
        <w:t xml:space="preserve"> и на Западе, неизбежно имеет и такой оттенок: до монгольского нашествия на Руси была совсем </w:t>
      </w:r>
      <w:r w:rsidRPr="00B21177">
        <w:rPr>
          <w:i/>
        </w:rPr>
        <w:t>иная</w:t>
      </w:r>
      <w:r w:rsidRPr="00B21177">
        <w:t xml:space="preserve"> культура. Ибо </w:t>
      </w:r>
      <w:r w:rsidRPr="00B21177">
        <w:rPr>
          <w:i/>
        </w:rPr>
        <w:t>воз</w:t>
      </w:r>
      <w:bookmarkStart w:id="291" w:name="OCRUncertain394"/>
      <w:r w:rsidRPr="00B21177">
        <w:rPr>
          <w:i/>
        </w:rPr>
        <w:softHyphen/>
      </w:r>
      <w:bookmarkEnd w:id="291"/>
      <w:r w:rsidRPr="00B21177">
        <w:rPr>
          <w:i/>
        </w:rPr>
        <w:t>рождение</w:t>
      </w:r>
      <w:r w:rsidRPr="00B21177">
        <w:t xml:space="preserve"> есть с необходимостью новое </w:t>
      </w:r>
      <w:r w:rsidRPr="00B21177">
        <w:rPr>
          <w:i/>
        </w:rPr>
        <w:t>рождение</w:t>
      </w:r>
      <w:bookmarkStart w:id="292" w:name="OCRUncertain395"/>
      <w:r w:rsidRPr="00B21177">
        <w:rPr>
          <w:i/>
        </w:rPr>
        <w:t>,</w:t>
      </w:r>
      <w:bookmarkEnd w:id="292"/>
      <w:r w:rsidRPr="00B21177">
        <w:t xml:space="preserve"> а не «обычное» по</w:t>
      </w:r>
      <w:r w:rsidRPr="00B21177">
        <w:softHyphen/>
        <w:t>ступательное развитие одного и того же культурного организма.</w:t>
      </w:r>
    </w:p>
    <w:p w:rsidR="00B21177" w:rsidRPr="00B21177" w:rsidRDefault="00B21177" w:rsidP="00B21177">
      <w:pPr>
        <w:widowControl w:val="0"/>
        <w:suppressAutoHyphens/>
        <w:spacing w:line="200" w:lineRule="exact"/>
      </w:pPr>
      <w:r w:rsidRPr="00B21177">
        <w:t xml:space="preserve">И действительно, для понимания истории культуры (и литературы) России вполне уместна идея новых рождений, или, иначе, </w:t>
      </w:r>
      <w:r w:rsidRPr="00B21177">
        <w:rPr>
          <w:i/>
        </w:rPr>
        <w:t>воскр</w:t>
      </w:r>
      <w:bookmarkStart w:id="293" w:name="OCRUncertain396"/>
      <w:r w:rsidRPr="00B21177">
        <w:rPr>
          <w:i/>
        </w:rPr>
        <w:t>е</w:t>
      </w:r>
      <w:bookmarkEnd w:id="293"/>
      <w:r w:rsidRPr="00B21177">
        <w:rPr>
          <w:i/>
        </w:rPr>
        <w:t>ше</w:t>
      </w:r>
      <w:r w:rsidRPr="00B21177">
        <w:rPr>
          <w:i/>
        </w:rPr>
        <w:softHyphen/>
        <w:t>ний.</w:t>
      </w:r>
      <w:r w:rsidRPr="00B21177">
        <w:t xml:space="preserve"> Причем речь должна идти вовсе не только об эпохе после мон</w:t>
      </w:r>
      <w:r w:rsidRPr="00B21177">
        <w:softHyphen/>
        <w:t>гольского нашествия. Еще уместнее говорить, например, о воскрешении средневековой русской культуры в</w:t>
      </w:r>
      <w:r w:rsidRPr="00B21177">
        <w:rPr>
          <w:noProof/>
        </w:rPr>
        <w:t xml:space="preserve"> XIX —</w:t>
      </w:r>
      <w:r w:rsidRPr="00B21177">
        <w:t xml:space="preserve"> начале</w:t>
      </w:r>
      <w:r w:rsidRPr="00B21177">
        <w:rPr>
          <w:noProof/>
        </w:rPr>
        <w:t xml:space="preserve"> XX</w:t>
      </w:r>
      <w:r w:rsidRPr="00B21177">
        <w:t xml:space="preserve"> века</w:t>
      </w:r>
      <w:r w:rsidRPr="00B21177">
        <w:rPr>
          <w:noProof/>
        </w:rPr>
        <w:t xml:space="preserve"> —</w:t>
      </w:r>
      <w:r w:rsidRPr="00B21177">
        <w:t xml:space="preserve"> после эпохи Петра Великого и его преемников.</w:t>
      </w:r>
    </w:p>
    <w:p w:rsidR="00B21177" w:rsidRPr="00B21177" w:rsidRDefault="00B21177" w:rsidP="00B21177">
      <w:pPr>
        <w:widowControl w:val="0"/>
        <w:suppressAutoHyphens/>
        <w:spacing w:line="200" w:lineRule="exact"/>
      </w:pPr>
      <w:r w:rsidRPr="00B21177">
        <w:t>Вернадский-сын писал (между прочим, в том же самом</w:t>
      </w:r>
      <w:r w:rsidRPr="00B21177">
        <w:rPr>
          <w:noProof/>
        </w:rPr>
        <w:t xml:space="preserve"> 1927</w:t>
      </w:r>
      <w:r w:rsidRPr="00B21177">
        <w:t xml:space="preserve"> году, когда произнес цитированную выше речь его отец) в своем «Начертании русской истории», изданном в Праге, что к последней трети</w:t>
      </w:r>
      <w:r w:rsidRPr="00B21177">
        <w:rPr>
          <w:noProof/>
        </w:rPr>
        <w:t xml:space="preserve"> XVIII</w:t>
      </w:r>
      <w:r w:rsidRPr="00B21177">
        <w:t xml:space="preserve"> века «б ы л о  у н и ч т о ж е н о   ч е т ы р е   п я т ы х      р у с с к и х   м о н а с т ы </w:t>
      </w:r>
      <w:r w:rsidRPr="00B21177">
        <w:softHyphen/>
        <w:t xml:space="preserve">р е й (разрядка Г. В. Вернадского— </w:t>
      </w:r>
      <w:r w:rsidRPr="00B21177">
        <w:rPr>
          <w:i/>
        </w:rPr>
        <w:t>В.К</w:t>
      </w:r>
      <w:bookmarkStart w:id="294" w:name="OCRUncertain398"/>
      <w:r w:rsidRPr="00B21177">
        <w:rPr>
          <w:i/>
        </w:rPr>
        <w:t>.)...</w:t>
      </w:r>
      <w:bookmarkEnd w:id="294"/>
      <w:r w:rsidRPr="00B21177">
        <w:t xml:space="preserve"> Из</w:t>
      </w:r>
      <w:r w:rsidRPr="00B21177">
        <w:rPr>
          <w:noProof/>
        </w:rPr>
        <w:t xml:space="preserve"> 732</w:t>
      </w:r>
      <w:r w:rsidRPr="00B21177">
        <w:t xml:space="preserve"> мужских монастырей (не считая юго-западного края) </w:t>
      </w:r>
      <w:r w:rsidRPr="00B21177">
        <w:rPr>
          <w:i/>
        </w:rPr>
        <w:t>оставлено</w:t>
      </w:r>
      <w:r w:rsidRPr="00B21177">
        <w:rPr>
          <w:noProof/>
        </w:rPr>
        <w:t xml:space="preserve"> 161;</w:t>
      </w:r>
      <w:r w:rsidRPr="00B21177">
        <w:t xml:space="preserve"> </w:t>
      </w:r>
      <w:bookmarkStart w:id="295" w:name="OCRUncertain399"/>
      <w:r w:rsidRPr="00B21177">
        <w:t>и</w:t>
      </w:r>
      <w:bookmarkEnd w:id="295"/>
      <w:r w:rsidRPr="00B21177">
        <w:t>з</w:t>
      </w:r>
      <w:r w:rsidRPr="00B21177">
        <w:rPr>
          <w:noProof/>
        </w:rPr>
        <w:t xml:space="preserve"> 222</w:t>
      </w:r>
      <w:r w:rsidRPr="00B21177">
        <w:t xml:space="preserve"> женских</w:t>
      </w:r>
      <w:r w:rsidRPr="00B21177">
        <w:rPr>
          <w:noProof/>
        </w:rPr>
        <w:t xml:space="preserve"> — </w:t>
      </w:r>
      <w:r w:rsidRPr="00B21177">
        <w:t>всего</w:t>
      </w:r>
      <w:r w:rsidRPr="00B21177">
        <w:rPr>
          <w:noProof/>
        </w:rPr>
        <w:t xml:space="preserve"> 39</w:t>
      </w:r>
      <w:bookmarkStart w:id="296" w:name="OCRUncertain400"/>
      <w:r w:rsidRPr="00B21177">
        <w:rPr>
          <w:noProof/>
        </w:rPr>
        <w:t>...*</w:t>
      </w:r>
      <w:bookmarkEnd w:id="296"/>
      <w:r w:rsidRPr="00B21177">
        <w:t xml:space="preserve"> Это был сокрушительный удар по всей </w:t>
      </w:r>
      <w:bookmarkStart w:id="297" w:name="OCRUncertain401"/>
      <w:r w:rsidRPr="00B21177">
        <w:t>и</w:t>
      </w:r>
      <w:bookmarkEnd w:id="297"/>
      <w:r w:rsidRPr="00B21177">
        <w:t xml:space="preserve">сторической </w:t>
      </w:r>
      <w:bookmarkStart w:id="298" w:name="OCRUncertain402"/>
      <w:r w:rsidRPr="00B21177">
        <w:t>систе</w:t>
      </w:r>
      <w:bookmarkEnd w:id="298"/>
      <w:r w:rsidRPr="00B21177">
        <w:t>ме религиозно-нравственного воспитания русского народа... Роль суррогата Церкви в дворянском (отчасти в купеческом) обществе времен Екатерины стали играть масонские ложи...» (с. 196-197; между прочим, Г.В. Вернадский начал свою научную деятельность с углубленного изучения русского масонства).</w:t>
      </w:r>
    </w:p>
    <w:p w:rsidR="00B21177" w:rsidRPr="00B21177" w:rsidRDefault="00B21177" w:rsidP="00B21177">
      <w:pPr>
        <w:widowControl w:val="0"/>
        <w:suppressAutoHyphens/>
        <w:spacing w:line="200" w:lineRule="exact"/>
      </w:pPr>
      <w:r w:rsidRPr="00B21177">
        <w:t xml:space="preserve">Но дело шло вовсе не только о монастырях. С 1768 года выдающийся архитектор и не менее выдающийся масон, полномочный посредник в сношениях вождя масонов Н.И. Новикова с наследником престола великим князем Павлом Петровичем, В.И. Баженов, создает, по его собственному определению, </w:t>
      </w:r>
      <w:r w:rsidRPr="00B21177">
        <w:rPr>
          <w:i/>
        </w:rPr>
        <w:t>«проект Кремлевской перестройки»</w:t>
      </w:r>
      <w:r w:rsidRPr="00B21177">
        <w:t xml:space="preserve">, которая ставит целью «обновить вид сего древностью обветшалого и нестройного града»^4. К 1773 году стена и башни Московского Кремля, расположенные вдоль Москвы-реки, были уничтожены, и состоялась торжественная закладка нового, </w:t>
      </w:r>
      <w:r w:rsidRPr="00B21177">
        <w:rPr>
          <w:i/>
        </w:rPr>
        <w:t>«</w:t>
      </w:r>
      <w:r w:rsidRPr="00B21177">
        <w:t>совершенного»  дворца, своего рода масонского храма,      который</w:t>
      </w:r>
    </w:p>
    <w:p w:rsidR="00B21177" w:rsidRPr="00B21177" w:rsidRDefault="00B21177" w:rsidP="00B21177">
      <w:pPr>
        <w:widowControl w:val="0"/>
        <w:suppressAutoHyphens/>
        <w:spacing w:before="260" w:line="160" w:lineRule="exact"/>
      </w:pPr>
      <w:r w:rsidRPr="00B21177">
        <w:rPr>
          <w:noProof/>
        </w:rPr>
        <w:t>*</w:t>
      </w:r>
      <w:r w:rsidRPr="00B21177">
        <w:t xml:space="preserve"> Итак, из</w:t>
      </w:r>
      <w:r w:rsidRPr="00B21177">
        <w:rPr>
          <w:noProof/>
        </w:rPr>
        <w:t xml:space="preserve"> 954</w:t>
      </w:r>
      <w:r w:rsidRPr="00B21177">
        <w:t xml:space="preserve"> монастырей</w:t>
      </w:r>
      <w:r w:rsidRPr="00B21177">
        <w:rPr>
          <w:noProof/>
        </w:rPr>
        <w:t xml:space="preserve"> 7</w:t>
      </w:r>
      <w:bookmarkStart w:id="299" w:name="OCRUncertain403"/>
      <w:r w:rsidRPr="00B21177">
        <w:rPr>
          <w:noProof/>
        </w:rPr>
        <w:t>5</w:t>
      </w:r>
      <w:bookmarkEnd w:id="299"/>
      <w:r w:rsidRPr="00B21177">
        <w:rPr>
          <w:noProof/>
        </w:rPr>
        <w:t>4</w:t>
      </w:r>
      <w:r w:rsidRPr="00B21177">
        <w:t xml:space="preserve"> было л</w:t>
      </w:r>
      <w:bookmarkStart w:id="300" w:name="OCRUncertain404"/>
      <w:r w:rsidRPr="00B21177">
        <w:t>и</w:t>
      </w:r>
      <w:bookmarkEnd w:id="300"/>
      <w:r w:rsidRPr="00B21177">
        <w:t>квидировано, и остало</w:t>
      </w:r>
      <w:bookmarkStart w:id="301" w:name="OCRUncertain405"/>
      <w:r w:rsidRPr="00B21177">
        <w:t>с</w:t>
      </w:r>
      <w:bookmarkEnd w:id="301"/>
      <w:r w:rsidRPr="00B21177">
        <w:t>ь всего</w:t>
      </w:r>
      <w:r w:rsidRPr="00B21177">
        <w:rPr>
          <w:noProof/>
        </w:rPr>
        <w:t xml:space="preserve"> 200.</w:t>
      </w:r>
      <w:r w:rsidRPr="00B21177">
        <w:t xml:space="preserve"> В</w:t>
      </w:r>
      <w:r w:rsidRPr="00B21177">
        <w:rPr>
          <w:noProof/>
        </w:rPr>
        <w:t xml:space="preserve"> XIX — </w:t>
      </w:r>
      <w:r w:rsidRPr="00B21177">
        <w:t>начале</w:t>
      </w:r>
      <w:r w:rsidRPr="00B21177">
        <w:rPr>
          <w:noProof/>
        </w:rPr>
        <w:t xml:space="preserve"> XX</w:t>
      </w:r>
      <w:r w:rsidRPr="00B21177">
        <w:t xml:space="preserve"> века многие монастыри был</w:t>
      </w:r>
      <w:bookmarkStart w:id="302" w:name="OCRUncertain406"/>
      <w:r w:rsidRPr="00B21177">
        <w:t>и</w:t>
      </w:r>
      <w:bookmarkEnd w:id="302"/>
      <w:r w:rsidRPr="00B21177">
        <w:t xml:space="preserve"> восстановлены, а также созданы сотни новых; к</w:t>
      </w:r>
      <w:r w:rsidRPr="00B21177">
        <w:rPr>
          <w:noProof/>
        </w:rPr>
        <w:t xml:space="preserve"> </w:t>
      </w:r>
      <w:bookmarkStart w:id="303" w:name="OCRUncertain408"/>
      <w:r w:rsidRPr="00B21177">
        <w:t>1917 году</w:t>
      </w:r>
      <w:bookmarkEnd w:id="303"/>
      <w:r w:rsidRPr="00B21177">
        <w:t xml:space="preserve"> в стране имелось более</w:t>
      </w:r>
      <w:r w:rsidRPr="00B21177">
        <w:rPr>
          <w:noProof/>
        </w:rPr>
        <w:t xml:space="preserve"> 1200</w:t>
      </w:r>
      <w:r w:rsidRPr="00B21177">
        <w:t xml:space="preserve"> </w:t>
      </w:r>
      <w:bookmarkStart w:id="304" w:name="OCRUncertain409"/>
      <w:r w:rsidRPr="00B21177">
        <w:t>монастырей</w:t>
      </w:r>
      <w:bookmarkEnd w:id="304"/>
      <w:r w:rsidRPr="00B21177">
        <w:t xml:space="preserve"> (см. стат</w:t>
      </w:r>
      <w:bookmarkStart w:id="305" w:name="OCRUncertain410"/>
      <w:r w:rsidRPr="00B21177">
        <w:t>и</w:t>
      </w:r>
      <w:bookmarkEnd w:id="305"/>
      <w:r w:rsidRPr="00B21177">
        <w:t xml:space="preserve">стику в кн.: </w:t>
      </w:r>
      <w:bookmarkStart w:id="306" w:name="OCRUncertain411"/>
      <w:r w:rsidRPr="00B21177">
        <w:t>Зыбкове</w:t>
      </w:r>
      <w:bookmarkEnd w:id="306"/>
      <w:r w:rsidRPr="00B21177">
        <w:t xml:space="preserve">ц В. </w:t>
      </w:r>
      <w:bookmarkStart w:id="307" w:name="OCRUncertain412"/>
      <w:r w:rsidRPr="00B21177">
        <w:t xml:space="preserve">Ф. </w:t>
      </w:r>
      <w:bookmarkEnd w:id="307"/>
      <w:r w:rsidRPr="00B21177">
        <w:t xml:space="preserve">Национализация монастырских имуществ </w:t>
      </w:r>
      <w:bookmarkStart w:id="308" w:name="OCRUncertain413"/>
      <w:r w:rsidRPr="00B21177">
        <w:t>в</w:t>
      </w:r>
      <w:bookmarkEnd w:id="308"/>
      <w:r w:rsidRPr="00B21177">
        <w:t xml:space="preserve"> Советско</w:t>
      </w:r>
      <w:bookmarkStart w:id="309" w:name="OCRUncertain414"/>
      <w:r w:rsidRPr="00B21177">
        <w:t>й</w:t>
      </w:r>
      <w:bookmarkEnd w:id="309"/>
      <w:r w:rsidRPr="00B21177">
        <w:t xml:space="preserve"> Росси</w:t>
      </w:r>
      <w:bookmarkStart w:id="310" w:name="OCRUncertain415"/>
      <w:r w:rsidRPr="00B21177">
        <w:t>и</w:t>
      </w:r>
      <w:bookmarkEnd w:id="310"/>
      <w:r w:rsidRPr="00B21177">
        <w:t xml:space="preserve">. </w:t>
      </w:r>
      <w:bookmarkStart w:id="311" w:name="OCRUncertain416"/>
      <w:r w:rsidRPr="00B21177">
        <w:t>М</w:t>
      </w:r>
      <w:bookmarkEnd w:id="311"/>
      <w:r w:rsidRPr="00B21177">
        <w:t>. ,</w:t>
      </w:r>
      <w:r w:rsidRPr="00B21177">
        <w:rPr>
          <w:noProof/>
        </w:rPr>
        <w:t xml:space="preserve"> 1975).</w:t>
      </w:r>
    </w:p>
    <w:p w:rsidR="00B21177" w:rsidRPr="00B21177" w:rsidRDefault="00B21177" w:rsidP="00B21177">
      <w:pPr>
        <w:widowControl w:val="0"/>
        <w:suppressAutoHyphens/>
        <w:spacing w:line="200" w:lineRule="exact"/>
      </w:pPr>
      <w:r w:rsidRPr="00B21177">
        <w:t xml:space="preserve">должен был, в частности, заслонить и затмить </w:t>
      </w:r>
      <w:r w:rsidRPr="00B21177">
        <w:rPr>
          <w:i/>
        </w:rPr>
        <w:t>«нестройные»</w:t>
      </w:r>
      <w:r w:rsidRPr="00B21177">
        <w:t xml:space="preserve"> остатки Кремля...</w:t>
      </w:r>
    </w:p>
    <w:p w:rsidR="00B21177" w:rsidRPr="00B21177" w:rsidRDefault="00B21177" w:rsidP="00B21177">
      <w:pPr>
        <w:widowControl w:val="0"/>
        <w:suppressAutoHyphens/>
        <w:spacing w:line="200" w:lineRule="exact"/>
      </w:pPr>
      <w:r w:rsidRPr="00B21177">
        <w:t xml:space="preserve">Однако вскоре из-за прорытия глубокого рва для дворцового фундамента дал трещины Архангельский собор -- усыпальница великих князей и царей, начиная с Ивана Калиты. Это показалось чрезмерным, работы были по распоряжению Екатерины </w:t>
      </w:r>
      <w:r w:rsidRPr="00B21177">
        <w:rPr>
          <w:lang w:val="en-US"/>
        </w:rPr>
        <w:t>II</w:t>
      </w:r>
      <w:r w:rsidRPr="00B21177">
        <w:t xml:space="preserve"> остановлены, а затем в течение десяти лет заново возведены снесенные стена и башни Кремля (на память остался ясно видный и теперь </w:t>
      </w:r>
      <w:r w:rsidRPr="00B21177">
        <w:rPr>
          <w:i/>
        </w:rPr>
        <w:t>шов</w:t>
      </w:r>
      <w:r w:rsidRPr="00B21177">
        <w:t xml:space="preserve"> в кремлевской стене, возникший из-за того, что восстановление стены шло с двух концов).</w:t>
      </w:r>
    </w:p>
    <w:p w:rsidR="00B21177" w:rsidRPr="00B21177" w:rsidRDefault="00B21177" w:rsidP="00B21177">
      <w:pPr>
        <w:widowControl w:val="0"/>
        <w:suppressAutoHyphens/>
        <w:spacing w:line="200" w:lineRule="exact"/>
      </w:pPr>
      <w:r w:rsidRPr="00B21177">
        <w:t xml:space="preserve">Но принципиально новое представление о ценностях культуры еще долго владело умами и душами людей. Не кто иной, как Николай Михайлович Карамзин (который еще в 1784 году, восемнадцатилетним юношей, стал членом масонской «Ложи Златого Венца»^5) писал в 1803 году на страницах влиятельнейшего тогда журнала: «Иногда думаю, где быть у нас гульбищу, достойному столицы, и не нахожу ничего лучшего берега Москвы-реки между каменным и деревянным мостом, если бы можно было там сломать кремлевскую стену... Кремлевская стена нимало не весела для </w:t>
      </w:r>
      <w:r w:rsidRPr="00B21177">
        <w:lastRenderedPageBreak/>
        <w:t>глаз»^6.</w:t>
      </w:r>
    </w:p>
    <w:p w:rsidR="00B21177" w:rsidRPr="00B21177" w:rsidRDefault="00B21177" w:rsidP="00B21177">
      <w:pPr>
        <w:widowControl w:val="0"/>
        <w:suppressAutoHyphens/>
        <w:spacing w:line="200" w:lineRule="exact"/>
      </w:pPr>
      <w:r w:rsidRPr="00B21177">
        <w:t xml:space="preserve">Да, это написал тридцатилетний Карамзин -- к тому же в том самом году, когда Александр </w:t>
      </w:r>
      <w:r w:rsidRPr="00B21177">
        <w:rPr>
          <w:lang w:val="en-US"/>
        </w:rPr>
        <w:t>I</w:t>
      </w:r>
      <w:r w:rsidRPr="00B21177">
        <w:t xml:space="preserve"> издал указ о его назначении </w:t>
      </w:r>
      <w:r w:rsidRPr="00B21177">
        <w:rPr>
          <w:i/>
        </w:rPr>
        <w:t>историографом</w:t>
      </w:r>
      <w:r w:rsidRPr="00B21177">
        <w:t xml:space="preserve">. Но серьезнейшее изучение отечественной истории и Отечественная война сделали свое дело, и в созданном именно в 1812 году (а изданном в 1816-м) </w:t>
      </w:r>
      <w:r w:rsidRPr="00B21177">
        <w:rPr>
          <w:lang w:val="en-US"/>
        </w:rPr>
        <w:t>VI</w:t>
      </w:r>
      <w:r w:rsidRPr="00B21177">
        <w:t xml:space="preserve"> томе своей «Истории государства Российского» Карамзин утверждал:</w:t>
      </w:r>
    </w:p>
    <w:p w:rsidR="00B21177" w:rsidRPr="00B21177" w:rsidRDefault="00B21177" w:rsidP="00B21177">
      <w:pPr>
        <w:widowControl w:val="0"/>
        <w:suppressAutoHyphens/>
        <w:spacing w:line="200" w:lineRule="exact"/>
      </w:pPr>
      <w:r w:rsidRPr="00B21177">
        <w:t>«Величественные кремлевские стены и башни равномерно воздвигнуты Иоанном... Таким образом Иоанн украсил, укрепил Москву, оставив Кремль долговечным памятником своего царствования, едва ли ни превосходнейшим в сравнении со всеми иными европейскими зданиями пятого-на-десять века (</w:t>
      </w:r>
      <w:r w:rsidRPr="00B21177">
        <w:rPr>
          <w:lang w:val="en-US"/>
        </w:rPr>
        <w:t>XV</w:t>
      </w:r>
      <w:r w:rsidRPr="00B21177">
        <w:t xml:space="preserve"> в. -- </w:t>
      </w:r>
      <w:r w:rsidRPr="00B21177">
        <w:rPr>
          <w:i/>
        </w:rPr>
        <w:t>В.К</w:t>
      </w:r>
      <w:r w:rsidRPr="00B21177">
        <w:t>.)».</w:t>
      </w:r>
    </w:p>
    <w:p w:rsidR="00B21177" w:rsidRPr="00B21177" w:rsidRDefault="00B21177" w:rsidP="00B21177">
      <w:pPr>
        <w:widowControl w:val="0"/>
        <w:suppressAutoHyphens/>
        <w:spacing w:line="200" w:lineRule="exact"/>
      </w:pPr>
      <w:r w:rsidRPr="00B21177">
        <w:t>А ведь менее чем полстолетия назад Баженов на треть уничтожил Кремль, и всего девятью годами ранее сам Карамзин выражал желание сделать еще раз то же самое...</w:t>
      </w:r>
    </w:p>
    <w:p w:rsidR="00B21177" w:rsidRPr="00B21177" w:rsidRDefault="00B21177" w:rsidP="00B21177">
      <w:pPr>
        <w:widowControl w:val="0"/>
        <w:suppressAutoHyphens/>
        <w:spacing w:line="200" w:lineRule="exact"/>
      </w:pPr>
      <w:r w:rsidRPr="00B21177">
        <w:t xml:space="preserve">Или еще один, более поздний пример: в 1823 году Иван Киреевский был одним из создателей построенного по образцу масонской ложи «Общества любомудрия», а всего через полтора десятилетия он в поисках истины приходит к прямому продолжателю древнерусской духовной традиции старцу Оптиной пустыни Макарию. Это было своего рода показателем полного воскрешения того, что отвергла петровская эпоха и что продолжали отвергать в течение всего </w:t>
      </w:r>
      <w:r w:rsidRPr="00B21177">
        <w:rPr>
          <w:lang w:val="en-US"/>
        </w:rPr>
        <w:t>XVIII</w:t>
      </w:r>
      <w:r w:rsidRPr="00B21177">
        <w:t xml:space="preserve"> столетия и начала </w:t>
      </w:r>
      <w:r w:rsidRPr="00B21177">
        <w:rPr>
          <w:lang w:val="en-US"/>
        </w:rPr>
        <w:t>XIX</w:t>
      </w:r>
      <w:r w:rsidRPr="00B21177">
        <w:t xml:space="preserve"> в. (необходимо учитывать, что воскрешение совершилось незадолго до того и в самой Оптиной пустыни, где восстановилась -- после длительного перерыва -- древняя традиция </w:t>
      </w:r>
      <w:r w:rsidRPr="00B21177">
        <w:rPr>
          <w:i/>
        </w:rPr>
        <w:t>старчества</w:t>
      </w:r>
      <w:r w:rsidRPr="00B21177">
        <w:t>. См. Об этом: Криволапов В.Н. Оптина пустынь: ее герои и тысячелетние традиции. -- «Писатель и время», вып. 6-й, М., 1991, с. 373-423).</w:t>
      </w:r>
    </w:p>
    <w:p w:rsidR="00B21177" w:rsidRPr="00B21177" w:rsidRDefault="00B21177" w:rsidP="00B21177">
      <w:pPr>
        <w:widowControl w:val="0"/>
        <w:suppressAutoHyphens/>
        <w:spacing w:line="200" w:lineRule="exact"/>
      </w:pPr>
      <w:r w:rsidRPr="00B21177">
        <w:t xml:space="preserve">Прежде чем двинуться дальше, необходимо хотя бы кратко высказать свое отношение к тому отвержению допетровской русской культуры (вплоть до закрытия почти 80 процентов монастырей!), которое совершилось в </w:t>
      </w:r>
      <w:r w:rsidRPr="00B21177">
        <w:rPr>
          <w:lang w:val="en-US"/>
        </w:rPr>
        <w:t>XVIII</w:t>
      </w:r>
      <w:r w:rsidRPr="00B21177">
        <w:t xml:space="preserve"> веке. Сегодня едва ли не большинство из тех, кто касается данной темы, оценивает это отвержение всецело «негативно». Причем речь идет вовсе не только об авторах, как говорится, «охранительно-славянофильского» умонастроения; так, например, в книге модного ныне стихотворца заостренно либерального толка Б. Чичибабина на Петра Великого обрушены безоговорочные проклятья:</w:t>
      </w:r>
    </w:p>
    <w:p w:rsidR="00B21177" w:rsidRPr="00B21177" w:rsidRDefault="00B21177" w:rsidP="00B21177">
      <w:pPr>
        <w:widowControl w:val="0"/>
        <w:suppressAutoHyphens/>
        <w:spacing w:before="120" w:line="200" w:lineRule="exact"/>
        <w:ind w:left="1338"/>
      </w:pPr>
      <w:r w:rsidRPr="00B21177">
        <w:t>Будь проклят, ратник сатаны,</w:t>
      </w:r>
    </w:p>
    <w:p w:rsidR="00B21177" w:rsidRPr="00B21177" w:rsidRDefault="00B21177" w:rsidP="00B21177">
      <w:pPr>
        <w:widowControl w:val="0"/>
        <w:suppressAutoHyphens/>
        <w:spacing w:line="200" w:lineRule="exact"/>
        <w:ind w:left="1338"/>
      </w:pPr>
      <w:r w:rsidRPr="00B21177">
        <w:t>Смотритель каменной мертвецкой,</w:t>
      </w:r>
    </w:p>
    <w:p w:rsidR="00B21177" w:rsidRPr="00B21177" w:rsidRDefault="00B21177" w:rsidP="00B21177">
      <w:pPr>
        <w:widowControl w:val="0"/>
        <w:suppressAutoHyphens/>
        <w:spacing w:line="200" w:lineRule="exact"/>
        <w:ind w:left="1338"/>
      </w:pPr>
      <w:r w:rsidRPr="00B21177">
        <w:t>Кто от нелепицы стрелецкой</w:t>
      </w:r>
    </w:p>
    <w:p w:rsidR="00B21177" w:rsidRPr="00B21177" w:rsidRDefault="00B21177" w:rsidP="00B21177">
      <w:pPr>
        <w:widowControl w:val="0"/>
        <w:suppressAutoHyphens/>
        <w:spacing w:line="200" w:lineRule="exact"/>
        <w:ind w:left="1338"/>
      </w:pPr>
      <w:r w:rsidRPr="00B21177">
        <w:t>Натряс в немецкие штаны.</w:t>
      </w:r>
    </w:p>
    <w:p w:rsidR="00B21177" w:rsidRPr="00B21177" w:rsidRDefault="00B21177" w:rsidP="00B21177">
      <w:pPr>
        <w:widowControl w:val="0"/>
        <w:suppressAutoHyphens/>
        <w:spacing w:line="200" w:lineRule="exact"/>
        <w:ind w:left="1338"/>
      </w:pPr>
      <w:r w:rsidRPr="00B21177">
        <w:t>Будь проклят, нравственный урод,</w:t>
      </w:r>
    </w:p>
    <w:p w:rsidR="00B21177" w:rsidRPr="00B21177" w:rsidRDefault="00B21177" w:rsidP="00B21177">
      <w:pPr>
        <w:widowControl w:val="0"/>
        <w:suppressAutoHyphens/>
        <w:spacing w:line="200" w:lineRule="exact"/>
        <w:ind w:left="1338"/>
      </w:pPr>
      <w:r w:rsidRPr="00B21177">
        <w:t>Ревнитель дел, громада плоти!..</w:t>
      </w:r>
    </w:p>
    <w:p w:rsidR="00B21177" w:rsidRPr="00B21177" w:rsidRDefault="00B21177" w:rsidP="00B21177">
      <w:pPr>
        <w:widowControl w:val="0"/>
        <w:suppressAutoHyphens/>
        <w:spacing w:line="200" w:lineRule="exact"/>
        <w:ind w:left="1338"/>
      </w:pPr>
      <w:r w:rsidRPr="00B21177">
        <w:t>Будь проклят тот, кто проклял Русь--</w:t>
      </w:r>
    </w:p>
    <w:p w:rsidR="00B21177" w:rsidRPr="00B21177" w:rsidRDefault="00B21177" w:rsidP="00B21177">
      <w:pPr>
        <w:widowControl w:val="0"/>
        <w:suppressAutoHyphens/>
        <w:spacing w:line="200" w:lineRule="exact"/>
        <w:ind w:left="1338"/>
      </w:pPr>
      <w:r w:rsidRPr="00B21177">
        <w:t>Сию морозную Элладу!</w:t>
      </w:r>
    </w:p>
    <w:p w:rsidR="00B21177" w:rsidRPr="00B21177" w:rsidRDefault="00B21177" w:rsidP="00B21177">
      <w:pPr>
        <w:widowControl w:val="0"/>
        <w:suppressAutoHyphens/>
        <w:spacing w:before="120" w:after="120" w:line="200" w:lineRule="exact"/>
      </w:pPr>
      <w:r w:rsidRPr="00B21177">
        <w:t>И как единственное утешение:</w:t>
      </w:r>
    </w:p>
    <w:p w:rsidR="00B21177" w:rsidRPr="00B21177" w:rsidRDefault="00B21177" w:rsidP="00B21177">
      <w:pPr>
        <w:widowControl w:val="0"/>
        <w:suppressAutoHyphens/>
        <w:spacing w:line="200" w:lineRule="exact"/>
        <w:ind w:left="1338"/>
      </w:pPr>
      <w:r w:rsidRPr="00B21177">
        <w:t>А Русь ушла с лица земли,</w:t>
      </w:r>
    </w:p>
    <w:p w:rsidR="00B21177" w:rsidRPr="00B21177" w:rsidRDefault="00B21177" w:rsidP="00B21177">
      <w:pPr>
        <w:widowControl w:val="0"/>
        <w:suppressAutoHyphens/>
        <w:spacing w:line="200" w:lineRule="exact"/>
        <w:ind w:left="1338"/>
      </w:pPr>
      <w:r w:rsidRPr="00B21177">
        <w:t>В тайнохранительные срубы...</w:t>
      </w:r>
    </w:p>
    <w:p w:rsidR="00B21177" w:rsidRPr="00B21177" w:rsidRDefault="00B21177" w:rsidP="00B21177">
      <w:pPr>
        <w:widowControl w:val="0"/>
        <w:suppressAutoHyphens/>
        <w:spacing w:before="120" w:line="200" w:lineRule="exact"/>
      </w:pPr>
      <w:r w:rsidRPr="00B21177">
        <w:t>Может показаться, что эта «позиция» имеет свое существенное обоснование и оправдание, ибо ведь в эпоху Петра было немало людей, воспринимавших императора как Антихриста, а само его время как в прямом смысле слова апокалиптическое. И автор, кстати сказать, смягчает реальное историческое противостояние, говоря о «нелепице» стрелецкой: ведь буйные стрелецкие, казачьи и раскольничьи бунты при Петре продолжались в течение нескольких десятилетий.</w:t>
      </w:r>
    </w:p>
    <w:p w:rsidR="00B21177" w:rsidRPr="00B21177" w:rsidRDefault="00B21177" w:rsidP="00B21177">
      <w:pPr>
        <w:widowControl w:val="0"/>
        <w:suppressAutoHyphens/>
        <w:spacing w:line="200" w:lineRule="exact"/>
      </w:pPr>
      <w:r w:rsidRPr="00B21177">
        <w:t xml:space="preserve">Однако у людей, чьи жизненные устои рушила эпоха Петра, было действительное и несомненное </w:t>
      </w:r>
      <w:r w:rsidRPr="00B21177">
        <w:rPr>
          <w:i/>
        </w:rPr>
        <w:t>право</w:t>
      </w:r>
      <w:r w:rsidRPr="00B21177">
        <w:t xml:space="preserve"> начисто отрицать ее: трагедия стрельцов, рельефно воссозданная в суриковском полотне, -- это подлинная </w:t>
      </w:r>
      <w:r w:rsidRPr="00B21177">
        <w:rPr>
          <w:i/>
        </w:rPr>
        <w:t>трагедия</w:t>
      </w:r>
      <w:r w:rsidRPr="00B21177">
        <w:t xml:space="preserve">. А в трагедии, как убедительно доказывал Гегель, правы обе борющиеся не на жизнь, а на смерть стороны. Между тем историческая оценка петровской эпохи дана, думается, </w:t>
      </w:r>
      <w:r w:rsidRPr="00B21177">
        <w:rPr>
          <w:i/>
        </w:rPr>
        <w:t>навсегда</w:t>
      </w:r>
      <w:r w:rsidRPr="00B21177">
        <w:t xml:space="preserve"> самим Пушкиным, который не упускал из виду фигуру Петра на протяжении всего своего творческого пути.</w:t>
      </w:r>
    </w:p>
    <w:p w:rsidR="00B21177" w:rsidRPr="00B21177" w:rsidRDefault="00B21177" w:rsidP="00B21177">
      <w:pPr>
        <w:widowControl w:val="0"/>
        <w:suppressAutoHyphens/>
        <w:spacing w:line="200" w:lineRule="exact"/>
      </w:pPr>
      <w:r w:rsidRPr="00B21177">
        <w:t>И нынешнее проклятье по адресу Петра, если оно честно и по</w:t>
      </w:r>
      <w:bookmarkStart w:id="312" w:name="OCRUncertain418"/>
      <w:r w:rsidRPr="00B21177">
        <w:t>с</w:t>
      </w:r>
      <w:bookmarkEnd w:id="312"/>
      <w:r w:rsidRPr="00B21177">
        <w:t>ле</w:t>
      </w:r>
      <w:bookmarkStart w:id="313" w:name="OCRUncertain419"/>
      <w:r w:rsidRPr="00B21177">
        <w:softHyphen/>
      </w:r>
      <w:bookmarkEnd w:id="313"/>
      <w:r w:rsidRPr="00B21177">
        <w:t xml:space="preserve">довательно, должно сопровождаться отрицанием одной из незыблемых основ </w:t>
      </w:r>
      <w:r w:rsidRPr="00B21177">
        <w:rPr>
          <w:i/>
        </w:rPr>
        <w:t>пу</w:t>
      </w:r>
      <w:bookmarkStart w:id="314" w:name="OCRUncertain420"/>
      <w:r w:rsidRPr="00B21177">
        <w:rPr>
          <w:i/>
        </w:rPr>
        <w:t>ш</w:t>
      </w:r>
      <w:bookmarkEnd w:id="314"/>
      <w:r w:rsidRPr="00B21177">
        <w:rPr>
          <w:i/>
        </w:rPr>
        <w:t>кинского</w:t>
      </w:r>
      <w:r w:rsidRPr="00B21177">
        <w:t xml:space="preserve"> исторического мышления, которое, между </w:t>
      </w:r>
      <w:bookmarkStart w:id="315" w:name="OCRUncertain421"/>
      <w:r w:rsidRPr="00B21177">
        <w:t xml:space="preserve">прочим, </w:t>
      </w:r>
      <w:bookmarkEnd w:id="315"/>
      <w:r w:rsidRPr="00B21177">
        <w:t xml:space="preserve">являет высший образец </w:t>
      </w:r>
      <w:r w:rsidRPr="00B21177">
        <w:rPr>
          <w:i/>
        </w:rPr>
        <w:t>объективности,</w:t>
      </w:r>
      <w:r w:rsidRPr="00B21177">
        <w:t xml:space="preserve"> «утверждение» и </w:t>
      </w:r>
      <w:bookmarkStart w:id="316" w:name="OCRUncertain422"/>
      <w:r w:rsidRPr="00B21177">
        <w:t xml:space="preserve">«отрицание» </w:t>
      </w:r>
      <w:bookmarkEnd w:id="316"/>
      <w:r w:rsidRPr="00B21177">
        <w:t>Петра здесь гениально уравновешены. Это подлинное осозн</w:t>
      </w:r>
      <w:bookmarkStart w:id="317" w:name="OCRUncertain424"/>
      <w:r w:rsidRPr="00B21177">
        <w:t>а</w:t>
      </w:r>
      <w:bookmarkEnd w:id="317"/>
      <w:r w:rsidRPr="00B21177">
        <w:t>ние смыс</w:t>
      </w:r>
      <w:r w:rsidRPr="00B21177">
        <w:softHyphen/>
        <w:t>ла эпохи, а не ее «критика» во имя тех или иных «идеалов»</w:t>
      </w:r>
      <w:r w:rsidRPr="00B21177">
        <w:rPr>
          <w:noProof/>
        </w:rPr>
        <w:t xml:space="preserve"> </w:t>
      </w:r>
      <w:bookmarkStart w:id="318" w:name="OCRUncertain426"/>
      <w:r w:rsidRPr="00B21177">
        <w:rPr>
          <w:noProof/>
        </w:rPr>
        <w:t>—</w:t>
      </w:r>
      <w:bookmarkEnd w:id="318"/>
      <w:r w:rsidRPr="00B21177">
        <w:t xml:space="preserve"> нравст</w:t>
      </w:r>
      <w:r w:rsidRPr="00B21177">
        <w:softHyphen/>
        <w:t>венных, политических, социальных и т.п. (о засилье подобной «критики» и в историографии, и в, так сказать, бытовых представлениях о русской истории еще пойдет речь). Этого рода «критика» нередко закономерно сочетается со столь же поверхностной идеализацией дру</w:t>
      </w:r>
      <w:bookmarkStart w:id="319" w:name="OCRUncertain427"/>
      <w:r w:rsidRPr="00B21177">
        <w:softHyphen/>
      </w:r>
      <w:bookmarkEnd w:id="319"/>
      <w:r w:rsidRPr="00B21177">
        <w:t>гих исторических явлений. То есть на основе поверхностного, легко</w:t>
      </w:r>
      <w:r w:rsidRPr="00B21177">
        <w:softHyphen/>
        <w:t>весного отношения к истории одно в ней подвергается бездумной хуле, а другое</w:t>
      </w:r>
      <w:r w:rsidRPr="00B21177">
        <w:rPr>
          <w:noProof/>
        </w:rPr>
        <w:t xml:space="preserve"> </w:t>
      </w:r>
      <w:bookmarkStart w:id="320" w:name="OCRUncertain428"/>
      <w:r w:rsidRPr="00B21177">
        <w:rPr>
          <w:noProof/>
        </w:rPr>
        <w:t>—</w:t>
      </w:r>
      <w:bookmarkEnd w:id="320"/>
      <w:r w:rsidRPr="00B21177">
        <w:t xml:space="preserve"> столь же бездумной хвале. Так, например, тот же Б. </w:t>
      </w:r>
      <w:bookmarkStart w:id="321" w:name="OCRUncertain429"/>
      <w:r w:rsidRPr="00B21177">
        <w:t>Чичибабин,</w:t>
      </w:r>
      <w:bookmarkEnd w:id="321"/>
      <w:r w:rsidRPr="00B21177">
        <w:t xml:space="preserve"> начисто презрев глубокое пушкинское осмысление фигуры Пет</w:t>
      </w:r>
      <w:r w:rsidRPr="00B21177">
        <w:softHyphen/>
        <w:t>ра, вместе с тем в</w:t>
      </w:r>
      <w:r w:rsidRPr="00B21177">
        <w:rPr>
          <w:noProof/>
        </w:rPr>
        <w:t xml:space="preserve"> 1988</w:t>
      </w:r>
      <w:r w:rsidRPr="00B21177">
        <w:t xml:space="preserve"> году безо всяких оснований «привлек» Пушкин</w:t>
      </w:r>
      <w:bookmarkStart w:id="322" w:name="OCRUncertain430"/>
      <w:r w:rsidRPr="00B21177">
        <w:t xml:space="preserve">а </w:t>
      </w:r>
      <w:bookmarkEnd w:id="322"/>
      <w:r w:rsidRPr="00B21177">
        <w:t>к своему легковесному воспеванию другого исторического деятеля:</w:t>
      </w:r>
    </w:p>
    <w:p w:rsidR="00B21177" w:rsidRPr="00B21177" w:rsidRDefault="00B21177" w:rsidP="00B21177">
      <w:pPr>
        <w:widowControl w:val="0"/>
        <w:suppressAutoHyphens/>
        <w:spacing w:line="180" w:lineRule="exact"/>
        <w:ind w:left="1100" w:right="1520"/>
      </w:pPr>
    </w:p>
    <w:p w:rsidR="00B21177" w:rsidRPr="00B21177" w:rsidRDefault="00B21177" w:rsidP="00B21177">
      <w:pPr>
        <w:widowControl w:val="0"/>
        <w:suppressAutoHyphens/>
        <w:spacing w:line="180" w:lineRule="exact"/>
        <w:ind w:left="1100" w:right="1520"/>
      </w:pPr>
      <w:r w:rsidRPr="00B21177">
        <w:t>В наши сны деревенские и городские Пробираются мраки со дна</w:t>
      </w:r>
      <w:r w:rsidRPr="00B21177">
        <w:rPr>
          <w:noProof/>
        </w:rPr>
        <w:t xml:space="preserve">— </w:t>
      </w:r>
    </w:p>
    <w:p w:rsidR="00B21177" w:rsidRPr="00B21177" w:rsidRDefault="00B21177" w:rsidP="00B21177">
      <w:pPr>
        <w:widowControl w:val="0"/>
        <w:suppressAutoHyphens/>
        <w:spacing w:line="180" w:lineRule="exact"/>
        <w:ind w:left="1100" w:right="1520"/>
      </w:pPr>
      <w:r w:rsidRPr="00B21177">
        <w:t>Только Пушкин один да один у России, Как Россия на свете одна.</w:t>
      </w:r>
    </w:p>
    <w:p w:rsidR="00B21177" w:rsidRPr="00B21177" w:rsidRDefault="00B21177" w:rsidP="00B21177">
      <w:pPr>
        <w:widowControl w:val="0"/>
        <w:suppressAutoHyphens/>
        <w:spacing w:before="120" w:line="180" w:lineRule="exact"/>
        <w:ind w:left="1080" w:right="760"/>
      </w:pPr>
      <w:r w:rsidRPr="00B21177">
        <w:t xml:space="preserve">А ведь разумом Пушкин-то с Лениным сходен, Словно свет их один породил, </w:t>
      </w:r>
    </w:p>
    <w:p w:rsidR="00B21177" w:rsidRPr="00B21177" w:rsidRDefault="00B21177" w:rsidP="00B21177">
      <w:pPr>
        <w:widowControl w:val="0"/>
        <w:suppressAutoHyphens/>
        <w:spacing w:line="180" w:lineRule="exact"/>
        <w:ind w:left="1080" w:right="760"/>
      </w:pPr>
      <w:r w:rsidRPr="00B21177">
        <w:t xml:space="preserve">И чем больше мы связи меж ними находим, </w:t>
      </w:r>
    </w:p>
    <w:p w:rsidR="00B21177" w:rsidRPr="00B21177" w:rsidRDefault="00B21177" w:rsidP="00B21177">
      <w:pPr>
        <w:widowControl w:val="0"/>
        <w:suppressAutoHyphens/>
        <w:spacing w:line="180" w:lineRule="exact"/>
        <w:ind w:left="1080" w:right="760"/>
      </w:pPr>
      <w:r w:rsidRPr="00B21177">
        <w:t>Тем светлее заря впереди</w:t>
      </w:r>
      <w:bookmarkStart w:id="323" w:name="OCRUncertain431"/>
      <w:r w:rsidRPr="00B21177">
        <w:t>.^</w:t>
      </w:r>
      <w:bookmarkEnd w:id="323"/>
      <w:r w:rsidRPr="00B21177">
        <w:t>7</w:t>
      </w:r>
    </w:p>
    <w:p w:rsidR="00B21177" w:rsidRPr="00B21177" w:rsidRDefault="00B21177" w:rsidP="00B21177">
      <w:pPr>
        <w:widowControl w:val="0"/>
        <w:suppressAutoHyphens/>
        <w:spacing w:before="120" w:line="200" w:lineRule="exact"/>
      </w:pPr>
      <w:r w:rsidRPr="00B21177">
        <w:t xml:space="preserve">Такая стихотворная </w:t>
      </w:r>
      <w:bookmarkStart w:id="324" w:name="OCRUncertain432"/>
      <w:r w:rsidRPr="00B21177">
        <w:t>«историософия»</w:t>
      </w:r>
      <w:bookmarkEnd w:id="324"/>
      <w:r w:rsidRPr="00B21177">
        <w:t xml:space="preserve"> (я говорю о стихах и о Петре, и о Пушкине с Лениным), да еще в сочинениях автора, увенчанного в </w:t>
      </w:r>
      <w:r w:rsidRPr="00B21177">
        <w:rPr>
          <w:noProof/>
        </w:rPr>
        <w:t>1990</w:t>
      </w:r>
      <w:r w:rsidRPr="00B21177">
        <w:t xml:space="preserve"> году высшей премией, способна внести </w:t>
      </w:r>
      <w:bookmarkStart w:id="325" w:name="OCRUncertain433"/>
      <w:r w:rsidRPr="00B21177">
        <w:t>прискорбнейшую</w:t>
      </w:r>
      <w:bookmarkEnd w:id="325"/>
      <w:r w:rsidRPr="00B21177">
        <w:t xml:space="preserve"> сумятицу в сознание людей. А ведь сочинения подобного рода появляются в по</w:t>
      </w:r>
      <w:r w:rsidRPr="00B21177">
        <w:softHyphen/>
        <w:t>следнее время чуть ли не ежедневно...</w:t>
      </w:r>
    </w:p>
    <w:p w:rsidR="00B21177" w:rsidRPr="00B21177" w:rsidRDefault="00B21177" w:rsidP="00B21177">
      <w:pPr>
        <w:widowControl w:val="0"/>
        <w:suppressAutoHyphens/>
        <w:spacing w:before="440" w:line="200" w:lineRule="exact"/>
      </w:pPr>
      <w:r w:rsidRPr="00B21177">
        <w:t xml:space="preserve">Выше закономерно возникла тема масонства, ибо в его рамках во многом складывалось и развивалось новое, </w:t>
      </w:r>
      <w:bookmarkStart w:id="326" w:name="OCRUncertain434"/>
      <w:r w:rsidRPr="00B21177">
        <w:rPr>
          <w:i/>
        </w:rPr>
        <w:t>послепетровское</w:t>
      </w:r>
      <w:bookmarkEnd w:id="326"/>
      <w:r w:rsidRPr="00B21177">
        <w:t xml:space="preserve"> сознание. И опять-таки приходится сказать, что русское масонство сегодня ра</w:t>
      </w:r>
      <w:bookmarkStart w:id="327" w:name="OCRUncertain435"/>
      <w:r w:rsidRPr="00B21177">
        <w:t>с</w:t>
      </w:r>
      <w:bookmarkEnd w:id="327"/>
      <w:r w:rsidRPr="00B21177">
        <w:softHyphen/>
        <w:t>сматривается многими как заведомо негативное или даже попросту чудовищное явление.</w:t>
      </w:r>
    </w:p>
    <w:p w:rsidR="00B21177" w:rsidRPr="00B21177" w:rsidRDefault="00B21177" w:rsidP="00B21177">
      <w:pPr>
        <w:widowControl w:val="0"/>
        <w:suppressAutoHyphens/>
        <w:spacing w:line="200" w:lineRule="exact"/>
      </w:pPr>
      <w:r w:rsidRPr="00B21177">
        <w:lastRenderedPageBreak/>
        <w:t>Нет сомнения, что в истории масонства второй половины</w:t>
      </w:r>
      <w:r w:rsidRPr="00B21177">
        <w:rPr>
          <w:noProof/>
        </w:rPr>
        <w:t xml:space="preserve"> XVIII — </w:t>
      </w:r>
      <w:r w:rsidRPr="00B21177">
        <w:t>перв</w:t>
      </w:r>
      <w:bookmarkStart w:id="328" w:name="OCRUncertain436"/>
      <w:r w:rsidRPr="00B21177">
        <w:t>о</w:t>
      </w:r>
      <w:bookmarkEnd w:id="328"/>
      <w:r w:rsidRPr="00B21177">
        <w:t>й четверти</w:t>
      </w:r>
      <w:r w:rsidRPr="00B21177">
        <w:rPr>
          <w:noProof/>
        </w:rPr>
        <w:t xml:space="preserve"> XIX</w:t>
      </w:r>
      <w:r w:rsidRPr="00B21177">
        <w:t xml:space="preserve"> веков (русское масонство</w:t>
      </w:r>
      <w:r w:rsidRPr="00B21177">
        <w:rPr>
          <w:noProof/>
        </w:rPr>
        <w:t xml:space="preserve"> XX</w:t>
      </w:r>
      <w:r w:rsidRPr="00B21177">
        <w:t xml:space="preserve"> века </w:t>
      </w:r>
      <w:bookmarkStart w:id="329" w:name="OCRUncertain437"/>
      <w:r w:rsidRPr="00B21177">
        <w:t>—</w:t>
      </w:r>
      <w:bookmarkEnd w:id="329"/>
      <w:r w:rsidRPr="00B21177">
        <w:t xml:space="preserve"> это совс</w:t>
      </w:r>
      <w:bookmarkStart w:id="330" w:name="OCRUncertain438"/>
      <w:r w:rsidRPr="00B21177">
        <w:t>е</w:t>
      </w:r>
      <w:bookmarkEnd w:id="330"/>
      <w:r w:rsidRPr="00B21177">
        <w:t xml:space="preserve">м иное явление, и прежде всего чисто «политическое») были </w:t>
      </w:r>
      <w:bookmarkStart w:id="331" w:name="OCRUncertain439"/>
      <w:r w:rsidRPr="00B21177">
        <w:t>безуслов</w:t>
      </w:r>
      <w:bookmarkEnd w:id="331"/>
      <w:r w:rsidRPr="00B21177">
        <w:t>но «темные» стороны</w:t>
      </w:r>
      <w:r w:rsidRPr="00B21177">
        <w:rPr>
          <w:noProof/>
        </w:rPr>
        <w:t xml:space="preserve"> —</w:t>
      </w:r>
      <w:r w:rsidRPr="00B21177">
        <w:t xml:space="preserve"> «темные», в частности, и в смысле своей до сих пор неясной направленности,— например, полная подчиненность иных русских масонов, начиная с Новикова, зарубежным масонским организаци</w:t>
      </w:r>
      <w:r w:rsidRPr="00B21177">
        <w:softHyphen/>
        <w:t>ям. Но, с другой стороны, уже сам факт, что на рубеже</w:t>
      </w:r>
      <w:r w:rsidRPr="00B21177">
        <w:rPr>
          <w:lang w:val="fr-FR"/>
        </w:rPr>
        <w:t xml:space="preserve"> X</w:t>
      </w:r>
      <w:bookmarkStart w:id="332" w:name="OCRUncertain440"/>
      <w:r w:rsidRPr="00B21177">
        <w:rPr>
          <w:lang w:val="fr-FR"/>
        </w:rPr>
        <w:t>VI</w:t>
      </w:r>
      <w:bookmarkEnd w:id="332"/>
      <w:r w:rsidRPr="00B21177">
        <w:rPr>
          <w:lang w:val="fr-FR"/>
        </w:rPr>
        <w:t>II</w:t>
      </w:r>
      <w:bookmarkStart w:id="333" w:name="OCRUncertain441"/>
      <w:r w:rsidRPr="00B21177">
        <w:rPr>
          <w:lang w:val="fr-FR"/>
        </w:rPr>
        <w:t>—</w:t>
      </w:r>
      <w:bookmarkEnd w:id="333"/>
      <w:r w:rsidRPr="00B21177">
        <w:rPr>
          <w:lang w:val="fr-FR"/>
        </w:rPr>
        <w:t>XIX</w:t>
      </w:r>
      <w:r w:rsidRPr="00B21177">
        <w:t xml:space="preserve"> ве</w:t>
      </w:r>
      <w:r w:rsidRPr="00B21177">
        <w:softHyphen/>
        <w:t>ков через масонство прошли не только упомянутый Карамзин, но и такие люди, как Кутузов и Сперанский, Грибоедов и Чаадаев, и, нако</w:t>
      </w:r>
      <w:r w:rsidRPr="00B21177">
        <w:softHyphen/>
        <w:t>н</w:t>
      </w:r>
      <w:bookmarkStart w:id="334" w:name="OCRUncertain442"/>
      <w:r w:rsidRPr="00B21177">
        <w:t>ец</w:t>
      </w:r>
      <w:bookmarkEnd w:id="334"/>
      <w:r w:rsidRPr="00B21177">
        <w:t>, сам Пушкин, побуждает серьезно задуматься о причинах этого устр</w:t>
      </w:r>
      <w:bookmarkStart w:id="335" w:name="OCRUncertain443"/>
      <w:r w:rsidRPr="00B21177">
        <w:t>е</w:t>
      </w:r>
      <w:bookmarkEnd w:id="335"/>
      <w:r w:rsidRPr="00B21177">
        <w:t>мления.</w:t>
      </w:r>
    </w:p>
    <w:p w:rsidR="00B21177" w:rsidRPr="00B21177" w:rsidRDefault="00B21177" w:rsidP="00B21177">
      <w:pPr>
        <w:widowControl w:val="0"/>
        <w:suppressAutoHyphens/>
        <w:spacing w:line="200" w:lineRule="exact"/>
      </w:pPr>
      <w:r w:rsidRPr="00B21177">
        <w:t>Разгадка, надо думать, в том, что в конце</w:t>
      </w:r>
      <w:r w:rsidRPr="00B21177">
        <w:rPr>
          <w:noProof/>
        </w:rPr>
        <w:t xml:space="preserve"> XVIII </w:t>
      </w:r>
      <w:bookmarkStart w:id="336" w:name="OCRUncertain444"/>
      <w:r w:rsidRPr="00B21177">
        <w:rPr>
          <w:noProof/>
        </w:rPr>
        <w:t>—</w:t>
      </w:r>
      <w:bookmarkEnd w:id="336"/>
      <w:r w:rsidRPr="00B21177">
        <w:t xml:space="preserve"> начале</w:t>
      </w:r>
      <w:r w:rsidRPr="00B21177">
        <w:rPr>
          <w:noProof/>
        </w:rPr>
        <w:t xml:space="preserve"> XIX</w:t>
      </w:r>
      <w:r w:rsidRPr="00B21177">
        <w:t xml:space="preserve"> веков личность</w:t>
      </w:r>
      <w:r w:rsidRPr="00B21177">
        <w:rPr>
          <w:noProof/>
        </w:rPr>
        <w:t xml:space="preserve"> —</w:t>
      </w:r>
      <w:r w:rsidRPr="00B21177">
        <w:t xml:space="preserve"> в том числе личность государственного деятеля и деятеля культуры</w:t>
      </w:r>
      <w:r w:rsidRPr="00B21177">
        <w:rPr>
          <w:noProof/>
        </w:rPr>
        <w:t xml:space="preserve"> —</w:t>
      </w:r>
      <w:r w:rsidRPr="00B21177">
        <w:t xml:space="preserve"> для своего окончательного становления еще нуждалась в особенной </w:t>
      </w:r>
      <w:r w:rsidRPr="00B21177">
        <w:rPr>
          <w:i/>
        </w:rPr>
        <w:t>структуре</w:t>
      </w:r>
      <w:r w:rsidRPr="00B21177">
        <w:t xml:space="preserve"> человеческих отношений, принципиально отли</w:t>
      </w:r>
      <w:r w:rsidRPr="00B21177">
        <w:softHyphen/>
        <w:t>чающейся от структуры государственно-сословной и церковной.</w:t>
      </w:r>
    </w:p>
    <w:p w:rsidR="00B21177" w:rsidRPr="00B21177" w:rsidRDefault="00B21177" w:rsidP="00B21177">
      <w:pPr>
        <w:widowControl w:val="0"/>
        <w:suppressAutoHyphens/>
        <w:spacing w:line="200" w:lineRule="exact"/>
      </w:pPr>
      <w:r w:rsidRPr="00B21177">
        <w:t>Известен выразительный эпизод, изложенный виднейшим совре</w:t>
      </w:r>
      <w:r w:rsidRPr="00B21177">
        <w:softHyphen/>
        <w:t xml:space="preserve">менным историком русского масонства так: </w:t>
      </w:r>
      <w:bookmarkStart w:id="337" w:name="OCRUncertain445"/>
      <w:r w:rsidRPr="00B21177">
        <w:t>«...</w:t>
      </w:r>
      <w:bookmarkEnd w:id="337"/>
      <w:r w:rsidRPr="00B21177">
        <w:t>в</w:t>
      </w:r>
      <w:r w:rsidRPr="00B21177">
        <w:rPr>
          <w:noProof/>
        </w:rPr>
        <w:t xml:space="preserve"> 1817</w:t>
      </w:r>
      <w:r w:rsidRPr="00B21177">
        <w:t xml:space="preserve"> или</w:t>
      </w:r>
      <w:r w:rsidRPr="00B21177">
        <w:rPr>
          <w:noProof/>
        </w:rPr>
        <w:t xml:space="preserve"> 1818</w:t>
      </w:r>
      <w:r w:rsidRPr="00B21177">
        <w:t xml:space="preserve"> году Александр</w:t>
      </w:r>
      <w:r w:rsidRPr="00B21177">
        <w:rPr>
          <w:noProof/>
        </w:rPr>
        <w:t xml:space="preserve"> </w:t>
      </w:r>
      <w:r w:rsidRPr="00B21177">
        <w:rPr>
          <w:lang w:val="en-US"/>
        </w:rPr>
        <w:t>I</w:t>
      </w:r>
      <w:r w:rsidRPr="00B21177">
        <w:t xml:space="preserve"> посетил ложу «Трех добродетелей», </w:t>
      </w:r>
      <w:bookmarkStart w:id="338" w:name="OCRUncertain446"/>
      <w:r w:rsidRPr="00B21177">
        <w:t>наместным</w:t>
      </w:r>
      <w:bookmarkEnd w:id="338"/>
      <w:r w:rsidRPr="00B21177">
        <w:t xml:space="preserve"> мастером которой был будущий декабрист А. </w:t>
      </w:r>
      <w:bookmarkStart w:id="339" w:name="OCRUncertain447"/>
      <w:r w:rsidRPr="00B21177">
        <w:t>Н.</w:t>
      </w:r>
      <w:bookmarkEnd w:id="339"/>
      <w:r w:rsidRPr="00B21177">
        <w:t xml:space="preserve"> Муравьев. В разговоре... Муравь</w:t>
      </w:r>
      <w:r w:rsidRPr="00B21177">
        <w:softHyphen/>
        <w:t>ев... назвал Александра</w:t>
      </w:r>
      <w:r w:rsidRPr="00B21177">
        <w:rPr>
          <w:noProof/>
        </w:rPr>
        <w:t xml:space="preserve"> </w:t>
      </w:r>
      <w:r w:rsidRPr="00B21177">
        <w:rPr>
          <w:lang w:val="en-US"/>
        </w:rPr>
        <w:t>I</w:t>
      </w:r>
      <w:r w:rsidRPr="00B21177">
        <w:t xml:space="preserve"> по обычаю ложи на «ты». Это очень не понра</w:t>
      </w:r>
      <w:r w:rsidRPr="00B21177">
        <w:softHyphen/>
        <w:t xml:space="preserve">вилось </w:t>
      </w:r>
      <w:bookmarkStart w:id="340" w:name="OCRUncertain448"/>
      <w:r w:rsidRPr="00B21177">
        <w:t>царю».^</w:t>
      </w:r>
      <w:bookmarkEnd w:id="340"/>
      <w:r w:rsidRPr="00B21177">
        <w:t>8 Но это, без сомнения, очень понравилось тем уже высо</w:t>
      </w:r>
      <w:r w:rsidRPr="00B21177">
        <w:softHyphen/>
        <w:t>коразвитым личностям, которые считали нужным войти в масонство. И здесь, полагаю, один из важнейших ответов на вопрос, почему Грибое</w:t>
      </w:r>
      <w:r w:rsidRPr="00B21177">
        <w:softHyphen/>
        <w:t>дов или Пушкин не отказались стать масонами.</w:t>
      </w:r>
    </w:p>
    <w:p w:rsidR="00B21177" w:rsidRPr="00B21177" w:rsidRDefault="00B21177" w:rsidP="00B21177">
      <w:pPr>
        <w:widowControl w:val="0"/>
        <w:suppressAutoHyphens/>
        <w:spacing w:line="200" w:lineRule="exact"/>
      </w:pPr>
      <w:r w:rsidRPr="00B21177">
        <w:t>С этой точки зрения своего рода «масонский» период в истории русской культуры (вторая половина</w:t>
      </w:r>
      <w:r w:rsidRPr="00B21177">
        <w:rPr>
          <w:noProof/>
        </w:rPr>
        <w:t xml:space="preserve"> XVIII —</w:t>
      </w:r>
      <w:r w:rsidRPr="00B21177">
        <w:t xml:space="preserve"> первая четверть</w:t>
      </w:r>
      <w:r w:rsidRPr="00B21177">
        <w:rPr>
          <w:noProof/>
        </w:rPr>
        <w:t xml:space="preserve"> XIX</w:t>
      </w:r>
      <w:r w:rsidRPr="00B21177">
        <w:t xml:space="preserve"> века) вполне понятен и закономерен. И есть, так сказать, естественная диа</w:t>
      </w:r>
      <w:r w:rsidRPr="00B21177">
        <w:softHyphen/>
        <w:t xml:space="preserve">лектика в том, что уже упомянутый Иван </w:t>
      </w:r>
      <w:bookmarkStart w:id="341" w:name="OCRUncertain449"/>
      <w:r w:rsidRPr="00B21177">
        <w:t>Киреевский</w:t>
      </w:r>
      <w:bookmarkEnd w:id="341"/>
      <w:r w:rsidRPr="00B21177">
        <w:t xml:space="preserve"> </w:t>
      </w:r>
      <w:r w:rsidRPr="00B21177">
        <w:rPr>
          <w:i/>
        </w:rPr>
        <w:t xml:space="preserve">должен был </w:t>
      </w:r>
      <w:r w:rsidRPr="00B21177">
        <w:t xml:space="preserve">пройти через стадию </w:t>
      </w:r>
      <w:bookmarkStart w:id="342" w:name="OCRUncertain450"/>
      <w:r w:rsidRPr="00B21177">
        <w:t>масонообразного</w:t>
      </w:r>
      <w:bookmarkEnd w:id="342"/>
      <w:r w:rsidRPr="00B21177">
        <w:t xml:space="preserve"> «Общества любомудрия», чтобы затем «вернуться» в </w:t>
      </w:r>
      <w:bookmarkStart w:id="343" w:name="OCRUncertain451"/>
      <w:r w:rsidRPr="00B21177">
        <w:t>Оптину</w:t>
      </w:r>
      <w:bookmarkEnd w:id="343"/>
      <w:r w:rsidRPr="00B21177">
        <w:t xml:space="preserve"> пустынь</w:t>
      </w:r>
      <w:r w:rsidRPr="00B21177">
        <w:rPr>
          <w:noProof/>
        </w:rPr>
        <w:t xml:space="preserve"> —</w:t>
      </w:r>
      <w:r w:rsidRPr="00B21177">
        <w:t xml:space="preserve"> вернуться не под воздействием лежащего вне его личности обычая, традиции, канона (в среде образо</w:t>
      </w:r>
      <w:r w:rsidRPr="00B21177">
        <w:softHyphen/>
        <w:t xml:space="preserve">ванных людей эти внешние устои Православия в </w:t>
      </w:r>
      <w:bookmarkStart w:id="344" w:name="OCRUncertain452"/>
      <w:r w:rsidRPr="00B21177">
        <w:t>послепетровские</w:t>
      </w:r>
      <w:bookmarkEnd w:id="344"/>
      <w:r w:rsidRPr="00B21177">
        <w:t xml:space="preserve"> вре</w:t>
      </w:r>
      <w:r w:rsidRPr="00B21177">
        <w:softHyphen/>
      </w:r>
      <w:bookmarkStart w:id="345" w:name="OCRUncertain453"/>
      <w:r w:rsidRPr="00B21177">
        <w:t>м</w:t>
      </w:r>
      <w:bookmarkEnd w:id="345"/>
      <w:r w:rsidRPr="00B21177">
        <w:t>ена были во многом разрушены), но по зову, исходящему из глубины самой его личности.</w:t>
      </w:r>
    </w:p>
    <w:p w:rsidR="00B21177" w:rsidRPr="00B21177" w:rsidRDefault="00B21177" w:rsidP="00B21177">
      <w:pPr>
        <w:widowControl w:val="0"/>
        <w:suppressAutoHyphens/>
        <w:spacing w:line="200" w:lineRule="exact"/>
      </w:pPr>
      <w:r w:rsidRPr="00B21177">
        <w:t>В связи с темой масонства уместно сделать краткое отступление, или разъяснение, так как, вполне возможно, найдется немало людей, которым придет в голову мысль, что я придаю русскому масонству слишком большое значение. Но, поверьте, такая мысль может возник</w:t>
      </w:r>
      <w:r w:rsidRPr="00B21177">
        <w:softHyphen/>
        <w:t xml:space="preserve">нуть только от </w:t>
      </w:r>
      <w:r w:rsidRPr="00B21177">
        <w:rPr>
          <w:i/>
        </w:rPr>
        <w:t>незнания</w:t>
      </w:r>
      <w:r w:rsidRPr="00B21177">
        <w:t xml:space="preserve"> реального положения дел. Масонство</w:t>
      </w:r>
      <w:r w:rsidRPr="00B21177">
        <w:rPr>
          <w:noProof/>
        </w:rPr>
        <w:t xml:space="preserve"> — </w:t>
      </w:r>
      <w:r w:rsidRPr="00B21177">
        <w:t>принципиально «тайное» и к тому же мало изучавшееся в России явле</w:t>
      </w:r>
      <w:r w:rsidRPr="00B21177">
        <w:softHyphen/>
        <w:t>ние. Роль же его была очень велика.</w:t>
      </w:r>
    </w:p>
    <w:p w:rsidR="00B21177" w:rsidRPr="00B21177" w:rsidRDefault="00B21177" w:rsidP="00B21177">
      <w:pPr>
        <w:widowControl w:val="0"/>
        <w:suppressAutoHyphens/>
        <w:spacing w:line="200" w:lineRule="exact"/>
      </w:pPr>
      <w:r w:rsidRPr="00B21177">
        <w:t>Приведу чисто личные, но, как представляется, многозначительные «примеры». Я родился, затем учился, наконец, стал служить в трех (последовательно) московских зданиях по адресам: Большая Молчанов</w:t>
      </w:r>
      <w:r w:rsidRPr="00B21177">
        <w:softHyphen/>
        <w:t>ка, дом</w:t>
      </w:r>
      <w:r w:rsidRPr="00B21177">
        <w:rPr>
          <w:noProof/>
        </w:rPr>
        <w:t xml:space="preserve"> </w:t>
      </w:r>
      <w:r w:rsidRPr="00B21177">
        <w:rPr>
          <w:i/>
          <w:noProof/>
        </w:rPr>
        <w:t>5</w:t>
      </w:r>
      <w:r w:rsidRPr="00B21177">
        <w:t xml:space="preserve"> (теперь</w:t>
      </w:r>
      <w:r w:rsidRPr="00B21177">
        <w:rPr>
          <w:noProof/>
        </w:rPr>
        <w:t xml:space="preserve"> —</w:t>
      </w:r>
      <w:r w:rsidRPr="00B21177">
        <w:t xml:space="preserve"> Новый Арбат,</w:t>
      </w:r>
      <w:r w:rsidRPr="00B21177">
        <w:rPr>
          <w:noProof/>
        </w:rPr>
        <w:t xml:space="preserve"> 7),</w:t>
      </w:r>
      <w:r w:rsidRPr="00B21177">
        <w:t xml:space="preserve"> Моховая,</w:t>
      </w:r>
      <w:r w:rsidRPr="00B21177">
        <w:rPr>
          <w:noProof/>
        </w:rPr>
        <w:t xml:space="preserve"> II,</w:t>
      </w:r>
      <w:r w:rsidRPr="00B21177">
        <w:t xml:space="preserve"> и Поварская,</w:t>
      </w:r>
      <w:r w:rsidRPr="00B21177">
        <w:rPr>
          <w:noProof/>
        </w:rPr>
        <w:t xml:space="preserve"> 25,</w:t>
      </w:r>
      <w:r w:rsidRPr="00B21177">
        <w:t xml:space="preserve"> в которых помещались соответственно родильный дом, Московский уни</w:t>
      </w:r>
      <w:r w:rsidRPr="00B21177">
        <w:softHyphen/>
        <w:t>верс</w:t>
      </w:r>
      <w:bookmarkStart w:id="346" w:name="OCRUncertain454"/>
      <w:r w:rsidRPr="00B21177">
        <w:t>и</w:t>
      </w:r>
      <w:bookmarkEnd w:id="346"/>
      <w:r w:rsidRPr="00B21177">
        <w:t>тет и Институт мировой литературы Академи</w:t>
      </w:r>
      <w:bookmarkStart w:id="347" w:name="OCRUncertain455"/>
      <w:r w:rsidRPr="00B21177">
        <w:t>и</w:t>
      </w:r>
      <w:bookmarkEnd w:id="347"/>
      <w:r w:rsidRPr="00B21177">
        <w:t xml:space="preserve"> наук. Все эти зда</w:t>
      </w:r>
      <w:r w:rsidRPr="00B21177">
        <w:softHyphen/>
        <w:t xml:space="preserve">ния, слава Богу, сохранились и можно посмотреть на их фасады и </w:t>
      </w:r>
      <w:bookmarkStart w:id="348" w:name="OCRUncertain456"/>
      <w:r w:rsidRPr="00B21177">
        <w:t>разглядеть</w:t>
      </w:r>
      <w:bookmarkEnd w:id="348"/>
      <w:r w:rsidRPr="00B21177">
        <w:t xml:space="preserve"> на них ясную </w:t>
      </w:r>
      <w:r w:rsidRPr="00B21177">
        <w:rPr>
          <w:i/>
        </w:rPr>
        <w:t>масонскую</w:t>
      </w:r>
      <w:r w:rsidRPr="00B21177">
        <w:t xml:space="preserve"> </w:t>
      </w:r>
      <w:bookmarkStart w:id="349" w:name="OCRUncertain457"/>
      <w:r w:rsidRPr="00B21177">
        <w:t>эмблематику.</w:t>
      </w:r>
      <w:bookmarkEnd w:id="349"/>
    </w:p>
    <w:p w:rsidR="00B21177" w:rsidRPr="00B21177" w:rsidRDefault="00B21177" w:rsidP="00B21177">
      <w:pPr>
        <w:widowControl w:val="0"/>
        <w:suppressAutoHyphens/>
        <w:spacing w:line="200" w:lineRule="exact"/>
        <w:rPr>
          <w:noProof/>
        </w:rPr>
      </w:pPr>
      <w:r w:rsidRPr="00B21177">
        <w:t>Обусловлено это, несомненно, тем, что здание университета было воздвигнуто (в</w:t>
      </w:r>
      <w:r w:rsidRPr="00B21177">
        <w:rPr>
          <w:noProof/>
        </w:rPr>
        <w:t xml:space="preserve"> 1780</w:t>
      </w:r>
      <w:bookmarkStart w:id="350" w:name="OCRUncertain459"/>
      <w:r w:rsidRPr="00B21177">
        <w:rPr>
          <w:noProof/>
        </w:rPr>
        <w:t>—</w:t>
      </w:r>
      <w:bookmarkEnd w:id="350"/>
      <w:r w:rsidRPr="00B21177">
        <w:rPr>
          <w:noProof/>
        </w:rPr>
        <w:t>1793</w:t>
      </w:r>
      <w:r w:rsidRPr="00B21177">
        <w:t xml:space="preserve"> годах) под руководством его директора</w:t>
      </w:r>
      <w:r w:rsidRPr="00B21177">
        <w:rPr>
          <w:noProof/>
        </w:rPr>
        <w:t xml:space="preserve"> — </w:t>
      </w:r>
      <w:r w:rsidRPr="00B21177">
        <w:t xml:space="preserve">виднейшего масона </w:t>
      </w:r>
      <w:bookmarkStart w:id="351" w:name="OCRUncertain460"/>
      <w:r w:rsidRPr="00B21177">
        <w:t>М.</w:t>
      </w:r>
      <w:bookmarkEnd w:id="351"/>
      <w:r w:rsidRPr="00B21177">
        <w:t xml:space="preserve"> </w:t>
      </w:r>
      <w:bookmarkStart w:id="352" w:name="OCRUncertain461"/>
      <w:r w:rsidRPr="00B21177">
        <w:t>М.</w:t>
      </w:r>
      <w:bookmarkEnd w:id="352"/>
      <w:r w:rsidRPr="00B21177">
        <w:t xml:space="preserve"> Хераскова, а особняк, в котором впоследст</w:t>
      </w:r>
      <w:bookmarkStart w:id="353" w:name="OCRUncertain462"/>
      <w:r w:rsidRPr="00B21177">
        <w:softHyphen/>
      </w:r>
      <w:bookmarkEnd w:id="353"/>
      <w:r w:rsidRPr="00B21177">
        <w:t xml:space="preserve">вии разместился Институт мировой литературы, строился (закончен в </w:t>
      </w:r>
      <w:r w:rsidRPr="00B21177">
        <w:rPr>
          <w:noProof/>
        </w:rPr>
        <w:t>1829</w:t>
      </w:r>
      <w:r w:rsidRPr="00B21177">
        <w:t xml:space="preserve"> году) для масона князя С. С. Гагарина; что же касаетс</w:t>
      </w:r>
      <w:bookmarkStart w:id="354" w:name="OCRUncertain463"/>
      <w:r w:rsidRPr="00B21177">
        <w:t>я</w:t>
      </w:r>
      <w:bookmarkEnd w:id="354"/>
      <w:r w:rsidRPr="00B21177">
        <w:t xml:space="preserve"> построен</w:t>
      </w:r>
      <w:r w:rsidRPr="00B21177">
        <w:softHyphen/>
        <w:t>ного в</w:t>
      </w:r>
      <w:r w:rsidRPr="00B21177">
        <w:rPr>
          <w:noProof/>
        </w:rPr>
        <w:t xml:space="preserve"> 1914</w:t>
      </w:r>
      <w:r w:rsidRPr="00B21177">
        <w:t xml:space="preserve"> году (во время нового подъема масонства) дома, где я в </w:t>
      </w:r>
      <w:r w:rsidRPr="00B21177">
        <w:rPr>
          <w:noProof/>
        </w:rPr>
        <w:t>1930</w:t>
      </w:r>
      <w:r w:rsidRPr="00B21177">
        <w:t xml:space="preserve"> году родился, мне не удалось точно выяснить, кто его заказывал и строил...</w:t>
      </w:r>
      <w:r w:rsidRPr="00B21177">
        <w:rPr>
          <w:noProof/>
        </w:rPr>
        <w:t xml:space="preserve">                                   </w:t>
      </w:r>
    </w:p>
    <w:p w:rsidR="00B21177" w:rsidRPr="00B21177" w:rsidRDefault="00B21177" w:rsidP="00B21177">
      <w:pPr>
        <w:widowControl w:val="0"/>
        <w:suppressAutoHyphens/>
        <w:spacing w:line="200" w:lineRule="exact"/>
      </w:pPr>
      <w:r w:rsidRPr="00B21177">
        <w:t>Могут сказать, что эти три факта недостаточно «представительны». Но все же вдумаемся: все три дома, сыгравшие «главную роль» в жизни одного москвича, оказываются связанными с масонством! Исходя из элементарных соображений «вероятности», придется признать, что ма</w:t>
      </w:r>
      <w:r w:rsidRPr="00B21177">
        <w:softHyphen/>
        <w:t>сонство</w:t>
      </w:r>
      <w:r w:rsidRPr="00B21177">
        <w:rPr>
          <w:noProof/>
        </w:rPr>
        <w:t xml:space="preserve"> </w:t>
      </w:r>
      <w:bookmarkStart w:id="355" w:name="OCRUncertain467"/>
      <w:r w:rsidRPr="00B21177">
        <w:rPr>
          <w:noProof/>
        </w:rPr>
        <w:t>—</w:t>
      </w:r>
      <w:bookmarkEnd w:id="355"/>
      <w:r w:rsidRPr="00B21177">
        <w:t xml:space="preserve"> очень широкое и влиятельное явление московской истории </w:t>
      </w:r>
      <w:r w:rsidRPr="00B21177">
        <w:rPr>
          <w:lang w:val="fr-FR"/>
        </w:rPr>
        <w:t>X</w:t>
      </w:r>
      <w:bookmarkStart w:id="356" w:name="OCRUncertain468"/>
      <w:r w:rsidRPr="00B21177">
        <w:rPr>
          <w:lang w:val="fr-FR"/>
        </w:rPr>
        <w:t>VI</w:t>
      </w:r>
      <w:bookmarkEnd w:id="356"/>
      <w:r w:rsidRPr="00B21177">
        <w:rPr>
          <w:lang w:val="fr-FR"/>
        </w:rPr>
        <w:t>II</w:t>
      </w:r>
      <w:bookmarkStart w:id="357" w:name="OCRUncertain469"/>
      <w:r w:rsidRPr="00B21177">
        <w:rPr>
          <w:lang w:val="fr-FR"/>
        </w:rPr>
        <w:t>-</w:t>
      </w:r>
      <w:bookmarkEnd w:id="357"/>
      <w:r w:rsidRPr="00B21177">
        <w:rPr>
          <w:lang w:val="fr-FR"/>
        </w:rPr>
        <w:t>XX</w:t>
      </w:r>
      <w:r w:rsidRPr="00B21177">
        <w:t xml:space="preserve"> веков... </w:t>
      </w:r>
    </w:p>
    <w:p w:rsidR="00B21177" w:rsidRPr="00B21177" w:rsidRDefault="00B21177" w:rsidP="00B21177">
      <w:pPr>
        <w:widowControl w:val="0"/>
        <w:suppressAutoHyphens/>
        <w:spacing w:line="200" w:lineRule="exact"/>
      </w:pPr>
      <w:r w:rsidRPr="00B21177">
        <w:t>Но вернемся к нашей основной теме.</w:t>
      </w:r>
    </w:p>
    <w:p w:rsidR="00B21177" w:rsidRPr="00B21177" w:rsidRDefault="00B21177" w:rsidP="00B21177">
      <w:pPr>
        <w:widowControl w:val="0"/>
        <w:suppressAutoHyphens/>
        <w:spacing w:before="500" w:line="200" w:lineRule="exact"/>
      </w:pPr>
      <w:r w:rsidRPr="00B21177">
        <w:t>Итак, одна из главных причин той</w:t>
      </w:r>
      <w:r w:rsidRPr="00B21177">
        <w:rPr>
          <w:noProof/>
        </w:rPr>
        <w:t xml:space="preserve"> —</w:t>
      </w:r>
      <w:r w:rsidRPr="00B21177">
        <w:t xml:space="preserve"> подчас очень длительной</w:t>
      </w:r>
      <w:r w:rsidRPr="00B21177">
        <w:rPr>
          <w:noProof/>
        </w:rPr>
        <w:t xml:space="preserve"> — </w:t>
      </w:r>
      <w:r w:rsidRPr="00B21177">
        <w:t>недооценки явлений отечественной культуры, о которой так горячо говорил В. И. Вернадский,</w:t>
      </w:r>
      <w:bookmarkStart w:id="358" w:name="OCRUncertain470"/>
      <w:r w:rsidRPr="00B21177">
        <w:t>—</w:t>
      </w:r>
      <w:bookmarkEnd w:id="358"/>
      <w:r w:rsidRPr="00B21177">
        <w:t xml:space="preserve"> чрезвычайно резкие и всесторонние пере</w:t>
      </w:r>
      <w:r w:rsidRPr="00B21177">
        <w:softHyphen/>
        <w:t>вороты в истории и, соответственно, в истории культуры, присущие России. Русская культура не раз как бы умирает и лишь гораздо позднее воскресает заново. Еще в</w:t>
      </w:r>
      <w:r w:rsidRPr="00B21177">
        <w:rPr>
          <w:noProof/>
        </w:rPr>
        <w:t xml:space="preserve"> 1830</w:t>
      </w:r>
      <w:r w:rsidRPr="00B21177">
        <w:t xml:space="preserve"> году Пушкин писал: </w:t>
      </w:r>
      <w:bookmarkStart w:id="359" w:name="OCRUncertain471"/>
      <w:r w:rsidRPr="00B21177">
        <w:t>«...</w:t>
      </w:r>
      <w:bookmarkEnd w:id="359"/>
      <w:r w:rsidRPr="00B21177">
        <w:t>старинной сло</w:t>
      </w:r>
      <w:r w:rsidRPr="00B21177">
        <w:softHyphen/>
        <w:t>весности у нас не существует. За нами темная степь и на ней возвыша</w:t>
      </w:r>
      <w:r w:rsidRPr="00B21177">
        <w:softHyphen/>
        <w:t xml:space="preserve">ется единственный памятник: «Песнь о полку </w:t>
      </w:r>
      <w:bookmarkStart w:id="360" w:name="OCRUncertain472"/>
      <w:r w:rsidRPr="00B21177">
        <w:t>Игореве».</w:t>
      </w:r>
      <w:bookmarkEnd w:id="360"/>
      <w:r w:rsidRPr="00B21177">
        <w:t xml:space="preserve"> Словесность наша явилась вдруг в</w:t>
      </w:r>
      <w:r w:rsidRPr="00B21177">
        <w:rPr>
          <w:noProof/>
        </w:rPr>
        <w:t xml:space="preserve"> 18</w:t>
      </w:r>
      <w:r w:rsidRPr="00B21177">
        <w:t xml:space="preserve"> столетии...» Стоит заметить, что всего тридца</w:t>
      </w:r>
      <w:r w:rsidRPr="00B21177">
        <w:softHyphen/>
        <w:t>тью годами ранее нельзя было бы назвать и этот «единственный памят</w:t>
      </w:r>
      <w:bookmarkStart w:id="361" w:name="OCRUncertain473"/>
      <w:r w:rsidRPr="00B21177">
        <w:softHyphen/>
      </w:r>
      <w:bookmarkEnd w:id="361"/>
      <w:r w:rsidRPr="00B21177">
        <w:t>ник», ибо он еще не был открыт заново...</w:t>
      </w:r>
    </w:p>
    <w:p w:rsidR="00B21177" w:rsidRPr="00B21177" w:rsidRDefault="00B21177" w:rsidP="00B21177">
      <w:pPr>
        <w:widowControl w:val="0"/>
        <w:suppressAutoHyphens/>
        <w:spacing w:line="200" w:lineRule="exact"/>
      </w:pPr>
      <w:r w:rsidRPr="00B21177">
        <w:t>Но многое в России происходит поистине стремительно, и через ка</w:t>
      </w:r>
      <w:r w:rsidRPr="00B21177">
        <w:softHyphen/>
        <w:t>ких-нибудь два десятилетия Пушкин уже не мог бы так говорить, по</w:t>
      </w:r>
      <w:r w:rsidRPr="00B21177">
        <w:softHyphen/>
        <w:t>скольку целая плеяда исследователей и просто любителей российской словесности (в основн</w:t>
      </w:r>
      <w:bookmarkStart w:id="362" w:name="OCRUncertain474"/>
      <w:r w:rsidRPr="00B21177">
        <w:t>о</w:t>
      </w:r>
      <w:bookmarkEnd w:id="362"/>
      <w:r w:rsidRPr="00B21177">
        <w:t>м из круга славянофилов) открыла в «темной степи» (характерна в данном случае пушкинская чуткость: он сказал не о «пустыне», а о «темной степи», где трудны, но все же возможны «находки») допетровских времен неслыханные богатства словесности. Ныне же изданы, например, двенадцать объемистых томов серии «Памятники литературы Древней Руси»</w:t>
      </w:r>
      <w:r w:rsidRPr="00B21177">
        <w:rPr>
          <w:noProof/>
        </w:rPr>
        <w:t xml:space="preserve"> </w:t>
      </w:r>
      <w:bookmarkStart w:id="363" w:name="OCRUncertain475"/>
      <w:r w:rsidRPr="00B21177">
        <w:rPr>
          <w:noProof/>
        </w:rPr>
        <w:t>—</w:t>
      </w:r>
      <w:bookmarkEnd w:id="363"/>
      <w:r w:rsidRPr="00B21177">
        <w:t xml:space="preserve"> и это только небольшая доля созданного и лишь меньшая часть сохранившегося до наших дней (в </w:t>
      </w:r>
      <w:bookmarkStart w:id="364" w:name="OCRUncertain476"/>
      <w:r w:rsidRPr="00B21177">
        <w:t>двенадцатитомнике</w:t>
      </w:r>
      <w:bookmarkEnd w:id="364"/>
      <w:r w:rsidRPr="00B21177">
        <w:t xml:space="preserve"> нет, скажем, ни «Толковой Палеи», ни «Просвети</w:t>
      </w:r>
      <w:r w:rsidRPr="00B21177">
        <w:softHyphen/>
        <w:t xml:space="preserve">теля» Иосифа </w:t>
      </w:r>
      <w:bookmarkStart w:id="365" w:name="OCRUncertain477"/>
      <w:r w:rsidRPr="00B21177">
        <w:t>Волоцкого,</w:t>
      </w:r>
      <w:bookmarkEnd w:id="365"/>
      <w:r w:rsidRPr="00B21177">
        <w:t xml:space="preserve"> ни «Степенной книги»^9)</w:t>
      </w:r>
      <w:bookmarkStart w:id="366" w:name="OCRUncertain479"/>
      <w:r w:rsidRPr="00B21177">
        <w:t>,</w:t>
      </w:r>
      <w:bookmarkEnd w:id="366"/>
    </w:p>
    <w:p w:rsidR="00B21177" w:rsidRPr="00B21177" w:rsidRDefault="00B21177" w:rsidP="00B21177">
      <w:pPr>
        <w:widowControl w:val="0"/>
        <w:suppressAutoHyphens/>
        <w:spacing w:line="200" w:lineRule="exact"/>
        <w:ind w:right="20"/>
      </w:pPr>
      <w:r w:rsidRPr="00B21177">
        <w:t>Вполне очевидно, что весь этот «сюжет» предельно актуален, ибо за последние годы происходит вполне аналогичное воскрешение куль</w:t>
      </w:r>
      <w:r w:rsidRPr="00B21177">
        <w:softHyphen/>
        <w:t>турных ценностей, как бы «умерших» после 1917-го... Таким образом, «запоздания», о коих говорил Вернадский, имеют свои существенней</w:t>
      </w:r>
      <w:r w:rsidRPr="00B21177">
        <w:softHyphen/>
        <w:t>шие причины.</w:t>
      </w:r>
      <w:r w:rsidRPr="00B21177">
        <w:rPr>
          <w:noProof/>
        </w:rPr>
        <w:t xml:space="preserve"> </w:t>
      </w:r>
    </w:p>
    <w:p w:rsidR="00B21177" w:rsidRPr="00B21177" w:rsidRDefault="00B21177" w:rsidP="00B21177">
      <w:pPr>
        <w:widowControl w:val="0"/>
        <w:suppressAutoHyphens/>
        <w:spacing w:line="200" w:lineRule="exact"/>
        <w:ind w:right="20"/>
      </w:pPr>
      <w:r w:rsidRPr="00B21177">
        <w:t>Вернадский сказал (эти слова уже приводились), что древнерусское искусство явилось перед людьми его поколения «совершенно забытое, восстанавливаемое и оживляющееся (то есть воскресающее</w:t>
      </w:r>
      <w:bookmarkStart w:id="367" w:name="OCRUncertain481"/>
      <w:r w:rsidRPr="00B21177">
        <w:t>.—</w:t>
      </w:r>
      <w:bookmarkEnd w:id="367"/>
      <w:r w:rsidRPr="00B21177">
        <w:t xml:space="preserve"> </w:t>
      </w:r>
      <w:bookmarkStart w:id="368" w:name="OCRUncertain483"/>
      <w:r w:rsidRPr="00B21177">
        <w:rPr>
          <w:i/>
        </w:rPr>
        <w:t>В.К.</w:t>
      </w:r>
      <w:r w:rsidRPr="00B21177">
        <w:t>.</w:t>
      </w:r>
      <w:bookmarkEnd w:id="368"/>
      <w:r w:rsidRPr="00B21177">
        <w:t>), как в эпоху Возрождения из земли возвращались в своих остатках ан</w:t>
      </w:r>
      <w:r w:rsidRPr="00B21177">
        <w:softHyphen/>
        <w:t>тичное зодчество и скульптура». Это действительно так, но нельзя не заострить внимания на одном способном поразить воображение отли</w:t>
      </w:r>
      <w:r w:rsidRPr="00B21177">
        <w:softHyphen/>
        <w:t xml:space="preserve">чии: ведь в эпоху Возрождения дело шло об искусстве </w:t>
      </w:r>
      <w:r w:rsidRPr="00B21177">
        <w:rPr>
          <w:i/>
        </w:rPr>
        <w:t>чужих</w:t>
      </w:r>
      <w:r w:rsidRPr="00B21177">
        <w:t xml:space="preserve"> (и давно переставших существовать) народов </w:t>
      </w:r>
      <w:bookmarkStart w:id="369" w:name="OCRUncertain484"/>
      <w:r w:rsidRPr="00B21177">
        <w:t>Эллады</w:t>
      </w:r>
      <w:bookmarkEnd w:id="369"/>
      <w:r w:rsidRPr="00B21177">
        <w:t xml:space="preserve"> и Рима, а у нас — об искус</w:t>
      </w:r>
      <w:r w:rsidRPr="00B21177">
        <w:softHyphen/>
        <w:t>стве собственного народа... Вот оно</w:t>
      </w:r>
      <w:r w:rsidRPr="00B21177">
        <w:rPr>
          <w:noProof/>
        </w:rPr>
        <w:t xml:space="preserve"> </w:t>
      </w:r>
      <w:bookmarkStart w:id="370" w:name="OCRUncertain485"/>
      <w:r w:rsidRPr="00B21177">
        <w:rPr>
          <w:noProof/>
        </w:rPr>
        <w:t>—</w:t>
      </w:r>
      <w:bookmarkEnd w:id="370"/>
      <w:r w:rsidRPr="00B21177">
        <w:t xml:space="preserve"> «небывалое» и несущее в себе глубоко драматический, даже трагедийный смысл своеобразие русской культуры... Она не раз умирает, но умирает, чтобы воскреснуть и, зна</w:t>
      </w:r>
      <w:r w:rsidRPr="00B21177">
        <w:softHyphen/>
        <w:t>чит (об этом также не следует забывать</w:t>
      </w:r>
      <w:bookmarkStart w:id="371" w:name="OCRUncertain486"/>
      <w:r w:rsidRPr="00B21177">
        <w:t>!),</w:t>
      </w:r>
      <w:bookmarkEnd w:id="371"/>
      <w:r w:rsidRPr="00B21177">
        <w:t xml:space="preserve"> явиться в нов</w:t>
      </w:r>
      <w:bookmarkStart w:id="372" w:name="OCRUncertain487"/>
      <w:r w:rsidRPr="00B21177">
        <w:t>о</w:t>
      </w:r>
      <w:bookmarkEnd w:id="372"/>
      <w:r w:rsidRPr="00B21177">
        <w:t>рожденном обаянии...</w:t>
      </w:r>
    </w:p>
    <w:p w:rsidR="00B21177" w:rsidRPr="00B21177" w:rsidRDefault="00B21177" w:rsidP="00B21177">
      <w:pPr>
        <w:widowControl w:val="0"/>
        <w:suppressAutoHyphens/>
        <w:spacing w:line="200" w:lineRule="exact"/>
      </w:pPr>
      <w:r w:rsidRPr="00B21177">
        <w:t xml:space="preserve">И поэтому, в частности, ложна всецело негативная оценка того же петровского (и </w:t>
      </w:r>
      <w:bookmarkStart w:id="373" w:name="OCRUncertain488"/>
      <w:r w:rsidRPr="00B21177">
        <w:t>послепетровского)</w:t>
      </w:r>
      <w:bookmarkEnd w:id="373"/>
      <w:r w:rsidRPr="00B21177">
        <w:t xml:space="preserve"> «отрицания» предшествующей куль</w:t>
      </w:r>
      <w:r w:rsidRPr="00B21177">
        <w:softHyphen/>
        <w:t>туры. В этом</w:t>
      </w:r>
      <w:r w:rsidRPr="00B21177">
        <w:rPr>
          <w:noProof/>
        </w:rPr>
        <w:t xml:space="preserve"> </w:t>
      </w:r>
      <w:bookmarkStart w:id="374" w:name="OCRUncertain489"/>
      <w:r w:rsidRPr="00B21177">
        <w:rPr>
          <w:noProof/>
        </w:rPr>
        <w:t>—</w:t>
      </w:r>
      <w:bookmarkEnd w:id="374"/>
      <w:r w:rsidRPr="00B21177">
        <w:t xml:space="preserve"> </w:t>
      </w:r>
      <w:r w:rsidRPr="00B21177">
        <w:rPr>
          <w:i/>
        </w:rPr>
        <w:t>с</w:t>
      </w:r>
      <w:bookmarkStart w:id="375" w:name="OCRUncertain490"/>
      <w:r w:rsidRPr="00B21177">
        <w:rPr>
          <w:i/>
        </w:rPr>
        <w:t>в</w:t>
      </w:r>
      <w:bookmarkEnd w:id="375"/>
      <w:r w:rsidRPr="00B21177">
        <w:rPr>
          <w:i/>
        </w:rPr>
        <w:t>оеобразие</w:t>
      </w:r>
      <w:r w:rsidRPr="00B21177">
        <w:t xml:space="preserve"> истории России и ее культуры, а не пр</w:t>
      </w:r>
      <w:bookmarkStart w:id="376" w:name="OCRUncertain491"/>
      <w:r w:rsidRPr="00B21177">
        <w:t>о</w:t>
      </w:r>
      <w:bookmarkEnd w:id="376"/>
      <w:r w:rsidRPr="00B21177">
        <w:t xml:space="preserve">сто некое «безобразие», как </w:t>
      </w:r>
      <w:r w:rsidRPr="00B21177">
        <w:lastRenderedPageBreak/>
        <w:t>утверждали и утверждают многие авторы...</w:t>
      </w:r>
    </w:p>
    <w:p w:rsidR="00B21177" w:rsidRPr="00B21177" w:rsidRDefault="00B21177" w:rsidP="00B21177">
      <w:pPr>
        <w:widowControl w:val="0"/>
        <w:suppressAutoHyphens/>
        <w:spacing w:line="200" w:lineRule="exact"/>
      </w:pPr>
      <w:r w:rsidRPr="00B21177">
        <w:t xml:space="preserve">Нисколько не менее важен другой аспект проблемы, намеченный В. И. Вернадским,— недооценка или даже прямое </w:t>
      </w:r>
      <w:bookmarkStart w:id="377" w:name="OCRUncertain492"/>
      <w:r w:rsidRPr="00B21177">
        <w:t>отвержение</w:t>
      </w:r>
      <w:bookmarkEnd w:id="377"/>
      <w:r w:rsidRPr="00B21177">
        <w:t xml:space="preserve"> нераздель</w:t>
      </w:r>
      <w:r w:rsidRPr="00B21177">
        <w:softHyphen/>
        <w:t>ной связи культуры (и, конечно, литературы) с историей русского на</w:t>
      </w:r>
      <w:r w:rsidRPr="00B21177">
        <w:softHyphen/>
        <w:t xml:space="preserve">рода. Вернадский настаивает, например, на том, что великое </w:t>
      </w:r>
      <w:bookmarkStart w:id="378" w:name="OCRUncertain493"/>
      <w:r w:rsidRPr="00B21177">
        <w:t>и</w:t>
      </w:r>
      <w:bookmarkEnd w:id="378"/>
      <w:r w:rsidRPr="00B21177">
        <w:t>скусство иконописи «было связано в течение поколений глубочайшими нитями со всей жизнью нашего народа» и что даже любой из создателей рус</w:t>
      </w:r>
      <w:r w:rsidRPr="00B21177">
        <w:softHyphen/>
        <w:t>ской научной картины мира «теснейшим образом связан с той вековой работой, которую совершили русские землепроходцы», начиная со ста</w:t>
      </w:r>
      <w:r w:rsidRPr="00B21177">
        <w:softHyphen/>
        <w:t>родавних времен.</w:t>
      </w:r>
    </w:p>
    <w:p w:rsidR="00B21177" w:rsidRPr="00B21177" w:rsidRDefault="00B21177" w:rsidP="00B21177">
      <w:pPr>
        <w:widowControl w:val="0"/>
        <w:suppressAutoHyphens/>
        <w:spacing w:line="200" w:lineRule="exact"/>
      </w:pPr>
      <w:r w:rsidRPr="00B21177">
        <w:t>Творения русской культуры</w:t>
      </w:r>
      <w:r w:rsidRPr="00B21177">
        <w:rPr>
          <w:noProof/>
        </w:rPr>
        <w:t xml:space="preserve"> —</w:t>
      </w:r>
      <w:r w:rsidRPr="00B21177">
        <w:t xml:space="preserve"> органические плоды истории Рос</w:t>
      </w:r>
      <w:r w:rsidRPr="00B21177">
        <w:softHyphen/>
        <w:t>сии— тако</w:t>
      </w:r>
      <w:bookmarkStart w:id="379" w:name="OCRUncertain494"/>
      <w:r w:rsidRPr="00B21177">
        <w:t>в</w:t>
      </w:r>
      <w:bookmarkEnd w:id="379"/>
      <w:r w:rsidRPr="00B21177">
        <w:t xml:space="preserve"> исходный тезис. Решусь утверждать</w:t>
      </w:r>
      <w:r w:rsidRPr="00B21177">
        <w:rPr>
          <w:noProof/>
        </w:rPr>
        <w:t xml:space="preserve"> —</w:t>
      </w:r>
      <w:r w:rsidRPr="00B21177">
        <w:t xml:space="preserve"> вслед за В. И. Вер</w:t>
      </w:r>
      <w:r w:rsidRPr="00B21177">
        <w:softHyphen/>
        <w:t>надским,— что эта проблема (культура как порождение истории Рос</w:t>
      </w:r>
      <w:r w:rsidRPr="00B21177">
        <w:softHyphen/>
        <w:t>сии), казалось бы, достаточно ясная, изучена и тем более понята со</w:t>
      </w:r>
      <w:r w:rsidRPr="00B21177">
        <w:softHyphen/>
        <w:t>вершенно недостаточно. И дело здесь не только в выявлении того, как народно-историческое бытие «превращается», кристаллизуется в творе</w:t>
      </w:r>
      <w:r w:rsidRPr="00B21177">
        <w:softHyphen/>
        <w:t>ния культуры (которые, о чем уже шла речь, не столько «отражения», «воспроизведения», сколько плоды истории, или, иначе, ее высший цвет). Дело и в том, что само имеющееся налицо научное освоение русской истории в силу целого ряда причин не способствует решению поставленной проблемы. Так, наиболее известные курсы истории Рос</w:t>
      </w:r>
      <w:r w:rsidRPr="00B21177">
        <w:softHyphen/>
        <w:t>сии</w:t>
      </w:r>
      <w:r w:rsidRPr="00B21177">
        <w:rPr>
          <w:noProof/>
        </w:rPr>
        <w:t xml:space="preserve"> —</w:t>
      </w:r>
      <w:r w:rsidRPr="00B21177">
        <w:t xml:space="preserve"> это в самой своей основе «критические» или даже заостренно </w:t>
      </w:r>
      <w:bookmarkStart w:id="380" w:name="OCRUncertain495"/>
      <w:r w:rsidRPr="00B21177">
        <w:t>«критицистские»</w:t>
      </w:r>
      <w:bookmarkEnd w:id="380"/>
      <w:r w:rsidRPr="00B21177">
        <w:t xml:space="preserve"> курсы, далекие от объективного понимания и толкования.</w:t>
      </w:r>
    </w:p>
    <w:p w:rsidR="00B21177" w:rsidRPr="00B21177" w:rsidRDefault="00B21177" w:rsidP="00B21177">
      <w:pPr>
        <w:widowControl w:val="0"/>
        <w:suppressAutoHyphens/>
        <w:spacing w:line="200" w:lineRule="exact"/>
      </w:pPr>
      <w:r w:rsidRPr="00B21177">
        <w:t>В недавней обращенной к широкому читателю книге о С. М. Со</w:t>
      </w:r>
      <w:r w:rsidRPr="00B21177">
        <w:softHyphen/>
        <w:t xml:space="preserve">ловьеве его </w:t>
      </w:r>
      <w:bookmarkStart w:id="381" w:name="OCRUncertain496"/>
      <w:r w:rsidRPr="00B21177">
        <w:t>двадцатидевятитомная</w:t>
      </w:r>
      <w:bookmarkEnd w:id="381"/>
      <w:r w:rsidRPr="00B21177">
        <w:t xml:space="preserve"> «История России с древнейших вре</w:t>
      </w:r>
      <w:r w:rsidRPr="00B21177">
        <w:softHyphen/>
        <w:t xml:space="preserve">мен» оценена так: </w:t>
      </w:r>
      <w:bookmarkStart w:id="382" w:name="OCRUncertain497"/>
      <w:r w:rsidRPr="00B21177">
        <w:t>«...</w:t>
      </w:r>
      <w:bookmarkEnd w:id="382"/>
      <w:r w:rsidRPr="00B21177">
        <w:t>он создал наиболее полную, цельную и... наиболее обоснованную концепцию истории России, ставшую верш</w:t>
      </w:r>
      <w:bookmarkStart w:id="383" w:name="OCRUncertain498"/>
      <w:r w:rsidRPr="00B21177">
        <w:t>и</w:t>
      </w:r>
      <w:bookmarkEnd w:id="383"/>
      <w:r w:rsidRPr="00B21177">
        <w:t>ной... исто</w:t>
      </w:r>
      <w:r w:rsidRPr="00B21177">
        <w:softHyphen/>
        <w:t>риографии</w:t>
      </w:r>
      <w:bookmarkStart w:id="384" w:name="OCRUncertain499"/>
      <w:r w:rsidRPr="00B21177">
        <w:t>»^10.</w:t>
      </w:r>
      <w:bookmarkEnd w:id="384"/>
    </w:p>
    <w:p w:rsidR="00B21177" w:rsidRPr="00B21177" w:rsidRDefault="00B21177" w:rsidP="00B21177">
      <w:pPr>
        <w:widowControl w:val="0"/>
        <w:suppressAutoHyphens/>
        <w:spacing w:line="200" w:lineRule="exact"/>
      </w:pPr>
      <w:r w:rsidRPr="00B21177">
        <w:t>Но есть и совсем другая оценка (разумеется, даже и не упомянутая в только что цитированной книге). Окончив «Войну и мир», Толстой взялся</w:t>
      </w:r>
      <w:r w:rsidRPr="00B21177">
        <w:rPr>
          <w:noProof/>
        </w:rPr>
        <w:t xml:space="preserve"> </w:t>
      </w:r>
      <w:bookmarkStart w:id="385" w:name="OCRUncertain501"/>
      <w:r w:rsidRPr="00B21177">
        <w:rPr>
          <w:noProof/>
        </w:rPr>
        <w:t>—</w:t>
      </w:r>
      <w:bookmarkEnd w:id="385"/>
      <w:r w:rsidRPr="00B21177">
        <w:t xml:space="preserve"> уже не в первый раз</w:t>
      </w:r>
      <w:r w:rsidRPr="00B21177">
        <w:rPr>
          <w:noProof/>
        </w:rPr>
        <w:t xml:space="preserve"> —</w:t>
      </w:r>
      <w:r w:rsidRPr="00B21177">
        <w:t xml:space="preserve"> за чтение изданных к этому времени томов «Истории...» Соловьева и написал</w:t>
      </w:r>
      <w:r w:rsidRPr="00B21177">
        <w:rPr>
          <w:noProof/>
        </w:rPr>
        <w:t xml:space="preserve"> 4</w:t>
      </w:r>
      <w:bookmarkStart w:id="386" w:name="OCRUncertain502"/>
      <w:r w:rsidRPr="00B21177">
        <w:rPr>
          <w:noProof/>
        </w:rPr>
        <w:t>—</w:t>
      </w:r>
      <w:bookmarkEnd w:id="386"/>
      <w:r w:rsidRPr="00B21177">
        <w:rPr>
          <w:noProof/>
        </w:rPr>
        <w:t>5</w:t>
      </w:r>
      <w:r w:rsidRPr="00B21177">
        <w:t xml:space="preserve"> апреля</w:t>
      </w:r>
      <w:r w:rsidRPr="00B21177">
        <w:rPr>
          <w:noProof/>
        </w:rPr>
        <w:t xml:space="preserve"> 1870</w:t>
      </w:r>
      <w:r w:rsidRPr="00B21177">
        <w:t xml:space="preserve"> года в своем дневнике следующее:</w:t>
      </w:r>
    </w:p>
    <w:p w:rsidR="00B21177" w:rsidRPr="00B21177" w:rsidRDefault="00B21177" w:rsidP="00B21177">
      <w:pPr>
        <w:widowControl w:val="0"/>
        <w:suppressAutoHyphens/>
        <w:spacing w:line="200" w:lineRule="exact"/>
        <w:rPr>
          <w:smallCaps/>
        </w:rPr>
      </w:pPr>
      <w:r w:rsidRPr="00B21177">
        <w:t>«Читаю историю Соловьева. Все, по истории этой, было безобразие в допетровской России: жестокость, грабеж, правеж, грубость, глу</w:t>
      </w:r>
      <w:bookmarkStart w:id="387" w:name="OCRUncertain503"/>
      <w:r w:rsidRPr="00B21177">
        <w:softHyphen/>
      </w:r>
      <w:bookmarkEnd w:id="387"/>
      <w:r w:rsidRPr="00B21177">
        <w:t>пость, неуменье ничего сделать... Читаешь эту историю и невол</w:t>
      </w:r>
      <w:bookmarkStart w:id="388" w:name="OCRUncertain504"/>
      <w:r w:rsidRPr="00B21177">
        <w:t>ь</w:t>
      </w:r>
      <w:bookmarkEnd w:id="388"/>
      <w:r w:rsidRPr="00B21177">
        <w:t>но приходишь к заключению, что рядом безобр</w:t>
      </w:r>
      <w:bookmarkStart w:id="389" w:name="OCRUncertain505"/>
      <w:r w:rsidRPr="00B21177">
        <w:t>а</w:t>
      </w:r>
      <w:bookmarkEnd w:id="389"/>
      <w:r w:rsidRPr="00B21177">
        <w:t>зий совершилась ист</w:t>
      </w:r>
      <w:bookmarkStart w:id="390" w:name="OCRUncertain506"/>
      <w:r w:rsidRPr="00B21177">
        <w:t>о</w:t>
      </w:r>
      <w:bookmarkEnd w:id="390"/>
      <w:r w:rsidRPr="00B21177">
        <w:t>рия России</w:t>
      </w:r>
      <w:r w:rsidRPr="00B21177">
        <w:rPr>
          <w:smallCaps/>
        </w:rPr>
        <w:t>.</w:t>
      </w:r>
      <w:r w:rsidRPr="00B21177">
        <w:rPr>
          <w:smallCaps/>
          <w:noProof/>
        </w:rPr>
        <w:t xml:space="preserve"> </w:t>
      </w:r>
    </w:p>
    <w:p w:rsidR="00B21177" w:rsidRPr="00B21177" w:rsidRDefault="00B21177" w:rsidP="00B21177">
      <w:pPr>
        <w:widowControl w:val="0"/>
        <w:suppressAutoHyphens/>
        <w:spacing w:line="200" w:lineRule="exact"/>
      </w:pPr>
      <w:r w:rsidRPr="00B21177">
        <w:t xml:space="preserve">Но как же так ряд безобразий произвели великое единое государство?         </w:t>
      </w:r>
    </w:p>
    <w:p w:rsidR="00B21177" w:rsidRPr="00B21177" w:rsidRDefault="00B21177" w:rsidP="00B21177">
      <w:pPr>
        <w:widowControl w:val="0"/>
        <w:suppressAutoHyphens/>
        <w:spacing w:line="200" w:lineRule="exact"/>
      </w:pPr>
      <w:r w:rsidRPr="00B21177">
        <w:t>Но кроме того, читая о том, как грабили, правили, воевали, разоря</w:t>
      </w:r>
      <w:bookmarkStart w:id="391" w:name="OCRUncertain509"/>
      <w:r w:rsidRPr="00B21177">
        <w:softHyphen/>
      </w:r>
      <w:bookmarkEnd w:id="391"/>
      <w:r w:rsidRPr="00B21177">
        <w:t>ли (только об этом и речь в истории), невольно приходишь к вопросу: что грабили и разоряли?.. Кто и как кормил хлебом весь этот народ?.. Кто ловил черных лисиц и соболей, которыми дарили послов, кто добывал золото и железо, кто выв</w:t>
      </w:r>
      <w:bookmarkStart w:id="392" w:name="OCRUncertain511"/>
      <w:r w:rsidRPr="00B21177">
        <w:t>о</w:t>
      </w:r>
      <w:bookmarkEnd w:id="392"/>
      <w:r w:rsidRPr="00B21177">
        <w:t>дил лошадей, быков, баранов, кто строил дома, дворцы, церкви, кто перевозил товары? Кто воспитывал и рожал этих людей единого корня? Кто блюл святыню религиозную, кто сделал, что Богдан Хмельницкий передался России, а не Турции или Польше?..</w:t>
      </w:r>
    </w:p>
    <w:p w:rsidR="00B21177" w:rsidRPr="00B21177" w:rsidRDefault="00B21177" w:rsidP="00B21177">
      <w:pPr>
        <w:widowControl w:val="0"/>
        <w:suppressAutoHyphens/>
        <w:spacing w:line="200" w:lineRule="exact"/>
      </w:pPr>
      <w:r w:rsidRPr="00B21177">
        <w:t>История хочет описать жизнь народа</w:t>
      </w:r>
      <w:r w:rsidRPr="00B21177">
        <w:rPr>
          <w:noProof/>
        </w:rPr>
        <w:t xml:space="preserve"> </w:t>
      </w:r>
      <w:bookmarkStart w:id="393" w:name="OCRUncertain512"/>
      <w:r w:rsidRPr="00B21177">
        <w:rPr>
          <w:noProof/>
        </w:rPr>
        <w:t>—</w:t>
      </w:r>
      <w:bookmarkEnd w:id="393"/>
      <w:r w:rsidRPr="00B21177">
        <w:t xml:space="preserve"> миллионов людей. Но тот, кто... понял период жизни не только народа, но человека... тот знает, как много для этого нужно. Нужно знание всех подробностей жизни... нужна любовь.</w:t>
      </w:r>
    </w:p>
    <w:p w:rsidR="00B21177" w:rsidRPr="00B21177" w:rsidRDefault="00B21177" w:rsidP="00B21177">
      <w:pPr>
        <w:widowControl w:val="0"/>
        <w:suppressAutoHyphens/>
        <w:spacing w:line="200" w:lineRule="exact"/>
        <w:outlineLvl w:val="0"/>
      </w:pPr>
      <w:r w:rsidRPr="00B21177">
        <w:t>Любви нет и не нужно, говорят. Напротив, нужно доказывать про</w:t>
      </w:r>
      <w:bookmarkStart w:id="394" w:name="OCRUncertain513"/>
      <w:r w:rsidRPr="00B21177">
        <w:softHyphen/>
      </w:r>
      <w:bookmarkEnd w:id="394"/>
      <w:r w:rsidRPr="00B21177">
        <w:t>гресс, что прежде все было хуже...»</w:t>
      </w:r>
    </w:p>
    <w:p w:rsidR="00B21177" w:rsidRPr="00B21177" w:rsidRDefault="00B21177" w:rsidP="00B21177">
      <w:pPr>
        <w:widowControl w:val="0"/>
        <w:suppressAutoHyphens/>
        <w:spacing w:line="200" w:lineRule="exact"/>
      </w:pPr>
      <w:r w:rsidRPr="00B21177">
        <w:t>Вопросы, к</w:t>
      </w:r>
      <w:bookmarkStart w:id="395" w:name="OCRUncertain514"/>
      <w:r w:rsidRPr="00B21177">
        <w:t>о</w:t>
      </w:r>
      <w:bookmarkEnd w:id="395"/>
      <w:r w:rsidRPr="00B21177">
        <w:t>торые как бы ставит перед Соловьевым, да и большин</w:t>
      </w:r>
      <w:r w:rsidRPr="00B21177">
        <w:softHyphen/>
        <w:t>ством историков России Толстой (важно напомн</w:t>
      </w:r>
      <w:bookmarkStart w:id="396" w:name="OCRUncertain515"/>
      <w:r w:rsidRPr="00B21177">
        <w:t>и</w:t>
      </w:r>
      <w:bookmarkEnd w:id="396"/>
      <w:r w:rsidRPr="00B21177">
        <w:t>ть, что Толстой от</w:t>
      </w:r>
      <w:r w:rsidRPr="00B21177">
        <w:softHyphen/>
        <w:t>нюдь не принадлежал к пристрастным «русофилам» и догматическим патриотам), можно бы до бесконечности множить. Как совместить, например, представленное в их сочинениях сплошное «безобразие» русской истории с такими ее плодами, как «Слово о законе и Благода</w:t>
      </w:r>
      <w:r w:rsidRPr="00B21177">
        <w:softHyphen/>
        <w:t xml:space="preserve">ти» </w:t>
      </w:r>
      <w:bookmarkStart w:id="397" w:name="OCRUncertain516"/>
      <w:r w:rsidRPr="00B21177">
        <w:t>Илариона,</w:t>
      </w:r>
      <w:bookmarkEnd w:id="397"/>
      <w:r w:rsidRPr="00B21177">
        <w:t xml:space="preserve"> храм Покрова на </w:t>
      </w:r>
      <w:bookmarkStart w:id="398" w:name="OCRUncertain517"/>
      <w:r w:rsidRPr="00B21177">
        <w:t>Нерли,</w:t>
      </w:r>
      <w:bookmarkEnd w:id="398"/>
      <w:r w:rsidRPr="00B21177">
        <w:t xml:space="preserve"> «Предание» Нила </w:t>
      </w:r>
      <w:bookmarkStart w:id="399" w:name="OCRUncertain518"/>
      <w:r w:rsidRPr="00B21177">
        <w:t xml:space="preserve">Сорского» </w:t>
      </w:r>
      <w:bookmarkEnd w:id="399"/>
      <w:r w:rsidRPr="00B21177">
        <w:t xml:space="preserve">фрески Дионисия в </w:t>
      </w:r>
      <w:bookmarkStart w:id="400" w:name="OCRUncertain519"/>
      <w:r w:rsidRPr="00B21177">
        <w:t>Ферапонтовом</w:t>
      </w:r>
      <w:bookmarkEnd w:id="400"/>
      <w:r w:rsidRPr="00B21177">
        <w:t xml:space="preserve"> монастыре и т.п.?</w:t>
      </w:r>
    </w:p>
    <w:p w:rsidR="00B21177" w:rsidRPr="00B21177" w:rsidRDefault="00B21177" w:rsidP="00B21177">
      <w:pPr>
        <w:widowControl w:val="0"/>
        <w:suppressAutoHyphens/>
        <w:spacing w:line="200" w:lineRule="exact"/>
      </w:pPr>
      <w:r w:rsidRPr="00B21177">
        <w:t xml:space="preserve">Толстой выявляет один из главнейших и поистине тиранических «стимулов», руководивших множеством </w:t>
      </w:r>
      <w:bookmarkStart w:id="401" w:name="OCRUncertain520"/>
      <w:r w:rsidRPr="00B21177">
        <w:t>и</w:t>
      </w:r>
      <w:bookmarkEnd w:id="401"/>
      <w:r w:rsidRPr="00B21177">
        <w:t>сториков России,</w:t>
      </w:r>
      <w:bookmarkStart w:id="402" w:name="OCRUncertain521"/>
      <w:r w:rsidRPr="00B21177">
        <w:t>—</w:t>
      </w:r>
      <w:bookmarkEnd w:id="402"/>
      <w:r w:rsidRPr="00B21177">
        <w:t xml:space="preserve"> идею «прогресса»</w:t>
      </w:r>
      <w:r w:rsidRPr="00B21177">
        <w:rPr>
          <w:noProof/>
        </w:rPr>
        <w:t xml:space="preserve"> </w:t>
      </w:r>
      <w:bookmarkStart w:id="403" w:name="OCRUncertain522"/>
      <w:r w:rsidRPr="00B21177">
        <w:rPr>
          <w:noProof/>
        </w:rPr>
        <w:t>—</w:t>
      </w:r>
      <w:bookmarkEnd w:id="403"/>
      <w:r w:rsidRPr="00B21177">
        <w:t xml:space="preserve"> едва ли не самую популярную и едва ли не самую легко</w:t>
      </w:r>
      <w:r w:rsidRPr="00B21177">
        <w:softHyphen/>
        <w:t>весную из «идей»</w:t>
      </w:r>
      <w:r w:rsidRPr="00B21177">
        <w:rPr>
          <w:noProof/>
        </w:rPr>
        <w:t xml:space="preserve"> XVIII—XX</w:t>
      </w:r>
      <w:r w:rsidRPr="00B21177">
        <w:t xml:space="preserve"> веков. Историки не столько </w:t>
      </w:r>
      <w:bookmarkStart w:id="404" w:name="OCRUncertain523"/>
      <w:r w:rsidRPr="00B21177">
        <w:t>и</w:t>
      </w:r>
      <w:bookmarkEnd w:id="404"/>
      <w:r w:rsidRPr="00B21177">
        <w:t>зучают исто</w:t>
      </w:r>
      <w:r w:rsidRPr="00B21177">
        <w:softHyphen/>
        <w:t xml:space="preserve">рию, сколько </w:t>
      </w:r>
      <w:r w:rsidRPr="00B21177">
        <w:rPr>
          <w:i/>
        </w:rPr>
        <w:t>судят</w:t>
      </w:r>
      <w:r w:rsidRPr="00B21177">
        <w:t xml:space="preserve"> или, вернее, даже </w:t>
      </w:r>
      <w:r w:rsidRPr="00B21177">
        <w:rPr>
          <w:i/>
        </w:rPr>
        <w:t>осуждают</w:t>
      </w:r>
      <w:r w:rsidRPr="00B21177">
        <w:t xml:space="preserve"> ее в свете эт</w:t>
      </w:r>
      <w:bookmarkStart w:id="405" w:name="OCRUncertain524"/>
      <w:r w:rsidRPr="00B21177">
        <w:t>о</w:t>
      </w:r>
      <w:bookmarkEnd w:id="405"/>
      <w:r w:rsidRPr="00B21177">
        <w:t>й «идеи». К тому же идея эта, если можно так выразиться, оказывается предельно беспринципной.</w:t>
      </w:r>
    </w:p>
    <w:p w:rsidR="00B21177" w:rsidRPr="00B21177" w:rsidRDefault="00B21177" w:rsidP="00B21177">
      <w:pPr>
        <w:widowControl w:val="0"/>
        <w:suppressAutoHyphens/>
        <w:spacing w:line="200" w:lineRule="exact"/>
      </w:pPr>
      <w:r w:rsidRPr="00B21177">
        <w:t>Так, характеризуя эпоху конца</w:t>
      </w:r>
      <w:r w:rsidRPr="00B21177">
        <w:rPr>
          <w:noProof/>
        </w:rPr>
        <w:t xml:space="preserve"> XI —</w:t>
      </w:r>
      <w:r w:rsidRPr="00B21177">
        <w:t xml:space="preserve"> начала</w:t>
      </w:r>
      <w:r w:rsidRPr="00B21177">
        <w:rPr>
          <w:noProof/>
        </w:rPr>
        <w:t xml:space="preserve"> XIII</w:t>
      </w:r>
      <w:r w:rsidRPr="00B21177">
        <w:t xml:space="preserve"> веков, Русь беспо</w:t>
      </w:r>
      <w:r w:rsidRPr="00B21177">
        <w:softHyphen/>
        <w:t>щадно судят за «феодальную раздробленность», а переходя ко времени конца</w:t>
      </w:r>
      <w:r w:rsidRPr="00B21177">
        <w:rPr>
          <w:noProof/>
        </w:rPr>
        <w:t xml:space="preserve"> XV — XVI</w:t>
      </w:r>
      <w:r w:rsidRPr="00B21177">
        <w:t xml:space="preserve"> века, те же самые историки проклинают «деспотизм» российского единовластия. А между тем совершенно, казалось бы, бес</w:t>
      </w:r>
      <w:r w:rsidRPr="00B21177">
        <w:softHyphen/>
        <w:t>спорно, что без этой самой «раздробленности» не могла бы создаться самобытн</w:t>
      </w:r>
      <w:bookmarkStart w:id="406" w:name="OCRUncertain525"/>
      <w:r w:rsidRPr="00B21177">
        <w:t>а</w:t>
      </w:r>
      <w:bookmarkEnd w:id="406"/>
      <w:r w:rsidRPr="00B21177">
        <w:t>я жизнь и культура Новгорода, Пскова, Твери, Ростова, Ряза</w:t>
      </w:r>
      <w:r w:rsidRPr="00B21177">
        <w:softHyphen/>
        <w:t>ни и т. д.</w:t>
      </w:r>
      <w:bookmarkStart w:id="407" w:name="OCRUncertain526"/>
      <w:r w:rsidRPr="00B21177">
        <w:t>,</w:t>
      </w:r>
      <w:bookmarkEnd w:id="407"/>
      <w:r w:rsidRPr="00B21177">
        <w:t xml:space="preserve"> а без «единовластия» все это многообразное богатство </w:t>
      </w:r>
      <w:bookmarkStart w:id="408" w:name="OCRUncertain527"/>
      <w:r w:rsidRPr="00B21177">
        <w:t>н</w:t>
      </w:r>
      <w:bookmarkEnd w:id="408"/>
      <w:r w:rsidRPr="00B21177">
        <w:t>е смогло бы слиться в великую общерусскую жизнь и культуру. И, между прочим, эта историческая «диалектика» (единое государство</w:t>
      </w:r>
      <w:r w:rsidRPr="00B21177">
        <w:rPr>
          <w:noProof/>
        </w:rPr>
        <w:t xml:space="preserve"> —</w:t>
      </w:r>
      <w:r w:rsidRPr="00B21177">
        <w:t xml:space="preserve"> раз</w:t>
      </w:r>
      <w:r w:rsidRPr="00B21177">
        <w:softHyphen/>
        <w:t>дробленность</w:t>
      </w:r>
      <w:r w:rsidRPr="00B21177">
        <w:rPr>
          <w:noProof/>
        </w:rPr>
        <w:t xml:space="preserve"> —</w:t>
      </w:r>
      <w:r w:rsidRPr="00B21177">
        <w:t xml:space="preserve"> новое единство и, как правило, «деспотическое») при</w:t>
      </w:r>
      <w:r w:rsidRPr="00B21177">
        <w:softHyphen/>
        <w:t xml:space="preserve">суща истории </w:t>
      </w:r>
      <w:r w:rsidRPr="00B21177">
        <w:rPr>
          <w:i/>
        </w:rPr>
        <w:t>всех</w:t>
      </w:r>
      <w:r w:rsidRPr="00B21177">
        <w:t xml:space="preserve"> основных стран Западной Европы, а вовсе не одной России...</w:t>
      </w:r>
    </w:p>
    <w:p w:rsidR="00B21177" w:rsidRPr="00B21177" w:rsidRDefault="00B21177" w:rsidP="00B21177">
      <w:pPr>
        <w:widowControl w:val="0"/>
        <w:suppressAutoHyphens/>
        <w:spacing w:line="200" w:lineRule="exact"/>
      </w:pPr>
      <w:r w:rsidRPr="00B21177">
        <w:t>Толстой говорит, что для познания истории нужна «любовь». Это зв</w:t>
      </w:r>
      <w:bookmarkStart w:id="409" w:name="OCRUncertain528"/>
      <w:r w:rsidRPr="00B21177">
        <w:t>уч</w:t>
      </w:r>
      <w:bookmarkEnd w:id="409"/>
      <w:r w:rsidRPr="00B21177">
        <w:t xml:space="preserve">ит вроде бы совсем «ненаучно». Но если под этим понимать </w:t>
      </w:r>
      <w:r w:rsidRPr="00B21177">
        <w:rPr>
          <w:i/>
        </w:rPr>
        <w:t>при</w:t>
      </w:r>
      <w:bookmarkStart w:id="410" w:name="OCRUncertain529"/>
      <w:r w:rsidRPr="00B21177">
        <w:rPr>
          <w:i/>
        </w:rPr>
        <w:softHyphen/>
      </w:r>
      <w:bookmarkEnd w:id="410"/>
      <w:r w:rsidRPr="00B21177">
        <w:rPr>
          <w:i/>
        </w:rPr>
        <w:t>ятие</w:t>
      </w:r>
      <w:r w:rsidRPr="00B21177">
        <w:t xml:space="preserve"> тех или иных периодов и явлений русской истории такими, како</w:t>
      </w:r>
      <w:r w:rsidRPr="00B21177">
        <w:softHyphen/>
        <w:t xml:space="preserve">вы </w:t>
      </w:r>
      <w:bookmarkStart w:id="411" w:name="OCRUncertain530"/>
      <w:r w:rsidRPr="00B21177">
        <w:t>о</w:t>
      </w:r>
      <w:bookmarkEnd w:id="411"/>
      <w:r w:rsidRPr="00B21177">
        <w:t>ни есть, толстовское слово вполне уместно. Известно превосход</w:t>
      </w:r>
      <w:r w:rsidRPr="00B21177">
        <w:softHyphen/>
        <w:t>ное пушкинское требование: «Драматического писателя должно судить по законам, им самим над собою признанным»,— то есть принимать его творение в его реальном своеобразии. Это, в сущности, применимо и к исторической эпохе, тем более что Пушкин не раз сближал драму (где «автора» как бы и нет, а есть только поступки и высказывания героев) с «драмой» самой истории и, естественно, с воссозданием этой «драмы» в сочинении историка. Он писал о «падении Новгорода» в противоборст</w:t>
      </w:r>
      <w:r w:rsidRPr="00B21177">
        <w:softHyphen/>
        <w:t>ве с Москвой в</w:t>
      </w:r>
      <w:r w:rsidRPr="00B21177">
        <w:rPr>
          <w:noProof/>
        </w:rPr>
        <w:t xml:space="preserve"> XVI</w:t>
      </w:r>
      <w:r w:rsidRPr="00B21177">
        <w:t xml:space="preserve"> веке:</w:t>
      </w:r>
    </w:p>
    <w:p w:rsidR="00B21177" w:rsidRPr="00B21177" w:rsidRDefault="00B21177" w:rsidP="00B21177">
      <w:pPr>
        <w:widowControl w:val="0"/>
        <w:suppressAutoHyphens/>
        <w:spacing w:line="200" w:lineRule="exact"/>
        <w:rPr>
          <w:i/>
        </w:rPr>
      </w:pPr>
      <w:r w:rsidRPr="00B21177">
        <w:t xml:space="preserve">«Драматический поэт, беспристрастный, как судьба, должен был изобразить... отпор погибающей вольности как глубоко продуманный </w:t>
      </w:r>
      <w:bookmarkStart w:id="412" w:name="OCRUncertain532"/>
      <w:r w:rsidRPr="00B21177">
        <w:t>удар</w:t>
      </w:r>
      <w:bookmarkEnd w:id="412"/>
      <w:r w:rsidRPr="00B21177">
        <w:t xml:space="preserve">, утвердивший Россию на ее огромном основании. Он не должен был хитрить и клониться на одну сторону, жертвуя другою. Не он, не его политический образ мнений, не его тайное или явное пристрастие должно было говорить в трагедии, но </w:t>
      </w:r>
      <w:r w:rsidRPr="00B21177">
        <w:rPr>
          <w:i/>
        </w:rPr>
        <w:t>люди минув</w:t>
      </w:r>
      <w:bookmarkStart w:id="413" w:name="OCRUncertain533"/>
      <w:r w:rsidRPr="00B21177">
        <w:rPr>
          <w:i/>
        </w:rPr>
        <w:t>ш</w:t>
      </w:r>
      <w:bookmarkEnd w:id="413"/>
      <w:r w:rsidRPr="00B21177">
        <w:rPr>
          <w:i/>
        </w:rPr>
        <w:t>их дне</w:t>
      </w:r>
      <w:bookmarkStart w:id="414" w:name="OCRUncertain534"/>
      <w:r w:rsidRPr="00B21177">
        <w:rPr>
          <w:i/>
        </w:rPr>
        <w:t>й</w:t>
      </w:r>
      <w:bookmarkEnd w:id="414"/>
      <w:r w:rsidRPr="00B21177">
        <w:rPr>
          <w:i/>
        </w:rPr>
        <w:t>, их умы</w:t>
      </w:r>
      <w:bookmarkStart w:id="415" w:name="OCRUncertain535"/>
      <w:r w:rsidRPr="00B21177">
        <w:rPr>
          <w:i/>
        </w:rPr>
        <w:t xml:space="preserve">, </w:t>
      </w:r>
      <w:bookmarkEnd w:id="415"/>
      <w:r w:rsidRPr="00B21177">
        <w:rPr>
          <w:i/>
        </w:rPr>
        <w:t>их предрассудки. Не его дело оправдывать и обвинять, подсказы</w:t>
      </w:r>
      <w:bookmarkStart w:id="416" w:name="OCRUncertain536"/>
      <w:r w:rsidRPr="00B21177">
        <w:rPr>
          <w:i/>
        </w:rPr>
        <w:softHyphen/>
      </w:r>
      <w:bookmarkEnd w:id="416"/>
      <w:r w:rsidRPr="00B21177">
        <w:rPr>
          <w:i/>
        </w:rPr>
        <w:t>ва</w:t>
      </w:r>
      <w:bookmarkStart w:id="417" w:name="OCRUncertain537"/>
      <w:r w:rsidRPr="00B21177">
        <w:rPr>
          <w:i/>
        </w:rPr>
        <w:t>т</w:t>
      </w:r>
      <w:bookmarkEnd w:id="417"/>
      <w:r w:rsidRPr="00B21177">
        <w:rPr>
          <w:i/>
        </w:rPr>
        <w:t>ь речи. Его дело воскресить минувший век во все</w:t>
      </w:r>
      <w:bookmarkStart w:id="418" w:name="OCRUncertain538"/>
      <w:r w:rsidRPr="00B21177">
        <w:rPr>
          <w:i/>
        </w:rPr>
        <w:t>й</w:t>
      </w:r>
      <w:bookmarkEnd w:id="418"/>
      <w:r w:rsidRPr="00B21177">
        <w:rPr>
          <w:i/>
        </w:rPr>
        <w:t xml:space="preserve"> его истине» </w:t>
      </w:r>
      <w:r w:rsidRPr="00B21177">
        <w:t>(выделено мною</w:t>
      </w:r>
      <w:bookmarkStart w:id="419" w:name="OCRUncertain539"/>
      <w:r w:rsidRPr="00B21177">
        <w:t>.—</w:t>
      </w:r>
      <w:bookmarkEnd w:id="419"/>
      <w:r w:rsidRPr="00B21177">
        <w:t xml:space="preserve"> </w:t>
      </w:r>
      <w:r w:rsidRPr="00B21177">
        <w:rPr>
          <w:i/>
        </w:rPr>
        <w:t>В. К</w:t>
      </w:r>
      <w:bookmarkStart w:id="420" w:name="OCRUncertain540"/>
      <w:r w:rsidRPr="00B21177">
        <w:rPr>
          <w:i/>
        </w:rPr>
        <w:t>.).</w:t>
      </w:r>
      <w:bookmarkEnd w:id="420"/>
    </w:p>
    <w:p w:rsidR="00B21177" w:rsidRPr="00B21177" w:rsidRDefault="00B21177" w:rsidP="00B21177">
      <w:pPr>
        <w:widowControl w:val="0"/>
        <w:suppressAutoHyphens/>
        <w:spacing w:line="200" w:lineRule="exact"/>
      </w:pPr>
      <w:r w:rsidRPr="00B21177">
        <w:t xml:space="preserve"> В этом рассуждении Пушкина вполне уместно будет заменить «драматического поэта» историком. И та «любовь», о которой как о необходимом качестве историка писал Толстой,— это любовь, или, ска</w:t>
      </w:r>
      <w:bookmarkStart w:id="421" w:name="OCRUncertain542"/>
      <w:r w:rsidRPr="00B21177">
        <w:t>ж</w:t>
      </w:r>
      <w:bookmarkEnd w:id="421"/>
      <w:r w:rsidRPr="00B21177">
        <w:t xml:space="preserve">ем более нейтрально, </w:t>
      </w:r>
      <w:r w:rsidRPr="00B21177">
        <w:rPr>
          <w:i/>
        </w:rPr>
        <w:t>приятие</w:t>
      </w:r>
      <w:r w:rsidRPr="00B21177">
        <w:t xml:space="preserve"> не Москвы и не Новгорода (тут-то как раз требуется «беспристрастие» в отношении борющихся и имею</w:t>
      </w:r>
      <w:r w:rsidRPr="00B21177">
        <w:softHyphen/>
        <w:t xml:space="preserve">щих каждая свою </w:t>
      </w:r>
      <w:r w:rsidRPr="00B21177">
        <w:rPr>
          <w:i/>
        </w:rPr>
        <w:t>правоту</w:t>
      </w:r>
      <w:r w:rsidRPr="00B21177">
        <w:t xml:space="preserve"> сил), а приятие самой великой </w:t>
      </w:r>
      <w:r w:rsidRPr="00B21177">
        <w:rPr>
          <w:i/>
        </w:rPr>
        <w:t>драмы</w:t>
      </w:r>
      <w:r w:rsidRPr="00B21177">
        <w:t xml:space="preserve"> (или даже трагедии) Истории.</w:t>
      </w:r>
    </w:p>
    <w:p w:rsidR="00B21177" w:rsidRPr="00B21177" w:rsidRDefault="00B21177" w:rsidP="00B21177">
      <w:pPr>
        <w:widowControl w:val="0"/>
        <w:suppressAutoHyphens/>
        <w:spacing w:line="200" w:lineRule="exact"/>
      </w:pPr>
      <w:r w:rsidRPr="00B21177">
        <w:t>Пушкин и как художник, и как историк обладал этой чертой в выс</w:t>
      </w:r>
      <w:r w:rsidRPr="00B21177">
        <w:softHyphen/>
        <w:t>шей степени. В «Борисе Годунове» беспристрастно воссозданы и Борис, и Григорий Отрепьев, и все остальные; столь же беспристрастен Пуш</w:t>
      </w:r>
      <w:r w:rsidRPr="00B21177">
        <w:softHyphen/>
        <w:t>кин (о чем уже сказано) и в художественном, и в собственно историо</w:t>
      </w:r>
      <w:r w:rsidRPr="00B21177">
        <w:softHyphen/>
        <w:t>графическом воссоздании Петра и его непримиримых врагов.</w:t>
      </w:r>
    </w:p>
    <w:p w:rsidR="00B21177" w:rsidRPr="00B21177" w:rsidRDefault="00B21177" w:rsidP="00B21177">
      <w:pPr>
        <w:widowControl w:val="0"/>
        <w:suppressAutoHyphens/>
        <w:spacing w:line="200" w:lineRule="exact"/>
      </w:pPr>
      <w:r w:rsidRPr="00B21177">
        <w:t>О несравненном, в сущности уникальном даре и умении Пушкина точно гов</w:t>
      </w:r>
      <w:bookmarkStart w:id="422" w:name="OCRUncertain543"/>
      <w:r w:rsidRPr="00B21177">
        <w:t>о</w:t>
      </w:r>
      <w:bookmarkEnd w:id="422"/>
      <w:r w:rsidRPr="00B21177">
        <w:t>рит посвятивший свою жизнь познанию его наследия В. С. Не</w:t>
      </w:r>
      <w:r w:rsidRPr="00B21177">
        <w:softHyphen/>
        <w:t xml:space="preserve">помнящий, исходящий, по его определению, из «фундаментального, основополагающего качества мироощущения Пушкина, а именно: для него </w:t>
      </w:r>
      <w:r w:rsidRPr="00B21177">
        <w:rPr>
          <w:i/>
        </w:rPr>
        <w:t>бытие есть безусловное единство</w:t>
      </w:r>
      <w:r w:rsidRPr="00B21177">
        <w:t xml:space="preserve"> и </w:t>
      </w:r>
      <w:r w:rsidRPr="00B21177">
        <w:rPr>
          <w:i/>
        </w:rPr>
        <w:t>абсолютная целостность</w:t>
      </w:r>
      <w:bookmarkStart w:id="423" w:name="OCRUncertain544"/>
      <w:r w:rsidRPr="00B21177">
        <w:rPr>
          <w:i/>
        </w:rPr>
        <w:t xml:space="preserve">, </w:t>
      </w:r>
      <w:bookmarkEnd w:id="423"/>
      <w:r w:rsidRPr="00B21177">
        <w:t>в которой нет ничего «отдельного», «лишнего» и самозаконного</w:t>
      </w:r>
      <w:r w:rsidRPr="00B21177">
        <w:rPr>
          <w:noProof/>
        </w:rPr>
        <w:t xml:space="preserve"> —</w:t>
      </w:r>
      <w:r w:rsidRPr="00B21177">
        <w:t xml:space="preserve"> тако</w:t>
      </w:r>
      <w:r w:rsidRPr="00B21177">
        <w:softHyphen/>
        <w:t xml:space="preserve">го, что нужно было бы для «улучшения» бытия отрезать и выбросить... Смерти и убийства, измены, предательства, виселицы и яд, трагические </w:t>
      </w:r>
      <w:bookmarkStart w:id="424" w:name="OCRUncertain545"/>
      <w:r w:rsidRPr="00B21177">
        <w:t>разлуки</w:t>
      </w:r>
      <w:bookmarkEnd w:id="424"/>
      <w:r w:rsidRPr="00B21177">
        <w:t xml:space="preserve"> любящих, бушевание разрушительных природных и душевных стихий, крушение судеб, холодность и эгоизм, смертоносное </w:t>
      </w:r>
      <w:bookmarkStart w:id="425" w:name="OCRUncertain547"/>
      <w:r w:rsidRPr="00B21177">
        <w:lastRenderedPageBreak/>
        <w:t>могушест</w:t>
      </w:r>
      <w:bookmarkEnd w:id="425"/>
      <w:r w:rsidRPr="00B21177">
        <w:t>во мелочных предрассудков и низменных устремл</w:t>
      </w:r>
      <w:bookmarkStart w:id="426" w:name="OCRUncertain548"/>
      <w:r w:rsidRPr="00B21177">
        <w:t>е</w:t>
      </w:r>
      <w:bookmarkEnd w:id="426"/>
      <w:r w:rsidRPr="00B21177">
        <w:t xml:space="preserve">ний -- все </w:t>
      </w:r>
      <w:bookmarkStart w:id="427" w:name="OCRUncertain550"/>
      <w:r w:rsidRPr="00B21177">
        <w:t>э</w:t>
      </w:r>
      <w:bookmarkEnd w:id="427"/>
      <w:r w:rsidRPr="00B21177">
        <w:t>то</w:t>
      </w:r>
      <w:bookmarkStart w:id="428" w:name="OCRUncertain551"/>
      <w:r w:rsidRPr="00B21177">
        <w:t xml:space="preserve"> буквально</w:t>
      </w:r>
      <w:bookmarkEnd w:id="428"/>
      <w:r w:rsidRPr="00B21177">
        <w:t xml:space="preserve"> наводняет и переполняет мир Пушкина</w:t>
      </w:r>
      <w:bookmarkStart w:id="429" w:name="OCRUncertain552"/>
      <w:r w:rsidRPr="00B21177">
        <w:t>... Почему</w:t>
      </w:r>
      <w:bookmarkEnd w:id="429"/>
      <w:r w:rsidRPr="00B21177">
        <w:t xml:space="preserve">, </w:t>
      </w:r>
      <w:bookmarkStart w:id="430" w:name="OCRUncertain553"/>
      <w:r w:rsidRPr="00B21177">
        <w:t xml:space="preserve">невзирая </w:t>
      </w:r>
      <w:bookmarkEnd w:id="430"/>
      <w:r w:rsidRPr="00B21177">
        <w:t>на весь трагизм этого мира, мы обращ</w:t>
      </w:r>
      <w:bookmarkStart w:id="431" w:name="OCRUncertain554"/>
      <w:r w:rsidRPr="00B21177">
        <w:t>а</w:t>
      </w:r>
      <w:bookmarkEnd w:id="431"/>
      <w:r w:rsidRPr="00B21177">
        <w:t xml:space="preserve">емся к </w:t>
      </w:r>
      <w:bookmarkStart w:id="432" w:name="OCRUncertain555"/>
      <w:r w:rsidRPr="00B21177">
        <w:t>Пушкину вовсе не как</w:t>
      </w:r>
      <w:bookmarkStart w:id="433" w:name="OCRUncertain556"/>
      <w:bookmarkEnd w:id="432"/>
      <w:r w:rsidRPr="00B21177">
        <w:t xml:space="preserve"> </w:t>
      </w:r>
      <w:bookmarkEnd w:id="433"/>
      <w:r w:rsidRPr="00B21177">
        <w:t>к тра</w:t>
      </w:r>
      <w:bookmarkStart w:id="434" w:name="OCRUncertain557"/>
      <w:r w:rsidRPr="00B21177">
        <w:t>г</w:t>
      </w:r>
      <w:bookmarkEnd w:id="434"/>
      <w:r w:rsidRPr="00B21177">
        <w:t>ическому гени</w:t>
      </w:r>
      <w:bookmarkStart w:id="435" w:name="OCRUncertain558"/>
      <w:r w:rsidRPr="00B21177">
        <w:t>ю</w:t>
      </w:r>
      <w:bookmarkEnd w:id="435"/>
      <w:r w:rsidRPr="00B21177">
        <w:t xml:space="preserve"> света, р</w:t>
      </w:r>
      <w:bookmarkStart w:id="436" w:name="OCRUncertain560"/>
      <w:r w:rsidRPr="00B21177">
        <w:t>ыц</w:t>
      </w:r>
      <w:bookmarkEnd w:id="436"/>
      <w:r w:rsidRPr="00B21177">
        <w:t>ар</w:t>
      </w:r>
      <w:bookmarkStart w:id="437" w:name="OCRUncertain561"/>
      <w:r w:rsidRPr="00B21177">
        <w:t>ю Жизни?..»</w:t>
      </w:r>
      <w:bookmarkStart w:id="438" w:name="OCRUncertain563"/>
      <w:bookmarkEnd w:id="437"/>
      <w:r w:rsidRPr="00B21177">
        <w:rPr>
          <w:noProof/>
        </w:rPr>
        <w:t xml:space="preserve"> </w:t>
      </w:r>
    </w:p>
    <w:p w:rsidR="00B21177" w:rsidRPr="00B21177" w:rsidRDefault="00B21177" w:rsidP="00B21177">
      <w:pPr>
        <w:widowControl w:val="0"/>
        <w:suppressAutoHyphens/>
        <w:spacing w:line="200" w:lineRule="exact"/>
      </w:pPr>
      <w:r w:rsidRPr="00B21177">
        <w:t>Суть</w:t>
      </w:r>
      <w:bookmarkEnd w:id="438"/>
      <w:r w:rsidRPr="00B21177">
        <w:t xml:space="preserve"> в том, подводит итог В. С. Непомнящий, что Пушкин </w:t>
      </w:r>
      <w:bookmarkStart w:id="439" w:name="OCRUncertain564"/>
      <w:r w:rsidRPr="00B21177">
        <w:t>«именн</w:t>
      </w:r>
      <w:bookmarkEnd w:id="439"/>
      <w:r w:rsidRPr="00B21177">
        <w:t xml:space="preserve">о </w:t>
      </w:r>
      <w:bookmarkStart w:id="440" w:name="OCRUncertain565"/>
      <w:r w:rsidRPr="00B21177">
        <w:t>«во все</w:t>
      </w:r>
      <w:bookmarkEnd w:id="440"/>
      <w:r w:rsidRPr="00B21177">
        <w:t>й истине</w:t>
      </w:r>
      <w:bookmarkStart w:id="441" w:name="OCRUncertain566"/>
      <w:r w:rsidRPr="00B21177">
        <w:t>»....</w:t>
      </w:r>
      <w:bookmarkEnd w:id="441"/>
      <w:r w:rsidRPr="00B21177">
        <w:t xml:space="preserve"> «воскрешает» </w:t>
      </w:r>
      <w:bookmarkStart w:id="442" w:name="OCRUncertain567"/>
      <w:r w:rsidRPr="00B21177">
        <w:t>изображаемые события</w:t>
      </w:r>
      <w:bookmarkEnd w:id="442"/>
      <w:r w:rsidRPr="00B21177">
        <w:t>.</w:t>
      </w:r>
    </w:p>
    <w:p w:rsidR="00B21177" w:rsidRPr="00B21177" w:rsidRDefault="00B21177" w:rsidP="00B21177">
      <w:pPr>
        <w:widowControl w:val="0"/>
        <w:suppressAutoHyphens/>
        <w:spacing w:line="200" w:lineRule="exact"/>
      </w:pPr>
      <w:r w:rsidRPr="00B21177">
        <w:t>Во всей истине...</w:t>
      </w:r>
    </w:p>
    <w:p w:rsidR="00B21177" w:rsidRPr="00B21177" w:rsidRDefault="00B21177" w:rsidP="00B21177">
      <w:pPr>
        <w:widowControl w:val="0"/>
        <w:suppressAutoHyphens/>
        <w:spacing w:line="200" w:lineRule="exact"/>
      </w:pPr>
      <w:r w:rsidRPr="00B21177">
        <w:t xml:space="preserve">Если у большинства из нас роль точки отсчета играет какая-то часть истины, понятная нам и устраивающая нас, то у Пушкина такой точкой отсчета является «вся истина», вся правда, целиком, никому из людей, в том числе и автору, персонально не принадлежащая и не могущая принадлежать. Эта «вся истина» и есть солнце пушкинского мира, и вот почему, будучи полным сумрака и зла, он так светел и солнечен. Ведь правда, полная правда дает ясность, то есть верное представление о реальном порядке и реальной связи вещей... Без такого представления... невозможна </w:t>
      </w:r>
      <w:r w:rsidRPr="00B21177">
        <w:rPr>
          <w:i/>
        </w:rPr>
        <w:t>полная жизнь</w:t>
      </w:r>
      <w:r w:rsidRPr="00B21177">
        <w:t xml:space="preserve">, в которой человеческий дух только и может находить радость. Мир Пушкина светел потому, что это не хаос, из которого можно извлечь любые комбинации элементов, вызывающие ужас или ненависть, тоску или отрицание ценностей, ощущение бесмыслицы и безнадежности, желание «все утопить» («Сцена из Фауста») или все перекроить по-своему... (а именно так и подается история России в массе сочинений! -- </w:t>
      </w:r>
      <w:r w:rsidRPr="00B21177">
        <w:rPr>
          <w:i/>
        </w:rPr>
        <w:t>В.К</w:t>
      </w:r>
      <w:r w:rsidRPr="00B21177">
        <w:t>.); мир Пушкина -- это в своем изначальном существе космос... в котором все неслучайно, все неспроста, все осмысленно и по сути своей прекрасно...»^11.</w:t>
      </w:r>
    </w:p>
    <w:p w:rsidR="00B21177" w:rsidRPr="00B21177" w:rsidRDefault="00B21177" w:rsidP="00B21177">
      <w:pPr>
        <w:widowControl w:val="0"/>
        <w:suppressAutoHyphens/>
        <w:spacing w:line="200" w:lineRule="exact"/>
      </w:pPr>
      <w:r w:rsidRPr="00B21177">
        <w:t xml:space="preserve">Это относится, конечно, вовсе  не только к художественным творениям Пушкина, но и ко всему его наследию -- в том числе и собственно историографическим сочинениям и заметкам. Но пушкинская традиция, увы, почти не продолжена. В исторических трудах о России весьма редко встречается это «беспристрастие», это приятие истории как она совершалась; выше шла речь о типичных нынешних «проклятьях» по адресу Петра или масонства рубежа </w:t>
      </w:r>
      <w:r w:rsidRPr="00B21177">
        <w:rPr>
          <w:lang w:val="en-US"/>
        </w:rPr>
        <w:t>XVIII</w:t>
      </w:r>
      <w:r w:rsidRPr="00B21177">
        <w:t>-</w:t>
      </w:r>
      <w:r w:rsidRPr="00B21177">
        <w:rPr>
          <w:lang w:val="en-US"/>
        </w:rPr>
        <w:t>XIX</w:t>
      </w:r>
      <w:r w:rsidRPr="00B21177">
        <w:t xml:space="preserve"> веков (и это, понятно, только два частных «примера»).</w:t>
      </w:r>
    </w:p>
    <w:p w:rsidR="00B21177" w:rsidRPr="00B21177" w:rsidRDefault="00B21177" w:rsidP="00B21177">
      <w:pPr>
        <w:widowControl w:val="0"/>
        <w:suppressAutoHyphens/>
        <w:spacing w:line="200" w:lineRule="exact"/>
        <w:rPr>
          <w:rFonts w:ascii="Arial" w:hAnsi="Arial"/>
        </w:rPr>
      </w:pPr>
      <w:r w:rsidRPr="00B21177">
        <w:t xml:space="preserve">И потому, ставя перед </w:t>
      </w:r>
      <w:bookmarkStart w:id="443" w:name="OCRUncertain603"/>
      <w:r w:rsidRPr="00B21177">
        <w:t>с</w:t>
      </w:r>
      <w:bookmarkEnd w:id="443"/>
      <w:r w:rsidRPr="00B21177">
        <w:t>обой цель «вывести</w:t>
      </w:r>
      <w:bookmarkStart w:id="444" w:name="OCRUncertain604"/>
      <w:r w:rsidRPr="00B21177">
        <w:t>»</w:t>
      </w:r>
      <w:bookmarkEnd w:id="444"/>
      <w:r w:rsidRPr="00B21177">
        <w:t xml:space="preserve"> р</w:t>
      </w:r>
      <w:bookmarkStart w:id="445" w:name="OCRUncertain605"/>
      <w:r w:rsidRPr="00B21177">
        <w:t>у</w:t>
      </w:r>
      <w:bookmarkEnd w:id="445"/>
      <w:r w:rsidRPr="00B21177">
        <w:t>сск</w:t>
      </w:r>
      <w:bookmarkStart w:id="446" w:name="OCRUncertain606"/>
      <w:r w:rsidRPr="00B21177">
        <w:t>у</w:t>
      </w:r>
      <w:bookmarkEnd w:id="446"/>
      <w:r w:rsidRPr="00B21177">
        <w:t xml:space="preserve">ю </w:t>
      </w:r>
      <w:bookmarkStart w:id="447" w:name="OCRUncertain607"/>
      <w:r w:rsidRPr="00B21177">
        <w:t>литературу</w:t>
      </w:r>
      <w:bookmarkEnd w:id="447"/>
      <w:r w:rsidRPr="00B21177">
        <w:t xml:space="preserve"> и</w:t>
      </w:r>
      <w:bookmarkStart w:id="448" w:name="OCRUncertain608"/>
      <w:r w:rsidRPr="00B21177">
        <w:t xml:space="preserve">з </w:t>
      </w:r>
      <w:bookmarkEnd w:id="448"/>
      <w:r w:rsidRPr="00B21177">
        <w:t>истории, показать, как она рождается из истории, необходимо заняться и непосредственно самой русско</w:t>
      </w:r>
      <w:bookmarkStart w:id="449" w:name="OCRUncertain615"/>
      <w:r w:rsidRPr="00B21177">
        <w:t>й</w:t>
      </w:r>
      <w:bookmarkEnd w:id="449"/>
      <w:r w:rsidRPr="00B21177">
        <w:t xml:space="preserve"> историей, или, по меньшей мере, русской историографие</w:t>
      </w:r>
      <w:bookmarkStart w:id="450" w:name="OCRUncertain616"/>
      <w:r w:rsidRPr="00B21177">
        <w:t>й</w:t>
      </w:r>
      <w:bookmarkEnd w:id="450"/>
      <w:r w:rsidRPr="00B21177">
        <w:t>,</w:t>
      </w:r>
      <w:bookmarkStart w:id="451" w:name="OCRUncertain617"/>
      <w:r w:rsidRPr="00B21177">
        <w:t xml:space="preserve"> -</w:t>
      </w:r>
      <w:bookmarkEnd w:id="451"/>
      <w:r w:rsidRPr="00B21177">
        <w:t xml:space="preserve">- с целью выявить и выставить в ней </w:t>
      </w:r>
      <w:bookmarkStart w:id="452" w:name="OCRUncertain618"/>
      <w:r w:rsidRPr="00B21177">
        <w:t>н</w:t>
      </w:r>
      <w:bookmarkEnd w:id="452"/>
      <w:r w:rsidRPr="00B21177">
        <w:t xml:space="preserve">а первый план те сочинения, где русское историческое </w:t>
      </w:r>
      <w:bookmarkStart w:id="453" w:name="OCRUncertain621"/>
      <w:r w:rsidRPr="00B21177">
        <w:t>бытие</w:t>
      </w:r>
      <w:bookmarkEnd w:id="453"/>
      <w:r w:rsidRPr="00B21177">
        <w:t xml:space="preserve"> воссозда</w:t>
      </w:r>
      <w:bookmarkStart w:id="454" w:name="OCRUncertain622"/>
      <w:r w:rsidRPr="00B21177">
        <w:t>н</w:t>
      </w:r>
      <w:bookmarkEnd w:id="454"/>
      <w:r w:rsidRPr="00B21177">
        <w:t>о объе</w:t>
      </w:r>
      <w:bookmarkStart w:id="455" w:name="OCRUncertain623"/>
      <w:r w:rsidRPr="00B21177">
        <w:t>кт</w:t>
      </w:r>
      <w:bookmarkEnd w:id="455"/>
      <w:r w:rsidRPr="00B21177">
        <w:t>ивно, а не подвергается постоянно</w:t>
      </w:r>
      <w:bookmarkStart w:id="456" w:name="OCRUncertain624"/>
      <w:r w:rsidRPr="00B21177">
        <w:t>й</w:t>
      </w:r>
      <w:bookmarkEnd w:id="456"/>
      <w:r w:rsidRPr="00B21177">
        <w:t xml:space="preserve"> «критике», </w:t>
      </w:r>
      <w:bookmarkStart w:id="457" w:name="OCRUncertain625"/>
      <w:r w:rsidRPr="00B21177">
        <w:t>«суду»</w:t>
      </w:r>
      <w:bookmarkEnd w:id="457"/>
      <w:r w:rsidRPr="00B21177">
        <w:t xml:space="preserve"> во имя «прогресса</w:t>
      </w:r>
      <w:bookmarkStart w:id="458" w:name="OCRUncertain627"/>
      <w:r w:rsidRPr="00B21177">
        <w:t>»</w:t>
      </w:r>
      <w:bookmarkEnd w:id="458"/>
      <w:r w:rsidRPr="00B21177">
        <w:t xml:space="preserve"> и др</w:t>
      </w:r>
      <w:bookmarkStart w:id="459" w:name="OCRUncertain628"/>
      <w:r w:rsidRPr="00B21177">
        <w:t>уги</w:t>
      </w:r>
      <w:bookmarkEnd w:id="459"/>
      <w:r w:rsidRPr="00B21177">
        <w:t>х отвлеченн</w:t>
      </w:r>
      <w:bookmarkStart w:id="460" w:name="OCRUncertain629"/>
      <w:r w:rsidRPr="00B21177">
        <w:t>ы</w:t>
      </w:r>
      <w:bookmarkEnd w:id="460"/>
      <w:r w:rsidRPr="00B21177">
        <w:t>х</w:t>
      </w:r>
      <w:bookmarkStart w:id="461" w:name="OCRUncertain630"/>
      <w:r w:rsidRPr="00B21177">
        <w:t xml:space="preserve"> и</w:t>
      </w:r>
      <w:bookmarkEnd w:id="461"/>
      <w:r w:rsidRPr="00B21177">
        <w:t xml:space="preserve"> поверхностн</w:t>
      </w:r>
      <w:bookmarkStart w:id="462" w:name="OCRUncertain631"/>
      <w:r w:rsidRPr="00B21177">
        <w:t>ы</w:t>
      </w:r>
      <w:bookmarkEnd w:id="462"/>
      <w:r w:rsidRPr="00B21177">
        <w:t>х«ид</w:t>
      </w:r>
      <w:bookmarkStart w:id="463" w:name="OCRUncertain632"/>
      <w:r w:rsidRPr="00B21177">
        <w:t>е</w:t>
      </w:r>
      <w:bookmarkEnd w:id="463"/>
      <w:r w:rsidRPr="00B21177">
        <w:t>ало</w:t>
      </w:r>
      <w:bookmarkStart w:id="464" w:name="OCRUncertain633"/>
      <w:r w:rsidRPr="00B21177">
        <w:t>в»</w:t>
      </w:r>
      <w:bookmarkEnd w:id="464"/>
      <w:r w:rsidRPr="00B21177">
        <w:t>.</w:t>
      </w:r>
    </w:p>
    <w:p w:rsidR="00B21177" w:rsidRPr="00B21177" w:rsidRDefault="00B21177" w:rsidP="00B21177">
      <w:pPr>
        <w:widowControl w:val="0"/>
        <w:suppressAutoHyphens/>
        <w:spacing w:before="360" w:line="200" w:lineRule="exact"/>
      </w:pPr>
      <w:bookmarkStart w:id="465" w:name="OCRUncertain634"/>
      <w:r w:rsidRPr="00B21177">
        <w:t>Размышляя о всецело господствующем критицизме в отношени</w:t>
      </w:r>
      <w:bookmarkEnd w:id="465"/>
      <w:r w:rsidRPr="00B21177">
        <w:t xml:space="preserve"> русской истории -- критицизме, нередко приобретающем поистине </w:t>
      </w:r>
      <w:bookmarkStart w:id="466" w:name="OCRUncertain642"/>
      <w:r w:rsidRPr="00B21177">
        <w:t>экстремистский характер, --</w:t>
      </w:r>
      <w:bookmarkEnd w:id="466"/>
      <w:r w:rsidRPr="00B21177">
        <w:t xml:space="preserve"> необходимо уяснить его наиболее глубокую основу.</w:t>
      </w:r>
    </w:p>
    <w:p w:rsidR="00B21177" w:rsidRPr="00B21177" w:rsidRDefault="00B21177" w:rsidP="00B21177">
      <w:pPr>
        <w:widowControl w:val="0"/>
        <w:suppressAutoHyphens/>
        <w:spacing w:line="200" w:lineRule="exact"/>
      </w:pPr>
      <w:r w:rsidRPr="00B21177">
        <w:t>Обращусь для этого к фигуре Ивана Грозного. Безусловное боль</w:t>
      </w:r>
      <w:r w:rsidRPr="00B21177">
        <w:softHyphen/>
        <w:t>шинство историков и, далее, публицистов, писателей и т. п. рас-сматри</w:t>
      </w:r>
      <w:r w:rsidRPr="00B21177">
        <w:softHyphen/>
        <w:t>вают его как заведомо «беспрецедентного» и, в сущности, даже попро</w:t>
      </w:r>
      <w:r w:rsidRPr="00B21177">
        <w:softHyphen/>
        <w:t>сту патологического тирана, деспота, палача.</w:t>
      </w:r>
    </w:p>
    <w:p w:rsidR="00B21177" w:rsidRPr="00B21177" w:rsidRDefault="00B21177" w:rsidP="00B21177">
      <w:pPr>
        <w:widowControl w:val="0"/>
        <w:suppressAutoHyphens/>
        <w:spacing w:line="200" w:lineRule="exact"/>
      </w:pPr>
      <w:r w:rsidRPr="00B21177">
        <w:t>Нелепо было бы оспаривать, что Иван</w:t>
      </w:r>
      <w:r w:rsidRPr="00B21177">
        <w:rPr>
          <w:noProof/>
        </w:rPr>
        <w:t xml:space="preserve"> IV</w:t>
      </w:r>
      <w:r w:rsidRPr="00B21177">
        <w:t xml:space="preserve"> был деспотическим и жес</w:t>
      </w:r>
      <w:bookmarkStart w:id="467" w:name="OCRUncertain644"/>
      <w:r w:rsidRPr="00B21177">
        <w:softHyphen/>
      </w:r>
      <w:bookmarkEnd w:id="467"/>
      <w:r w:rsidRPr="00B21177">
        <w:t>токим правителем</w:t>
      </w:r>
      <w:bookmarkStart w:id="468" w:name="OCRUncertain645"/>
      <w:r w:rsidRPr="00B21177">
        <w:t>;</w:t>
      </w:r>
      <w:bookmarkEnd w:id="468"/>
      <w:r w:rsidRPr="00B21177">
        <w:t xml:space="preserve"> современный историк </w:t>
      </w:r>
      <w:bookmarkStart w:id="469" w:name="OCRUncertain646"/>
      <w:r w:rsidRPr="00B21177">
        <w:t>Р.</w:t>
      </w:r>
      <w:bookmarkEnd w:id="469"/>
      <w:r w:rsidRPr="00B21177">
        <w:t>Г.</w:t>
      </w:r>
      <w:bookmarkStart w:id="470" w:name="OCRUncertain647"/>
      <w:r w:rsidRPr="00B21177">
        <w:t xml:space="preserve"> Скрынников,</w:t>
      </w:r>
      <w:bookmarkEnd w:id="470"/>
      <w:r w:rsidRPr="00B21177">
        <w:t xml:space="preserve"> по-святив</w:t>
      </w:r>
      <w:bookmarkStart w:id="471" w:name="OCRUncertain648"/>
      <w:r w:rsidRPr="00B21177">
        <w:softHyphen/>
      </w:r>
      <w:bookmarkEnd w:id="471"/>
      <w:r w:rsidRPr="00B21177">
        <w:t>ший несколько десятилетий изучению его эпохи, доказывает, что при Иване</w:t>
      </w:r>
      <w:r w:rsidRPr="00B21177">
        <w:rPr>
          <w:noProof/>
        </w:rPr>
        <w:t xml:space="preserve"> IV</w:t>
      </w:r>
      <w:r w:rsidRPr="00B21177">
        <w:t xml:space="preserve"> Грозном в России осуществлялся «массовый тер-рор», в ходе которого «было уничтожено около</w:t>
      </w:r>
      <w:r w:rsidRPr="00B21177">
        <w:rPr>
          <w:noProof/>
        </w:rPr>
        <w:t xml:space="preserve"> 3—4</w:t>
      </w:r>
      <w:r w:rsidRPr="00B21177">
        <w:t xml:space="preserve"> тыс. чело-век</w:t>
      </w:r>
      <w:bookmarkStart w:id="472" w:name="OCRUncertain649"/>
      <w:r w:rsidRPr="00B21177">
        <w:t>»^12,—</w:t>
      </w:r>
      <w:bookmarkEnd w:id="472"/>
      <w:r w:rsidRPr="00B21177">
        <w:t xml:space="preserve"> причем унич</w:t>
      </w:r>
      <w:r w:rsidRPr="00B21177">
        <w:softHyphen/>
        <w:t>тожено во многих случаях явно безвинно и к тому же зверски, с истя</w:t>
      </w:r>
      <w:r w:rsidRPr="00B21177">
        <w:softHyphen/>
        <w:t>заниями и наиболее тяжкими способами казни.</w:t>
      </w:r>
    </w:p>
    <w:p w:rsidR="00B21177" w:rsidRPr="00B21177" w:rsidRDefault="00B21177" w:rsidP="00B21177">
      <w:pPr>
        <w:widowControl w:val="0"/>
        <w:suppressAutoHyphens/>
        <w:spacing w:line="200" w:lineRule="exact"/>
      </w:pPr>
      <w:r w:rsidRPr="00B21177">
        <w:t>Но нельзя все же забывать или, вернее, не учитывать, что запад-но</w:t>
      </w:r>
      <w:r w:rsidRPr="00B21177">
        <w:softHyphen/>
        <w:t xml:space="preserve">европейские </w:t>
      </w:r>
      <w:r w:rsidRPr="00B21177">
        <w:rPr>
          <w:i/>
        </w:rPr>
        <w:t>современники</w:t>
      </w:r>
      <w:r w:rsidRPr="00B21177">
        <w:t xml:space="preserve"> Ивана Грозного</w:t>
      </w:r>
      <w:r w:rsidRPr="00B21177">
        <w:rPr>
          <w:noProof/>
        </w:rPr>
        <w:t xml:space="preserve"> —</w:t>
      </w:r>
      <w:r w:rsidRPr="00B21177">
        <w:t xml:space="preserve"> испанские короли Карл</w:t>
      </w:r>
      <w:r w:rsidRPr="00B21177">
        <w:rPr>
          <w:noProof/>
        </w:rPr>
        <w:t xml:space="preserve"> V </w:t>
      </w:r>
      <w:r w:rsidRPr="00B21177">
        <w:t>и Филипп</w:t>
      </w:r>
      <w:r w:rsidRPr="00B21177">
        <w:rPr>
          <w:noProof/>
        </w:rPr>
        <w:t xml:space="preserve"> II,</w:t>
      </w:r>
      <w:r w:rsidRPr="00B21177">
        <w:t xml:space="preserve"> король Англии Генрих</w:t>
      </w:r>
      <w:r w:rsidRPr="00B21177">
        <w:rPr>
          <w:noProof/>
        </w:rPr>
        <w:t xml:space="preserve"> VIII</w:t>
      </w:r>
      <w:r w:rsidRPr="00B21177">
        <w:t xml:space="preserve"> и французский король Карл</w:t>
      </w:r>
      <w:r w:rsidRPr="00B21177">
        <w:rPr>
          <w:noProof/>
        </w:rPr>
        <w:t xml:space="preserve"> IX </w:t>
      </w:r>
      <w:r w:rsidRPr="00B21177">
        <w:t xml:space="preserve">самым жестоким образом казнили </w:t>
      </w:r>
      <w:r w:rsidRPr="00B21177">
        <w:rPr>
          <w:i/>
        </w:rPr>
        <w:t>сотни тысяч</w:t>
      </w:r>
      <w:r w:rsidRPr="00B21177">
        <w:t xml:space="preserve"> людей. Так, например, именно за время правления Ивана Грозного</w:t>
      </w:r>
      <w:r w:rsidRPr="00B21177">
        <w:rPr>
          <w:noProof/>
        </w:rPr>
        <w:t xml:space="preserve"> —</w:t>
      </w:r>
      <w:r w:rsidRPr="00B21177">
        <w:t xml:space="preserve"> с</w:t>
      </w:r>
      <w:r w:rsidRPr="00B21177">
        <w:rPr>
          <w:noProof/>
        </w:rPr>
        <w:t xml:space="preserve"> 1547</w:t>
      </w:r>
      <w:r w:rsidRPr="00B21177">
        <w:t xml:space="preserve"> по</w:t>
      </w:r>
      <w:r w:rsidRPr="00B21177">
        <w:rPr>
          <w:noProof/>
        </w:rPr>
        <w:t xml:space="preserve"> 1584 —</w:t>
      </w:r>
      <w:r w:rsidRPr="00B21177">
        <w:t xml:space="preserve"> в одних только Нидерландах, </w:t>
      </w:r>
      <w:bookmarkStart w:id="473" w:name="OCRUncertain650"/>
      <w:r w:rsidRPr="00B21177">
        <w:t>н</w:t>
      </w:r>
      <w:bookmarkEnd w:id="473"/>
      <w:r w:rsidRPr="00B21177">
        <w:t>аходившихся под властью Карла</w:t>
      </w:r>
      <w:r w:rsidRPr="00B21177">
        <w:rPr>
          <w:noProof/>
        </w:rPr>
        <w:t xml:space="preserve"> V</w:t>
      </w:r>
      <w:r w:rsidRPr="00B21177">
        <w:t xml:space="preserve"> и Филиппа</w:t>
      </w:r>
      <w:r w:rsidRPr="00B21177">
        <w:rPr>
          <w:noProof/>
        </w:rPr>
        <w:t xml:space="preserve"> II, </w:t>
      </w:r>
      <w:r w:rsidRPr="00B21177">
        <w:t>«число жертв... доходило до</w:t>
      </w:r>
      <w:r w:rsidRPr="00B21177">
        <w:rPr>
          <w:noProof/>
        </w:rPr>
        <w:t xml:space="preserve"> 100</w:t>
      </w:r>
      <w:r w:rsidRPr="00B21177">
        <w:t xml:space="preserve"> </w:t>
      </w:r>
      <w:bookmarkStart w:id="474" w:name="OCRUncertain651"/>
      <w:r w:rsidRPr="00B21177">
        <w:t>тыс.»^</w:t>
      </w:r>
      <w:bookmarkEnd w:id="474"/>
      <w:r w:rsidRPr="00B21177">
        <w:t>13</w:t>
      </w:r>
      <w:r w:rsidRPr="00B21177">
        <w:rPr>
          <w:noProof/>
        </w:rPr>
        <w:t xml:space="preserve"> —</w:t>
      </w:r>
      <w:r w:rsidRPr="00B21177">
        <w:t xml:space="preserve"> причем речь идет прежде всего о казненных или умерших под пытками «еретиках» (кстати, даже те, кто не изучал специально историю Европы, знают о чудовищном и даже садистском терроре Филиппа</w:t>
      </w:r>
      <w:r w:rsidRPr="00B21177">
        <w:rPr>
          <w:noProof/>
        </w:rPr>
        <w:t xml:space="preserve"> II</w:t>
      </w:r>
      <w:r w:rsidRPr="00B21177">
        <w:t xml:space="preserve"> из популярного исторического романа Шарля </w:t>
      </w:r>
      <w:bookmarkStart w:id="475" w:name="OCRUncertain652"/>
      <w:r w:rsidRPr="00B21177">
        <w:t>де</w:t>
      </w:r>
      <w:bookmarkEnd w:id="475"/>
      <w:r w:rsidRPr="00B21177">
        <w:t xml:space="preserve"> </w:t>
      </w:r>
      <w:bookmarkStart w:id="476" w:name="OCRUncertain653"/>
      <w:r w:rsidRPr="00B21177">
        <w:t>Костера</w:t>
      </w:r>
      <w:bookmarkEnd w:id="476"/>
      <w:r w:rsidRPr="00B21177">
        <w:t xml:space="preserve"> «Легенда об </w:t>
      </w:r>
      <w:bookmarkStart w:id="477" w:name="OCRUncertain654"/>
      <w:r w:rsidRPr="00B21177">
        <w:t>Уленшпигеле</w:t>
      </w:r>
      <w:bookmarkEnd w:id="477"/>
      <w:r w:rsidRPr="00B21177">
        <w:t xml:space="preserve"> и </w:t>
      </w:r>
      <w:bookmarkStart w:id="478" w:name="OCRUncertain655"/>
      <w:r w:rsidRPr="00B21177">
        <w:t>Ламме</w:t>
      </w:r>
      <w:bookmarkEnd w:id="478"/>
      <w:r w:rsidRPr="00B21177">
        <w:t xml:space="preserve"> </w:t>
      </w:r>
      <w:bookmarkStart w:id="479" w:name="OCRUncertain656"/>
      <w:r w:rsidRPr="00B21177">
        <w:t>Гудзаке»).</w:t>
      </w:r>
      <w:bookmarkEnd w:id="479"/>
    </w:p>
    <w:p w:rsidR="00B21177" w:rsidRPr="00B21177" w:rsidRDefault="00B21177" w:rsidP="00B21177">
      <w:pPr>
        <w:widowControl w:val="0"/>
        <w:suppressAutoHyphens/>
        <w:spacing w:line="200" w:lineRule="exact"/>
      </w:pPr>
      <w:r w:rsidRPr="00B21177">
        <w:t>Предельная жестокость казней выражалась в том, что значите-льная часть жертв сжигалась заживо на глазах огромной толпы и, как прави</w:t>
      </w:r>
      <w:r w:rsidRPr="00B21177">
        <w:softHyphen/>
        <w:t>ло, в присутствии самих королей; по вполне достоверным сведениям, было «сожжено живьем</w:t>
      </w:r>
      <w:r w:rsidRPr="00B21177">
        <w:rPr>
          <w:noProof/>
        </w:rPr>
        <w:t xml:space="preserve"> 28 540</w:t>
      </w:r>
      <w:r w:rsidRPr="00B21177">
        <w:t xml:space="preserve"> человек</w:t>
      </w:r>
      <w:bookmarkStart w:id="480" w:name="OCRUncertain657"/>
      <w:r w:rsidRPr="00B21177">
        <w:t>»^14.</w:t>
      </w:r>
      <w:bookmarkEnd w:id="480"/>
      <w:r w:rsidRPr="00B21177">
        <w:t xml:space="preserve"> Стоит сказать о том, что массовый террор</w:t>
      </w:r>
      <w:r w:rsidRPr="00B21177">
        <w:rPr>
          <w:noProof/>
        </w:rPr>
        <w:t xml:space="preserve"> XVI</w:t>
      </w:r>
      <w:r w:rsidRPr="00B21177">
        <w:t xml:space="preserve"> века нередко целиком «списывают» на инквизи</w:t>
      </w:r>
      <w:r w:rsidRPr="00B21177">
        <w:softHyphen/>
        <w:t>цию. Но это неверно; в Англии вообще не было инк</w:t>
      </w:r>
      <w:bookmarkStart w:id="481" w:name="OCRUncertain658"/>
      <w:r w:rsidRPr="00B21177">
        <w:t>в</w:t>
      </w:r>
      <w:bookmarkEnd w:id="481"/>
      <w:r w:rsidRPr="00B21177">
        <w:t>изиции, а террор был не менее массовым (см. ниже); еще более важно отметить, что инквизиция представляла собой только судебную инстанцию, а приговор приводился в исполнение по воле королевской власти и ее средствами.</w:t>
      </w:r>
    </w:p>
    <w:p w:rsidR="00B21177" w:rsidRPr="00B21177" w:rsidRDefault="00B21177" w:rsidP="00B21177">
      <w:pPr>
        <w:widowControl w:val="0"/>
        <w:suppressAutoHyphens/>
        <w:spacing w:line="200" w:lineRule="exact"/>
        <w:rPr>
          <w:i/>
        </w:rPr>
      </w:pPr>
      <w:r w:rsidRPr="00B21177">
        <w:t>Французский король Карл</w:t>
      </w:r>
      <w:r w:rsidRPr="00B21177">
        <w:rPr>
          <w:noProof/>
        </w:rPr>
        <w:t xml:space="preserve"> IX 23</w:t>
      </w:r>
      <w:r w:rsidRPr="00B21177">
        <w:t xml:space="preserve"> августа</w:t>
      </w:r>
      <w:r w:rsidRPr="00B21177">
        <w:rPr>
          <w:noProof/>
        </w:rPr>
        <w:t xml:space="preserve"> 1572</w:t>
      </w:r>
      <w:r w:rsidRPr="00B21177">
        <w:t xml:space="preserve"> года принял </w:t>
      </w:r>
      <w:bookmarkStart w:id="482" w:name="OCRUncertain659"/>
      <w:r w:rsidRPr="00B21177">
        <w:t>а</w:t>
      </w:r>
      <w:bookmarkEnd w:id="482"/>
      <w:r w:rsidRPr="00B21177">
        <w:t xml:space="preserve">кти-вное «личное» участие в так называемой </w:t>
      </w:r>
      <w:bookmarkStart w:id="483" w:name="OCRUncertain660"/>
      <w:r w:rsidRPr="00B21177">
        <w:t>Варфоломеевской</w:t>
      </w:r>
      <w:bookmarkEnd w:id="483"/>
      <w:r w:rsidRPr="00B21177">
        <w:t xml:space="preserve"> ночи, во время которой было зверски убито «более</w:t>
      </w:r>
      <w:r w:rsidRPr="00B21177">
        <w:rPr>
          <w:noProof/>
        </w:rPr>
        <w:t xml:space="preserve"> 3</w:t>
      </w:r>
      <w:r w:rsidRPr="00B21177">
        <w:t xml:space="preserve"> тыс. гугенотов</w:t>
      </w:r>
      <w:bookmarkStart w:id="484" w:name="OCRUncertain661"/>
      <w:r w:rsidRPr="00B21177">
        <w:t>»^</w:t>
      </w:r>
      <w:bookmarkEnd w:id="484"/>
      <w:r w:rsidRPr="00B21177">
        <w:t xml:space="preserve">15 </w:t>
      </w:r>
      <w:bookmarkStart w:id="485" w:name="OCRUncertain662"/>
      <w:r w:rsidRPr="00B21177">
        <w:t>--</w:t>
      </w:r>
      <w:bookmarkEnd w:id="485"/>
      <w:r w:rsidRPr="00B21177">
        <w:t xml:space="preserve"> только за то, что они принадлежали к протестантству, а не к като-лицизму; таким образом, </w:t>
      </w:r>
      <w:r w:rsidRPr="00B21177">
        <w:rPr>
          <w:i/>
        </w:rPr>
        <w:t>за одну ночь</w:t>
      </w:r>
      <w:r w:rsidRPr="00B21177">
        <w:t xml:space="preserve"> было уничтожено примерно столько же людей, сколько </w:t>
      </w:r>
      <w:r w:rsidRPr="00B21177">
        <w:rPr>
          <w:i/>
        </w:rPr>
        <w:t>за все время</w:t>
      </w:r>
      <w:r w:rsidRPr="00B21177">
        <w:t xml:space="preserve"> террора Ивана Грозного! «Ночь» имела продол</w:t>
      </w:r>
      <w:r w:rsidRPr="00B21177">
        <w:softHyphen/>
        <w:t xml:space="preserve">жение, и «в общем во Франции погибло тогда в течение </w:t>
      </w:r>
      <w:r w:rsidRPr="00B21177">
        <w:rPr>
          <w:i/>
        </w:rPr>
        <w:t xml:space="preserve">двух недель </w:t>
      </w:r>
      <w:r w:rsidRPr="00B21177">
        <w:t>около</w:t>
      </w:r>
      <w:r w:rsidRPr="00B21177">
        <w:rPr>
          <w:noProof/>
        </w:rPr>
        <w:t xml:space="preserve"> 30</w:t>
      </w:r>
      <w:r w:rsidRPr="00B21177">
        <w:t xml:space="preserve"> тыс. протестантов» </w:t>
      </w:r>
      <w:bookmarkStart w:id="486" w:name="OCRUncertain663"/>
      <w:r w:rsidRPr="00B21177">
        <w:t>(цит.</w:t>
      </w:r>
      <w:bookmarkEnd w:id="486"/>
      <w:r w:rsidRPr="00B21177">
        <w:t xml:space="preserve"> соч., с.</w:t>
      </w:r>
      <w:r w:rsidRPr="00B21177">
        <w:rPr>
          <w:noProof/>
        </w:rPr>
        <w:t xml:space="preserve"> 264</w:t>
      </w:r>
      <w:bookmarkStart w:id="487" w:name="OCRUncertain664"/>
      <w:r w:rsidRPr="00B21177">
        <w:rPr>
          <w:noProof/>
        </w:rPr>
        <w:t>.—</w:t>
      </w:r>
      <w:bookmarkEnd w:id="487"/>
      <w:r w:rsidRPr="00B21177">
        <w:t xml:space="preserve"> Выделено мною</w:t>
      </w:r>
      <w:bookmarkStart w:id="488" w:name="OCRUncertain665"/>
      <w:r w:rsidRPr="00B21177">
        <w:t>.—</w:t>
      </w:r>
      <w:bookmarkEnd w:id="488"/>
      <w:r w:rsidRPr="00B21177">
        <w:t xml:space="preserve"> </w:t>
      </w:r>
      <w:r w:rsidRPr="00B21177">
        <w:rPr>
          <w:i/>
        </w:rPr>
        <w:t>В. К</w:t>
      </w:r>
      <w:bookmarkStart w:id="489" w:name="OCRUncertain666"/>
      <w:r w:rsidRPr="00B21177">
        <w:rPr>
          <w:i/>
        </w:rPr>
        <w:t>.).</w:t>
      </w:r>
      <w:bookmarkEnd w:id="489"/>
    </w:p>
    <w:p w:rsidR="00B21177" w:rsidRPr="00B21177" w:rsidRDefault="00B21177" w:rsidP="00B21177">
      <w:pPr>
        <w:widowControl w:val="0"/>
        <w:suppressAutoHyphens/>
        <w:spacing w:line="200" w:lineRule="exact"/>
      </w:pPr>
      <w:r w:rsidRPr="00B21177">
        <w:t>В Англии Генриха</w:t>
      </w:r>
      <w:r w:rsidRPr="00B21177">
        <w:rPr>
          <w:noProof/>
        </w:rPr>
        <w:t xml:space="preserve"> VIII</w:t>
      </w:r>
      <w:r w:rsidRPr="00B21177">
        <w:t xml:space="preserve"> только за «бродяжничество» (дело шло в ос</w:t>
      </w:r>
      <w:r w:rsidRPr="00B21177">
        <w:softHyphen/>
        <w:t>новном о согнанных с превращаемых в овечьи пастбища земель крестьянах) вдоль больших дорог «было повешено</w:t>
      </w:r>
      <w:r w:rsidRPr="00B21177">
        <w:rPr>
          <w:noProof/>
        </w:rPr>
        <w:t xml:space="preserve"> 72</w:t>
      </w:r>
      <w:r w:rsidRPr="00B21177">
        <w:t xml:space="preserve"> тысячи бродяг и нищих» </w:t>
      </w:r>
      <w:bookmarkStart w:id="490" w:name="OCRUncertain667"/>
      <w:r w:rsidRPr="00B21177">
        <w:t>^</w:t>
      </w:r>
      <w:bookmarkEnd w:id="490"/>
      <w:r w:rsidRPr="00B21177">
        <w:t>16.</w:t>
      </w:r>
    </w:p>
    <w:p w:rsidR="00B21177" w:rsidRPr="00B21177" w:rsidRDefault="00B21177" w:rsidP="00B21177">
      <w:pPr>
        <w:widowControl w:val="0"/>
        <w:suppressAutoHyphens/>
        <w:spacing w:line="200" w:lineRule="exact"/>
      </w:pPr>
      <w:r w:rsidRPr="00B21177">
        <w:t>Словом, если на Руси Ивана Грозного было казнено</w:t>
      </w:r>
      <w:r w:rsidRPr="00B21177">
        <w:rPr>
          <w:noProof/>
        </w:rPr>
        <w:t xml:space="preserve"> 3—4</w:t>
      </w:r>
      <w:r w:rsidRPr="00B21177">
        <w:t xml:space="preserve"> тысячи че</w:t>
      </w:r>
      <w:r w:rsidRPr="00B21177">
        <w:softHyphen/>
        <w:t>ловек (об этом говорит не только Скрынников, но и другой современ</w:t>
      </w:r>
      <w:r w:rsidRPr="00B21177">
        <w:softHyphen/>
        <w:t>ный историк, также несколько десятилетий изучавший эпоху: «жертвами царского террора стали</w:t>
      </w:r>
      <w:r w:rsidRPr="00B21177">
        <w:rPr>
          <w:noProof/>
        </w:rPr>
        <w:t xml:space="preserve"> 3—4</w:t>
      </w:r>
      <w:r w:rsidRPr="00B21177">
        <w:t xml:space="preserve"> тыс. человек»; однако он </w:t>
      </w:r>
      <w:bookmarkStart w:id="491" w:name="OCRUncertain668"/>
      <w:r w:rsidRPr="00B21177">
        <w:t>поче</w:t>
      </w:r>
      <w:bookmarkStart w:id="492" w:name="OCRUncertain670"/>
      <w:bookmarkEnd w:id="491"/>
      <w:r w:rsidRPr="00B21177">
        <w:t>му-то</w:t>
      </w:r>
      <w:bookmarkEnd w:id="492"/>
      <w:r w:rsidRPr="00B21177">
        <w:t xml:space="preserve"> тут же умозаключает, </w:t>
      </w:r>
      <w:bookmarkStart w:id="493" w:name="OCRUncertain671"/>
      <w:r w:rsidRPr="00B21177">
        <w:t>что-де</w:t>
      </w:r>
      <w:bookmarkEnd w:id="493"/>
      <w:r w:rsidRPr="00B21177">
        <w:t xml:space="preserve"> «царский произвол приобретал... характер абсолюта</w:t>
      </w:r>
      <w:bookmarkStart w:id="494" w:name="OCRUncertain672"/>
      <w:r w:rsidRPr="00B21177">
        <w:t>^17,</w:t>
      </w:r>
      <w:bookmarkEnd w:id="494"/>
      <w:r w:rsidRPr="00B21177">
        <w:t xml:space="preserve"> то есть «беспрецедентный» характер), то в основ</w:t>
      </w:r>
      <w:r w:rsidRPr="00B21177">
        <w:softHyphen/>
        <w:t>ных странах Западной Европы (Испании, Франции, Нидерландах, Анг</w:t>
      </w:r>
      <w:r w:rsidRPr="00B21177">
        <w:softHyphen/>
        <w:t>лии) в те же времена и с такой же жестокостью, а также сплошь и рядом «безвинно</w:t>
      </w:r>
      <w:bookmarkStart w:id="495" w:name="OCRUncertain673"/>
      <w:r w:rsidRPr="00B21177">
        <w:t>»</w:t>
      </w:r>
      <w:bookmarkEnd w:id="495"/>
      <w:r w:rsidRPr="00B21177">
        <w:t xml:space="preserve"> казнили никак не менее</w:t>
      </w:r>
      <w:r w:rsidRPr="00B21177">
        <w:rPr>
          <w:noProof/>
        </w:rPr>
        <w:t xml:space="preserve"> 300</w:t>
      </w:r>
      <w:bookmarkStart w:id="496" w:name="OCRUncertain674"/>
      <w:r w:rsidRPr="00B21177">
        <w:rPr>
          <w:noProof/>
        </w:rPr>
        <w:t>-</w:t>
      </w:r>
      <w:bookmarkEnd w:id="496"/>
      <w:r w:rsidRPr="00B21177">
        <w:rPr>
          <w:noProof/>
        </w:rPr>
        <w:t>400</w:t>
      </w:r>
      <w:r w:rsidRPr="00B21177">
        <w:t xml:space="preserve"> тысяч человек! И все же</w:t>
      </w:r>
      <w:r w:rsidRPr="00B21177">
        <w:rPr>
          <w:noProof/>
        </w:rPr>
        <w:t xml:space="preserve"> </w:t>
      </w:r>
      <w:bookmarkStart w:id="497" w:name="OCRUncertain675"/>
      <w:r w:rsidRPr="00B21177">
        <w:rPr>
          <w:noProof/>
        </w:rPr>
        <w:t>—</w:t>
      </w:r>
      <w:bookmarkEnd w:id="497"/>
      <w:r w:rsidRPr="00B21177">
        <w:t xml:space="preserve"> как это ни странно и даже поразительно</w:t>
      </w:r>
      <w:r w:rsidRPr="00B21177">
        <w:rPr>
          <w:noProof/>
        </w:rPr>
        <w:t xml:space="preserve"> —</w:t>
      </w:r>
      <w:r w:rsidRPr="00B21177">
        <w:t xml:space="preserve"> и в русском, и в равной мере западном сознании Иван Грозный предстает как ни </w:t>
      </w:r>
      <w:bookmarkStart w:id="498" w:name="OCRUncertain676"/>
      <w:r w:rsidRPr="00B21177">
        <w:t>с</w:t>
      </w:r>
      <w:bookmarkEnd w:id="498"/>
      <w:r w:rsidRPr="00B21177">
        <w:t xml:space="preserve"> </w:t>
      </w:r>
      <w:bookmarkStart w:id="499" w:name="OCRUncertain677"/>
      <w:r w:rsidRPr="00B21177">
        <w:t>к</w:t>
      </w:r>
      <w:bookmarkEnd w:id="499"/>
      <w:r w:rsidRPr="00B21177">
        <w:t>ем не сравнимый, уникальный тиран и палач...</w:t>
      </w:r>
    </w:p>
    <w:p w:rsidR="00B21177" w:rsidRPr="00B21177" w:rsidRDefault="00B21177" w:rsidP="00B21177">
      <w:pPr>
        <w:widowControl w:val="0"/>
        <w:suppressAutoHyphens/>
        <w:spacing w:line="200" w:lineRule="exact"/>
      </w:pPr>
      <w:r w:rsidRPr="00B21177">
        <w:t>Сей приговор поче</w:t>
      </w:r>
      <w:bookmarkStart w:id="500" w:name="OCRUncertain679"/>
      <w:r w:rsidRPr="00B21177">
        <w:t>м</w:t>
      </w:r>
      <w:bookmarkEnd w:id="500"/>
      <w:r w:rsidRPr="00B21177">
        <w:t>у-то никак не колеблет тот факт, что количест</w:t>
      </w:r>
      <w:r w:rsidRPr="00B21177">
        <w:softHyphen/>
        <w:t xml:space="preserve">во западноевропейских казней тех времен превышает русские </w:t>
      </w:r>
      <w:r w:rsidRPr="00B21177">
        <w:rPr>
          <w:i/>
        </w:rPr>
        <w:t>на два порядка, в сто раз;</w:t>
      </w:r>
      <w:r w:rsidRPr="00B21177">
        <w:t xml:space="preserve"> при таком превышении, если воспользоваться по</w:t>
      </w:r>
      <w:r w:rsidRPr="00B21177">
        <w:softHyphen/>
        <w:t>пулярной в свое время упрощенной гегельянской формулой «количество переходит в качество</w:t>
      </w:r>
      <w:bookmarkStart w:id="501" w:name="OCRUncertain682"/>
      <w:r w:rsidRPr="00B21177">
        <w:t>»</w:t>
      </w:r>
      <w:bookmarkEnd w:id="501"/>
      <w:r w:rsidRPr="00B21177">
        <w:t>, и зловещий лик Ивана Грозного должен был вроде бы совершенно померкнуть рядом с чудовищными ликами Филиппа</w:t>
      </w:r>
      <w:r w:rsidRPr="00B21177">
        <w:rPr>
          <w:noProof/>
        </w:rPr>
        <w:t xml:space="preserve"> II,</w:t>
      </w:r>
      <w:r w:rsidRPr="00B21177">
        <w:t xml:space="preserve"> Генриха</w:t>
      </w:r>
      <w:r w:rsidRPr="00B21177">
        <w:rPr>
          <w:noProof/>
        </w:rPr>
        <w:t xml:space="preserve"> VIII</w:t>
      </w:r>
      <w:r w:rsidRPr="00B21177">
        <w:t xml:space="preserve"> и Карла</w:t>
      </w:r>
      <w:r w:rsidRPr="00B21177">
        <w:rPr>
          <w:noProof/>
        </w:rPr>
        <w:t xml:space="preserve"> IX.</w:t>
      </w:r>
      <w:r w:rsidRPr="00B21177">
        <w:t xml:space="preserve"> Но этого не происходит. Почему? Кто повинен в таком возведении Ивана</w:t>
      </w:r>
      <w:r w:rsidRPr="00B21177">
        <w:rPr>
          <w:noProof/>
        </w:rPr>
        <w:t xml:space="preserve"> IV</w:t>
      </w:r>
      <w:r w:rsidRPr="00B21177">
        <w:t xml:space="preserve"> в высший ранг ультра</w:t>
      </w:r>
      <w:r w:rsidRPr="00B21177">
        <w:softHyphen/>
        <w:t>тирана и сверхпалача, хотя он безнадежно «отставал» с этой точки зре</w:t>
      </w:r>
      <w:r w:rsidRPr="00B21177">
        <w:softHyphen/>
        <w:t>ния от своих западноевропейских коронованных современников?</w:t>
      </w:r>
    </w:p>
    <w:p w:rsidR="00B21177" w:rsidRPr="00B21177" w:rsidRDefault="00B21177" w:rsidP="00B21177">
      <w:pPr>
        <w:widowControl w:val="0"/>
        <w:suppressAutoHyphens/>
        <w:spacing w:line="200" w:lineRule="exact"/>
      </w:pPr>
      <w:r w:rsidRPr="00B21177">
        <w:t xml:space="preserve">Нет сомнения, что в этом повинны русские общественные деятели, историки, публицисты, да и русские люди вообще. </w:t>
      </w:r>
      <w:r w:rsidRPr="00B21177">
        <w:lastRenderedPageBreak/>
        <w:t>Но с определенной точки зрения главным виновником этого представления об Иване Грозном как о совершенно исключительном, из всех рядов выходящем тиране и палаче является... сам Иван Грозный, который, например, в</w:t>
      </w:r>
      <w:r w:rsidRPr="00B21177">
        <w:rPr>
          <w:noProof/>
        </w:rPr>
        <w:t xml:space="preserve"> 1</w:t>
      </w:r>
      <w:bookmarkStart w:id="502" w:name="OCRUncertain683"/>
      <w:r w:rsidRPr="00B21177">
        <w:rPr>
          <w:noProof/>
        </w:rPr>
        <w:t>5</w:t>
      </w:r>
      <w:bookmarkEnd w:id="502"/>
      <w:r w:rsidRPr="00B21177">
        <w:rPr>
          <w:noProof/>
        </w:rPr>
        <w:t>73</w:t>
      </w:r>
      <w:r w:rsidRPr="00B21177">
        <w:t xml:space="preserve"> году (то есть через год после отмены </w:t>
      </w:r>
      <w:r w:rsidRPr="00B21177">
        <w:rPr>
          <w:i/>
        </w:rPr>
        <w:t>опричнины)</w:t>
      </w:r>
      <w:r w:rsidRPr="00B21177">
        <w:t xml:space="preserve"> в своем получившем ши</w:t>
      </w:r>
      <w:r w:rsidRPr="00B21177">
        <w:softHyphen/>
        <w:t xml:space="preserve">рокую известность послании в </w:t>
      </w:r>
      <w:bookmarkStart w:id="503" w:name="OCRUncertain684"/>
      <w:r w:rsidRPr="00B21177">
        <w:t>Кирилло-Белозерский</w:t>
      </w:r>
      <w:bookmarkEnd w:id="503"/>
      <w:r w:rsidRPr="00B21177">
        <w:t xml:space="preserve"> монастырь обви</w:t>
      </w:r>
      <w:r w:rsidRPr="00B21177">
        <w:softHyphen/>
        <w:t>нял себя «в скверне, во убийс</w:t>
      </w:r>
      <w:bookmarkStart w:id="504" w:name="OCRUncertain685"/>
      <w:r w:rsidRPr="00B21177">
        <w:t>т</w:t>
      </w:r>
      <w:bookmarkEnd w:id="504"/>
      <w:r w:rsidRPr="00B21177">
        <w:t>ве... в ненависти, во всяком злодействе», в том, что он</w:t>
      </w:r>
      <w:r w:rsidRPr="00B21177">
        <w:rPr>
          <w:noProof/>
        </w:rPr>
        <w:t xml:space="preserve"> —</w:t>
      </w:r>
      <w:r w:rsidRPr="00B21177">
        <w:t xml:space="preserve"> «нечистый и скверный душегубец</w:t>
      </w:r>
      <w:bookmarkStart w:id="505" w:name="OCRUncertain686"/>
      <w:r w:rsidRPr="00B21177">
        <w:t>»^18.</w:t>
      </w:r>
      <w:bookmarkEnd w:id="505"/>
    </w:p>
    <w:p w:rsidR="00B21177" w:rsidRPr="00B21177" w:rsidRDefault="00B21177" w:rsidP="00B21177">
      <w:pPr>
        <w:widowControl w:val="0"/>
        <w:suppressAutoHyphens/>
        <w:spacing w:line="200" w:lineRule="exact"/>
      </w:pPr>
      <w:r w:rsidRPr="00B21177">
        <w:t>Вполне естественно было счесть Ивана Грозного непревзойденным душегубцем, если уж он и сам это всецело признает... К тому же позд</w:t>
      </w:r>
      <w:r w:rsidRPr="00B21177">
        <w:softHyphen/>
        <w:t>нее, в</w:t>
      </w:r>
      <w:r w:rsidRPr="00B21177">
        <w:rPr>
          <w:noProof/>
        </w:rPr>
        <w:t xml:space="preserve"> 1</w:t>
      </w:r>
      <w:bookmarkStart w:id="506" w:name="OCRUncertain687"/>
      <w:r w:rsidRPr="00B21177">
        <w:rPr>
          <w:noProof/>
        </w:rPr>
        <w:t>5</w:t>
      </w:r>
      <w:bookmarkEnd w:id="506"/>
      <w:r w:rsidRPr="00B21177">
        <w:rPr>
          <w:noProof/>
        </w:rPr>
        <w:t>82</w:t>
      </w:r>
      <w:r w:rsidRPr="00B21177">
        <w:t xml:space="preserve"> </w:t>
      </w:r>
      <w:bookmarkStart w:id="507" w:name="OCRUncertain688"/>
      <w:r w:rsidRPr="00B21177">
        <w:t>году</w:t>
      </w:r>
      <w:bookmarkEnd w:id="507"/>
      <w:r w:rsidRPr="00B21177">
        <w:t>, Иван Грозный официально объявил о «прощении» (как бы сказали ныне, реабилитации) всех казненных при нем людей и пере</w:t>
      </w:r>
      <w:r w:rsidRPr="00B21177">
        <w:softHyphen/>
        <w:t>дал в монастыри огромные деньги для их вечного поминания,</w:t>
      </w:r>
      <w:bookmarkStart w:id="508" w:name="OCRUncertain689"/>
      <w:r w:rsidRPr="00B21177">
        <w:t xml:space="preserve"> -</w:t>
      </w:r>
      <w:bookmarkEnd w:id="508"/>
      <w:r w:rsidRPr="00B21177">
        <w:t>- по сути дела полностью признав их пострадавшими безвинно...</w:t>
      </w:r>
    </w:p>
    <w:p w:rsidR="00B21177" w:rsidRPr="00B21177" w:rsidRDefault="00B21177" w:rsidP="00B21177">
      <w:pPr>
        <w:widowControl w:val="0"/>
        <w:suppressAutoHyphens/>
        <w:spacing w:line="200" w:lineRule="exact"/>
      </w:pPr>
      <w:r w:rsidRPr="00B21177">
        <w:t xml:space="preserve">Ничего подобного </w:t>
      </w:r>
      <w:r w:rsidRPr="00B21177">
        <w:rPr>
          <w:i/>
        </w:rPr>
        <w:t>никогда</w:t>
      </w:r>
      <w:r w:rsidRPr="00B21177">
        <w:t xml:space="preserve"> не делали западноевропейские власти</w:t>
      </w:r>
      <w:r w:rsidRPr="00B21177">
        <w:softHyphen/>
        <w:t>тели</w:t>
      </w:r>
      <w:r w:rsidRPr="00B21177">
        <w:rPr>
          <w:noProof/>
        </w:rPr>
        <w:t xml:space="preserve"> -</w:t>
      </w:r>
      <w:r w:rsidRPr="00B21177">
        <w:t>- современники Ивана Грозного. Не менее характерно</w:t>
      </w:r>
      <w:bookmarkStart w:id="509" w:name="OCRUncertain690"/>
      <w:r w:rsidRPr="00B21177">
        <w:t xml:space="preserve"> </w:t>
      </w:r>
      <w:bookmarkEnd w:id="509"/>
      <w:r w:rsidRPr="00B21177">
        <w:t>и то, что западная Церковь всячески одобряла и благословляла казни; так, со</w:t>
      </w:r>
      <w:bookmarkStart w:id="510" w:name="OCRUncertain691"/>
      <w:r w:rsidRPr="00B21177">
        <w:t>о</w:t>
      </w:r>
      <w:bookmarkEnd w:id="510"/>
      <w:r w:rsidRPr="00B21177">
        <w:t>б</w:t>
      </w:r>
      <w:r w:rsidRPr="00B21177">
        <w:softHyphen/>
        <w:t>щает историк, «папа Григорий</w:t>
      </w:r>
      <w:r w:rsidRPr="00B21177">
        <w:rPr>
          <w:noProof/>
        </w:rPr>
        <w:t xml:space="preserve"> XIII</w:t>
      </w:r>
      <w:r w:rsidRPr="00B21177">
        <w:t xml:space="preserve"> при известии о «подвигах» </w:t>
      </w:r>
      <w:bookmarkStart w:id="511" w:name="OCRUncertain692"/>
      <w:r w:rsidRPr="00B21177">
        <w:t>Варфоломеевской</w:t>
      </w:r>
      <w:bookmarkEnd w:id="511"/>
      <w:r w:rsidRPr="00B21177">
        <w:t xml:space="preserve"> ночи иллюминировал Рим и важнейш</w:t>
      </w:r>
      <w:bookmarkStart w:id="512" w:name="OCRUncertain693"/>
      <w:r w:rsidRPr="00B21177">
        <w:t>и</w:t>
      </w:r>
      <w:bookmarkEnd w:id="512"/>
      <w:r w:rsidRPr="00B21177">
        <w:t>е пункты своей облас</w:t>
      </w:r>
      <w:r w:rsidRPr="00B21177">
        <w:softHyphen/>
        <w:t xml:space="preserve">ти, выбил медаль в честь этого богоугодного дела и отправил в Париж кардинала </w:t>
      </w:r>
      <w:bookmarkStart w:id="513" w:name="OCRUncertain694"/>
      <w:r w:rsidRPr="00B21177">
        <w:t>Орсини</w:t>
      </w:r>
      <w:bookmarkEnd w:id="513"/>
      <w:r w:rsidRPr="00B21177">
        <w:t xml:space="preserve"> для поздравления «христианнейшего короля и его матери»</w:t>
      </w:r>
      <w:r w:rsidRPr="00B21177">
        <w:rPr>
          <w:noProof/>
        </w:rPr>
        <w:t xml:space="preserve"> —</w:t>
      </w:r>
      <w:r w:rsidRPr="00B21177">
        <w:t xml:space="preserve"> Карла</w:t>
      </w:r>
      <w:r w:rsidRPr="00B21177">
        <w:rPr>
          <w:noProof/>
        </w:rPr>
        <w:t xml:space="preserve"> IX</w:t>
      </w:r>
      <w:r w:rsidRPr="00B21177">
        <w:t xml:space="preserve"> и Екатерины </w:t>
      </w:r>
      <w:bookmarkStart w:id="514" w:name="OCRUncertain695"/>
      <w:r w:rsidRPr="00B21177">
        <w:t>Медичи»^</w:t>
      </w:r>
      <w:bookmarkEnd w:id="514"/>
      <w:r w:rsidRPr="00B21177">
        <w:t>19.</w:t>
      </w:r>
    </w:p>
    <w:p w:rsidR="00B21177" w:rsidRPr="00B21177" w:rsidRDefault="00B21177" w:rsidP="00B21177">
      <w:pPr>
        <w:widowControl w:val="0"/>
        <w:suppressAutoHyphens/>
        <w:spacing w:line="200" w:lineRule="exact"/>
      </w:pPr>
      <w:r w:rsidRPr="00B21177">
        <w:t>Между тем именно в это время митрополит Московский Филипп в Успенском соборе принародно отказался благослов</w:t>
      </w:r>
      <w:bookmarkStart w:id="515" w:name="OCRUncertain696"/>
      <w:r w:rsidRPr="00B21177">
        <w:t>и</w:t>
      </w:r>
      <w:bookmarkEnd w:id="515"/>
      <w:r w:rsidRPr="00B21177">
        <w:t>ть Ивана Грозного (несмотря на его троекратную просьбу об этом), во всеуслышание ска</w:t>
      </w:r>
      <w:r w:rsidRPr="00B21177">
        <w:softHyphen/>
        <w:t xml:space="preserve">зав: «За </w:t>
      </w:r>
      <w:bookmarkStart w:id="516" w:name="OCRUncertain697"/>
      <w:r w:rsidRPr="00B21177">
        <w:t>олтарем</w:t>
      </w:r>
      <w:bookmarkEnd w:id="516"/>
      <w:r w:rsidRPr="00B21177">
        <w:t xml:space="preserve"> неповинно кровь льется хр</w:t>
      </w:r>
      <w:bookmarkStart w:id="517" w:name="OCRUncertain698"/>
      <w:r w:rsidRPr="00B21177">
        <w:t>и</w:t>
      </w:r>
      <w:bookmarkEnd w:id="517"/>
      <w:r w:rsidRPr="00B21177">
        <w:t>стианская, и напрасно умирают</w:t>
      </w:r>
      <w:bookmarkStart w:id="518" w:name="OCRUncertain699"/>
      <w:r w:rsidRPr="00B21177">
        <w:t>»</w:t>
      </w:r>
      <w:bookmarkEnd w:id="518"/>
      <w:r w:rsidRPr="00B21177">
        <w:t>. Филипп был сослан в Тверь и, по преданию, тайно убит</w:t>
      </w:r>
      <w:bookmarkStart w:id="519" w:name="OCRUncertain700"/>
      <w:r w:rsidRPr="00B21177">
        <w:t>ы</w:t>
      </w:r>
      <w:bookmarkEnd w:id="519"/>
      <w:r w:rsidRPr="00B21177">
        <w:t>м там, но уже в</w:t>
      </w:r>
      <w:r w:rsidRPr="00B21177">
        <w:rPr>
          <w:noProof/>
        </w:rPr>
        <w:t xml:space="preserve"> 1591</w:t>
      </w:r>
      <w:r w:rsidRPr="00B21177">
        <w:t xml:space="preserve"> году, всего через семь лет после смерти царя, его при</w:t>
      </w:r>
      <w:r w:rsidRPr="00B21177">
        <w:softHyphen/>
        <w:t>числили к лику святых. И святитель Филипп</w:t>
      </w:r>
      <w:r w:rsidRPr="00B21177">
        <w:rPr>
          <w:noProof/>
        </w:rPr>
        <w:t xml:space="preserve"> —</w:t>
      </w:r>
      <w:r w:rsidRPr="00B21177">
        <w:t xml:space="preserve"> один из наиболее почи</w:t>
      </w:r>
      <w:r w:rsidRPr="00B21177">
        <w:softHyphen/>
        <w:t>таемых на Руси.</w:t>
      </w:r>
    </w:p>
    <w:p w:rsidR="00B21177" w:rsidRPr="00B21177" w:rsidRDefault="00B21177" w:rsidP="00B21177">
      <w:pPr>
        <w:widowControl w:val="0"/>
        <w:suppressAutoHyphens/>
        <w:spacing w:line="200" w:lineRule="exact"/>
      </w:pPr>
      <w:r w:rsidRPr="00B21177">
        <w:t>Менее широко известен его прямой предшественник (образ Филип</w:t>
      </w:r>
      <w:r w:rsidRPr="00B21177">
        <w:softHyphen/>
        <w:t>па как бы заслонил его)</w:t>
      </w:r>
      <w:r w:rsidRPr="00B21177">
        <w:rPr>
          <w:noProof/>
        </w:rPr>
        <w:t xml:space="preserve"> —</w:t>
      </w:r>
      <w:r w:rsidRPr="00B21177">
        <w:t xml:space="preserve"> святитель Герман. Он принадлежал к слав</w:t>
      </w:r>
      <w:r w:rsidRPr="00B21177">
        <w:softHyphen/>
        <w:t xml:space="preserve">ному роду Полевых, неразрывно связанному с деятельностью одного из величайших русских святых Иосифа </w:t>
      </w:r>
      <w:bookmarkStart w:id="520" w:name="OCRUncertain701"/>
      <w:r w:rsidRPr="00B21177">
        <w:t>Волоцкого</w:t>
      </w:r>
      <w:bookmarkEnd w:id="520"/>
      <w:r w:rsidRPr="00B21177">
        <w:rPr>
          <w:noProof/>
        </w:rPr>
        <w:t xml:space="preserve"> —</w:t>
      </w:r>
      <w:r w:rsidRPr="00B21177">
        <w:t xml:space="preserve"> человека несгибаемо</w:t>
      </w:r>
      <w:r w:rsidRPr="00B21177">
        <w:softHyphen/>
        <w:t>го духа и воли, бесстрашно выступавшего против Ивана</w:t>
      </w:r>
      <w:r w:rsidRPr="00B21177">
        <w:rPr>
          <w:noProof/>
        </w:rPr>
        <w:t xml:space="preserve"> III</w:t>
      </w:r>
      <w:r w:rsidRPr="00B21177">
        <w:t xml:space="preserve"> (и затем многократно оклеветанного историками и публицистами, что длится и в наше время). В мае</w:t>
      </w:r>
      <w:r w:rsidRPr="00B21177">
        <w:rPr>
          <w:noProof/>
        </w:rPr>
        <w:t xml:space="preserve"> 1566</w:t>
      </w:r>
      <w:r w:rsidRPr="00B21177">
        <w:t xml:space="preserve"> года (опричный террор начался в</w:t>
      </w:r>
      <w:r w:rsidRPr="00B21177">
        <w:rPr>
          <w:noProof/>
        </w:rPr>
        <w:t xml:space="preserve"> 1565)</w:t>
      </w:r>
      <w:r w:rsidRPr="00B21177">
        <w:t xml:space="preserve"> Иван Грозный возвел Германа Полева в сан митрополита, но новый глава Церкви тут же объявил, что царя ждет Страшный суд за содеянное. Иван Грозный отрешил Германа от его поста, и</w:t>
      </w:r>
      <w:r w:rsidRPr="00B21177">
        <w:rPr>
          <w:noProof/>
        </w:rPr>
        <w:t xml:space="preserve"> 27</w:t>
      </w:r>
      <w:r w:rsidRPr="00B21177">
        <w:t xml:space="preserve"> июля</w:t>
      </w:r>
      <w:r w:rsidRPr="00B21177">
        <w:rPr>
          <w:noProof/>
        </w:rPr>
        <w:t xml:space="preserve"> 1566</w:t>
      </w:r>
      <w:r w:rsidRPr="00B21177">
        <w:t xml:space="preserve"> года ми</w:t>
      </w:r>
      <w:r w:rsidRPr="00B21177">
        <w:softHyphen/>
        <w:t>трополитом (до</w:t>
      </w:r>
      <w:r w:rsidRPr="00B21177">
        <w:rPr>
          <w:noProof/>
        </w:rPr>
        <w:t xml:space="preserve"> 4</w:t>
      </w:r>
      <w:r w:rsidRPr="00B21177">
        <w:t xml:space="preserve"> ноября</w:t>
      </w:r>
      <w:r w:rsidRPr="00B21177">
        <w:rPr>
          <w:noProof/>
        </w:rPr>
        <w:t xml:space="preserve"> 1568</w:t>
      </w:r>
      <w:r w:rsidRPr="00B21177">
        <w:t xml:space="preserve"> года) стал Филипп, в конечном счете пошедший по пути Германа.</w:t>
      </w:r>
    </w:p>
    <w:p w:rsidR="00B21177" w:rsidRPr="00B21177" w:rsidRDefault="00B21177" w:rsidP="00B21177">
      <w:pPr>
        <w:widowControl w:val="0"/>
        <w:suppressAutoHyphens/>
        <w:spacing w:line="200" w:lineRule="exact"/>
      </w:pPr>
      <w:r w:rsidRPr="00B21177">
        <w:t>Резкий контраст в отношении к злодейству главы западной и глав русской Церкви в высшей степени характерен. О причинах этого кон</w:t>
      </w:r>
      <w:r w:rsidRPr="00B21177">
        <w:softHyphen/>
        <w:t>траста писали многие русские мыслители и писатели. Приведу размыш</w:t>
      </w:r>
      <w:r w:rsidRPr="00B21177">
        <w:softHyphen/>
        <w:t xml:space="preserve">ление И. В. </w:t>
      </w:r>
      <w:bookmarkStart w:id="521" w:name="OCRUncertain702"/>
      <w:r w:rsidRPr="00B21177">
        <w:t>Киреевского</w:t>
      </w:r>
      <w:bookmarkEnd w:id="521"/>
      <w:r w:rsidRPr="00B21177">
        <w:t xml:space="preserve"> о различии «западного» и русского человека:</w:t>
      </w:r>
    </w:p>
    <w:p w:rsidR="00B21177" w:rsidRPr="00B21177" w:rsidRDefault="00B21177" w:rsidP="00B21177">
      <w:pPr>
        <w:widowControl w:val="0"/>
        <w:suppressAutoHyphens/>
        <w:spacing w:line="200" w:lineRule="exact"/>
      </w:pPr>
      <w:r w:rsidRPr="00B21177">
        <w:t>«Западный, говоря вообще, почти всегда доволен своим нравстве</w:t>
      </w:r>
      <w:bookmarkStart w:id="522" w:name="OCRUncertain703"/>
      <w:r w:rsidRPr="00B21177">
        <w:t>н</w:t>
      </w:r>
      <w:bookmarkEnd w:id="522"/>
      <w:r w:rsidRPr="00B21177">
        <w:softHyphen/>
        <w:t xml:space="preserve">ным состоянием, почти каждый из европейцев всегда готов, с </w:t>
      </w:r>
      <w:bookmarkStart w:id="523" w:name="OCRUncertain704"/>
      <w:r w:rsidRPr="00B21177">
        <w:t>гордостию</w:t>
      </w:r>
      <w:bookmarkEnd w:id="523"/>
      <w:r w:rsidRPr="00B21177">
        <w:t xml:space="preserve"> ударяя себя по сердцу, говорить себе и другим, что совесть е</w:t>
      </w:r>
      <w:bookmarkStart w:id="524" w:name="OCRUncertain705"/>
      <w:r w:rsidRPr="00B21177">
        <w:t>г</w:t>
      </w:r>
      <w:bookmarkEnd w:id="524"/>
      <w:r w:rsidRPr="00B21177">
        <w:t>о вп</w:t>
      </w:r>
      <w:bookmarkStart w:id="525" w:name="OCRUncertain706"/>
      <w:r w:rsidRPr="00B21177">
        <w:t>о</w:t>
      </w:r>
      <w:bookmarkEnd w:id="525"/>
      <w:r w:rsidRPr="00B21177">
        <w:t xml:space="preserve">лне спокойна, что он </w:t>
      </w:r>
      <w:bookmarkStart w:id="526" w:name="OCRUncertain707"/>
      <w:r w:rsidRPr="00B21177">
        <w:t>совершенно</w:t>
      </w:r>
      <w:bookmarkEnd w:id="526"/>
      <w:r w:rsidRPr="00B21177">
        <w:t xml:space="preserve"> чист перед Богом и людьми... Русский человек, напротив того, всегда живо чувствует свои недостат</w:t>
      </w:r>
      <w:r w:rsidRPr="00B21177">
        <w:softHyphen/>
        <w:t>ки... даже в самые страстны</w:t>
      </w:r>
      <w:bookmarkStart w:id="527" w:name="OCRUncertain708"/>
      <w:r w:rsidRPr="00B21177">
        <w:t>е</w:t>
      </w:r>
      <w:bookmarkEnd w:id="527"/>
      <w:r w:rsidRPr="00B21177">
        <w:t xml:space="preserve"> минуты увлечения всегда готов осознать его нравственную незаконность».</w:t>
      </w:r>
    </w:p>
    <w:p w:rsidR="00B21177" w:rsidRPr="00B21177" w:rsidRDefault="00B21177" w:rsidP="00B21177">
      <w:pPr>
        <w:widowControl w:val="0"/>
        <w:suppressAutoHyphens/>
        <w:spacing w:line="200" w:lineRule="exact"/>
      </w:pPr>
      <w:r w:rsidRPr="00B21177">
        <w:t xml:space="preserve">И слова Достоевского: </w:t>
      </w:r>
      <w:bookmarkStart w:id="528" w:name="OCRUncertain709"/>
      <w:r w:rsidRPr="00B21177">
        <w:t>«...</w:t>
      </w:r>
      <w:bookmarkEnd w:id="528"/>
      <w:r w:rsidRPr="00B21177">
        <w:t>Пусть в нашем народе зверство и грех, но вот что в нем неоспорим</w:t>
      </w:r>
      <w:bookmarkStart w:id="529" w:name="OCRUncertain710"/>
      <w:r w:rsidRPr="00B21177">
        <w:t>о</w:t>
      </w:r>
      <w:bookmarkEnd w:id="529"/>
      <w:r w:rsidRPr="00B21177">
        <w:t>: это именно то, что он, в своем целом, по крайней мере (и не в идеале только, а в самой заправской д</w:t>
      </w:r>
      <w:bookmarkStart w:id="530" w:name="OCRUncertain711"/>
      <w:r w:rsidRPr="00B21177">
        <w:t>е</w:t>
      </w:r>
      <w:bookmarkEnd w:id="530"/>
      <w:r w:rsidRPr="00B21177">
        <w:t>йствитель</w:t>
      </w:r>
      <w:r w:rsidRPr="00B21177">
        <w:softHyphen/>
        <w:t>ности) никогда не принимает, не примет и не захочет принять своего греха за правду</w:t>
      </w:r>
      <w:bookmarkStart w:id="531" w:name="OCRUncertain712"/>
      <w:r w:rsidRPr="00B21177">
        <w:t>!»*</w:t>
      </w:r>
      <w:bookmarkEnd w:id="531"/>
    </w:p>
    <w:p w:rsidR="00B21177" w:rsidRPr="00B21177" w:rsidRDefault="00B21177" w:rsidP="00B21177">
      <w:pPr>
        <w:widowControl w:val="0"/>
        <w:suppressAutoHyphens/>
        <w:spacing w:line="200" w:lineRule="exact"/>
      </w:pPr>
      <w:r w:rsidRPr="00B21177">
        <w:t xml:space="preserve">С </w:t>
      </w:r>
      <w:bookmarkStart w:id="532" w:name="OCRUncertain713"/>
      <w:r w:rsidRPr="00B21177">
        <w:t>э</w:t>
      </w:r>
      <w:bookmarkEnd w:id="532"/>
      <w:r w:rsidRPr="00B21177">
        <w:t>той русской «чертой» жес</w:t>
      </w:r>
      <w:bookmarkStart w:id="533" w:name="OCRUncertain714"/>
      <w:r w:rsidRPr="00B21177">
        <w:t>т</w:t>
      </w:r>
      <w:bookmarkEnd w:id="533"/>
      <w:r w:rsidRPr="00B21177">
        <w:t>ко столкнулись в</w:t>
      </w:r>
      <w:r w:rsidRPr="00B21177">
        <w:rPr>
          <w:noProof/>
        </w:rPr>
        <w:t xml:space="preserve"> XX</w:t>
      </w:r>
      <w:r w:rsidRPr="00B21177">
        <w:t xml:space="preserve"> веке большевики: в</w:t>
      </w:r>
      <w:r w:rsidRPr="00B21177">
        <w:rPr>
          <w:noProof/>
        </w:rPr>
        <w:t xml:space="preserve"> 1908</w:t>
      </w:r>
      <w:r w:rsidRPr="00B21177">
        <w:t xml:space="preserve"> год</w:t>
      </w:r>
      <w:bookmarkStart w:id="534" w:name="OCRUncertain715"/>
      <w:r w:rsidRPr="00B21177">
        <w:t>у</w:t>
      </w:r>
      <w:bookmarkEnd w:id="534"/>
      <w:r w:rsidRPr="00B21177">
        <w:t xml:space="preserve"> Ленин, исходя из впечатлений только что законч</w:t>
      </w:r>
      <w:bookmarkStart w:id="535" w:name="OCRUncertain716"/>
      <w:r w:rsidRPr="00B21177">
        <w:t>и</w:t>
      </w:r>
      <w:bookmarkEnd w:id="535"/>
      <w:r w:rsidRPr="00B21177">
        <w:t>вшейся первой русской революции, писал о Толстом: «С одной стороны, заме</w:t>
      </w:r>
      <w:bookmarkStart w:id="536" w:name="OCRUncertain717"/>
      <w:r w:rsidRPr="00B21177">
        <w:t>чательно</w:t>
      </w:r>
      <w:bookmarkEnd w:id="536"/>
      <w:r w:rsidRPr="00B21177">
        <w:t xml:space="preserve"> сильный, непосредственный и искренний протест против об</w:t>
      </w:r>
      <w:r w:rsidRPr="00B21177">
        <w:softHyphen/>
        <w:t xml:space="preserve">щественной лжи и фальши,— с другой стороны, «толстовец», т. </w:t>
      </w:r>
      <w:bookmarkStart w:id="537" w:name="OCRUncertain718"/>
      <w:r w:rsidRPr="00B21177">
        <w:t>е.</w:t>
      </w:r>
      <w:bookmarkEnd w:id="537"/>
      <w:r w:rsidRPr="00B21177">
        <w:t xml:space="preserve"> ис</w:t>
      </w:r>
      <w:r w:rsidRPr="00B21177">
        <w:softHyphen/>
        <w:t xml:space="preserve">тасканный, истеричный хлюпик, называемый русским интеллигентом, который, публично </w:t>
      </w:r>
      <w:bookmarkStart w:id="538" w:name="OCRUncertain719"/>
      <w:r w:rsidRPr="00B21177">
        <w:t>би</w:t>
      </w:r>
      <w:bookmarkEnd w:id="538"/>
      <w:r w:rsidRPr="00B21177">
        <w:t>л себя в грудь, говорит: «я скверный, я гадкий...»</w:t>
      </w:r>
    </w:p>
    <w:p w:rsidR="00B21177" w:rsidRPr="00B21177" w:rsidRDefault="00B21177" w:rsidP="00B21177">
      <w:pPr>
        <w:widowControl w:val="0"/>
        <w:suppressAutoHyphens/>
        <w:spacing w:line="200" w:lineRule="exact"/>
      </w:pPr>
      <w:r w:rsidRPr="00B21177">
        <w:t>Как ни странно, автор этих памфлетных строк не вдумался в тот факт, что обе «стороны» на самом деле едины и неразрывны: беском</w:t>
      </w:r>
      <w:r w:rsidRPr="00B21177">
        <w:softHyphen/>
        <w:t xml:space="preserve">промиссный протест против лжи и фальши в обществе, и в равной мере в </w:t>
      </w:r>
      <w:r w:rsidRPr="00B21177">
        <w:rPr>
          <w:i/>
        </w:rPr>
        <w:t>самом себе.</w:t>
      </w:r>
      <w:r w:rsidRPr="00B21177">
        <w:t xml:space="preserve"> И напрасно здесь сказано «русский </w:t>
      </w:r>
      <w:bookmarkStart w:id="539" w:name="OCRUncertain720"/>
      <w:r w:rsidRPr="00B21177">
        <w:t>и</w:t>
      </w:r>
      <w:bookmarkEnd w:id="539"/>
      <w:r w:rsidRPr="00B21177">
        <w:t>нтеллигент»; на следующей же странице Ленин сам себя опроверг:</w:t>
      </w:r>
    </w:p>
    <w:p w:rsidR="00B21177" w:rsidRPr="00B21177" w:rsidRDefault="00B21177" w:rsidP="00B21177">
      <w:pPr>
        <w:widowControl w:val="0"/>
        <w:suppressAutoHyphens/>
        <w:spacing w:before="100" w:line="160" w:lineRule="exact"/>
        <w:rPr>
          <w:noProof/>
        </w:rPr>
      </w:pPr>
      <w:r w:rsidRPr="00B21177">
        <w:rPr>
          <w:noProof/>
        </w:rPr>
        <w:t>*</w:t>
      </w:r>
      <w:r w:rsidRPr="00B21177">
        <w:t xml:space="preserve"> </w:t>
      </w:r>
      <w:bookmarkStart w:id="540" w:name="OCRUncertain721"/>
      <w:r w:rsidRPr="00B21177">
        <w:t>См.</w:t>
      </w:r>
      <w:bookmarkEnd w:id="540"/>
      <w:r w:rsidRPr="00B21177">
        <w:t xml:space="preserve"> подробную характеристику безгранич</w:t>
      </w:r>
      <w:bookmarkStart w:id="541" w:name="OCRUncertain722"/>
      <w:r w:rsidRPr="00B21177">
        <w:t>н</w:t>
      </w:r>
      <w:bookmarkEnd w:id="541"/>
      <w:r w:rsidRPr="00B21177">
        <w:t xml:space="preserve">ого </w:t>
      </w:r>
      <w:bookmarkStart w:id="542" w:name="OCRUncertain723"/>
      <w:r w:rsidRPr="00B21177">
        <w:t>стремления</w:t>
      </w:r>
      <w:bookmarkEnd w:id="542"/>
      <w:r w:rsidRPr="00B21177">
        <w:t xml:space="preserve"> русских люд</w:t>
      </w:r>
      <w:bookmarkStart w:id="543" w:name="OCRUncertain724"/>
      <w:r w:rsidRPr="00B21177">
        <w:t>е</w:t>
      </w:r>
      <w:bookmarkEnd w:id="543"/>
      <w:r w:rsidRPr="00B21177">
        <w:t>й к край</w:t>
      </w:r>
      <w:r w:rsidRPr="00B21177">
        <w:softHyphen/>
        <w:t xml:space="preserve">нему </w:t>
      </w:r>
      <w:bookmarkStart w:id="544" w:name="OCRUncertain725"/>
      <w:r w:rsidRPr="00B21177">
        <w:t>«</w:t>
      </w:r>
      <w:bookmarkEnd w:id="544"/>
      <w:r w:rsidRPr="00B21177">
        <w:t>самокритицизму</w:t>
      </w:r>
      <w:bookmarkStart w:id="545" w:name="OCRUncertain726"/>
      <w:r w:rsidRPr="00B21177">
        <w:t>»</w:t>
      </w:r>
      <w:bookmarkEnd w:id="545"/>
      <w:r w:rsidRPr="00B21177">
        <w:t>, самоосуждению в мое</w:t>
      </w:r>
      <w:bookmarkStart w:id="546" w:name="OCRUncertain727"/>
      <w:r w:rsidRPr="00B21177">
        <w:t>й</w:t>
      </w:r>
      <w:bookmarkEnd w:id="546"/>
      <w:r w:rsidRPr="00B21177">
        <w:t xml:space="preserve"> с</w:t>
      </w:r>
      <w:bookmarkStart w:id="547" w:name="OCRUncertain728"/>
      <w:r w:rsidRPr="00B21177">
        <w:t>та</w:t>
      </w:r>
      <w:bookmarkEnd w:id="547"/>
      <w:r w:rsidRPr="00B21177">
        <w:t xml:space="preserve">тье «И назовет меня </w:t>
      </w:r>
      <w:bookmarkStart w:id="548" w:name="OCRUncertain729"/>
      <w:r w:rsidRPr="00B21177">
        <w:t xml:space="preserve">всяк.сущий в </w:t>
      </w:r>
      <w:bookmarkEnd w:id="548"/>
      <w:r w:rsidRPr="00B21177">
        <w:t>ней язык</w:t>
      </w:r>
      <w:bookmarkStart w:id="549" w:name="OCRUncertain730"/>
      <w:r w:rsidRPr="00B21177">
        <w:t>».».</w:t>
      </w:r>
      <w:bookmarkEnd w:id="549"/>
      <w:r w:rsidRPr="00B21177">
        <w:t xml:space="preserve"> З</w:t>
      </w:r>
      <w:bookmarkStart w:id="550" w:name="OCRUncertain731"/>
      <w:r w:rsidRPr="00B21177">
        <w:t>а</w:t>
      </w:r>
      <w:bookmarkEnd w:id="550"/>
      <w:r w:rsidRPr="00B21177">
        <w:t>метки о духовном своеобразии России» («Наш современник»,</w:t>
      </w:r>
      <w:r w:rsidRPr="00B21177">
        <w:rPr>
          <w:noProof/>
        </w:rPr>
        <w:t xml:space="preserve"> 1981, №11, </w:t>
      </w:r>
      <w:r w:rsidRPr="00B21177">
        <w:t>или в книге: Вадим Кожинов. Судьба России: вчера, сегодня, завтра. М.,</w:t>
      </w:r>
      <w:r w:rsidRPr="00B21177">
        <w:rPr>
          <w:noProof/>
        </w:rPr>
        <w:t xml:space="preserve"> 1990).</w:t>
      </w:r>
    </w:p>
    <w:p w:rsidR="00B21177" w:rsidRPr="00B21177" w:rsidRDefault="00B21177" w:rsidP="00B21177">
      <w:pPr>
        <w:widowControl w:val="0"/>
        <w:suppressAutoHyphens/>
        <w:spacing w:before="100" w:line="160" w:lineRule="exact"/>
        <w:rPr>
          <w:rFonts w:ascii="Tms Rmn" w:hAnsi="Tms Rmn"/>
        </w:rPr>
        <w:sectPr w:rsidR="00B21177" w:rsidRPr="00B21177" w:rsidSect="0006177E">
          <w:pgSz w:w="11901" w:h="16817"/>
          <w:pgMar w:top="1134" w:right="567" w:bottom="1134" w:left="1134" w:header="720" w:footer="720" w:gutter="0"/>
          <w:cols w:space="394"/>
          <w:noEndnote/>
          <w:docGrid w:linePitch="272"/>
        </w:sectPr>
      </w:pPr>
    </w:p>
    <w:p w:rsidR="00B21177" w:rsidRPr="00B21177" w:rsidRDefault="00B21177" w:rsidP="00B21177">
      <w:pPr>
        <w:widowControl w:val="0"/>
        <w:suppressAutoHyphens/>
        <w:spacing w:line="200" w:lineRule="exact"/>
      </w:pPr>
      <w:bookmarkStart w:id="551" w:name="OCRUncertain734"/>
      <w:r w:rsidRPr="00B21177">
        <w:lastRenderedPageBreak/>
        <w:t xml:space="preserve"> «</w:t>
      </w:r>
      <w:bookmarkEnd w:id="551"/>
      <w:r w:rsidRPr="00B21177">
        <w:t>В нашей революции... совсем небольшая часть подн</w:t>
      </w:r>
      <w:bookmarkStart w:id="552" w:name="OCRUncertain735"/>
      <w:r w:rsidRPr="00B21177">
        <w:t>и</w:t>
      </w:r>
      <w:bookmarkEnd w:id="552"/>
      <w:r w:rsidRPr="00B21177">
        <w:t>малась с ору</w:t>
      </w:r>
      <w:r w:rsidRPr="00B21177">
        <w:softHyphen/>
        <w:t>жием в руках на истребление своих врагов. Большая часть крестьянства плакала и молилась... совсем в духе Льва Толстого». И даже более того</w:t>
      </w:r>
      <w:bookmarkStart w:id="553" w:name="OCRUncertain736"/>
      <w:r w:rsidRPr="00B21177">
        <w:t xml:space="preserve">:. </w:t>
      </w:r>
      <w:bookmarkEnd w:id="553"/>
      <w:r w:rsidRPr="00B21177">
        <w:t>«Не раз власть переходила в войсках в руки солдатской массы,— но..</w:t>
      </w:r>
      <w:bookmarkStart w:id="554" w:name="OCRUncertain738"/>
      <w:r w:rsidRPr="00B21177">
        <w:t xml:space="preserve">. </w:t>
      </w:r>
      <w:bookmarkEnd w:id="554"/>
      <w:r w:rsidRPr="00B21177">
        <w:t>через пару дней, иногда через несколько часов, убив какого-нибудь ненавистного начальника, они освобождали из-под ареста остальных, вступали в переговоры с властью и затем становились под расстрел, ложились под розги</w:t>
      </w:r>
      <w:bookmarkStart w:id="555" w:name="OCRUncertain739"/>
      <w:r w:rsidRPr="00B21177">
        <w:t>...—</w:t>
      </w:r>
      <w:bookmarkEnd w:id="555"/>
      <w:r w:rsidRPr="00B21177">
        <w:t xml:space="preserve"> совсем в духе Льва Николаевича Толстого</w:t>
      </w:r>
      <w:bookmarkStart w:id="556" w:name="OCRUncertain740"/>
      <w:r w:rsidRPr="00B21177">
        <w:t>!»^</w:t>
      </w:r>
      <w:bookmarkEnd w:id="556"/>
      <w:r w:rsidRPr="00B21177">
        <w:t>20</w:t>
      </w:r>
    </w:p>
    <w:p w:rsidR="00B21177" w:rsidRPr="00B21177" w:rsidRDefault="00B21177" w:rsidP="00B21177">
      <w:pPr>
        <w:widowControl w:val="0"/>
        <w:suppressAutoHyphens/>
        <w:spacing w:line="200" w:lineRule="exact"/>
      </w:pPr>
      <w:r w:rsidRPr="00B21177">
        <w:t xml:space="preserve">Здесь совершенно правильно выявлено </w:t>
      </w:r>
      <w:r w:rsidRPr="00B21177">
        <w:rPr>
          <w:i/>
        </w:rPr>
        <w:t>единст</w:t>
      </w:r>
      <w:bookmarkStart w:id="557" w:name="OCRUncertain741"/>
      <w:r w:rsidRPr="00B21177">
        <w:rPr>
          <w:i/>
        </w:rPr>
        <w:t>в</w:t>
      </w:r>
      <w:bookmarkEnd w:id="557"/>
      <w:r w:rsidRPr="00B21177">
        <w:rPr>
          <w:i/>
        </w:rPr>
        <w:t>о</w:t>
      </w:r>
      <w:r w:rsidRPr="00B21177">
        <w:t xml:space="preserve"> общего народно</w:t>
      </w:r>
      <w:bookmarkStart w:id="558" w:name="OCRUncertain742"/>
      <w:r w:rsidRPr="00B21177">
        <w:softHyphen/>
      </w:r>
      <w:bookmarkEnd w:id="558"/>
      <w:r w:rsidRPr="00B21177">
        <w:t>г</w:t>
      </w:r>
      <w:bookmarkStart w:id="559" w:name="OCRUncertain743"/>
      <w:r w:rsidRPr="00B21177">
        <w:t>о</w:t>
      </w:r>
      <w:bookmarkEnd w:id="559"/>
      <w:r w:rsidRPr="00B21177">
        <w:t xml:space="preserve"> представления о добре и зле, равно присущего графу и великому писателю Толстому и каждому, любому крестьянину,— в том числе и облаченному в солдатскую форму. Против этого сформировавшегося в течение веков русского нравственного склада и боролись всеми силами большевики...</w:t>
      </w:r>
    </w:p>
    <w:p w:rsidR="00B21177" w:rsidRPr="00B21177" w:rsidRDefault="00B21177" w:rsidP="00B21177">
      <w:pPr>
        <w:widowControl w:val="0"/>
        <w:suppressAutoHyphens/>
        <w:spacing w:line="200" w:lineRule="exact"/>
      </w:pPr>
      <w:r w:rsidRPr="00B21177">
        <w:t>Могут сказать, что большевикам, начиная с</w:t>
      </w:r>
      <w:r w:rsidRPr="00B21177">
        <w:rPr>
          <w:noProof/>
        </w:rPr>
        <w:t xml:space="preserve"> 1917</w:t>
      </w:r>
      <w:r w:rsidRPr="00B21177">
        <w:t xml:space="preserve"> года, удалось «пере</w:t>
      </w:r>
      <w:bookmarkStart w:id="560" w:name="OCRUncertain744"/>
      <w:r w:rsidRPr="00B21177">
        <w:softHyphen/>
      </w:r>
      <w:bookmarkEnd w:id="560"/>
      <w:r w:rsidRPr="00B21177">
        <w:t>делать» русский народ, вышибить из него его извечную сущность. Но следует задум</w:t>
      </w:r>
      <w:bookmarkStart w:id="561" w:name="OCRUncertain745"/>
      <w:r w:rsidRPr="00B21177">
        <w:t>а</w:t>
      </w:r>
      <w:bookmarkEnd w:id="561"/>
      <w:r w:rsidRPr="00B21177">
        <w:t xml:space="preserve">ться над тем, что за все три с половиной десятилетия </w:t>
      </w:r>
      <w:r w:rsidRPr="00B21177">
        <w:rPr>
          <w:noProof/>
        </w:rPr>
        <w:t>(1918—19</w:t>
      </w:r>
      <w:bookmarkStart w:id="562" w:name="OCRUncertain746"/>
      <w:r w:rsidRPr="00B21177">
        <w:rPr>
          <w:noProof/>
        </w:rPr>
        <w:t>3</w:t>
      </w:r>
      <w:bookmarkEnd w:id="562"/>
      <w:r w:rsidRPr="00B21177">
        <w:rPr>
          <w:noProof/>
        </w:rPr>
        <w:t>3)</w:t>
      </w:r>
      <w:r w:rsidRPr="00B21177">
        <w:t xml:space="preserve"> массового террора в России среди людей, принимавших главные, основные решения, почти не было русских; когда же после смерти Сталина-Джугашвили во главе страны впервые после</w:t>
      </w:r>
      <w:r w:rsidRPr="00B21177">
        <w:rPr>
          <w:noProof/>
        </w:rPr>
        <w:t xml:space="preserve"> 1917</w:t>
      </w:r>
      <w:r w:rsidRPr="00B21177">
        <w:t xml:space="preserve"> года оказались русские, террор сразу же прекратился; с</w:t>
      </w:r>
      <w:r w:rsidRPr="00B21177">
        <w:rPr>
          <w:noProof/>
        </w:rPr>
        <w:t xml:space="preserve"> 1954</w:t>
      </w:r>
      <w:r w:rsidRPr="00B21177">
        <w:t xml:space="preserve"> по</w:t>
      </w:r>
      <w:r w:rsidRPr="00B21177">
        <w:rPr>
          <w:noProof/>
        </w:rPr>
        <w:t xml:space="preserve"> 1984</w:t>
      </w:r>
      <w:r w:rsidRPr="00B21177">
        <w:t xml:space="preserve"> год в стране не было </w:t>
      </w:r>
      <w:r w:rsidRPr="00B21177">
        <w:rPr>
          <w:i/>
        </w:rPr>
        <w:t>ни о</w:t>
      </w:r>
      <w:bookmarkStart w:id="563" w:name="OCRUncertain747"/>
      <w:r w:rsidRPr="00B21177">
        <w:rPr>
          <w:i/>
        </w:rPr>
        <w:t>д</w:t>
      </w:r>
      <w:bookmarkEnd w:id="563"/>
      <w:r w:rsidRPr="00B21177">
        <w:rPr>
          <w:i/>
        </w:rPr>
        <w:t>ной</w:t>
      </w:r>
      <w:r w:rsidRPr="00B21177">
        <w:t xml:space="preserve"> политической казни (не считая убитых при подавлении «бунтов», что бывает в любой стране).</w:t>
      </w:r>
    </w:p>
    <w:p w:rsidR="00B21177" w:rsidRPr="00B21177" w:rsidRDefault="00B21177" w:rsidP="00B21177">
      <w:pPr>
        <w:widowControl w:val="0"/>
        <w:suppressAutoHyphens/>
        <w:spacing w:line="200" w:lineRule="exact"/>
      </w:pPr>
      <w:r w:rsidRPr="00B21177">
        <w:t xml:space="preserve">Но вернемся к Ивану Грозному. Не кто иной, как Сталин, резко осудил его за его </w:t>
      </w:r>
      <w:bookmarkStart w:id="564" w:name="OCRUncertain748"/>
      <w:r w:rsidRPr="00B21177">
        <w:t>«русскость»:</w:t>
      </w:r>
      <w:bookmarkEnd w:id="564"/>
      <w:r w:rsidRPr="00B21177">
        <w:t xml:space="preserve"> «Иосиф Виссарионович отметил, что он (Иван</w:t>
      </w:r>
      <w:r w:rsidRPr="00B21177">
        <w:rPr>
          <w:noProof/>
        </w:rPr>
        <w:t xml:space="preserve"> IV</w:t>
      </w:r>
      <w:bookmarkStart w:id="565" w:name="OCRUncertain749"/>
      <w:r w:rsidRPr="00B21177">
        <w:rPr>
          <w:noProof/>
        </w:rPr>
        <w:t>.—</w:t>
      </w:r>
      <w:bookmarkEnd w:id="565"/>
      <w:r w:rsidRPr="00B21177">
        <w:t xml:space="preserve"> </w:t>
      </w:r>
      <w:r w:rsidRPr="00B21177">
        <w:rPr>
          <w:i/>
        </w:rPr>
        <w:t>В. К</w:t>
      </w:r>
      <w:bookmarkStart w:id="566" w:name="OCRUncertain750"/>
      <w:r w:rsidRPr="00B21177">
        <w:rPr>
          <w:i/>
        </w:rPr>
        <w:t>.)...</w:t>
      </w:r>
      <w:bookmarkEnd w:id="566"/>
      <w:r w:rsidRPr="00B21177">
        <w:t xml:space="preserve"> не довел до конца борьбу с феодалами,— если бы он это сделал, то на Руси не было бы Смутного времени... Грозный ликвидирует одно семейство феодалов, один боярский род, а потом </w:t>
      </w:r>
      <w:r w:rsidRPr="00B21177">
        <w:rPr>
          <w:i/>
        </w:rPr>
        <w:t>целый год кается и замаливает</w:t>
      </w:r>
      <w:bookmarkStart w:id="567" w:name="OCRUncertain751"/>
      <w:r w:rsidRPr="00B21177">
        <w:rPr>
          <w:i/>
        </w:rPr>
        <w:t xml:space="preserve"> «</w:t>
      </w:r>
      <w:bookmarkEnd w:id="567"/>
      <w:r w:rsidRPr="00B21177">
        <w:rPr>
          <w:i/>
        </w:rPr>
        <w:t>грех</w:t>
      </w:r>
      <w:bookmarkStart w:id="568" w:name="OCRUncertain752"/>
      <w:r w:rsidRPr="00B21177">
        <w:rPr>
          <w:i/>
        </w:rPr>
        <w:t>»</w:t>
      </w:r>
      <w:bookmarkEnd w:id="568"/>
      <w:r w:rsidRPr="00B21177">
        <w:t xml:space="preserve"> (именно так</w:t>
      </w:r>
      <w:r w:rsidRPr="00B21177">
        <w:rPr>
          <w:noProof/>
        </w:rPr>
        <w:t xml:space="preserve"> —</w:t>
      </w:r>
      <w:r w:rsidRPr="00B21177">
        <w:t xml:space="preserve"> в кавычках</w:t>
      </w:r>
      <w:bookmarkStart w:id="569" w:name="OCRUncertain753"/>
      <w:r w:rsidRPr="00B21177">
        <w:t>.—</w:t>
      </w:r>
      <w:bookmarkEnd w:id="569"/>
      <w:r w:rsidRPr="00B21177">
        <w:rPr>
          <w:i/>
        </w:rPr>
        <w:t>В.</w:t>
      </w:r>
      <w:r w:rsidRPr="00B21177">
        <w:t xml:space="preserve"> </w:t>
      </w:r>
      <w:r w:rsidRPr="00B21177">
        <w:rPr>
          <w:i/>
        </w:rPr>
        <w:t>К</w:t>
      </w:r>
      <w:bookmarkStart w:id="570" w:name="OCRUncertain754"/>
      <w:r w:rsidRPr="00B21177">
        <w:rPr>
          <w:i/>
        </w:rPr>
        <w:t xml:space="preserve">.), </w:t>
      </w:r>
      <w:bookmarkEnd w:id="570"/>
      <w:r w:rsidRPr="00B21177">
        <w:t>тогда как ему нужно было бы действовать</w:t>
      </w:r>
      <w:bookmarkStart w:id="571" w:name="OCRUncertain755"/>
      <w:r w:rsidRPr="00B21177">
        <w:t>....»^21.</w:t>
      </w:r>
      <w:bookmarkEnd w:id="571"/>
    </w:p>
    <w:p w:rsidR="00B21177" w:rsidRPr="00B21177" w:rsidRDefault="00B21177" w:rsidP="00B21177">
      <w:pPr>
        <w:widowControl w:val="0"/>
        <w:suppressAutoHyphens/>
        <w:spacing w:line="200" w:lineRule="exact"/>
      </w:pPr>
      <w:r w:rsidRPr="00B21177">
        <w:t>Но если уж сам Иван Грозный так себя вел, вполне понятно отно</w:t>
      </w:r>
      <w:r w:rsidRPr="00B21177">
        <w:softHyphen/>
        <w:t>шение к нему. Его западные современники Генрих</w:t>
      </w:r>
      <w:r w:rsidRPr="00B21177">
        <w:rPr>
          <w:noProof/>
        </w:rPr>
        <w:t xml:space="preserve"> VIII</w:t>
      </w:r>
      <w:r w:rsidRPr="00B21177">
        <w:t xml:space="preserve"> или Карл</w:t>
      </w:r>
      <w:r w:rsidRPr="00B21177">
        <w:rPr>
          <w:noProof/>
        </w:rPr>
        <w:t xml:space="preserve"> V — </w:t>
      </w:r>
      <w:r w:rsidRPr="00B21177">
        <w:t>исключительно высоко почитаемые в своих странах исторические дея</w:t>
      </w:r>
      <w:r w:rsidRPr="00B21177">
        <w:softHyphen/>
        <w:t>тели, которым воздвигнуты гордые памятники. Между тем даже памят</w:t>
      </w:r>
      <w:r w:rsidRPr="00B21177">
        <w:softHyphen/>
        <w:t>ник Тысяче</w:t>
      </w:r>
      <w:bookmarkStart w:id="572" w:name="OCRUncertain756"/>
      <w:r w:rsidRPr="00B21177">
        <w:t>л</w:t>
      </w:r>
      <w:bookmarkEnd w:id="572"/>
      <w:r w:rsidRPr="00B21177">
        <w:t>етия России в Новгороде</w:t>
      </w:r>
      <w:r w:rsidRPr="00B21177">
        <w:rPr>
          <w:noProof/>
        </w:rPr>
        <w:t xml:space="preserve"> (1862),</w:t>
      </w:r>
      <w:r w:rsidRPr="00B21177">
        <w:t xml:space="preserve"> где воссозданы облики </w:t>
      </w:r>
      <w:r w:rsidRPr="00B21177">
        <w:rPr>
          <w:noProof/>
        </w:rPr>
        <w:t>109</w:t>
      </w:r>
      <w:r w:rsidRPr="00B21177">
        <w:t xml:space="preserve"> русских деятелей, отвергнул Ивана Грозного; его фигура там отсут</w:t>
      </w:r>
      <w:r w:rsidRPr="00B21177">
        <w:softHyphen/>
        <w:t>ствует (не говоря уже о «специальных» монументах</w:t>
      </w:r>
      <w:r w:rsidRPr="00B21177">
        <w:rPr>
          <w:noProof/>
        </w:rPr>
        <w:t xml:space="preserve"> —</w:t>
      </w:r>
      <w:r w:rsidRPr="00B21177">
        <w:t xml:space="preserve"> их нет).</w:t>
      </w:r>
    </w:p>
    <w:p w:rsidR="00B21177" w:rsidRPr="00B21177" w:rsidRDefault="00B21177" w:rsidP="00B21177">
      <w:pPr>
        <w:widowControl w:val="0"/>
        <w:suppressAutoHyphens/>
        <w:spacing w:line="200" w:lineRule="exact"/>
      </w:pPr>
      <w:r w:rsidRPr="00B21177">
        <w:t>И Россия сумела убедить и себя, и весь остальной мир, что угнета</w:t>
      </w:r>
      <w:r w:rsidRPr="00B21177">
        <w:softHyphen/>
        <w:t>теля и злодея таких масштабов никогда дотоле не рождала Земля. Од</w:t>
      </w:r>
      <w:r w:rsidRPr="00B21177">
        <w:softHyphen/>
        <w:t xml:space="preserve">но из не столь уж крупных выражений мирового зла было превращено в будто бы уникальное, ни с чем не сопоставимое на Земле </w:t>
      </w:r>
      <w:bookmarkStart w:id="573" w:name="OCRUncertain757"/>
      <w:r w:rsidRPr="00B21177">
        <w:t xml:space="preserve">«чисто» </w:t>
      </w:r>
      <w:bookmarkEnd w:id="573"/>
      <w:r w:rsidRPr="00B21177">
        <w:rPr>
          <w:i/>
        </w:rPr>
        <w:t>русское</w:t>
      </w:r>
      <w:r w:rsidRPr="00B21177">
        <w:t xml:space="preserve"> зло.</w:t>
      </w:r>
    </w:p>
    <w:p w:rsidR="00B21177" w:rsidRPr="00B21177" w:rsidRDefault="00B21177" w:rsidP="00B21177">
      <w:pPr>
        <w:widowControl w:val="0"/>
        <w:suppressAutoHyphens/>
        <w:spacing w:line="200" w:lineRule="exact"/>
      </w:pPr>
      <w:r w:rsidRPr="00B21177">
        <w:t xml:space="preserve">Подчас те или иные историки пытались как-то «скорректировать» это заведомо ложное представление. Так, например, польский историк России Казимир </w:t>
      </w:r>
      <w:bookmarkStart w:id="574" w:name="OCRUncertain758"/>
      <w:r w:rsidRPr="00B21177">
        <w:t>Валишевский</w:t>
      </w:r>
      <w:bookmarkEnd w:id="574"/>
      <w:r w:rsidRPr="00B21177">
        <w:t xml:space="preserve"> писал в своем сочинении «Иван Грозный» </w:t>
      </w:r>
      <w:r w:rsidRPr="00B21177">
        <w:rPr>
          <w:noProof/>
        </w:rPr>
        <w:t>(1</w:t>
      </w:r>
      <w:bookmarkStart w:id="575" w:name="OCRUncertain759"/>
      <w:r w:rsidRPr="00B21177">
        <w:rPr>
          <w:noProof/>
        </w:rPr>
        <w:t>9</w:t>
      </w:r>
      <w:bookmarkEnd w:id="575"/>
      <w:r w:rsidRPr="00B21177">
        <w:rPr>
          <w:noProof/>
        </w:rPr>
        <w:t>04):</w:t>
      </w:r>
      <w:r w:rsidRPr="00B21177">
        <w:t xml:space="preserve"> «В свой век Иван имел пример</w:t>
      </w:r>
      <w:bookmarkStart w:id="576" w:name="OCRUncertain760"/>
      <w:r w:rsidRPr="00B21177">
        <w:t>.</w:t>
      </w:r>
      <w:bookmarkEnd w:id="576"/>
      <w:r w:rsidRPr="00B21177">
        <w:t>.. в</w:t>
      </w:r>
      <w:r w:rsidRPr="00B21177">
        <w:rPr>
          <w:noProof/>
        </w:rPr>
        <w:t xml:space="preserve"> 20</w:t>
      </w:r>
      <w:r w:rsidRPr="00B21177">
        <w:t xml:space="preserve"> </w:t>
      </w:r>
      <w:bookmarkStart w:id="577" w:name="OCRUncertain761"/>
      <w:r w:rsidRPr="00B21177">
        <w:t>е</w:t>
      </w:r>
      <w:bookmarkEnd w:id="577"/>
      <w:r w:rsidRPr="00B21177">
        <w:t>вропейских государствах, нравы его эпохи оправдывали его систему... Просмотрите протоколы... того времени. Ужасы Красной площади покажутся вам превзойденны</w:t>
      </w:r>
      <w:r w:rsidRPr="00B21177">
        <w:softHyphen/>
        <w:t>ми. Повешенные и сожженные люди, обрубки рук и ног, раздавленных между блоками... Все это делалось средь бела дня, и никого это не удивляло, не поражало</w:t>
      </w:r>
      <w:bookmarkStart w:id="578" w:name="OCRUncertain762"/>
      <w:r w:rsidRPr="00B21177">
        <w:t>»^22.</w:t>
      </w:r>
      <w:bookmarkEnd w:id="578"/>
    </w:p>
    <w:p w:rsidR="00B21177" w:rsidRPr="00B21177" w:rsidRDefault="00B21177" w:rsidP="00B21177">
      <w:pPr>
        <w:widowControl w:val="0"/>
        <w:suppressAutoHyphens/>
        <w:spacing w:line="200" w:lineRule="exact"/>
      </w:pPr>
      <w:r w:rsidRPr="00B21177">
        <w:t xml:space="preserve">Но возражение </w:t>
      </w:r>
      <w:bookmarkStart w:id="579" w:name="OCRUncertain763"/>
      <w:r w:rsidRPr="00B21177">
        <w:t>Валишевского</w:t>
      </w:r>
      <w:bookmarkEnd w:id="579"/>
      <w:r w:rsidRPr="00B21177">
        <w:t xml:space="preserve"> (хотя он был в свое время очень по</w:t>
      </w:r>
      <w:r w:rsidRPr="00B21177">
        <w:softHyphen/>
        <w:t>пулярным автором) отнюдь не было услышано. И существенную причи</w:t>
      </w:r>
      <w:r w:rsidRPr="00B21177">
        <w:softHyphen/>
        <w:t>ну этого невольно, бессознательно объяснил сам Валишевский, заметив, что на Западе массовое и жесточайшее уничтожение людей «никого не удивляло, не поражало». Совсем по-иному обстояло дело в России...</w:t>
      </w:r>
    </w:p>
    <w:p w:rsidR="00B21177" w:rsidRPr="00B21177" w:rsidRDefault="00B21177" w:rsidP="00B21177">
      <w:pPr>
        <w:widowControl w:val="0"/>
        <w:suppressAutoHyphens/>
        <w:spacing w:line="200" w:lineRule="exact"/>
      </w:pPr>
      <w:r w:rsidRPr="00B21177">
        <w:t>В последнее время в одном из обращенных к широкому читателю сочинений была предпринята попытка снять ореол «исключительности» с террора Ивана Грозного: «Иван</w:t>
      </w:r>
      <w:r w:rsidRPr="00B21177">
        <w:rPr>
          <w:noProof/>
        </w:rPr>
        <w:t xml:space="preserve"> IV</w:t>
      </w:r>
      <w:r w:rsidRPr="00B21177">
        <w:t xml:space="preserve"> был сыном... жестокого века»,— пишут видные историки этой эпохи,— с присущим ему «истреблением тысяч (на деле</w:t>
      </w:r>
      <w:r w:rsidRPr="00B21177">
        <w:rPr>
          <w:noProof/>
        </w:rPr>
        <w:t xml:space="preserve"> —</w:t>
      </w:r>
      <w:r w:rsidRPr="00B21177">
        <w:t xml:space="preserve"> </w:t>
      </w:r>
      <w:r w:rsidRPr="00B21177">
        <w:rPr>
          <w:i/>
        </w:rPr>
        <w:t>сотен тыс</w:t>
      </w:r>
      <w:bookmarkStart w:id="580" w:name="OCRUncertain764"/>
      <w:r w:rsidRPr="00B21177">
        <w:rPr>
          <w:i/>
        </w:rPr>
        <w:t>я</w:t>
      </w:r>
      <w:bookmarkEnd w:id="580"/>
      <w:r w:rsidRPr="00B21177">
        <w:rPr>
          <w:i/>
        </w:rPr>
        <w:t>ч</w:t>
      </w:r>
      <w:bookmarkStart w:id="581" w:name="OCRUncertain765"/>
      <w:r w:rsidRPr="00B21177">
        <w:rPr>
          <w:i/>
        </w:rPr>
        <w:t>.—</w:t>
      </w:r>
      <w:bookmarkEnd w:id="581"/>
      <w:r w:rsidRPr="00B21177">
        <w:rPr>
          <w:i/>
        </w:rPr>
        <w:t xml:space="preserve"> В. К.)</w:t>
      </w:r>
      <w:r w:rsidRPr="00B21177">
        <w:t xml:space="preserve"> инакомыслящих... деспотиче</w:t>
      </w:r>
      <w:r w:rsidRPr="00B21177">
        <w:softHyphen/>
        <w:t>ским правлением монархов, убежденных в неограниченности своей власти, освященной церковью, маской ханжества и религиозности при</w:t>
      </w:r>
      <w:r w:rsidRPr="00B21177">
        <w:softHyphen/>
        <w:t>крывавших безграничную жестокость по отношению к подданным... Французский король Карл</w:t>
      </w:r>
      <w:r w:rsidRPr="00B21177">
        <w:rPr>
          <w:noProof/>
        </w:rPr>
        <w:t xml:space="preserve"> IX</w:t>
      </w:r>
      <w:r w:rsidRPr="00B21177">
        <w:t xml:space="preserve"> сам участвовал в беспощадной резне про</w:t>
      </w:r>
      <w:r w:rsidRPr="00B21177">
        <w:softHyphen/>
        <w:t xml:space="preserve">тестантов в </w:t>
      </w:r>
      <w:bookmarkStart w:id="582" w:name="OCRUncertain766"/>
      <w:r w:rsidRPr="00B21177">
        <w:t>Варфоломееву</w:t>
      </w:r>
      <w:bookmarkEnd w:id="582"/>
      <w:r w:rsidRPr="00B21177">
        <w:t xml:space="preserve"> ночь,</w:t>
      </w:r>
      <w:r w:rsidRPr="00B21177">
        <w:rPr>
          <w:noProof/>
        </w:rPr>
        <w:t xml:space="preserve"> 24</w:t>
      </w:r>
      <w:r w:rsidRPr="00B21177">
        <w:t xml:space="preserve"> августа</w:t>
      </w:r>
      <w:r w:rsidRPr="00B21177">
        <w:rPr>
          <w:noProof/>
        </w:rPr>
        <w:t xml:space="preserve"> 1572</w:t>
      </w:r>
      <w:r w:rsidRPr="00B21177">
        <w:t xml:space="preserve"> г., когда была уничто</w:t>
      </w:r>
      <w:r w:rsidRPr="00B21177">
        <w:softHyphen/>
        <w:t>жена добрая половина родовитой французской знати. Испанский ко</w:t>
      </w:r>
      <w:r w:rsidRPr="00B21177">
        <w:softHyphen/>
        <w:t>роль Филипп</w:t>
      </w:r>
      <w:r w:rsidRPr="00B21177">
        <w:rPr>
          <w:noProof/>
        </w:rPr>
        <w:t xml:space="preserve"> II...</w:t>
      </w:r>
      <w:r w:rsidRPr="00B21177">
        <w:t xml:space="preserve"> с удовольствием присутствовал на бесконечных ауто</w:t>
      </w:r>
      <w:r w:rsidRPr="00B21177">
        <w:softHyphen/>
        <w:t xml:space="preserve">дафе на площадях </w:t>
      </w:r>
      <w:bookmarkStart w:id="583" w:name="OCRUncertain767"/>
      <w:r w:rsidRPr="00B21177">
        <w:t>Вальядолида...</w:t>
      </w:r>
      <w:bookmarkEnd w:id="583"/>
      <w:r w:rsidRPr="00B21177">
        <w:t xml:space="preserve"> В Англии, когда возраст короля или время его правления были кратны числу «семь», происходили ритуаль</w:t>
      </w:r>
      <w:bookmarkStart w:id="584" w:name="OCRUncertain768"/>
      <w:r w:rsidRPr="00B21177">
        <w:softHyphen/>
      </w:r>
      <w:bookmarkEnd w:id="584"/>
      <w:r w:rsidRPr="00B21177">
        <w:t>ные казни: невинные жертвы должны были якобы искупить вину коро</w:t>
      </w:r>
      <w:r w:rsidRPr="00B21177">
        <w:softHyphen/>
        <w:t>левства. По жестокости европейские монархи</w:t>
      </w:r>
      <w:r w:rsidRPr="00B21177">
        <w:rPr>
          <w:noProof/>
        </w:rPr>
        <w:t xml:space="preserve"> XVI</w:t>
      </w:r>
      <w:r w:rsidRPr="00B21177">
        <w:t xml:space="preserve"> в. ...были достойны друг </w:t>
      </w:r>
      <w:bookmarkStart w:id="585" w:name="OCRUncertain769"/>
      <w:r w:rsidRPr="00B21177">
        <w:t>друга»^23.</w:t>
      </w:r>
      <w:bookmarkEnd w:id="585"/>
    </w:p>
    <w:p w:rsidR="00B21177" w:rsidRPr="00B21177" w:rsidRDefault="00B21177" w:rsidP="00B21177">
      <w:pPr>
        <w:widowControl w:val="0"/>
        <w:suppressAutoHyphens/>
        <w:spacing w:line="200" w:lineRule="exact"/>
        <w:rPr>
          <w:rFonts w:ascii="Tms Rmn" w:hAnsi="Tms Rmn"/>
        </w:rPr>
        <w:sectPr w:rsidR="00B21177" w:rsidRPr="00B21177" w:rsidSect="0006177E">
          <w:type w:val="nextColumn"/>
          <w:pgSz w:w="11901" w:h="16817"/>
          <w:pgMar w:top="1134" w:right="567" w:bottom="1134" w:left="1134" w:header="720" w:footer="720" w:gutter="0"/>
          <w:cols w:space="434"/>
          <w:noEndnote/>
          <w:docGrid w:linePitch="272"/>
        </w:sectPr>
      </w:pPr>
      <w:r w:rsidRPr="00B21177">
        <w:t>Но это</w:t>
      </w:r>
      <w:r w:rsidRPr="00B21177">
        <w:rPr>
          <w:noProof/>
        </w:rPr>
        <w:t xml:space="preserve"> —</w:t>
      </w:r>
      <w:r w:rsidRPr="00B21177">
        <w:t xml:space="preserve"> только небольшая «оговорка» в сочинении, которое в це</w:t>
      </w:r>
      <w:r w:rsidRPr="00B21177">
        <w:softHyphen/>
        <w:t>лом не выходит за рамки привычного возведен</w:t>
      </w:r>
      <w:bookmarkStart w:id="586" w:name="OCRUncertain770"/>
      <w:r w:rsidRPr="00B21177">
        <w:t>и</w:t>
      </w:r>
      <w:bookmarkEnd w:id="586"/>
      <w:r w:rsidRPr="00B21177">
        <w:t>я Ивана Грозного в «сверхпалачи». Так, авторы бегло отмечают, что «цена, которую уплати</w:t>
      </w:r>
      <w:r w:rsidRPr="00B21177">
        <w:softHyphen/>
        <w:t>ла Россия за ликвидацию политической раздробленности, не превосхо</w:t>
      </w:r>
      <w:r w:rsidRPr="00B21177">
        <w:softHyphen/>
        <w:t>дила жертв других народов Европы, положенных на алтарь централи</w:t>
      </w:r>
      <w:r w:rsidRPr="00B21177">
        <w:softHyphen/>
        <w:t>зации, Первые шаги абсолютной монархии в странах Европы сопровож</w:t>
      </w:r>
      <w:r w:rsidRPr="00B21177">
        <w:softHyphen/>
        <w:t>дались потоками крови подданных» (там же, с.</w:t>
      </w:r>
      <w:r w:rsidRPr="00B21177">
        <w:rPr>
          <w:noProof/>
        </w:rPr>
        <w:t xml:space="preserve"> 132).</w:t>
      </w:r>
      <w:r w:rsidRPr="00B21177">
        <w:t xml:space="preserve"> Тут бы и указать, что эти «потоки» на Руси в действительности был</w:t>
      </w:r>
      <w:bookmarkStart w:id="587" w:name="OCRUncertain771"/>
      <w:r w:rsidRPr="00B21177">
        <w:t>и</w:t>
      </w:r>
      <w:bookmarkEnd w:id="587"/>
      <w:r w:rsidRPr="00B21177">
        <w:t xml:space="preserve"> в сто раз менее «полноводными</w:t>
      </w:r>
      <w:bookmarkStart w:id="588" w:name="OCRUncertain772"/>
      <w:r w:rsidRPr="00B21177">
        <w:t>»...</w:t>
      </w:r>
      <w:bookmarkEnd w:id="588"/>
      <w:r w:rsidRPr="00B21177">
        <w:t xml:space="preserve"> но слишком сильна инерция. И уже после издания цитируемой работы, непосредственно в наше время</w:t>
      </w:r>
      <w:r w:rsidRPr="00B21177">
        <w:rPr>
          <w:noProof/>
        </w:rPr>
        <w:t xml:space="preserve"> (1991</w:t>
      </w:r>
      <w:r w:rsidRPr="00B21177">
        <w:t xml:space="preserve"> г.) появляется сочинение воинствующего разоблачителя «русского безобразия» В. Б. Коб</w:t>
      </w:r>
      <w:r w:rsidRPr="00B21177">
        <w:softHyphen/>
        <w:t xml:space="preserve">рина, который пишет, </w:t>
      </w:r>
      <w:bookmarkStart w:id="589" w:name="OCRUncertain773"/>
      <w:r w:rsidRPr="00B21177">
        <w:t>что-де</w:t>
      </w:r>
      <w:bookmarkEnd w:id="589"/>
      <w:r w:rsidRPr="00B21177">
        <w:t xml:space="preserve"> эпохе Ивана Грозного присущ «невероятный масштаб репрессий, кажущийся </w:t>
      </w:r>
      <w:r w:rsidRPr="00B21177">
        <w:rPr>
          <w:i/>
        </w:rPr>
        <w:t>избыточным</w:t>
      </w:r>
      <w:bookmarkStart w:id="590" w:name="OCRUncertain774"/>
      <w:r w:rsidRPr="00B21177">
        <w:rPr>
          <w:i/>
        </w:rPr>
        <w:t>^</w:t>
      </w:r>
      <w:r w:rsidRPr="00B21177">
        <w:t>24</w:t>
      </w:r>
      <w:r w:rsidRPr="00B21177">
        <w:rPr>
          <w:i/>
        </w:rPr>
        <w:t>.</w:t>
      </w:r>
      <w:bookmarkEnd w:id="590"/>
      <w:r w:rsidRPr="00B21177">
        <w:t xml:space="preserve"> «Невероятный», «избы</w:t>
      </w:r>
      <w:r w:rsidRPr="00B21177">
        <w:softHyphen/>
        <w:t>точный»</w:t>
      </w:r>
      <w:r w:rsidRPr="00B21177">
        <w:rPr>
          <w:noProof/>
        </w:rPr>
        <w:t xml:space="preserve"> —</w:t>
      </w:r>
      <w:r w:rsidRPr="00B21177">
        <w:t xml:space="preserve"> по ср</w:t>
      </w:r>
      <w:bookmarkStart w:id="591" w:name="OCRUncertain775"/>
      <w:r w:rsidRPr="00B21177">
        <w:t>а</w:t>
      </w:r>
      <w:bookmarkEnd w:id="591"/>
      <w:r w:rsidRPr="00B21177">
        <w:t>внению с чем? С сотнями тысяч замученных и казнен</w:t>
      </w:r>
      <w:r w:rsidRPr="00B21177">
        <w:softHyphen/>
        <w:t xml:space="preserve">ных тогда в Испании, Франции, Англии, Голландии? Кобрин ссылается на, так сказать, бесспорный авторитет: «В. И. Ленин,— пишет он— подчеркивал, что русское самодержавие </w:t>
      </w:r>
      <w:bookmarkStart w:id="592" w:name="OCRUncertain776"/>
      <w:r w:rsidRPr="00B21177">
        <w:t>«азиатскн-дико»,</w:t>
      </w:r>
      <w:bookmarkEnd w:id="592"/>
      <w:r w:rsidRPr="00B21177">
        <w:t xml:space="preserve"> что «много в нем допотопного варварства» (там же, с.</w:t>
      </w:r>
      <w:r w:rsidRPr="00B21177">
        <w:rPr>
          <w:noProof/>
        </w:rPr>
        <w:t xml:space="preserve"> 146).</w:t>
      </w:r>
      <w:r w:rsidRPr="00B21177">
        <w:t xml:space="preserve"> Но ведь европейцы </w:t>
      </w:r>
      <w:bookmarkStart w:id="593" w:name="OCRUncertain777"/>
      <w:r w:rsidRPr="00B21177">
        <w:t>Филипп</w:t>
      </w:r>
      <w:bookmarkEnd w:id="593"/>
      <w:r w:rsidRPr="00B21177">
        <w:rPr>
          <w:noProof/>
        </w:rPr>
        <w:t xml:space="preserve"> II</w:t>
      </w:r>
      <w:r w:rsidRPr="00B21177">
        <w:t xml:space="preserve"> или Карл</w:t>
      </w:r>
      <w:r w:rsidRPr="00B21177">
        <w:rPr>
          <w:noProof/>
        </w:rPr>
        <w:t xml:space="preserve"> IX</w:t>
      </w:r>
      <w:r w:rsidRPr="00B21177">
        <w:t xml:space="preserve"> поистине грандиозно превзошли «аз</w:t>
      </w:r>
      <w:bookmarkStart w:id="594" w:name="OCRUncertain778"/>
      <w:r w:rsidRPr="00B21177">
        <w:t>и</w:t>
      </w:r>
      <w:bookmarkEnd w:id="594"/>
      <w:r w:rsidRPr="00B21177">
        <w:t>ата» Ивана</w:t>
      </w:r>
      <w:r w:rsidRPr="00B21177">
        <w:rPr>
          <w:noProof/>
        </w:rPr>
        <w:t xml:space="preserve"> IV</w:t>
      </w:r>
      <w:bookmarkStart w:id="595" w:name="OCRUncertain779"/>
      <w:r w:rsidRPr="00B21177">
        <w:t>!.</w:t>
      </w:r>
      <w:r w:rsidRPr="00B21177">
        <w:rPr>
          <w:noProof/>
        </w:rPr>
        <w:t>.</w:t>
      </w:r>
      <w:bookmarkEnd w:id="595"/>
      <w:r w:rsidRPr="00B21177">
        <w:t xml:space="preserve"> Кобрин оспаривает количество жертв террора, выясненное </w:t>
      </w:r>
      <w:bookmarkStart w:id="596" w:name="OCRUncertain781"/>
      <w:r w:rsidRPr="00B21177">
        <w:t>Р.</w:t>
      </w:r>
      <w:bookmarkEnd w:id="596"/>
      <w:r w:rsidRPr="00B21177">
        <w:t xml:space="preserve"> Г.</w:t>
      </w:r>
      <w:bookmarkStart w:id="597" w:name="OCRUncertain782"/>
      <w:r w:rsidRPr="00B21177">
        <w:t>Скрынниковым:</w:t>
      </w:r>
      <w:bookmarkEnd w:id="597"/>
      <w:r w:rsidRPr="00B21177">
        <w:t xml:space="preserve"> «Погибло,</w:t>
      </w:r>
      <w:bookmarkStart w:id="598" w:name="OCRUncertain783"/>
      <w:r w:rsidRPr="00B21177">
        <w:t>—</w:t>
      </w:r>
      <w:bookmarkEnd w:id="598"/>
      <w:r w:rsidRPr="00B21177">
        <w:t xml:space="preserve"> пишет он,— от трех</w:t>
      </w:r>
      <w:r w:rsidRPr="00B21177">
        <w:rPr>
          <w:noProof/>
        </w:rPr>
        <w:t xml:space="preserve"> —</w:t>
      </w:r>
      <w:r w:rsidRPr="00B21177">
        <w:t xml:space="preserve"> четырех тыс. (по подсче</w:t>
      </w:r>
      <w:r w:rsidRPr="00B21177">
        <w:softHyphen/>
        <w:t xml:space="preserve">там Р. Г. </w:t>
      </w:r>
      <w:bookmarkStart w:id="599" w:name="OCRUncertain784"/>
      <w:r w:rsidRPr="00B21177">
        <w:t>Скрынникова)</w:t>
      </w:r>
      <w:bookmarkEnd w:id="599"/>
      <w:r w:rsidRPr="00B21177">
        <w:t xml:space="preserve"> до</w:t>
      </w:r>
      <w:r w:rsidRPr="00B21177">
        <w:rPr>
          <w:noProof/>
        </w:rPr>
        <w:t xml:space="preserve"> 10—15</w:t>
      </w:r>
      <w:r w:rsidRPr="00B21177">
        <w:t xml:space="preserve"> тыс. человек (как пола-</w:t>
      </w:r>
    </w:p>
    <w:p w:rsidR="00B21177" w:rsidRPr="00B21177" w:rsidRDefault="00B21177" w:rsidP="00B21177">
      <w:pPr>
        <w:widowControl w:val="0"/>
        <w:suppressAutoHyphens/>
        <w:spacing w:line="200" w:lineRule="exact"/>
        <w:rPr>
          <w:noProof/>
        </w:rPr>
      </w:pPr>
      <w:r w:rsidRPr="00B21177">
        <w:lastRenderedPageBreak/>
        <w:t>гает автор настоящего очерка</w:t>
      </w:r>
      <w:bookmarkStart w:id="600" w:name="OCRUncertain785"/>
      <w:r w:rsidRPr="00B21177">
        <w:t>)»</w:t>
      </w:r>
      <w:bookmarkEnd w:id="600"/>
      <w:r w:rsidRPr="00B21177">
        <w:t xml:space="preserve"> </w:t>
      </w:r>
      <w:bookmarkStart w:id="601" w:name="OCRUncertain786"/>
      <w:r w:rsidRPr="00B21177">
        <w:t>(цит.</w:t>
      </w:r>
      <w:bookmarkEnd w:id="601"/>
      <w:r w:rsidRPr="00B21177">
        <w:t xml:space="preserve"> изд., с.</w:t>
      </w:r>
      <w:r w:rsidRPr="00B21177">
        <w:rPr>
          <w:noProof/>
        </w:rPr>
        <w:t xml:space="preserve"> 137).</w:t>
      </w:r>
    </w:p>
    <w:p w:rsidR="00B21177" w:rsidRPr="00B21177" w:rsidRDefault="00B21177" w:rsidP="00B21177">
      <w:pPr>
        <w:widowControl w:val="0"/>
        <w:suppressAutoHyphens/>
        <w:spacing w:line="200" w:lineRule="exact"/>
      </w:pPr>
      <w:r w:rsidRPr="00B21177">
        <w:t xml:space="preserve">Различие в том, что </w:t>
      </w:r>
      <w:bookmarkStart w:id="602" w:name="OCRUncertain787"/>
      <w:r w:rsidRPr="00B21177">
        <w:t>Скрынников</w:t>
      </w:r>
      <w:bookmarkEnd w:id="602"/>
      <w:r w:rsidRPr="00B21177">
        <w:t xml:space="preserve"> опирается на тщательнейшее из</w:t>
      </w:r>
      <w:bookmarkStart w:id="603" w:name="OCRUncertain788"/>
      <w:r w:rsidRPr="00B21177">
        <w:t>у</w:t>
      </w:r>
      <w:r w:rsidRPr="00B21177">
        <w:softHyphen/>
      </w:r>
      <w:bookmarkEnd w:id="603"/>
      <w:r w:rsidRPr="00B21177">
        <w:t xml:space="preserve">чение вопроса, а Кобрин попросту «полагает». Но ведь и у него речь идет все-таки максимум о полутора десятках тысяч, а не о сотнях </w:t>
      </w:r>
      <w:bookmarkStart w:id="604" w:name="OCRUncertain789"/>
      <w:r w:rsidRPr="00B21177">
        <w:t xml:space="preserve">тысяч, </w:t>
      </w:r>
      <w:bookmarkEnd w:id="604"/>
      <w:r w:rsidRPr="00B21177">
        <w:t>как в Западной Европе... Почему же Кобрин твердит о «невероятн</w:t>
      </w:r>
      <w:bookmarkStart w:id="605" w:name="OCRUncertain790"/>
      <w:r w:rsidRPr="00B21177">
        <w:t>о</w:t>
      </w:r>
      <w:bookmarkEnd w:id="605"/>
      <w:r w:rsidRPr="00B21177">
        <w:t>м масштабе репрессий» и повторяет ленинские изречения</w:t>
      </w:r>
      <w:r w:rsidRPr="00B21177">
        <w:rPr>
          <w:noProof/>
        </w:rPr>
        <w:t xml:space="preserve"> </w:t>
      </w:r>
      <w:r w:rsidRPr="00B21177">
        <w:t xml:space="preserve"> о некой «азиатской дикости» и «допотопном варварстве»? Ленина, между про</w:t>
      </w:r>
      <w:r w:rsidRPr="00B21177">
        <w:softHyphen/>
        <w:t>чим, еще можно «понять</w:t>
      </w:r>
      <w:bookmarkStart w:id="606" w:name="OCRUncertain792"/>
      <w:r w:rsidRPr="00B21177">
        <w:t>»:</w:t>
      </w:r>
      <w:bookmarkEnd w:id="606"/>
      <w:r w:rsidRPr="00B21177">
        <w:t xml:space="preserve"> он стремился как-то «оправдать» революци</w:t>
      </w:r>
      <w:r w:rsidRPr="00B21177">
        <w:softHyphen/>
        <w:t xml:space="preserve">онный террор. Но для чего Кобрин пытается внушить читателям, </w:t>
      </w:r>
      <w:bookmarkStart w:id="607" w:name="OCRUncertain793"/>
      <w:r w:rsidRPr="00B21177">
        <w:t>что-де</w:t>
      </w:r>
      <w:bookmarkEnd w:id="607"/>
      <w:r w:rsidRPr="00B21177">
        <w:t xml:space="preserve"> «русский» террор «невероятен» по масштабу? При этом Кобрин идет на сознательную ложь, ибо в его сочинении все же промелькнуло зна</w:t>
      </w:r>
      <w:r w:rsidRPr="00B21177">
        <w:softHyphen/>
        <w:t>ние реального положения вещей: «По всей Европе,— написал он,— в те времена, когда идет становление единых государств, как по заказу по</w:t>
      </w:r>
      <w:r w:rsidRPr="00B21177">
        <w:softHyphen/>
        <w:t>являются на престолах тираны</w:t>
      </w:r>
      <w:r w:rsidRPr="00B21177">
        <w:rPr>
          <w:noProof/>
        </w:rPr>
        <w:t xml:space="preserve"> —</w:t>
      </w:r>
      <w:r w:rsidRPr="00B21177">
        <w:t xml:space="preserve"> Людовик</w:t>
      </w:r>
      <w:r w:rsidRPr="00B21177">
        <w:rPr>
          <w:noProof/>
        </w:rPr>
        <w:t xml:space="preserve"> XI</w:t>
      </w:r>
      <w:r w:rsidRPr="00B21177">
        <w:t xml:space="preserve"> во Франции, Генрих</w:t>
      </w:r>
      <w:r w:rsidRPr="00B21177">
        <w:rPr>
          <w:noProof/>
        </w:rPr>
        <w:t xml:space="preserve"> VIII</w:t>
      </w:r>
      <w:r w:rsidRPr="00B21177">
        <w:t xml:space="preserve"> в Англии, Филипп </w:t>
      </w:r>
      <w:bookmarkStart w:id="608" w:name="OCRUncertain794"/>
      <w:r w:rsidRPr="00B21177">
        <w:t>П</w:t>
      </w:r>
      <w:bookmarkEnd w:id="608"/>
      <w:r w:rsidRPr="00B21177">
        <w:t xml:space="preserve"> в Испании... Не закономерность ли?» (цит. соч., с.</w:t>
      </w:r>
      <w:r w:rsidRPr="00B21177">
        <w:rPr>
          <w:noProof/>
        </w:rPr>
        <w:t xml:space="preserve"> 145). </w:t>
      </w:r>
      <w:r w:rsidRPr="00B21177">
        <w:t>Вот бы и поговорить об  этой «закономерности» и действительных «масштабах» порождаемых ею репрессий в Европе и, с другой стороны, в России. Но Кобрин более ничего об этом не сказал, и, конечно же, его цитированная только что фраза едва ли окажет какое-либо воздей</w:t>
      </w:r>
      <w:r w:rsidRPr="00B21177">
        <w:softHyphen/>
        <w:t>ствие на читателей. У этого автора главная цель</w:t>
      </w:r>
      <w:r w:rsidRPr="00B21177">
        <w:rPr>
          <w:noProof/>
        </w:rPr>
        <w:t xml:space="preserve"> —</w:t>
      </w:r>
      <w:r w:rsidRPr="00B21177">
        <w:t xml:space="preserve"> проклясть в лице</w:t>
      </w:r>
      <w:bookmarkStart w:id="609" w:name="OCRUncertain795"/>
      <w:r w:rsidRPr="00B21177">
        <w:t xml:space="preserve"> </w:t>
      </w:r>
      <w:bookmarkEnd w:id="609"/>
      <w:r w:rsidRPr="00B21177">
        <w:t>Ивана Грозного саму Россию...</w:t>
      </w:r>
    </w:p>
    <w:p w:rsidR="00B21177" w:rsidRPr="00B21177" w:rsidRDefault="00B21177" w:rsidP="00B21177">
      <w:pPr>
        <w:widowControl w:val="0"/>
        <w:suppressAutoHyphens/>
        <w:spacing w:before="440" w:line="200" w:lineRule="exact"/>
        <w:rPr>
          <w:i/>
        </w:rPr>
      </w:pPr>
      <w:r w:rsidRPr="00B21177">
        <w:t>Сокрушительные проклятья по адресу Ивана Грозного начались при его жизни и продолжаются до нашего времени. И их невозможно и ни в коем случае не следует прекращать</w:t>
      </w:r>
      <w:r w:rsidRPr="00B21177">
        <w:rPr>
          <w:noProof/>
        </w:rPr>
        <w:t xml:space="preserve"> —</w:t>
      </w:r>
      <w:r w:rsidRPr="00B21177">
        <w:t xml:space="preserve"> иначе </w:t>
      </w:r>
      <w:r w:rsidRPr="00B21177">
        <w:rPr>
          <w:i/>
        </w:rPr>
        <w:t>мы перестанем быть русскими.</w:t>
      </w:r>
    </w:p>
    <w:p w:rsidR="00B21177" w:rsidRPr="00B21177" w:rsidRDefault="00B21177" w:rsidP="00B21177">
      <w:pPr>
        <w:widowControl w:val="0"/>
        <w:suppressAutoHyphens/>
        <w:spacing w:line="200" w:lineRule="exact"/>
        <w:rPr>
          <w:i/>
        </w:rPr>
      </w:pPr>
      <w:r w:rsidRPr="00B21177">
        <w:t xml:space="preserve">Но вместе с тем необходимо все же глубоко </w:t>
      </w:r>
      <w:bookmarkStart w:id="610" w:name="OCRUncertain796"/>
      <w:r w:rsidRPr="00B21177">
        <w:t>и</w:t>
      </w:r>
      <w:bookmarkEnd w:id="610"/>
      <w:r w:rsidRPr="00B21177">
        <w:t xml:space="preserve"> основательно понять, что дело вовсе не в некоей исключительности, </w:t>
      </w:r>
      <w:bookmarkStart w:id="611" w:name="OCRUncertain797"/>
      <w:r w:rsidRPr="00B21177">
        <w:t>неком</w:t>
      </w:r>
      <w:bookmarkEnd w:id="611"/>
      <w:r w:rsidRPr="00B21177">
        <w:t xml:space="preserve"> «превосходстве» русского зла над </w:t>
      </w:r>
      <w:r w:rsidRPr="00B21177">
        <w:rPr>
          <w:i/>
        </w:rPr>
        <w:t>миро</w:t>
      </w:r>
      <w:bookmarkStart w:id="612" w:name="OCRUncertain798"/>
      <w:r w:rsidRPr="00B21177">
        <w:rPr>
          <w:i/>
        </w:rPr>
        <w:t>в</w:t>
      </w:r>
      <w:bookmarkEnd w:id="612"/>
      <w:r w:rsidRPr="00B21177">
        <w:rPr>
          <w:i/>
        </w:rPr>
        <w:t>ым злом</w:t>
      </w:r>
      <w:bookmarkStart w:id="613" w:name="OCRUncertain799"/>
      <w:r w:rsidRPr="00B21177">
        <w:rPr>
          <w:i/>
        </w:rPr>
        <w:t>,</w:t>
      </w:r>
      <w:bookmarkEnd w:id="613"/>
      <w:r w:rsidRPr="00B21177">
        <w:t xml:space="preserve"> а, если угодно, в исключительности </w:t>
      </w:r>
      <w:r w:rsidRPr="00B21177">
        <w:rPr>
          <w:i/>
        </w:rPr>
        <w:t>русского отно</w:t>
      </w:r>
      <w:bookmarkStart w:id="614" w:name="OCRUncertain800"/>
      <w:r w:rsidRPr="00B21177">
        <w:rPr>
          <w:i/>
        </w:rPr>
        <w:t>ш</w:t>
      </w:r>
      <w:bookmarkEnd w:id="614"/>
      <w:r w:rsidRPr="00B21177">
        <w:rPr>
          <w:i/>
        </w:rPr>
        <w:t>ения к своему, русскому злу.</w:t>
      </w:r>
    </w:p>
    <w:p w:rsidR="00B21177" w:rsidRPr="00B21177" w:rsidRDefault="00B21177" w:rsidP="00B21177">
      <w:pPr>
        <w:widowControl w:val="0"/>
        <w:suppressAutoHyphens/>
        <w:spacing w:line="200" w:lineRule="exact"/>
      </w:pPr>
      <w:r w:rsidRPr="00B21177">
        <w:t>Мы еще вернемся к этой теме; здесь же скажу так: нам следует в конечном счете не сгорать от стыда за то, что у нас был Иван Грозный (ибо ведь он далеко «отстал» в сеянии зла от своих испанских, фран</w:t>
      </w:r>
      <w:r w:rsidRPr="00B21177">
        <w:softHyphen/>
        <w:t>цузских, английских современников), а с полным правом гордиться тем, что мы, русские, вот уже четыреста с лишним лет никак не можем примириться со злом этого своего царя...</w:t>
      </w:r>
    </w:p>
    <w:p w:rsidR="00B21177" w:rsidRPr="00B21177" w:rsidRDefault="00B21177" w:rsidP="00B21177">
      <w:pPr>
        <w:widowControl w:val="0"/>
        <w:suppressAutoHyphens/>
        <w:spacing w:line="200" w:lineRule="exact"/>
      </w:pPr>
      <w:r w:rsidRPr="00B21177">
        <w:t>Впрочем, это явно напрасная надежда: русск</w:t>
      </w:r>
      <w:bookmarkStart w:id="615" w:name="OCRUncertain801"/>
      <w:r w:rsidRPr="00B21177">
        <w:t>и</w:t>
      </w:r>
      <w:bookmarkEnd w:id="615"/>
      <w:r w:rsidRPr="00B21177">
        <w:t>е люди в своем боль</w:t>
      </w:r>
      <w:r w:rsidRPr="00B21177">
        <w:softHyphen/>
        <w:t>шинстве все равно будут терзаться тем, что у них был Иван Грозный.</w:t>
      </w:r>
    </w:p>
    <w:p w:rsidR="00B21177" w:rsidRPr="00B21177" w:rsidRDefault="00B21177" w:rsidP="00B21177">
      <w:pPr>
        <w:widowControl w:val="0"/>
        <w:suppressAutoHyphens/>
        <w:spacing w:line="200" w:lineRule="exact"/>
      </w:pPr>
      <w:r w:rsidRPr="00B21177">
        <w:t xml:space="preserve">Стоит привести в связи с этим еще один выразительный «пример». В </w:t>
      </w:r>
      <w:r w:rsidRPr="00B21177">
        <w:rPr>
          <w:noProof/>
        </w:rPr>
        <w:t>1847</w:t>
      </w:r>
      <w:r w:rsidRPr="00B21177">
        <w:t xml:space="preserve"> году Александр Герцен эмигрировал из России, поскольку считал свою родину средоточием зла, своего рода «апогей» которого он видел в казни пяти участников восстания</w:t>
      </w:r>
      <w:r w:rsidRPr="00B21177">
        <w:rPr>
          <w:noProof/>
        </w:rPr>
        <w:t xml:space="preserve"> 14</w:t>
      </w:r>
      <w:r w:rsidRPr="00B21177">
        <w:t xml:space="preserve"> декабря. Он не мог не знать, что с</w:t>
      </w:r>
      <w:r w:rsidRPr="00B21177">
        <w:rPr>
          <w:noProof/>
        </w:rPr>
        <w:t xml:space="preserve"> 1773</w:t>
      </w:r>
      <w:r w:rsidRPr="00B21177">
        <w:t xml:space="preserve"> (подавление пугачевского бунта и казнь шести его главарей) и до 1847-го</w:t>
      </w:r>
      <w:r w:rsidRPr="00B21177">
        <w:rPr>
          <w:noProof/>
        </w:rPr>
        <w:t xml:space="preserve"> —</w:t>
      </w:r>
      <w:r w:rsidRPr="00B21177">
        <w:t xml:space="preserve"> то есть почти за</w:t>
      </w:r>
      <w:r w:rsidRPr="00B21177">
        <w:rPr>
          <w:noProof/>
        </w:rPr>
        <w:t xml:space="preserve"> 75</w:t>
      </w:r>
      <w:r w:rsidRPr="00B21177">
        <w:t xml:space="preserve"> лет,—казнь декабристов была </w:t>
      </w:r>
      <w:r w:rsidRPr="00B21177">
        <w:rPr>
          <w:i/>
        </w:rPr>
        <w:t>един</w:t>
      </w:r>
      <w:bookmarkStart w:id="616" w:name="OCRUncertain802"/>
      <w:r w:rsidRPr="00B21177">
        <w:rPr>
          <w:i/>
        </w:rPr>
        <w:softHyphen/>
      </w:r>
      <w:bookmarkEnd w:id="616"/>
      <w:r w:rsidRPr="00B21177">
        <w:rPr>
          <w:i/>
        </w:rPr>
        <w:t>ственной</w:t>
      </w:r>
      <w:r w:rsidRPr="00B21177">
        <w:t xml:space="preserve"> казнью в России. И все же он отказывался жить в стране, где возможна такая неслыханная жестокость.</w:t>
      </w:r>
    </w:p>
    <w:p w:rsidR="00B21177" w:rsidRPr="00B21177" w:rsidRDefault="00B21177" w:rsidP="00B21177">
      <w:pPr>
        <w:widowControl w:val="0"/>
        <w:suppressAutoHyphens/>
        <w:spacing w:line="200" w:lineRule="exact"/>
      </w:pPr>
      <w:r w:rsidRPr="00B21177">
        <w:t>Однако не прошло и полутора лет после отъезда Герцена в благо</w:t>
      </w:r>
      <w:r w:rsidRPr="00B21177">
        <w:softHyphen/>
        <w:t xml:space="preserve">словенную Европу, и непосредственно на его глазах были в течение всего трех дней расстреляны </w:t>
      </w:r>
      <w:r w:rsidRPr="00B21177">
        <w:rPr>
          <w:i/>
        </w:rPr>
        <w:t>одиннадцать тысяч</w:t>
      </w:r>
      <w:r w:rsidRPr="00B21177">
        <w:t xml:space="preserve"> участников париж</w:t>
      </w:r>
      <w:r w:rsidRPr="00B21177">
        <w:softHyphen/>
        <w:t>ского июньского восстания</w:t>
      </w:r>
      <w:r w:rsidRPr="00B21177">
        <w:rPr>
          <w:noProof/>
        </w:rPr>
        <w:t xml:space="preserve"> </w:t>
      </w:r>
      <w:bookmarkStart w:id="617" w:name="OCRUncertain803"/>
      <w:r w:rsidRPr="00B21177">
        <w:rPr>
          <w:noProof/>
        </w:rPr>
        <w:t>1</w:t>
      </w:r>
      <w:bookmarkEnd w:id="617"/>
      <w:r w:rsidRPr="00B21177">
        <w:rPr>
          <w:noProof/>
        </w:rPr>
        <w:t>848</w:t>
      </w:r>
      <w:r w:rsidRPr="00B21177">
        <w:t xml:space="preserve"> года. Поначалу бедный Герцен почти обезумел от ужаса и написал своим друзьям в Москву совершенно «недопустимые» слова: «Дай Бог, чтобы русские взяли Париж, </w:t>
      </w:r>
      <w:bookmarkStart w:id="618" w:name="OCRUncertain804"/>
      <w:r w:rsidRPr="00B21177">
        <w:t>п</w:t>
      </w:r>
      <w:bookmarkEnd w:id="618"/>
      <w:r w:rsidRPr="00B21177">
        <w:t>ора окончить эту тупую Европу</w:t>
      </w:r>
      <w:bookmarkStart w:id="619" w:name="OCRUncertain805"/>
      <w:r w:rsidRPr="00B21177">
        <w:t>..!»</w:t>
      </w:r>
      <w:bookmarkEnd w:id="619"/>
      <w:r w:rsidRPr="00B21177">
        <w:t xml:space="preserve"> Сообразив, что его оголтелые западниче</w:t>
      </w:r>
      <w:r w:rsidRPr="00B21177">
        <w:softHyphen/>
        <w:t>ские друзья будут крайне возмущены таким пожеланием, он бросил им обвинение: «Вам хочется Францию и Европу в противоположность Рос</w:t>
      </w:r>
      <w:r w:rsidRPr="00B21177">
        <w:softHyphen/>
        <w:t>сии так, как христианам хотелось рая</w:t>
      </w:r>
      <w:r w:rsidRPr="00B21177">
        <w:rPr>
          <w:noProof/>
        </w:rPr>
        <w:t xml:space="preserve"> </w:t>
      </w:r>
      <w:bookmarkStart w:id="620" w:name="OCRUncertain806"/>
      <w:r w:rsidRPr="00B21177">
        <w:rPr>
          <w:noProof/>
        </w:rPr>
        <w:t>—</w:t>
      </w:r>
      <w:bookmarkEnd w:id="620"/>
      <w:r w:rsidRPr="00B21177">
        <w:t xml:space="preserve"> в противоположность земле... </w:t>
      </w:r>
    </w:p>
    <w:p w:rsidR="00B21177" w:rsidRPr="00B21177" w:rsidRDefault="00B21177" w:rsidP="00B21177">
      <w:pPr>
        <w:widowControl w:val="0"/>
        <w:suppressAutoHyphens/>
        <w:spacing w:line="200" w:lineRule="exact"/>
      </w:pPr>
      <w:r w:rsidRPr="00B21177">
        <w:t>Я стыжусь и краснею за Францию...</w:t>
      </w:r>
    </w:p>
    <w:p w:rsidR="00B21177" w:rsidRPr="00B21177" w:rsidRDefault="00B21177" w:rsidP="00B21177">
      <w:pPr>
        <w:widowControl w:val="0"/>
        <w:suppressAutoHyphens/>
        <w:spacing w:line="200" w:lineRule="exact"/>
        <w:outlineLvl w:val="0"/>
      </w:pPr>
      <w:r w:rsidRPr="00B21177">
        <w:t>Что всего страшнее, что ни один из французов не оскорблен тем, что делается...»</w:t>
      </w:r>
    </w:p>
    <w:p w:rsidR="00B21177" w:rsidRPr="00B21177" w:rsidRDefault="00B21177" w:rsidP="00B21177">
      <w:pPr>
        <w:widowControl w:val="0"/>
        <w:suppressAutoHyphens/>
        <w:spacing w:line="200" w:lineRule="exact"/>
      </w:pPr>
      <w:r w:rsidRPr="00B21177">
        <w:t>Это последнее наиболее важно: Герцен «стыдится», а французы</w:t>
      </w:r>
      <w:r w:rsidRPr="00B21177">
        <w:rPr>
          <w:noProof/>
        </w:rPr>
        <w:t xml:space="preserve"> — </w:t>
      </w:r>
      <w:r w:rsidRPr="00B21177">
        <w:t>нисколько. Но Герцен все же остается русским: отдышавшись после шока</w:t>
      </w:r>
      <w:r w:rsidRPr="00B21177">
        <w:rPr>
          <w:noProof/>
        </w:rPr>
        <w:t xml:space="preserve"> 1848</w:t>
      </w:r>
      <w:r w:rsidRPr="00B21177">
        <w:t xml:space="preserve"> года, он через восемь лет начал издавать в Лондоне альманах «Полярная звезда», на обложку которого поместил силуэты пяти муче</w:t>
      </w:r>
      <w:r w:rsidRPr="00B21177">
        <w:softHyphen/>
        <w:t>ников-декабристов</w:t>
      </w:r>
      <w:r w:rsidRPr="00B21177">
        <w:rPr>
          <w:noProof/>
        </w:rPr>
        <w:t xml:space="preserve"> </w:t>
      </w:r>
      <w:bookmarkStart w:id="621" w:name="OCRUncertain807"/>
      <w:r w:rsidRPr="00B21177">
        <w:rPr>
          <w:noProof/>
        </w:rPr>
        <w:t>—</w:t>
      </w:r>
      <w:bookmarkEnd w:id="621"/>
      <w:r w:rsidRPr="00B21177">
        <w:t xml:space="preserve"> как неумолимый укор России. И Европа «согла</w:t>
      </w:r>
      <w:r w:rsidRPr="00B21177">
        <w:softHyphen/>
        <w:t>силась» с Герценом: в массе изданных там сочинений казнь декабристов квалифицируется как выражение беспрецедентной жестокости, прису</w:t>
      </w:r>
      <w:r w:rsidRPr="00B21177">
        <w:softHyphen/>
        <w:t>щей именно России...</w:t>
      </w:r>
    </w:p>
    <w:p w:rsidR="00B21177" w:rsidRPr="00B21177" w:rsidRDefault="00B21177" w:rsidP="00B21177">
      <w:pPr>
        <w:widowControl w:val="0"/>
        <w:suppressAutoHyphens/>
        <w:spacing w:line="200" w:lineRule="exact"/>
      </w:pPr>
      <w:r w:rsidRPr="00B21177">
        <w:t>Могут сказать, что после</w:t>
      </w:r>
      <w:r w:rsidRPr="00B21177">
        <w:rPr>
          <w:noProof/>
        </w:rPr>
        <w:t xml:space="preserve"> 1917</w:t>
      </w:r>
      <w:r w:rsidRPr="00B21177">
        <w:t xml:space="preserve"> года Россия сравнялась или даже превзошла Запад с точки зрения массовости </w:t>
      </w:r>
      <w:bookmarkStart w:id="622" w:name="OCRUncertain808"/>
      <w:r w:rsidRPr="00B21177">
        <w:t>и</w:t>
      </w:r>
      <w:bookmarkEnd w:id="622"/>
      <w:r w:rsidRPr="00B21177">
        <w:t xml:space="preserve"> жестокости террора. Однако нетрудно доказать, что после Октября началось очев</w:t>
      </w:r>
      <w:bookmarkStart w:id="623" w:name="OCRUncertain810"/>
      <w:r w:rsidRPr="00B21177">
        <w:t>и</w:t>
      </w:r>
      <w:bookmarkEnd w:id="623"/>
      <w:r w:rsidRPr="00B21177">
        <w:t>дное подражание типичному для Запада революционному террору. Вот очень выразительная последовательность руководящих указаний Ленина.</w:t>
      </w:r>
    </w:p>
    <w:p w:rsidR="00B21177" w:rsidRPr="00B21177" w:rsidRDefault="00B21177" w:rsidP="00B21177">
      <w:pPr>
        <w:widowControl w:val="0"/>
        <w:suppressAutoHyphens/>
        <w:spacing w:line="200" w:lineRule="exact"/>
      </w:pPr>
      <w:r w:rsidRPr="00B21177">
        <w:t>Через десять дней после Октябрьского переворота,</w:t>
      </w:r>
      <w:r w:rsidRPr="00B21177">
        <w:rPr>
          <w:noProof/>
        </w:rPr>
        <w:t xml:space="preserve"> 17</w:t>
      </w:r>
      <w:r w:rsidRPr="00B21177">
        <w:t xml:space="preserve"> ноября</w:t>
      </w:r>
      <w:r w:rsidRPr="00B21177">
        <w:rPr>
          <w:noProof/>
        </w:rPr>
        <w:t xml:space="preserve"> 1917 </w:t>
      </w:r>
      <w:r w:rsidRPr="00B21177">
        <w:t>года, он заявил: «Нас упрекают, что мы применяем террор, но террор, какой применяли французские революционеры, которые гильотиниро</w:t>
      </w:r>
      <w:r w:rsidRPr="00B21177">
        <w:softHyphen/>
        <w:t xml:space="preserve">вали </w:t>
      </w:r>
      <w:r w:rsidRPr="00B21177">
        <w:rPr>
          <w:i/>
        </w:rPr>
        <w:t>безоружных</w:t>
      </w:r>
      <w:r w:rsidRPr="00B21177">
        <w:t xml:space="preserve"> людей (тогда было гильотинировано публ</w:t>
      </w:r>
      <w:bookmarkStart w:id="624" w:name="OCRUncertain811"/>
      <w:r w:rsidRPr="00B21177">
        <w:t>и</w:t>
      </w:r>
      <w:bookmarkEnd w:id="624"/>
      <w:r w:rsidRPr="00B21177">
        <w:t xml:space="preserve">чно более </w:t>
      </w:r>
      <w:r w:rsidRPr="00B21177">
        <w:rPr>
          <w:noProof/>
        </w:rPr>
        <w:t>16</w:t>
      </w:r>
      <w:r w:rsidRPr="00B21177">
        <w:t xml:space="preserve"> тысяч человек</w:t>
      </w:r>
      <w:bookmarkStart w:id="625" w:name="OCRUncertain812"/>
      <w:r w:rsidRPr="00B21177">
        <w:t>.—</w:t>
      </w:r>
      <w:bookmarkEnd w:id="625"/>
      <w:r w:rsidRPr="00B21177">
        <w:rPr>
          <w:i/>
        </w:rPr>
        <w:t>В.К</w:t>
      </w:r>
      <w:bookmarkStart w:id="626" w:name="OCRUncertain813"/>
      <w:r w:rsidRPr="00B21177">
        <w:rPr>
          <w:i/>
        </w:rPr>
        <w:t>.),</w:t>
      </w:r>
      <w:bookmarkEnd w:id="626"/>
      <w:r w:rsidRPr="00B21177">
        <w:t xml:space="preserve"> мы не применяем» </w:t>
      </w:r>
      <w:bookmarkStart w:id="627" w:name="OCRUncertain814"/>
      <w:r w:rsidRPr="00B21177">
        <w:t>(Полн.</w:t>
      </w:r>
      <w:bookmarkEnd w:id="627"/>
      <w:r w:rsidRPr="00B21177">
        <w:t xml:space="preserve"> собр. соч., 3-е изд., т.</w:t>
      </w:r>
      <w:r w:rsidRPr="00B21177">
        <w:rPr>
          <w:noProof/>
        </w:rPr>
        <w:t xml:space="preserve"> 35,</w:t>
      </w:r>
      <w:r w:rsidRPr="00B21177">
        <w:t xml:space="preserve"> с.</w:t>
      </w:r>
      <w:r w:rsidRPr="00B21177">
        <w:rPr>
          <w:noProof/>
        </w:rPr>
        <w:t xml:space="preserve"> 63).</w:t>
      </w:r>
      <w:r w:rsidRPr="00B21177">
        <w:t xml:space="preserve"> Таким образом, русская революция здесь прямо противо</w:t>
      </w:r>
      <w:r w:rsidRPr="00B21177">
        <w:softHyphen/>
        <w:t>поста</w:t>
      </w:r>
      <w:bookmarkStart w:id="628" w:name="OCRUncertain815"/>
      <w:r w:rsidRPr="00B21177">
        <w:t>в</w:t>
      </w:r>
      <w:bookmarkEnd w:id="628"/>
      <w:r w:rsidRPr="00B21177">
        <w:t xml:space="preserve">лена французской, которая, помимо </w:t>
      </w:r>
      <w:bookmarkStart w:id="629" w:name="OCRUncertain816"/>
      <w:r w:rsidRPr="00B21177">
        <w:t>гильотинирования,</w:t>
      </w:r>
      <w:bookmarkEnd w:id="629"/>
      <w:r w:rsidRPr="00B21177">
        <w:t xml:space="preserve"> топила переполненные людьми </w:t>
      </w:r>
      <w:bookmarkStart w:id="630" w:name="OCRUncertain817"/>
      <w:r w:rsidRPr="00B21177">
        <w:t>барки,</w:t>
      </w:r>
      <w:bookmarkEnd w:id="630"/>
      <w:r w:rsidRPr="00B21177">
        <w:t xml:space="preserve"> палила из пушек картечью по связанным вместе веревками десяткам и сотням крестьян и т. </w:t>
      </w:r>
      <w:bookmarkStart w:id="631" w:name="OCRUncertain818"/>
      <w:r w:rsidRPr="00B21177">
        <w:t>п.</w:t>
      </w:r>
      <w:bookmarkEnd w:id="631"/>
    </w:p>
    <w:p w:rsidR="00B21177" w:rsidRPr="00B21177" w:rsidRDefault="00B21177" w:rsidP="00B21177">
      <w:pPr>
        <w:widowControl w:val="0"/>
        <w:suppressAutoHyphens/>
        <w:spacing w:line="200" w:lineRule="exact"/>
      </w:pPr>
      <w:r w:rsidRPr="00B21177">
        <w:t>Однако прошло немногим более полугода, и Ленин «пересмат</w:t>
      </w:r>
      <w:r w:rsidRPr="00B21177">
        <w:softHyphen/>
        <w:t>ривает» свою позицию в директивной речи</w:t>
      </w:r>
      <w:r w:rsidRPr="00B21177">
        <w:rPr>
          <w:noProof/>
        </w:rPr>
        <w:t xml:space="preserve"> </w:t>
      </w:r>
      <w:r w:rsidRPr="00B21177">
        <w:rPr>
          <w:i/>
          <w:noProof/>
        </w:rPr>
        <w:t>5</w:t>
      </w:r>
      <w:r w:rsidRPr="00B21177">
        <w:t xml:space="preserve"> июля</w:t>
      </w:r>
      <w:r w:rsidRPr="00B21177">
        <w:rPr>
          <w:noProof/>
        </w:rPr>
        <w:t xml:space="preserve"> 1918</w:t>
      </w:r>
      <w:r w:rsidRPr="00B21177">
        <w:t xml:space="preserve"> года: «Нет, революционер, который не хочет лицемерить, не может отказаться от смертной казни. Не было ни одной революц</w:t>
      </w:r>
      <w:bookmarkStart w:id="632" w:name="OCRUncertain819"/>
      <w:r w:rsidRPr="00B21177">
        <w:t>и</w:t>
      </w:r>
      <w:bookmarkEnd w:id="632"/>
      <w:r w:rsidRPr="00B21177">
        <w:t>и и эпохи гражданской войны, в которых не было бы расстрелов»; в частности те, кто «не хо</w:t>
      </w:r>
      <w:bookmarkStart w:id="633" w:name="OCRUncertain820"/>
      <w:r w:rsidRPr="00B21177">
        <w:softHyphen/>
        <w:t>ч</w:t>
      </w:r>
      <w:bookmarkEnd w:id="633"/>
      <w:r w:rsidRPr="00B21177">
        <w:t>ет продавать хлеб по ценам, по которым продают средние крестьяне, те</w:t>
      </w:r>
      <w:r w:rsidRPr="00B21177">
        <w:rPr>
          <w:noProof/>
        </w:rPr>
        <w:t xml:space="preserve"> </w:t>
      </w:r>
      <w:bookmarkStart w:id="634" w:name="OCRUncertain002"/>
      <w:r w:rsidRPr="00B21177">
        <w:rPr>
          <w:noProof/>
        </w:rPr>
        <w:t>—</w:t>
      </w:r>
      <w:bookmarkEnd w:id="634"/>
      <w:r w:rsidRPr="00B21177">
        <w:t xml:space="preserve"> враги народа, губят революцию и поддерживают насилие, те</w:t>
      </w:r>
      <w:r w:rsidRPr="00B21177">
        <w:rPr>
          <w:noProof/>
        </w:rPr>
        <w:t xml:space="preserve"> — </w:t>
      </w:r>
      <w:r w:rsidRPr="00B21177">
        <w:t>друзья капиталистов! Война им и война беспощадная!» (т.</w:t>
      </w:r>
      <w:r w:rsidRPr="00B21177">
        <w:rPr>
          <w:noProof/>
        </w:rPr>
        <w:t xml:space="preserve"> 36,</w:t>
      </w:r>
      <w:r w:rsidRPr="00B21177">
        <w:t xml:space="preserve"> с.</w:t>
      </w:r>
      <w:r w:rsidRPr="00B21177">
        <w:rPr>
          <w:noProof/>
        </w:rPr>
        <w:t xml:space="preserve"> 503</w:t>
      </w:r>
      <w:r w:rsidRPr="00B21177">
        <w:t>,</w:t>
      </w:r>
      <w:r w:rsidRPr="00B21177">
        <w:rPr>
          <w:noProof/>
        </w:rPr>
        <w:t xml:space="preserve"> 506).</w:t>
      </w:r>
      <w:r w:rsidRPr="00B21177">
        <w:t xml:space="preserve"> Это полностью соответствует практике французской революции, только вместо «друзья капиталистов» там говорилось «друзья </w:t>
      </w:r>
      <w:bookmarkStart w:id="635" w:name="OCRUncertain003"/>
      <w:r w:rsidRPr="00B21177">
        <w:t>аристократов»</w:t>
      </w:r>
      <w:bookmarkEnd w:id="635"/>
      <w:r w:rsidRPr="00B21177">
        <w:t xml:space="preserve"> (из числа казненных около</w:t>
      </w:r>
      <w:r w:rsidRPr="00B21177">
        <w:rPr>
          <w:noProof/>
        </w:rPr>
        <w:t xml:space="preserve"> 90</w:t>
      </w:r>
      <w:r w:rsidRPr="00B21177">
        <w:t xml:space="preserve"> процентов не принадлежали ни к аристократии, ни к духовенству).</w:t>
      </w:r>
    </w:p>
    <w:p w:rsidR="00B21177" w:rsidRPr="00B21177" w:rsidRDefault="00B21177" w:rsidP="00B21177">
      <w:pPr>
        <w:widowControl w:val="0"/>
        <w:suppressAutoHyphens/>
        <w:spacing w:line="200" w:lineRule="exact"/>
        <w:rPr>
          <w:noProof/>
        </w:rPr>
      </w:pPr>
      <w:r w:rsidRPr="00B21177">
        <w:rPr>
          <w:noProof/>
        </w:rPr>
        <w:t>20</w:t>
      </w:r>
      <w:r w:rsidRPr="00B21177">
        <w:t xml:space="preserve"> августа</w:t>
      </w:r>
      <w:r w:rsidRPr="00B21177">
        <w:rPr>
          <w:noProof/>
        </w:rPr>
        <w:t xml:space="preserve"> 1918</w:t>
      </w:r>
      <w:r w:rsidRPr="00B21177">
        <w:t xml:space="preserve"> года Ленин так отвечает на западноевропейские об</w:t>
      </w:r>
      <w:bookmarkStart w:id="636" w:name="OCRUncertain004"/>
      <w:r w:rsidRPr="00B21177">
        <w:softHyphen/>
      </w:r>
      <w:bookmarkEnd w:id="636"/>
      <w:r w:rsidRPr="00B21177">
        <w:t>винения: «О, как гуманна и справедлива эта буржуазия! Ее слуги обви</w:t>
      </w:r>
      <w:r w:rsidRPr="00B21177">
        <w:softHyphen/>
        <w:t>няют нас в терроре... Анг</w:t>
      </w:r>
      <w:bookmarkStart w:id="637" w:name="OCRUncertain005"/>
      <w:r w:rsidRPr="00B21177">
        <w:t>л</w:t>
      </w:r>
      <w:bookmarkEnd w:id="637"/>
      <w:r w:rsidRPr="00B21177">
        <w:t>ийские буржуа забыли свой</w:t>
      </w:r>
      <w:r w:rsidRPr="00B21177">
        <w:rPr>
          <w:noProof/>
        </w:rPr>
        <w:t xml:space="preserve"> 1649,</w:t>
      </w:r>
      <w:r w:rsidRPr="00B21177">
        <w:t xml:space="preserve"> французы</w:t>
      </w:r>
      <w:bookmarkStart w:id="638" w:name="OCRUncertain006"/>
      <w:r w:rsidRPr="00B21177">
        <w:t xml:space="preserve"> </w:t>
      </w:r>
      <w:bookmarkEnd w:id="638"/>
      <w:r w:rsidRPr="00B21177">
        <w:t>свой</w:t>
      </w:r>
      <w:r w:rsidRPr="00B21177">
        <w:rPr>
          <w:noProof/>
        </w:rPr>
        <w:t xml:space="preserve"> 1793</w:t>
      </w:r>
      <w:r w:rsidRPr="00B21177">
        <w:t xml:space="preserve"> год» (т.</w:t>
      </w:r>
      <w:r w:rsidRPr="00B21177">
        <w:rPr>
          <w:noProof/>
        </w:rPr>
        <w:t xml:space="preserve"> 37,</w:t>
      </w:r>
      <w:r w:rsidRPr="00B21177">
        <w:t xml:space="preserve"> с.</w:t>
      </w:r>
      <w:r w:rsidRPr="00B21177">
        <w:rPr>
          <w:noProof/>
        </w:rPr>
        <w:t xml:space="preserve"> 59).</w:t>
      </w:r>
      <w:r w:rsidRPr="00B21177">
        <w:t xml:space="preserve"> И</w:t>
      </w:r>
      <w:r w:rsidRPr="00B21177">
        <w:rPr>
          <w:noProof/>
        </w:rPr>
        <w:t xml:space="preserve"> 10</w:t>
      </w:r>
      <w:r w:rsidRPr="00B21177">
        <w:t xml:space="preserve"> ноября 1918-го о расстреле Николая</w:t>
      </w:r>
      <w:r w:rsidRPr="00B21177">
        <w:rPr>
          <w:noProof/>
        </w:rPr>
        <w:t xml:space="preserve"> </w:t>
      </w:r>
      <w:bookmarkStart w:id="639" w:name="OCRUncertain007"/>
      <w:r w:rsidRPr="00B21177">
        <w:rPr>
          <w:lang w:val="en-US"/>
        </w:rPr>
        <w:t>II</w:t>
      </w:r>
      <w:r w:rsidRPr="00B21177">
        <w:t>:</w:t>
      </w:r>
      <w:r w:rsidRPr="00B21177">
        <w:rPr>
          <w:noProof/>
        </w:rPr>
        <w:t xml:space="preserve"> </w:t>
      </w:r>
      <w:r w:rsidRPr="00B21177">
        <w:t>«...</w:t>
      </w:r>
      <w:bookmarkEnd w:id="639"/>
      <w:r w:rsidRPr="00B21177">
        <w:t>В Англии и Франции царей казнили еще несколько сот л</w:t>
      </w:r>
      <w:bookmarkStart w:id="640" w:name="OCRUncertain008"/>
      <w:r w:rsidRPr="00B21177">
        <w:t>е</w:t>
      </w:r>
      <w:bookmarkEnd w:id="640"/>
      <w:r w:rsidRPr="00B21177">
        <w:t xml:space="preserve">т тому </w:t>
      </w:r>
      <w:bookmarkStart w:id="641" w:name="OCRUncertain009"/>
      <w:r w:rsidRPr="00B21177">
        <w:t>на</w:t>
      </w:r>
      <w:bookmarkEnd w:id="641"/>
      <w:r w:rsidRPr="00B21177">
        <w:t>зад, это мы только опоздали с нашим царем» (там же, с.</w:t>
      </w:r>
      <w:r w:rsidRPr="00B21177">
        <w:rPr>
          <w:noProof/>
        </w:rPr>
        <w:t xml:space="preserve"> 177).</w:t>
      </w:r>
    </w:p>
    <w:p w:rsidR="00B21177" w:rsidRPr="00B21177" w:rsidRDefault="00B21177" w:rsidP="00B21177">
      <w:pPr>
        <w:widowControl w:val="0"/>
        <w:suppressAutoHyphens/>
        <w:spacing w:line="200" w:lineRule="exact"/>
      </w:pPr>
      <w:r w:rsidRPr="00B21177">
        <w:t xml:space="preserve">Именно обращением к Французской революции Ленин обосновывает и оправдывает террор, направленный уже не против «капиталистов», а против </w:t>
      </w:r>
      <w:r w:rsidRPr="00B21177">
        <w:rPr>
          <w:i/>
        </w:rPr>
        <w:t>народа</w:t>
      </w:r>
      <w:r w:rsidRPr="00B21177">
        <w:t xml:space="preserve"> как такового. В июле</w:t>
      </w:r>
      <w:r w:rsidRPr="00B21177">
        <w:rPr>
          <w:noProof/>
        </w:rPr>
        <w:t xml:space="preserve"> 1919</w:t>
      </w:r>
      <w:r w:rsidRPr="00B21177">
        <w:t xml:space="preserve"> года он пишет:</w:t>
      </w:r>
    </w:p>
    <w:p w:rsidR="00B21177" w:rsidRPr="00B21177" w:rsidRDefault="00B21177" w:rsidP="00B21177">
      <w:pPr>
        <w:widowControl w:val="0"/>
        <w:suppressAutoHyphens/>
        <w:spacing w:line="200" w:lineRule="exact"/>
        <w:ind w:right="23"/>
        <w:rPr>
          <w:noProof/>
        </w:rPr>
      </w:pPr>
      <w:r w:rsidRPr="00B21177">
        <w:t>«Никогда не бывало в истории и не может быть в классовом обще</w:t>
      </w:r>
      <w:r w:rsidRPr="00B21177">
        <w:softHyphen/>
        <w:t xml:space="preserve">стве гражданской войны эксплуатируемой массы с эксплуататорских меньшинством без того, чтобы часть эксплуатируемых не шла за эксплуататорами, вместе с ними, против своих братьев. Всякий грамотный человек признает, что француз, который бы во время восстания крестьян в Вандее за монархию и за помещиков стал оплакивать «гражданскую войну </w:t>
      </w:r>
      <w:r w:rsidRPr="00B21177">
        <w:rPr>
          <w:i/>
        </w:rPr>
        <w:t>среди крестьян</w:t>
      </w:r>
      <w:bookmarkStart w:id="642" w:name="OCRUncertain016"/>
      <w:r w:rsidRPr="00B21177">
        <w:rPr>
          <w:i/>
        </w:rPr>
        <w:t>»,</w:t>
      </w:r>
      <w:bookmarkEnd w:id="642"/>
      <w:r w:rsidRPr="00B21177">
        <w:t xml:space="preserve"> был бы отвратительным по своему лицемерию лакеем монархии» (т.</w:t>
      </w:r>
      <w:r w:rsidRPr="00B21177">
        <w:rPr>
          <w:noProof/>
        </w:rPr>
        <w:t xml:space="preserve"> 39,</w:t>
      </w:r>
      <w:r w:rsidRPr="00B21177">
        <w:t xml:space="preserve"> с.</w:t>
      </w:r>
      <w:r w:rsidRPr="00B21177">
        <w:rPr>
          <w:noProof/>
        </w:rPr>
        <w:t xml:space="preserve"> 143).</w:t>
      </w:r>
    </w:p>
    <w:p w:rsidR="00B21177" w:rsidRPr="00B21177" w:rsidRDefault="00B21177" w:rsidP="00B21177">
      <w:pPr>
        <w:widowControl w:val="0"/>
        <w:suppressAutoHyphens/>
        <w:spacing w:line="200" w:lineRule="exact"/>
      </w:pPr>
      <w:r w:rsidRPr="00B21177">
        <w:t xml:space="preserve">Крестьяне Вандеи (северо-западная часть Франции) выступили против нового, гораздо более жестокого деспотизма </w:t>
      </w:r>
      <w:r w:rsidRPr="00B21177">
        <w:lastRenderedPageBreak/>
        <w:t>революции, и «по наивысшим оценкам погиб</w:t>
      </w:r>
      <w:r w:rsidRPr="00B21177">
        <w:rPr>
          <w:noProof/>
        </w:rPr>
        <w:t xml:space="preserve"> 1</w:t>
      </w:r>
      <w:r w:rsidRPr="00B21177">
        <w:t xml:space="preserve"> млн. человек, а по наиболее вероятным</w:t>
      </w:r>
      <w:r w:rsidRPr="00B21177">
        <w:rPr>
          <w:noProof/>
        </w:rPr>
        <w:t xml:space="preserve"> —</w:t>
      </w:r>
      <w:r w:rsidRPr="00B21177">
        <w:t xml:space="preserve"> </w:t>
      </w:r>
      <w:r w:rsidRPr="00B21177">
        <w:rPr>
          <w:noProof/>
        </w:rPr>
        <w:t>500</w:t>
      </w:r>
      <w:r w:rsidRPr="00B21177">
        <w:t xml:space="preserve"> тыс. ...В результате... целые департаменты обезлюдели</w:t>
      </w:r>
      <w:bookmarkStart w:id="643" w:name="OCRUncertain021"/>
      <w:r w:rsidRPr="00B21177">
        <w:t>»^25.</w:t>
      </w:r>
      <w:bookmarkEnd w:id="643"/>
      <w:r w:rsidRPr="00B21177">
        <w:t xml:space="preserve"> Поскольку во Франции было тогда примерно</w:t>
      </w:r>
      <w:r w:rsidRPr="00B21177">
        <w:rPr>
          <w:noProof/>
        </w:rPr>
        <w:t xml:space="preserve"> 20</w:t>
      </w:r>
      <w:r w:rsidRPr="00B21177">
        <w:t xml:space="preserve"> млн. крестьян, только в Вандее их, следовательно, погибло от</w:t>
      </w:r>
      <w:r w:rsidRPr="00B21177">
        <w:rPr>
          <w:noProof/>
        </w:rPr>
        <w:t xml:space="preserve"> 2,5</w:t>
      </w:r>
      <w:r w:rsidRPr="00B21177">
        <w:t xml:space="preserve"> до</w:t>
      </w:r>
      <w:r w:rsidRPr="00B21177">
        <w:rPr>
          <w:noProof/>
        </w:rPr>
        <w:t xml:space="preserve"> 5</w:t>
      </w:r>
      <w:r w:rsidRPr="00B21177">
        <w:t xml:space="preserve"> процентов... Это вполне соответст</w:t>
      </w:r>
      <w:r w:rsidRPr="00B21177">
        <w:softHyphen/>
        <w:t>вует доле уничтоженных на Дону и на Тамбовщине в</w:t>
      </w:r>
      <w:r w:rsidRPr="00B21177">
        <w:rPr>
          <w:noProof/>
        </w:rPr>
        <w:t xml:space="preserve"> 1919</w:t>
      </w:r>
      <w:r w:rsidRPr="00B21177">
        <w:t xml:space="preserve"> и</w:t>
      </w:r>
      <w:r w:rsidRPr="00B21177">
        <w:rPr>
          <w:noProof/>
        </w:rPr>
        <w:t xml:space="preserve"> 1921</w:t>
      </w:r>
      <w:r w:rsidRPr="00B21177">
        <w:t xml:space="preserve"> годах</w:t>
      </w:r>
      <w:r w:rsidRPr="00B21177">
        <w:rPr>
          <w:noProof/>
        </w:rPr>
        <w:t xml:space="preserve"> </w:t>
      </w:r>
      <w:r w:rsidRPr="00B21177">
        <w:t>крестьян России. Так что после</w:t>
      </w:r>
      <w:r w:rsidRPr="00B21177">
        <w:rPr>
          <w:noProof/>
        </w:rPr>
        <w:t xml:space="preserve"> 1917</w:t>
      </w:r>
      <w:r w:rsidRPr="00B21177">
        <w:t xml:space="preserve"> года Россия действительно «догнала» Запад по размаху террора. Но это отнюдь не вытекало из русских «традиций», что ясно видно из многократных апелляций Ленина к западноевропейскому «опыту»,</w:t>
      </w:r>
    </w:p>
    <w:p w:rsidR="00B21177" w:rsidRPr="00B21177" w:rsidRDefault="00B21177" w:rsidP="00B21177">
      <w:pPr>
        <w:widowControl w:val="0"/>
        <w:suppressAutoHyphens/>
        <w:spacing w:line="200" w:lineRule="exact"/>
      </w:pPr>
      <w:r w:rsidRPr="00B21177">
        <w:t>А. И. Солженицын с полной обоснованностью сказал в своем «Архи</w:t>
      </w:r>
      <w:r w:rsidRPr="00B21177">
        <w:softHyphen/>
        <w:t>пелаге ГУЛАГе»: «Если бы чеховским интеллигентам, все гадавшим, что будет через двадцать</w:t>
      </w:r>
      <w:r w:rsidRPr="00B21177">
        <w:rPr>
          <w:noProof/>
        </w:rPr>
        <w:t xml:space="preserve"> —</w:t>
      </w:r>
      <w:r w:rsidRPr="00B21177">
        <w:t xml:space="preserve"> тридцать</w:t>
      </w:r>
      <w:r w:rsidRPr="00B21177">
        <w:rPr>
          <w:noProof/>
        </w:rPr>
        <w:t xml:space="preserve"> —</w:t>
      </w:r>
      <w:r w:rsidRPr="00B21177">
        <w:t xml:space="preserve"> сорок лет, ответили бы, что через сорок лет на Руси будет... ни одна бы чеховская пьеса не дошла до конца, все герои пошли бы в сумасшедший дом. Да не только чехов</w:t>
      </w:r>
      <w:r w:rsidRPr="00B21177">
        <w:softHyphen/>
        <w:t>ские герои, но какой нормальный русский человек в начале века, в том числе любой член РСДРП, мог бы поверить, мог бы вынести такую кле</w:t>
      </w:r>
      <w:r w:rsidRPr="00B21177">
        <w:softHyphen/>
        <w:t>вету на светлое будущее?»^26. Да, русская жизнь не готовила людей к столь массовому и беспощадному террору...</w:t>
      </w:r>
    </w:p>
    <w:p w:rsidR="00B21177" w:rsidRPr="00B21177" w:rsidRDefault="00B21177" w:rsidP="00B21177">
      <w:pPr>
        <w:widowControl w:val="0"/>
        <w:suppressAutoHyphens/>
        <w:spacing w:line="200" w:lineRule="exact"/>
      </w:pPr>
      <w:r w:rsidRPr="00B21177">
        <w:t>И еще одно необходимое замечание. В</w:t>
      </w:r>
      <w:r w:rsidRPr="00B21177">
        <w:rPr>
          <w:noProof/>
        </w:rPr>
        <w:t xml:space="preserve"> 1989</w:t>
      </w:r>
      <w:r w:rsidRPr="00B21177">
        <w:t xml:space="preserve"> году Франция самым торжественным и восторженным празднеством встретила юбилей своей революции. Между тем, как мне представляется, в России отныне, после</w:t>
      </w:r>
      <w:r w:rsidRPr="00B21177">
        <w:rPr>
          <w:noProof/>
        </w:rPr>
        <w:t xml:space="preserve"> --</w:t>
      </w:r>
      <w:r w:rsidRPr="00B21177">
        <w:t xml:space="preserve"> пусть и неполного</w:t>
      </w:r>
      <w:r w:rsidRPr="00B21177">
        <w:rPr>
          <w:noProof/>
        </w:rPr>
        <w:t xml:space="preserve"> —</w:t>
      </w:r>
      <w:r w:rsidRPr="00B21177">
        <w:t xml:space="preserve"> выявления истинной картины революции, вряд ли когда-либо будет возможно ее восхищенное прославление (хотя, конечно, историография еще даст </w:t>
      </w:r>
      <w:r w:rsidRPr="00B21177">
        <w:rPr>
          <w:i/>
        </w:rPr>
        <w:t>объективный</w:t>
      </w:r>
      <w:r w:rsidRPr="00B21177">
        <w:t xml:space="preserve"> анализ совер</w:t>
      </w:r>
      <w:r w:rsidRPr="00B21177">
        <w:softHyphen/>
        <w:t>шившегося),— так же, как невозможно в России «оправдание» Ивана Грозного...</w:t>
      </w:r>
    </w:p>
    <w:p w:rsidR="00B21177" w:rsidRPr="00B21177" w:rsidRDefault="00B21177" w:rsidP="00B21177">
      <w:pPr>
        <w:widowControl w:val="0"/>
        <w:suppressAutoHyphens/>
        <w:spacing w:before="380" w:line="200" w:lineRule="exact"/>
      </w:pPr>
      <w:r w:rsidRPr="00B21177">
        <w:t>И вот какой итог следует подвести предшествующим размышлени</w:t>
      </w:r>
      <w:r w:rsidRPr="00B21177">
        <w:softHyphen/>
        <w:t>ям. Говоря об отечественной истории, необходимо различать две прин</w:t>
      </w:r>
      <w:r w:rsidRPr="00B21177">
        <w:softHyphen/>
        <w:t xml:space="preserve">ципиально разные вещи: </w:t>
      </w:r>
      <w:r w:rsidRPr="00B21177">
        <w:rPr>
          <w:i/>
        </w:rPr>
        <w:t>реальное</w:t>
      </w:r>
      <w:r w:rsidRPr="00B21177">
        <w:t xml:space="preserve"> содержание и значение той или иной эпохи, того или иного явления и, с другой стороны, русское </w:t>
      </w:r>
      <w:r w:rsidRPr="00B21177">
        <w:rPr>
          <w:i/>
        </w:rPr>
        <w:t>нрав</w:t>
      </w:r>
      <w:r w:rsidRPr="00B21177">
        <w:rPr>
          <w:i/>
        </w:rPr>
        <w:softHyphen/>
        <w:t>ственное отношение</w:t>
      </w:r>
      <w:r w:rsidRPr="00B21177">
        <w:t xml:space="preserve"> к этим эпохам и явлениям, нашу этическую «оценку» их. Ничто не заставит русских людей «отменить» нравственный приговор тому же Ивану Грозному, но, изучая историю его времени, необходимо все же видеть в ней одно из (и не столь уж чудовищное на фоне деяний его западноевропейских современников) проявлений всемирного зла, а не нечто исключительное, «чрезвычайное» и —что особенно возмутительно!</w:t>
      </w:r>
      <w:r w:rsidRPr="00B21177">
        <w:rPr>
          <w:noProof/>
        </w:rPr>
        <w:t xml:space="preserve"> —</w:t>
      </w:r>
      <w:r w:rsidRPr="00B21177">
        <w:t xml:space="preserve"> присущее именно и </w:t>
      </w:r>
      <w:bookmarkStart w:id="644" w:name="OCRUncertain042"/>
      <w:r w:rsidRPr="00B21177">
        <w:rPr>
          <w:i/>
        </w:rPr>
        <w:t>т</w:t>
      </w:r>
      <w:bookmarkEnd w:id="644"/>
      <w:r w:rsidRPr="00B21177">
        <w:rPr>
          <w:i/>
        </w:rPr>
        <w:t>олько русской</w:t>
      </w:r>
      <w:r w:rsidRPr="00B21177">
        <w:t xml:space="preserve"> истории.</w:t>
      </w:r>
    </w:p>
    <w:p w:rsidR="00B21177" w:rsidRPr="00B21177" w:rsidRDefault="00B21177" w:rsidP="00B21177">
      <w:pPr>
        <w:widowControl w:val="0"/>
        <w:suppressAutoHyphens/>
        <w:spacing w:line="200" w:lineRule="exact"/>
      </w:pPr>
      <w:r w:rsidRPr="00B21177">
        <w:t>Как ни прискорбно, в большинстве сочинений об отечественной ис</w:t>
      </w:r>
      <w:r w:rsidRPr="00B21177">
        <w:softHyphen/>
        <w:t>тории, созданных и в прошлом, и в наше время, господствует тот за</w:t>
      </w:r>
      <w:r w:rsidRPr="00B21177">
        <w:softHyphen/>
        <w:t>остренный моралистический «критицизм», о котором шла речь выше. Лев Толстой был совершенно прав в своей резкой характеристике «Истории России с древнейших времен» С. М. Соловьева, но то же са</w:t>
      </w:r>
      <w:r w:rsidRPr="00B21177">
        <w:softHyphen/>
        <w:t>мое и с еще большими основаниями следует сказать о множестве сочи</w:t>
      </w:r>
      <w:r w:rsidRPr="00B21177">
        <w:softHyphen/>
        <w:t>нений о русской истории, изданных после</w:t>
      </w:r>
      <w:r w:rsidRPr="00B21177">
        <w:rPr>
          <w:noProof/>
        </w:rPr>
        <w:t xml:space="preserve"> 1917</w:t>
      </w:r>
      <w:r w:rsidRPr="00B21177">
        <w:t xml:space="preserve"> года.</w:t>
      </w:r>
    </w:p>
    <w:p w:rsidR="00B21177" w:rsidRPr="00B21177" w:rsidRDefault="00B21177" w:rsidP="00B21177">
      <w:pPr>
        <w:widowControl w:val="0"/>
        <w:suppressAutoHyphens/>
        <w:spacing w:line="200" w:lineRule="exact"/>
      </w:pPr>
      <w:r w:rsidRPr="00B21177">
        <w:t>Моя книга опирается в основном на известные очень узкому кругу людей работы русских историков, изданные в последние десятилетия,— работы, которые в той или иной степени «объективны». С ними я не</w:t>
      </w:r>
      <w:r w:rsidRPr="00B21177">
        <w:softHyphen/>
        <w:t>разрывно связываю и осмысление судьбы русского искусства слова.</w:t>
      </w:r>
    </w:p>
    <w:p w:rsidR="00B21177" w:rsidRPr="00B21177" w:rsidRDefault="00B21177" w:rsidP="00B21177">
      <w:pPr>
        <w:widowControl w:val="0"/>
        <w:suppressAutoHyphens/>
        <w:spacing w:line="200" w:lineRule="exact"/>
      </w:pPr>
      <w:r w:rsidRPr="00B21177">
        <w:t>Это тем более необходимо, что за последние десятилетия изучение истории искусства слова почти полностью игнорирует, как бы даже не замечает работы многочисленных современных историков и археологов, заслуживающие самого пристального внимания.</w:t>
      </w:r>
    </w:p>
    <w:p w:rsidR="00B21177" w:rsidRPr="00B21177" w:rsidRDefault="00B21177" w:rsidP="00B21177">
      <w:pPr>
        <w:widowControl w:val="0"/>
        <w:suppressAutoHyphens/>
        <w:spacing w:line="200" w:lineRule="exact"/>
      </w:pPr>
      <w:r w:rsidRPr="00B21177">
        <w:t>Известный историк Руси В. Т. Пашуто</w:t>
      </w:r>
      <w:r w:rsidRPr="00B21177">
        <w:rPr>
          <w:noProof/>
        </w:rPr>
        <w:t xml:space="preserve"> (1921-1983)</w:t>
      </w:r>
      <w:r w:rsidRPr="00B21177">
        <w:t xml:space="preserve"> писал в</w:t>
      </w:r>
      <w:r w:rsidRPr="00B21177">
        <w:rPr>
          <w:noProof/>
        </w:rPr>
        <w:t xml:space="preserve"> 1982</w:t>
      </w:r>
      <w:r w:rsidRPr="00B21177">
        <w:t xml:space="preserve"> го</w:t>
      </w:r>
      <w:r w:rsidRPr="00B21177">
        <w:softHyphen/>
        <w:t xml:space="preserve">ду, стремясь открыть литераторам глаза на тот факт, что от них как-то «ускользнул </w:t>
      </w:r>
      <w:r w:rsidRPr="00B21177">
        <w:rPr>
          <w:i/>
        </w:rPr>
        <w:t>гигантский сдвиг,</w:t>
      </w:r>
      <w:r w:rsidRPr="00B21177">
        <w:t xml:space="preserve"> который произошел в исторической науке за последнюю четверть века (то есть с середины 1950-х годов— </w:t>
      </w:r>
      <w:r w:rsidRPr="00B21177">
        <w:rPr>
          <w:i/>
        </w:rPr>
        <w:t>В. К.),</w:t>
      </w:r>
      <w:r w:rsidRPr="00B21177">
        <w:t xml:space="preserve"> а сохранились в памяти со школьных лет лишь недостатки, рож</w:t>
      </w:r>
      <w:r w:rsidRPr="00B21177">
        <w:softHyphen/>
        <w:t>денные историческим волюнтаризмом...»^27.</w:t>
      </w:r>
    </w:p>
    <w:p w:rsidR="00B21177" w:rsidRPr="00B21177" w:rsidRDefault="00B21177" w:rsidP="00B21177">
      <w:pPr>
        <w:widowControl w:val="0"/>
        <w:suppressAutoHyphens/>
        <w:spacing w:line="200" w:lineRule="exact"/>
      </w:pPr>
      <w:r w:rsidRPr="00B21177">
        <w:t>В том же году вышла (посмертно) книга виднейшего археолога П. Н. Третьякова</w:t>
      </w:r>
      <w:r w:rsidRPr="00B21177">
        <w:rPr>
          <w:noProof/>
        </w:rPr>
        <w:t xml:space="preserve"> (1909—1976),</w:t>
      </w:r>
      <w:r w:rsidRPr="00B21177">
        <w:t xml:space="preserve"> который обоснованно утверждал, что архео</w:t>
      </w:r>
      <w:r w:rsidRPr="00B21177">
        <w:softHyphen/>
        <w:t>логическое исследование Древней Руси «решительным образом измени</w:t>
      </w:r>
      <w:r w:rsidRPr="00B21177">
        <w:softHyphen/>
        <w:t>лось за последние</w:t>
      </w:r>
      <w:r w:rsidRPr="00B21177">
        <w:rPr>
          <w:noProof/>
        </w:rPr>
        <w:t xml:space="preserve"> </w:t>
      </w:r>
      <w:r w:rsidRPr="00B21177">
        <w:t>50 лет, особенно в</w:t>
      </w:r>
      <w:r w:rsidRPr="00B21177">
        <w:rPr>
          <w:noProof/>
        </w:rPr>
        <w:t xml:space="preserve"> 50—</w:t>
      </w:r>
      <w:r w:rsidRPr="00B21177">
        <w:t>70-х гг. текущего столетия»^28.</w:t>
      </w:r>
    </w:p>
    <w:p w:rsidR="00B21177" w:rsidRPr="00B21177" w:rsidRDefault="00B21177" w:rsidP="00B21177">
      <w:pPr>
        <w:widowControl w:val="0"/>
        <w:suppressAutoHyphens/>
        <w:spacing w:line="200" w:lineRule="exact"/>
      </w:pPr>
      <w:r w:rsidRPr="00B21177">
        <w:t>И эти оценки, безусловно, разделит каждый беспристрастный на</w:t>
      </w:r>
      <w:r w:rsidRPr="00B21177">
        <w:softHyphen/>
        <w:t>блюдатель, если познакомится со всем объемом сделанного в историо</w:t>
      </w:r>
      <w:r w:rsidRPr="00B21177">
        <w:softHyphen/>
        <w:t>графии и археологии Руси за</w:t>
      </w:r>
      <w:r w:rsidRPr="00B21177">
        <w:rPr>
          <w:noProof/>
        </w:rPr>
        <w:t xml:space="preserve"> 1950—</w:t>
      </w:r>
      <w:r w:rsidRPr="00B21177">
        <w:t>1980-е годы.</w:t>
      </w:r>
    </w:p>
    <w:p w:rsidR="00B21177" w:rsidRPr="00B21177" w:rsidRDefault="00B21177" w:rsidP="00B21177">
      <w:pPr>
        <w:widowControl w:val="0"/>
        <w:suppressAutoHyphens/>
        <w:spacing w:line="200" w:lineRule="exact"/>
      </w:pPr>
      <w:r w:rsidRPr="00B21177">
        <w:t>Однако от подавляющего большинства историков русской литера</w:t>
      </w:r>
      <w:r w:rsidRPr="00B21177">
        <w:softHyphen/>
        <w:t>туры эти достижения в самом деле «ускользнули». Выразительным при</w:t>
      </w:r>
      <w:r w:rsidRPr="00B21177">
        <w:softHyphen/>
        <w:t>мером может служить в этом отношении дискуссия «фольклор и исто</w:t>
      </w:r>
      <w:r w:rsidRPr="00B21177">
        <w:softHyphen/>
        <w:t>рия», развернувшаяся в</w:t>
      </w:r>
      <w:r w:rsidRPr="00B21177">
        <w:rPr>
          <w:noProof/>
        </w:rPr>
        <w:t xml:space="preserve"> 1983—1985</w:t>
      </w:r>
      <w:r w:rsidRPr="00B21177">
        <w:t xml:space="preserve"> годах на страницах журнала «Русская литература»,— дискуссия, посвященная проблеме соотношения древне</w:t>
      </w:r>
      <w:r w:rsidRPr="00B21177">
        <w:softHyphen/>
        <w:t xml:space="preserve">русской истории и былинного эпоса. Она продолжалась три года, в ней приняли участие </w:t>
      </w:r>
      <w:r w:rsidRPr="00B21177">
        <w:rPr>
          <w:i/>
        </w:rPr>
        <w:t>тридцать</w:t>
      </w:r>
      <w:r w:rsidRPr="00B21177">
        <w:t xml:space="preserve"> авторов, но за исключением одного из них</w:t>
      </w:r>
      <w:r w:rsidRPr="00B21177">
        <w:rPr>
          <w:noProof/>
        </w:rPr>
        <w:t xml:space="preserve"> — </w:t>
      </w:r>
      <w:r w:rsidRPr="00B21177">
        <w:t>М. Б. Свердлова^29</w:t>
      </w:r>
      <w:r w:rsidRPr="00B21177">
        <w:rPr>
          <w:noProof/>
        </w:rPr>
        <w:t xml:space="preserve"> --</w:t>
      </w:r>
      <w:r w:rsidRPr="00B21177">
        <w:t xml:space="preserve"> никто, в сущности, не опирался на новейшие (конца</w:t>
      </w:r>
      <w:r w:rsidRPr="00B21177">
        <w:rPr>
          <w:noProof/>
        </w:rPr>
        <w:t xml:space="preserve"> 1950 —</w:t>
      </w:r>
      <w:r w:rsidRPr="00B21177">
        <w:t xml:space="preserve"> начала 1980-х годов) исследования историков Древней Руси, хотя, между прочим, в первой же, открывшей дискуссию, статье недвусмысленно утверждалось, что с начала 1960-х годов «исследование вопроса об историзме былин застывает на мертвой точке... В чем же причины наметившегося застоя? Главная из них, на наш взгляд, заклю</w:t>
      </w:r>
      <w:r w:rsidRPr="00B21177">
        <w:softHyphen/>
        <w:t>чается в том, что новейшие исследователи былин придерживаются традиционного взгляда на ход исторического развития средневековой Руси... Однако наука не стоит на месте, и ныне мы не можем довольст</w:t>
      </w:r>
      <w:r w:rsidRPr="00B21177">
        <w:softHyphen/>
        <w:t>воваться тем, что удовлетворяло нас</w:t>
      </w:r>
      <w:r w:rsidRPr="00B21177">
        <w:rPr>
          <w:noProof/>
        </w:rPr>
        <w:t xml:space="preserve"> 30—40</w:t>
      </w:r>
      <w:r w:rsidRPr="00B21177">
        <w:t xml:space="preserve"> лет назад»^30.</w:t>
      </w:r>
    </w:p>
    <w:p w:rsidR="00B21177" w:rsidRPr="00B21177" w:rsidRDefault="00B21177" w:rsidP="00B21177">
      <w:pPr>
        <w:widowControl w:val="0"/>
        <w:suppressAutoHyphens/>
        <w:spacing w:line="200" w:lineRule="exact"/>
      </w:pPr>
      <w:r w:rsidRPr="00B21177">
        <w:t>Совершенно верное, но, увы, почти не осуществляемое практически предложение. И речь идет, конечно, отнюдь не только об изучении исторических корней былинного эпоса: вся современная история рус</w:t>
      </w:r>
      <w:r w:rsidRPr="00B21177">
        <w:softHyphen/>
        <w:t>ской литературы (за редкими исключениями) по сути дела не имеет существенной связи с исторической наукой, достаточно плодотворно развивавшейся за последние десятилетия. Во избежание недоразумений отмечу, что я имею в виду изучение не одной только литературы Древ</w:t>
      </w:r>
      <w:r w:rsidRPr="00B21177">
        <w:softHyphen/>
        <w:t>ней</w:t>
      </w:r>
      <w:r w:rsidRPr="00B21177">
        <w:rPr>
          <w:noProof/>
        </w:rPr>
        <w:t xml:space="preserve"> (X—XIII</w:t>
      </w:r>
      <w:r w:rsidRPr="00B21177">
        <w:t xml:space="preserve"> вв.) и Средневековой</w:t>
      </w:r>
      <w:r w:rsidRPr="00B21177">
        <w:rPr>
          <w:noProof/>
        </w:rPr>
        <w:t xml:space="preserve"> (XIV—XVII</w:t>
      </w:r>
      <w:r w:rsidRPr="00B21177">
        <w:t xml:space="preserve"> вв.) Руси, но историю оте</w:t>
      </w:r>
      <w:r w:rsidRPr="00B21177">
        <w:softHyphen/>
        <w:t>чественной литературы в целом, то есть до</w:t>
      </w:r>
      <w:r w:rsidRPr="00B21177">
        <w:rPr>
          <w:noProof/>
        </w:rPr>
        <w:t xml:space="preserve"> XX</w:t>
      </w:r>
      <w:r w:rsidRPr="00B21177">
        <w:t xml:space="preserve"> века включительно.</w:t>
      </w:r>
    </w:p>
    <w:p w:rsidR="00B21177" w:rsidRPr="00B21177" w:rsidRDefault="00B21177" w:rsidP="00B21177">
      <w:pPr>
        <w:widowControl w:val="0"/>
        <w:suppressAutoHyphens/>
        <w:spacing w:line="200" w:lineRule="exact"/>
      </w:pPr>
      <w:r w:rsidRPr="00B21177">
        <w:t>И дабы преодолеть тот «застой», о котором</w:t>
      </w:r>
      <w:r w:rsidRPr="00B21177">
        <w:rPr>
          <w:noProof/>
        </w:rPr>
        <w:t xml:space="preserve"> —</w:t>
      </w:r>
      <w:r w:rsidRPr="00B21177">
        <w:t xml:space="preserve"> на примере изучения древнего эпоса</w:t>
      </w:r>
      <w:r w:rsidRPr="00B21177">
        <w:rPr>
          <w:noProof/>
        </w:rPr>
        <w:t xml:space="preserve"> —</w:t>
      </w:r>
      <w:r w:rsidRPr="00B21177">
        <w:t xml:space="preserve"> говорили И. Я. Фроянов и Ю. И. Юдин, необходимо, так сказать, открыть границу между исследованиями истории русского Слова и исторической наукой. В свое время этой границы как бы вооб</w:t>
      </w:r>
      <w:r w:rsidRPr="00B21177">
        <w:softHyphen/>
        <w:t>ще не существовало, ибо такие люди, как Ф. И. Буслаев, А. Н. Веселовский, Н. С. Тихонравов, А. А. Шахматов, являли собой чуть ли не в рав</w:t>
      </w:r>
      <w:r w:rsidRPr="00B21177">
        <w:softHyphen/>
        <w:t>ной мере и филологов и историков. Но всеобщая тяга к специализации, дифференциации знания привела в конце концов к отчуждению фило</w:t>
      </w:r>
      <w:r w:rsidRPr="00B21177">
        <w:softHyphen/>
        <w:t>логии и истории. Был бы, конечно, совершенно неосновательным при</w:t>
      </w:r>
      <w:r w:rsidRPr="00B21177">
        <w:softHyphen/>
        <w:t>зыв вообще отказаться от специализации, но так или иначе дальнейшее плодотворное изучение истории русского Слова, по моему убеждению, немыслимо без восстановления теснейшей связи с современной истори</w:t>
      </w:r>
      <w:r w:rsidRPr="00B21177">
        <w:softHyphen/>
        <w:t>ческой наукой.</w:t>
      </w:r>
    </w:p>
    <w:p w:rsidR="00B21177" w:rsidRPr="00B21177" w:rsidRDefault="00B21177" w:rsidP="00B21177">
      <w:pPr>
        <w:widowControl w:val="0"/>
        <w:suppressAutoHyphens/>
        <w:spacing w:line="240" w:lineRule="exact"/>
        <w:jc w:val="center"/>
        <w:outlineLvl w:val="0"/>
        <w:rPr>
          <w:b/>
          <w:i/>
        </w:rPr>
      </w:pPr>
      <w:r w:rsidRPr="00B21177">
        <w:rPr>
          <w:rFonts w:ascii="Tms Rmn" w:hAnsi="Tms Rmn"/>
        </w:rPr>
        <w:br w:type="column"/>
      </w:r>
      <w:r w:rsidRPr="00B21177">
        <w:rPr>
          <w:b/>
          <w:i/>
        </w:rPr>
        <w:lastRenderedPageBreak/>
        <w:t>Глава вторая</w:t>
      </w:r>
    </w:p>
    <w:p w:rsidR="00B21177" w:rsidRPr="00B21177" w:rsidRDefault="00B21177" w:rsidP="00B21177">
      <w:pPr>
        <w:widowControl w:val="0"/>
        <w:suppressAutoHyphens/>
        <w:spacing w:before="80" w:line="280" w:lineRule="exact"/>
        <w:ind w:left="640" w:right="680"/>
        <w:jc w:val="center"/>
        <w:outlineLvl w:val="0"/>
        <w:rPr>
          <w:b/>
        </w:rPr>
      </w:pPr>
      <w:r w:rsidRPr="00B21177">
        <w:rPr>
          <w:b/>
        </w:rPr>
        <w:t>О ВИЗАНТИЙСКОМ И МОНГОЛЬСКОМ «НАСЛЕДСТВАХ» В СУДЬБЕ РУСИ</w:t>
      </w:r>
    </w:p>
    <w:p w:rsidR="00B21177" w:rsidRPr="00B21177" w:rsidRDefault="00B21177" w:rsidP="00B21177">
      <w:pPr>
        <w:pStyle w:val="2"/>
        <w:rPr>
          <w:sz w:val="20"/>
        </w:rPr>
      </w:pPr>
      <w:r w:rsidRPr="00B21177">
        <w:rPr>
          <w:noProof/>
          <w:sz w:val="20"/>
        </w:rPr>
        <w:t>1.</w:t>
      </w:r>
      <w:r w:rsidRPr="00B21177">
        <w:rPr>
          <w:sz w:val="20"/>
        </w:rPr>
        <w:t xml:space="preserve"> Русь и «Царство ромеев»</w:t>
      </w:r>
    </w:p>
    <w:p w:rsidR="00B21177" w:rsidRPr="00B21177" w:rsidRDefault="00B21177" w:rsidP="00B21177">
      <w:pPr>
        <w:widowControl w:val="0"/>
        <w:suppressAutoHyphens/>
        <w:spacing w:before="120" w:line="200" w:lineRule="exact"/>
      </w:pPr>
      <w:r w:rsidRPr="00B21177">
        <w:t>Понимание и ценностное восприятие Византийской империи в рус</w:t>
      </w:r>
      <w:r w:rsidRPr="00B21177">
        <w:softHyphen/>
        <w:t>ском самосознании допетровского времени и, с другой стороны, в идеологии</w:t>
      </w:r>
      <w:r w:rsidRPr="00B21177">
        <w:rPr>
          <w:noProof/>
        </w:rPr>
        <w:t xml:space="preserve"> XIX—XX</w:t>
      </w:r>
      <w:r w:rsidRPr="00B21177">
        <w:t xml:space="preserve"> вв.</w:t>
      </w:r>
      <w:r w:rsidRPr="00B21177">
        <w:rPr>
          <w:noProof/>
        </w:rPr>
        <w:t xml:space="preserve"> —</w:t>
      </w:r>
      <w:r w:rsidRPr="00B21177">
        <w:t xml:space="preserve"> очень существенно, даже принципиально рас</w:t>
      </w:r>
      <w:r w:rsidRPr="00B21177">
        <w:softHyphen/>
        <w:t>ходятся. Говоря кратко и просто, до</w:t>
      </w:r>
      <w:r w:rsidRPr="00B21177">
        <w:rPr>
          <w:noProof/>
        </w:rPr>
        <w:t xml:space="preserve"> XVIII</w:t>
      </w:r>
      <w:r w:rsidRPr="00B21177">
        <w:t xml:space="preserve"> века Византия воспринима</w:t>
      </w:r>
      <w:r w:rsidRPr="00B21177">
        <w:softHyphen/>
        <w:t>лась на Руси</w:t>
      </w:r>
      <w:r w:rsidRPr="00B21177">
        <w:rPr>
          <w:noProof/>
        </w:rPr>
        <w:t xml:space="preserve"> —</w:t>
      </w:r>
      <w:r w:rsidRPr="00B21177">
        <w:t xml:space="preserve"> в общем и целом</w:t>
      </w:r>
      <w:r w:rsidRPr="00B21177">
        <w:rPr>
          <w:noProof/>
        </w:rPr>
        <w:t xml:space="preserve"> —</w:t>
      </w:r>
      <w:r w:rsidRPr="00B21177">
        <w:t xml:space="preserve"> в самом положительном духе, а в последующее время для наиболее влиятельных идеологов характерно негативное отношение к ней. Правда, в конце</w:t>
      </w:r>
      <w:r w:rsidRPr="00B21177">
        <w:rPr>
          <w:noProof/>
        </w:rPr>
        <w:t xml:space="preserve"> XIX —</w:t>
      </w:r>
      <w:r w:rsidRPr="00B21177">
        <w:t xml:space="preserve"> начале</w:t>
      </w:r>
      <w:r w:rsidRPr="00B21177">
        <w:rPr>
          <w:noProof/>
        </w:rPr>
        <w:t xml:space="preserve"> XX</w:t>
      </w:r>
      <w:r w:rsidRPr="00B21177">
        <w:t xml:space="preserve"> вв. на</w:t>
      </w:r>
      <w:r w:rsidRPr="00B21177">
        <w:softHyphen/>
        <w:t xml:space="preserve">чинает складываться и противоположная тенденция (особенно ярко выразившаяся в течении </w:t>
      </w:r>
      <w:r w:rsidRPr="00B21177">
        <w:rPr>
          <w:i/>
        </w:rPr>
        <w:t>евразийства)</w:t>
      </w:r>
      <w:r w:rsidRPr="00B21177">
        <w:t>, но она, в свою очередь, наталкива</w:t>
      </w:r>
      <w:r w:rsidRPr="00B21177">
        <w:softHyphen/>
        <w:t>ется на сильное сопротивление, и можно без преувеличения утвер</w:t>
      </w:r>
      <w:r w:rsidRPr="00B21177">
        <w:softHyphen/>
        <w:t>ждать, что и сегодня очень широко распространена более или менее «отрицательная» оценка роли Византийской империи в истории России.</w:t>
      </w:r>
    </w:p>
    <w:p w:rsidR="00B21177" w:rsidRPr="00B21177" w:rsidRDefault="00B21177" w:rsidP="00B21177">
      <w:pPr>
        <w:widowControl w:val="0"/>
        <w:suppressAutoHyphens/>
        <w:spacing w:line="200" w:lineRule="exact"/>
      </w:pPr>
      <w:r w:rsidRPr="00B21177">
        <w:t>Тут мне почти наверняка возразят, что дело обстоит не совсем так, ибо общепризнанно позитивное значение приятия Русью христианства от византийской Церкви. Однако, рассматривая проблему во всей ее многосторонности, мы убедимся, что она значительно более сложна и противоречива.</w:t>
      </w:r>
    </w:p>
    <w:p w:rsidR="00B21177" w:rsidRPr="00B21177" w:rsidRDefault="00B21177" w:rsidP="00B21177">
      <w:pPr>
        <w:widowControl w:val="0"/>
        <w:suppressAutoHyphens/>
        <w:spacing w:line="200" w:lineRule="exact"/>
      </w:pPr>
      <w:r w:rsidRPr="00B21177">
        <w:t>Во-первых, существует и в последнее время усиливается стремление переоценить уже и само по себе обращение к христианству, подавив</w:t>
      </w:r>
      <w:r w:rsidRPr="00B21177">
        <w:softHyphen/>
        <w:t>шему восточнославянские языческие верования, которые, по убежде</w:t>
      </w:r>
      <w:r w:rsidRPr="00B21177">
        <w:softHyphen/>
        <w:t>нию сторонников этого взгляда, воплощали в себе подлинно самобыт</w:t>
      </w:r>
      <w:r w:rsidRPr="00B21177">
        <w:softHyphen/>
        <w:t>ные начала Руси.</w:t>
      </w:r>
    </w:p>
    <w:p w:rsidR="00B21177" w:rsidRPr="00B21177" w:rsidRDefault="00B21177" w:rsidP="00B21177">
      <w:pPr>
        <w:widowControl w:val="0"/>
        <w:suppressAutoHyphens/>
        <w:spacing w:line="200" w:lineRule="exact"/>
      </w:pPr>
      <w:r w:rsidRPr="00B21177">
        <w:t>С другой стороны, многие историки</w:t>
      </w:r>
      <w:r w:rsidRPr="00B21177">
        <w:rPr>
          <w:noProof/>
        </w:rPr>
        <w:t xml:space="preserve"> —</w:t>
      </w:r>
      <w:r w:rsidRPr="00B21177">
        <w:t xml:space="preserve"> и это не случайно</w:t>
      </w:r>
      <w:r w:rsidRPr="00B21177">
        <w:rPr>
          <w:noProof/>
        </w:rPr>
        <w:t xml:space="preserve"> —</w:t>
      </w:r>
      <w:r w:rsidRPr="00B21177">
        <w:t xml:space="preserve"> пыта</w:t>
      </w:r>
      <w:r w:rsidRPr="00B21177">
        <w:softHyphen/>
        <w:t>лись и пытаются доказать, что русские в действительности восприняли христианство не из Византии, но либо из Болгарии (см., например, ра</w:t>
      </w:r>
      <w:r w:rsidRPr="00B21177">
        <w:softHyphen/>
        <w:t>боты влиятельного в свое время историка М. Д. Приселкова), либо из Моравии (Н. К. Никольский), либо от норманнов-варягов (Е. Е. Голубинский); в последнее время была выдвинута еще особенная версия об ирландском происхождении русского христианства (наш современник А. Г. Кузьмин).</w:t>
      </w:r>
    </w:p>
    <w:p w:rsidR="00B21177" w:rsidRPr="00B21177" w:rsidRDefault="00B21177" w:rsidP="00B21177">
      <w:pPr>
        <w:widowControl w:val="0"/>
        <w:suppressAutoHyphens/>
        <w:spacing w:line="200" w:lineRule="exact"/>
      </w:pPr>
      <w:r w:rsidRPr="00B21177">
        <w:t>Наконец, очень многие из тех историков и идеологов, которые при</w:t>
      </w:r>
      <w:r w:rsidRPr="00B21177">
        <w:softHyphen/>
        <w:t>знают византийские истоки христианской Руси, вместе с тем стремились и стремятся утвердить представление о том, что древнерусская церковь</w:t>
      </w:r>
      <w:r w:rsidRPr="00B21177">
        <w:rPr>
          <w:noProof/>
        </w:rPr>
        <w:t xml:space="preserve"> — </w:t>
      </w:r>
      <w:r w:rsidRPr="00B21177">
        <w:t>как и Древняя Русь в целом</w:t>
      </w:r>
      <w:r w:rsidRPr="00B21177">
        <w:rPr>
          <w:noProof/>
        </w:rPr>
        <w:t xml:space="preserve"> —</w:t>
      </w:r>
      <w:r w:rsidRPr="00B21177">
        <w:t xml:space="preserve"> с самого начала находилась будто бы в состоянии упорной борьбы с Византией за свою независимость, како</w:t>
      </w:r>
      <w:r w:rsidRPr="00B21177">
        <w:softHyphen/>
        <w:t>вой, мол, постоянно угрожал Константинополь.</w:t>
      </w:r>
    </w:p>
    <w:p w:rsidR="00B21177" w:rsidRPr="00B21177" w:rsidRDefault="00B21177" w:rsidP="00B21177">
      <w:pPr>
        <w:widowControl w:val="0"/>
        <w:suppressAutoHyphens/>
        <w:spacing w:line="200" w:lineRule="exact"/>
      </w:pPr>
      <w:r w:rsidRPr="00B21177">
        <w:t>Так, великий деятель русской церкви и культуры</w:t>
      </w:r>
      <w:r w:rsidRPr="00B21177">
        <w:rPr>
          <w:noProof/>
        </w:rPr>
        <w:t xml:space="preserve"> XI</w:t>
      </w:r>
      <w:r w:rsidRPr="00B21177">
        <w:t xml:space="preserve"> века митропо-</w:t>
      </w:r>
      <w:r w:rsidRPr="00B21177">
        <w:rPr>
          <w:i/>
          <w:noProof/>
        </w:rPr>
        <w:t xml:space="preserve"> </w:t>
      </w:r>
      <w:r w:rsidRPr="00B21177">
        <w:t>лит Киевский Иларион преподносится в качестве своего рода непримиримого борца с византийской церковью, и созданное Иларионом гени</w:t>
      </w:r>
      <w:r w:rsidRPr="00B21177">
        <w:softHyphen/>
        <w:t>альное «Слово о законе и Благодати» с</w:t>
      </w:r>
      <w:r w:rsidRPr="00B21177">
        <w:rPr>
          <w:noProof/>
        </w:rPr>
        <w:t xml:space="preserve"> XIX</w:t>
      </w:r>
      <w:r w:rsidRPr="00B21177">
        <w:t xml:space="preserve"> века и до нашего времени</w:t>
      </w:r>
      <w:r w:rsidRPr="00B21177">
        <w:rPr>
          <w:lang w:val="fr-FR"/>
        </w:rPr>
        <w:t xml:space="preserve">  </w:t>
      </w:r>
      <w:r w:rsidRPr="00B21177">
        <w:t>пытаются толковать как якобы противовизантийское по своей основной цели и смыслу выступление.</w:t>
      </w:r>
    </w:p>
    <w:p w:rsidR="00B21177" w:rsidRPr="00B21177" w:rsidRDefault="00B21177" w:rsidP="00B21177">
      <w:pPr>
        <w:widowControl w:val="0"/>
        <w:suppressAutoHyphens/>
        <w:spacing w:line="200" w:lineRule="exact"/>
      </w:pPr>
      <w:r w:rsidRPr="00B21177">
        <w:t>Между тем подобное истолкование поистине нелепо; чтобы убе</w:t>
      </w:r>
      <w:r w:rsidRPr="00B21177">
        <w:softHyphen/>
        <w:t>диться в этом, достаточно беспристрастно вдуматься хотя бы в сле</w:t>
      </w:r>
      <w:r w:rsidRPr="00B21177">
        <w:softHyphen/>
        <w:t>дующее суждение митрополита Илариона</w:t>
      </w:r>
      <w:r w:rsidRPr="00B21177">
        <w:rPr>
          <w:noProof/>
        </w:rPr>
        <w:t xml:space="preserve"> —</w:t>
      </w:r>
      <w:r w:rsidRPr="00B21177">
        <w:t xml:space="preserve"> в его слова о «благо-</w:t>
      </w:r>
      <w:r w:rsidRPr="00B21177">
        <w:rPr>
          <w:lang w:val="fr-FR"/>
        </w:rPr>
        <w:t xml:space="preserve"> </w:t>
      </w:r>
      <w:r w:rsidRPr="00B21177">
        <w:t>верънии земли Гречьске, христолюбиви же и сильно Верою, како</w:t>
      </w:r>
      <w:r w:rsidRPr="00B21177">
        <w:rPr>
          <w:noProof/>
        </w:rPr>
        <w:t xml:space="preserve"> еди-</w:t>
      </w:r>
      <w:r w:rsidRPr="00B21177">
        <w:t>ного Бога в Троици чтуть и кланяются, како в них деются силы и чудеса и</w:t>
      </w:r>
      <w:r w:rsidRPr="00B21177">
        <w:rPr>
          <w:noProof/>
        </w:rPr>
        <w:t xml:space="preserve">  </w:t>
      </w:r>
      <w:r w:rsidRPr="00B21177">
        <w:t xml:space="preserve">знамения, како цьркви люди </w:t>
      </w:r>
      <w:bookmarkStart w:id="645" w:name="OCRUncertain069"/>
      <w:r w:rsidRPr="00B21177">
        <w:t>предьстоять</w:t>
      </w:r>
      <w:bookmarkEnd w:id="645"/>
      <w:r w:rsidRPr="00B21177">
        <w:t xml:space="preserve"> и вси Богови простоять...»</w:t>
      </w:r>
      <w:r w:rsidRPr="00B21177">
        <w:rPr>
          <w:lang w:val="fr-FR"/>
        </w:rPr>
        <w:t xml:space="preserve"> </w:t>
      </w:r>
      <w:r w:rsidRPr="00B21177">
        <w:t>Или слова о Владимире Святославиче, который «принесъша крсть (крест)</w:t>
      </w:r>
      <w:r w:rsidRPr="00B21177">
        <w:rPr>
          <w:noProof/>
        </w:rPr>
        <w:t xml:space="preserve"> </w:t>
      </w:r>
      <w:r w:rsidRPr="00B21177">
        <w:t>от Новаго Иерусалима</w:t>
      </w:r>
      <w:r w:rsidRPr="00B21177">
        <w:rPr>
          <w:noProof/>
        </w:rPr>
        <w:t xml:space="preserve"> —</w:t>
      </w:r>
      <w:r w:rsidRPr="00B21177">
        <w:t xml:space="preserve"> Константина града». Выдающийся историк М.Н. Тихомиров не без иронии заметил в свое время: «В таких словах</w:t>
      </w:r>
      <w:r w:rsidRPr="00B21177">
        <w:rPr>
          <w:noProof/>
        </w:rPr>
        <w:t xml:space="preserve"> </w:t>
      </w:r>
      <w:r w:rsidRPr="00B21177">
        <w:t>нельзя было говорить против Византии</w:t>
      </w:r>
      <w:bookmarkStart w:id="646" w:name="OCRUncertain080"/>
      <w:r w:rsidRPr="00B21177">
        <w:t>»^1</w:t>
      </w:r>
      <w:r w:rsidRPr="00B21177">
        <w:rPr>
          <w:lang w:val="en-US"/>
        </w:rPr>
        <w:t>a</w:t>
      </w:r>
      <w:r w:rsidRPr="00B21177">
        <w:t>..</w:t>
      </w:r>
      <w:bookmarkEnd w:id="646"/>
      <w:r w:rsidRPr="00B21177">
        <w:t xml:space="preserve"> Но и до сего дня Илариона</w:t>
      </w:r>
      <w:r w:rsidRPr="00B21177">
        <w:rPr>
          <w:noProof/>
        </w:rPr>
        <w:t xml:space="preserve">, </w:t>
      </w:r>
      <w:r w:rsidRPr="00B21177">
        <w:t>тщатся изобразить неким принципиальным врагом Византии и ее Церкви...</w:t>
      </w:r>
    </w:p>
    <w:p w:rsidR="00B21177" w:rsidRPr="00B21177" w:rsidRDefault="00B21177" w:rsidP="00B21177">
      <w:pPr>
        <w:widowControl w:val="0"/>
        <w:suppressAutoHyphens/>
        <w:spacing w:line="200" w:lineRule="exact"/>
      </w:pPr>
      <w:r w:rsidRPr="00B21177">
        <w:t>Все это не могло не иметь существенной причины. И дело здесь,</w:t>
      </w:r>
      <w:r w:rsidRPr="00B21177">
        <w:rPr>
          <w:noProof/>
        </w:rPr>
        <w:t xml:space="preserve"> </w:t>
      </w:r>
      <w:r w:rsidRPr="00B21177">
        <w:t xml:space="preserve">как я буду стремиться доказать, в том, что, начиная со времени  Петра </w:t>
      </w:r>
      <w:r w:rsidRPr="00B21177">
        <w:rPr>
          <w:lang w:val="en-US"/>
        </w:rPr>
        <w:t>I</w:t>
      </w:r>
      <w:r w:rsidRPr="00B21177">
        <w:rPr>
          <w:noProof/>
        </w:rPr>
        <w:t xml:space="preserve">, </w:t>
      </w:r>
      <w:r w:rsidRPr="00B21177">
        <w:t>Россия и вполне реально, практически устремилась на Запад, и в своем самосознании испытывала мощнейшее воздействие западной идеологии. А Запад издавна,— можно даже сказать извечно,— непримиримо проти</w:t>
      </w:r>
      <w:r w:rsidRPr="00B21177">
        <w:softHyphen/>
        <w:t>востоял Византии.</w:t>
      </w:r>
    </w:p>
    <w:p w:rsidR="00B21177" w:rsidRPr="00B21177" w:rsidRDefault="00B21177" w:rsidP="00B21177">
      <w:pPr>
        <w:widowControl w:val="0"/>
        <w:suppressAutoHyphens/>
        <w:spacing w:line="200" w:lineRule="exact"/>
      </w:pPr>
      <w:r w:rsidRPr="00B21177">
        <w:t>...В</w:t>
      </w:r>
      <w:r w:rsidRPr="00B21177">
        <w:rPr>
          <w:noProof/>
        </w:rPr>
        <w:t xml:space="preserve"> V</w:t>
      </w:r>
      <w:r w:rsidRPr="00B21177">
        <w:t xml:space="preserve"> веке «варварские» племена, создавшие впоследствии совре</w:t>
      </w:r>
      <w:r w:rsidRPr="00B21177">
        <w:softHyphen/>
        <w:t>менную западноевропейскую цивилизацию и культуру, беспощадно раз</w:t>
      </w:r>
      <w:r w:rsidRPr="00B21177">
        <w:softHyphen/>
        <w:t>громили ослабевший Рим. Словно предвидя эту участь великого города, римский император Константин</w:t>
      </w:r>
      <w:r w:rsidRPr="00B21177">
        <w:rPr>
          <w:noProof/>
        </w:rPr>
        <w:t xml:space="preserve"> I</w:t>
      </w:r>
      <w:r w:rsidRPr="00B21177">
        <w:t xml:space="preserve"> Великий еще в 20-е годы предыдуще</w:t>
      </w:r>
      <w:r w:rsidRPr="00B21177">
        <w:softHyphen/>
        <w:t>го,</w:t>
      </w:r>
      <w:r w:rsidRPr="00B21177">
        <w:rPr>
          <w:noProof/>
        </w:rPr>
        <w:t xml:space="preserve"> IV</w:t>
      </w:r>
      <w:r w:rsidRPr="00B21177">
        <w:t xml:space="preserve"> века перенес центр Империи на</w:t>
      </w:r>
      <w:r w:rsidRPr="00B21177">
        <w:rPr>
          <w:noProof/>
        </w:rPr>
        <w:t xml:space="preserve"> 1300</w:t>
      </w:r>
      <w:r w:rsidRPr="00B21177">
        <w:t xml:space="preserve"> км к Востоку, в древний греческий Византии, получивший затем имена «Новый Рим» и «Город Константина» (Константинополь). Этот город, в отличие от Рима, сумел отстоять себя в борьбе с «варварами», и Византия явилась единственной </w:t>
      </w:r>
      <w:r w:rsidRPr="00B21177">
        <w:rPr>
          <w:i/>
        </w:rPr>
        <w:t>прямой</w:t>
      </w:r>
      <w:r w:rsidRPr="00B21177">
        <w:t xml:space="preserve"> наследницей античного мира и прожила свою богатую и слож</w:t>
      </w:r>
      <w:r w:rsidRPr="00B21177">
        <w:softHyphen/>
        <w:t>ную историю, длившуюся более тысячи ста лет.</w:t>
      </w:r>
    </w:p>
    <w:p w:rsidR="00B21177" w:rsidRPr="00B21177" w:rsidRDefault="00B21177" w:rsidP="00B21177">
      <w:pPr>
        <w:widowControl w:val="0"/>
        <w:suppressAutoHyphens/>
        <w:spacing w:line="200" w:lineRule="exact"/>
      </w:pPr>
      <w:r w:rsidRPr="00B21177">
        <w:t>Правда, в</w:t>
      </w:r>
      <w:r w:rsidRPr="00B21177">
        <w:rPr>
          <w:noProof/>
        </w:rPr>
        <w:t xml:space="preserve"> 1204</w:t>
      </w:r>
      <w:r w:rsidRPr="00B21177">
        <w:t xml:space="preserve"> году</w:t>
      </w:r>
      <w:r w:rsidRPr="00B21177">
        <w:rPr>
          <w:noProof/>
        </w:rPr>
        <w:t xml:space="preserve"> —</w:t>
      </w:r>
      <w:r w:rsidRPr="00B21177">
        <w:t xml:space="preserve"> через восемь столетий после разгрома Рима</w:t>
      </w:r>
      <w:r w:rsidRPr="00B21177">
        <w:rPr>
          <w:noProof/>
        </w:rPr>
        <w:t xml:space="preserve"> —</w:t>
      </w:r>
      <w:r w:rsidRPr="00B21177">
        <w:t xml:space="preserve"> в «Новый Рим» вторглись далекие потомки тех самых варваров</w:t>
      </w:r>
      <w:r w:rsidRPr="00B21177">
        <w:rPr>
          <w:noProof/>
        </w:rPr>
        <w:t xml:space="preserve"> —</w:t>
      </w:r>
      <w:r w:rsidRPr="00B21177">
        <w:t xml:space="preserve"> крестоносцы.В основанной на многолетних разысканиях книге М. А. Заборова «Крестоносцы на Востоке»</w:t>
      </w:r>
      <w:r w:rsidRPr="00B21177">
        <w:rPr>
          <w:noProof/>
        </w:rPr>
        <w:t xml:space="preserve"> (1980)</w:t>
      </w:r>
      <w:r w:rsidRPr="00B21177">
        <w:t xml:space="preserve"> сообщается, в частности:</w:t>
      </w:r>
    </w:p>
    <w:p w:rsidR="00B21177" w:rsidRPr="00B21177" w:rsidRDefault="00B21177" w:rsidP="00B21177">
      <w:pPr>
        <w:widowControl w:val="0"/>
        <w:suppressAutoHyphens/>
        <w:spacing w:line="200" w:lineRule="exact"/>
      </w:pPr>
      <w:r w:rsidRPr="00B21177">
        <w:t>«В разрушительных оргиях погибли... замечательные произведения античных художников и скульпторов, сотни лет хранившиеся в Кон</w:t>
      </w:r>
      <w:r w:rsidRPr="00B21177">
        <w:softHyphen/>
        <w:t xml:space="preserve">стантинополе. Варвары-крестоносцы ничего не смыслили в </w:t>
      </w:r>
      <w:bookmarkStart w:id="647" w:name="OCRUncertain095"/>
      <w:r w:rsidRPr="00B21177">
        <w:t>и</w:t>
      </w:r>
      <w:bookmarkEnd w:id="647"/>
      <w:r w:rsidRPr="00B21177">
        <w:t>скусстве. Они умели ценить только металл. Мрам</w:t>
      </w:r>
      <w:bookmarkStart w:id="648" w:name="OCRUncertain096"/>
      <w:r w:rsidRPr="00B21177">
        <w:t>о</w:t>
      </w:r>
      <w:bookmarkEnd w:id="648"/>
      <w:r w:rsidRPr="00B21177">
        <w:t>р, дерево, кость, из которых были некогда сооружены архитектурные и скульптурные памятн</w:t>
      </w:r>
      <w:bookmarkStart w:id="649" w:name="OCRUncertain097"/>
      <w:r w:rsidRPr="00B21177">
        <w:t>и</w:t>
      </w:r>
      <w:bookmarkEnd w:id="649"/>
      <w:r w:rsidRPr="00B21177">
        <w:t>ки, подвергались полному уничтожению. Впрочем, и металл пол</w:t>
      </w:r>
      <w:bookmarkStart w:id="650" w:name="OCRUncertain098"/>
      <w:r w:rsidRPr="00B21177">
        <w:t>учи</w:t>
      </w:r>
      <w:bookmarkEnd w:id="650"/>
      <w:r w:rsidRPr="00B21177">
        <w:t>л у них своеобразную оценку. Для того, чтобы удобнее было определ</w:t>
      </w:r>
      <w:bookmarkStart w:id="651" w:name="OCRUncertain099"/>
      <w:r w:rsidRPr="00B21177">
        <w:t>и</w:t>
      </w:r>
      <w:bookmarkEnd w:id="651"/>
      <w:r w:rsidRPr="00B21177">
        <w:t>ть стои</w:t>
      </w:r>
      <w:bookmarkStart w:id="652" w:name="OCRUncertain100"/>
      <w:r w:rsidRPr="00B21177">
        <w:softHyphen/>
      </w:r>
      <w:bookmarkEnd w:id="652"/>
      <w:r w:rsidRPr="00B21177">
        <w:t>мость добычи, крестоносцы превратили в слитки массу расхищ</w:t>
      </w:r>
      <w:bookmarkStart w:id="653" w:name="OCRUncertain101"/>
      <w:r w:rsidRPr="00B21177">
        <w:t>е</w:t>
      </w:r>
      <w:bookmarkEnd w:id="653"/>
      <w:r w:rsidRPr="00B21177">
        <w:t>нных ими художественных изделий из металла. Такая участь постигла, на</w:t>
      </w:r>
      <w:r w:rsidRPr="00B21177">
        <w:softHyphen/>
        <w:t xml:space="preserve">пример, великолепную бронзовую статую богини Геры </w:t>
      </w:r>
      <w:bookmarkStart w:id="654" w:name="OCRUncertain102"/>
      <w:r w:rsidRPr="00B21177">
        <w:t>Самосской...</w:t>
      </w:r>
      <w:bookmarkEnd w:id="654"/>
      <w:r w:rsidRPr="00B21177">
        <w:t xml:space="preserve"> Был сброшен с постамента и разбит гигантский бронзовый Геркулес, творе</w:t>
      </w:r>
      <w:r w:rsidRPr="00B21177">
        <w:softHyphen/>
        <w:t xml:space="preserve">ние гениального </w:t>
      </w:r>
      <w:bookmarkStart w:id="655" w:name="OCRUncertain103"/>
      <w:r w:rsidRPr="00B21177">
        <w:t>Лисиппа</w:t>
      </w:r>
      <w:bookmarkEnd w:id="655"/>
      <w:r w:rsidRPr="00B21177">
        <w:t xml:space="preserve"> (придворного художника Александра Маке</w:t>
      </w:r>
      <w:r w:rsidRPr="00B21177">
        <w:softHyphen/>
        <w:t>донского)... Западных вандалов не остановили ни статуя волчицы, вскармливавшей Ромула и Рема... ни даже изваяние Девы Марии, нахо</w:t>
      </w:r>
      <w:r w:rsidRPr="00B21177">
        <w:softHyphen/>
        <w:t>дившееся в центре города... В</w:t>
      </w:r>
      <w:r w:rsidRPr="00B21177">
        <w:rPr>
          <w:noProof/>
        </w:rPr>
        <w:t xml:space="preserve"> 1204</w:t>
      </w:r>
      <w:r w:rsidRPr="00B21177">
        <w:t xml:space="preserve"> г. западные варвары... уничтожили не только памятники искусства. В пепел были обращены богатейшие константинопольские книгохранилища... произведения древних фило</w:t>
      </w:r>
      <w:r w:rsidRPr="00B21177">
        <w:softHyphen/>
        <w:t>софов и писателей, религиозные тексты, иллюминированные еванге</w:t>
      </w:r>
      <w:r w:rsidRPr="00B21177">
        <w:softHyphen/>
        <w:t>лия... Они жгли их запросто, как и все прочее... Византийская столица никогда уже не смогла оправиться от последствий нашествия латинских крестоносцев»^2</w:t>
      </w:r>
      <w:r w:rsidRPr="00B21177">
        <w:rPr>
          <w:lang w:val="en-US"/>
        </w:rPr>
        <w:t>a</w:t>
      </w:r>
      <w:r w:rsidRPr="00B21177">
        <w:t>.</w:t>
      </w:r>
    </w:p>
    <w:p w:rsidR="00B21177" w:rsidRPr="00B21177" w:rsidRDefault="00B21177" w:rsidP="00B21177">
      <w:pPr>
        <w:widowControl w:val="0"/>
        <w:suppressAutoHyphens/>
        <w:spacing w:line="200" w:lineRule="exact"/>
        <w:rPr>
          <w:noProof/>
        </w:rPr>
      </w:pPr>
      <w:r w:rsidRPr="00B21177">
        <w:t>Картина впечатляющая, но необходимо осознать, что едва ли сколь</w:t>
      </w:r>
      <w:r w:rsidRPr="00B21177">
        <w:softHyphen/>
        <w:t>ко-нибудь уместны употребленные в этом тексте слова «варвары» и «вандалы»; к</w:t>
      </w:r>
      <w:r w:rsidRPr="00B21177">
        <w:rPr>
          <w:noProof/>
        </w:rPr>
        <w:t xml:space="preserve"> XIII</w:t>
      </w:r>
      <w:r w:rsidRPr="00B21177">
        <w:t xml:space="preserve"> веку западноевропейская средневековая культура была уже достаточно высоко развита,— ведь это время «Проторенессанса»; архитектура, церковная живопись и скульптура, прикладное искусство, письменность Западной Европы переживали период расцвета,— что показано, например, в классической работе О. А. Добиаш-Рождественской «Западное средневековое искусство»</w:t>
      </w:r>
      <w:r w:rsidRPr="00B21177">
        <w:rPr>
          <w:noProof/>
        </w:rPr>
        <w:t xml:space="preserve"> (1929).</w:t>
      </w:r>
    </w:p>
    <w:p w:rsidR="00B21177" w:rsidRPr="00B21177" w:rsidRDefault="00B21177" w:rsidP="00B21177">
      <w:pPr>
        <w:widowControl w:val="0"/>
        <w:suppressAutoHyphens/>
        <w:spacing w:line="200" w:lineRule="exact"/>
      </w:pPr>
      <w:r w:rsidRPr="00B21177">
        <w:t xml:space="preserve">Словом, поведение крестоносцев диктовалось не их чуждостью культуре вообще, но чуждостью и, более того, </w:t>
      </w:r>
      <w:r w:rsidRPr="00B21177">
        <w:lastRenderedPageBreak/>
        <w:t>враждебностью по от</w:t>
      </w:r>
      <w:r w:rsidRPr="00B21177">
        <w:softHyphen/>
        <w:t xml:space="preserve">ношению именно к </w:t>
      </w:r>
      <w:r w:rsidRPr="00B21177">
        <w:rPr>
          <w:i/>
        </w:rPr>
        <w:t>Византии</w:t>
      </w:r>
      <w:r w:rsidRPr="00B21177">
        <w:t xml:space="preserve"> и ее культуре,— потому и вели они себя примерно так же, как их действительно еще «варварские» предки, за</w:t>
      </w:r>
      <w:r w:rsidRPr="00B21177">
        <w:softHyphen/>
        <w:t>хватившие Рим в далеком</w:t>
      </w:r>
      <w:r w:rsidRPr="00B21177">
        <w:rPr>
          <w:noProof/>
        </w:rPr>
        <w:t xml:space="preserve"> V</w:t>
      </w:r>
      <w:r w:rsidRPr="00B21177">
        <w:t xml:space="preserve"> столетии...</w:t>
      </w:r>
    </w:p>
    <w:p w:rsidR="00B21177" w:rsidRPr="00B21177" w:rsidRDefault="00B21177" w:rsidP="00B21177">
      <w:pPr>
        <w:widowControl w:val="0"/>
        <w:suppressAutoHyphens/>
        <w:spacing w:line="200" w:lineRule="exact"/>
      </w:pPr>
      <w:r w:rsidRPr="00B21177">
        <w:t>Чтобы признать справедливость этого утверждения, достаточно, полагаю, познакомиться с «позицией» основоположника ренессансной культуры Запада</w:t>
      </w:r>
      <w:r w:rsidRPr="00B21177">
        <w:rPr>
          <w:noProof/>
        </w:rPr>
        <w:t xml:space="preserve"> —</w:t>
      </w:r>
      <w:r w:rsidRPr="00B21177">
        <w:t xml:space="preserve"> Франческо Петрарки. Через полтора столетия после захвата Константинополя крестоносцами, в</w:t>
      </w:r>
      <w:r w:rsidRPr="00B21177">
        <w:rPr>
          <w:noProof/>
        </w:rPr>
        <w:t xml:space="preserve"> 1352</w:t>
      </w:r>
      <w:r w:rsidRPr="00B21177">
        <w:t xml:space="preserve"> году, Византии в оче</w:t>
      </w:r>
      <w:r w:rsidRPr="00B21177">
        <w:softHyphen/>
        <w:t>редной раз нанесли тяжелейший ущерб генуэзские купцы-пираты (генуэзцы и венецианцы вообще сыграли главную роль в крушении Византии; турки в</w:t>
      </w:r>
      <w:r w:rsidRPr="00B21177">
        <w:rPr>
          <w:noProof/>
        </w:rPr>
        <w:t xml:space="preserve"> 1453</w:t>
      </w:r>
      <w:r w:rsidRPr="00B21177">
        <w:t xml:space="preserve"> году захватили уже почти бессильный к тому времени Константинополь). И Петрарка (которого не заподозришь в недостатке культуры!) писал в своем послании «Дожу и Совету Генуи», что он «очень доволен» разгромом «лукавых малодушных гречишек» и хочет, «чтобы позорная их империя и гнездо заблуждений были выкорчеваны вашими (то есть генуэзскими.- </w:t>
      </w:r>
      <w:r w:rsidRPr="00B21177">
        <w:rPr>
          <w:i/>
        </w:rPr>
        <w:t>В. К.)</w:t>
      </w:r>
      <w:r w:rsidRPr="00B21177">
        <w:t xml:space="preserve"> руками, если только Хри</w:t>
      </w:r>
      <w:r w:rsidRPr="00B21177">
        <w:softHyphen/>
        <w:t>стос изберет вас отмстителями за Свое поношение и вам поручит воз</w:t>
      </w:r>
      <w:r w:rsidRPr="00B21177">
        <w:softHyphen/>
        <w:t>мездие, не к добру затянутое (даже так?</w:t>
      </w:r>
      <w:r w:rsidRPr="00B21177">
        <w:rPr>
          <w:noProof/>
        </w:rPr>
        <w:t xml:space="preserve"> —</w:t>
      </w:r>
      <w:r w:rsidRPr="00B21177">
        <w:t xml:space="preserve"> </w:t>
      </w:r>
      <w:r w:rsidRPr="00B21177">
        <w:rPr>
          <w:i/>
        </w:rPr>
        <w:t>В. К.)</w:t>
      </w:r>
      <w:r w:rsidRPr="00B21177">
        <w:t xml:space="preserve"> всем католическим народом» (Ф. Петрарка. Книга о делах повседневных.</w:t>
      </w:r>
      <w:r w:rsidRPr="00B21177">
        <w:rPr>
          <w:noProof/>
        </w:rPr>
        <w:t xml:space="preserve"> XIV, </w:t>
      </w:r>
      <w:r w:rsidRPr="00B21177">
        <w:t>5</w:t>
      </w:r>
      <w:r w:rsidRPr="00B21177">
        <w:rPr>
          <w:noProof/>
        </w:rPr>
        <w:t>. —</w:t>
      </w:r>
      <w:r w:rsidRPr="00B21177">
        <w:t xml:space="preserve"> Перевод В. В. Бибихина).</w:t>
      </w:r>
    </w:p>
    <w:p w:rsidR="00B21177" w:rsidRPr="00B21177" w:rsidRDefault="00B21177" w:rsidP="00B21177">
      <w:pPr>
        <w:widowControl w:val="0"/>
        <w:suppressAutoHyphens/>
        <w:spacing w:line="200" w:lineRule="exact"/>
      </w:pPr>
      <w:r w:rsidRPr="00B21177">
        <w:t>Но вернемся еще раз к «крестоносному» разгрому Константинополя в</w:t>
      </w:r>
      <w:r w:rsidRPr="00B21177">
        <w:rPr>
          <w:noProof/>
        </w:rPr>
        <w:t xml:space="preserve"> 1204</w:t>
      </w:r>
      <w:r w:rsidRPr="00B21177">
        <w:t xml:space="preserve"> году. При мысли о нем естественно напрашивается чрезвычайно выразительное сопоставление. В</w:t>
      </w:r>
      <w:r w:rsidRPr="00B21177">
        <w:rPr>
          <w:noProof/>
        </w:rPr>
        <w:t xml:space="preserve"> 988</w:t>
      </w:r>
      <w:r w:rsidRPr="00B21177">
        <w:t xml:space="preserve"> или</w:t>
      </w:r>
      <w:r w:rsidRPr="00B21177">
        <w:rPr>
          <w:noProof/>
        </w:rPr>
        <w:t xml:space="preserve"> 989</w:t>
      </w:r>
      <w:r w:rsidRPr="00B21177">
        <w:t xml:space="preserve"> году, то есть еще за два столетия с лишним до нашествия крестоносцев, русский князь Влади</w:t>
      </w:r>
      <w:r w:rsidRPr="00B21177">
        <w:softHyphen/>
        <w:t>мир Святославич овладел главным византийским городом в Крыму</w:t>
      </w:r>
      <w:r w:rsidRPr="00B21177">
        <w:rPr>
          <w:noProof/>
        </w:rPr>
        <w:t xml:space="preserve"> — </w:t>
      </w:r>
      <w:r w:rsidRPr="00B21177">
        <w:t>Херсонесом (по-русски</w:t>
      </w:r>
      <w:r w:rsidRPr="00B21177">
        <w:rPr>
          <w:noProof/>
        </w:rPr>
        <w:t xml:space="preserve"> —</w:t>
      </w:r>
      <w:r w:rsidRPr="00B21177">
        <w:t xml:space="preserve"> </w:t>
      </w:r>
      <w:bookmarkStart w:id="656" w:name="OCRUncertain145"/>
      <w:r w:rsidRPr="00B21177">
        <w:t>Корсунью).</w:t>
      </w:r>
      <w:bookmarkEnd w:id="656"/>
      <w:r w:rsidRPr="00B21177">
        <w:t xml:space="preserve"> Как и Константинополь, </w:t>
      </w:r>
      <w:bookmarkStart w:id="657" w:name="OCRUncertain146"/>
      <w:r w:rsidRPr="00B21177">
        <w:t xml:space="preserve">Херсонес </w:t>
      </w:r>
      <w:bookmarkEnd w:id="657"/>
      <w:r w:rsidRPr="00B21177">
        <w:t>был создан еще в древнегреческую эпоху и являл собой подобное же совокупное воплощение античной и собственно византийской культуры. До недавнего времени в историографии господствовало мнение, со</w:t>
      </w:r>
      <w:r w:rsidRPr="00B21177">
        <w:softHyphen/>
        <w:t>гласно которому русское войско, войдя в Херсонес, будто бы обошлось с городом так же, как крестоносцы с Константинополем,— разрушило и сожгло все до основания и дотла. Однако в новейших исследованиях вполне убедительно доказано, что никакого урона Х</w:t>
      </w:r>
      <w:bookmarkStart w:id="658" w:name="OCRUncertain148"/>
      <w:r w:rsidRPr="00B21177">
        <w:t>е</w:t>
      </w:r>
      <w:bookmarkEnd w:id="658"/>
      <w:r w:rsidRPr="00B21177">
        <w:t>рсонес тогда не претерпел (см. «Византийский Временник» на</w:t>
      </w:r>
      <w:r w:rsidRPr="00B21177">
        <w:rPr>
          <w:noProof/>
        </w:rPr>
        <w:t xml:space="preserve"> 1989</w:t>
      </w:r>
      <w:r w:rsidRPr="00B21177">
        <w:t xml:space="preserve"> и</w:t>
      </w:r>
      <w:r w:rsidRPr="00B21177">
        <w:rPr>
          <w:noProof/>
        </w:rPr>
        <w:t xml:space="preserve"> 1990</w:t>
      </w:r>
      <w:r w:rsidRPr="00B21177">
        <w:t xml:space="preserve"> гг.,— то есть тома</w:t>
      </w:r>
      <w:r w:rsidRPr="00B21177">
        <w:rPr>
          <w:noProof/>
        </w:rPr>
        <w:t xml:space="preserve"> 50</w:t>
      </w:r>
      <w:r w:rsidRPr="00B21177">
        <w:t xml:space="preserve"> и</w:t>
      </w:r>
      <w:r w:rsidRPr="00B21177">
        <w:rPr>
          <w:noProof/>
        </w:rPr>
        <w:t xml:space="preserve"> 51</w:t>
      </w:r>
      <w:bookmarkStart w:id="659" w:name="OCRUncertain149"/>
      <w:r w:rsidRPr="00B21177">
        <w:rPr>
          <w:noProof/>
        </w:rPr>
        <w:t>),—</w:t>
      </w:r>
      <w:bookmarkEnd w:id="659"/>
      <w:r w:rsidRPr="00B21177">
        <w:t xml:space="preserve"> о чем свидетельствует, кстати, и русский летописный рассказ о взятии </w:t>
      </w:r>
      <w:bookmarkStart w:id="660" w:name="OCRUncertain150"/>
      <w:r w:rsidRPr="00B21177">
        <w:t>Корсуни.</w:t>
      </w:r>
      <w:bookmarkEnd w:id="660"/>
      <w:r w:rsidRPr="00B21177">
        <w:t xml:space="preserve"> Правда, Владимир Святославич увез в Киев ценные трофеи</w:t>
      </w:r>
      <w:bookmarkStart w:id="661" w:name="OCRUncertain151"/>
      <w:r w:rsidRPr="00B21177">
        <w:t>;</w:t>
      </w:r>
      <w:bookmarkEnd w:id="661"/>
      <w:r w:rsidRPr="00B21177">
        <w:t xml:space="preserve"> как сказано в летописи, </w:t>
      </w:r>
      <w:bookmarkStart w:id="662" w:name="OCRUncertain152"/>
      <w:r w:rsidRPr="00B21177">
        <w:t>«взя</w:t>
      </w:r>
      <w:bookmarkEnd w:id="662"/>
      <w:r w:rsidRPr="00B21177">
        <w:t xml:space="preserve"> же </w:t>
      </w:r>
      <w:bookmarkStart w:id="663" w:name="OCRUncertain153"/>
      <w:r w:rsidRPr="00B21177">
        <w:t>ида,</w:t>
      </w:r>
      <w:bookmarkEnd w:id="663"/>
      <w:r w:rsidRPr="00B21177">
        <w:rPr>
          <w:noProof/>
        </w:rPr>
        <w:t xml:space="preserve"> 2</w:t>
      </w:r>
      <w:r w:rsidRPr="00B21177">
        <w:t xml:space="preserve"> капища медяны и</w:t>
      </w:r>
      <w:r w:rsidRPr="00B21177">
        <w:rPr>
          <w:noProof/>
        </w:rPr>
        <w:t xml:space="preserve"> 4</w:t>
      </w:r>
      <w:r w:rsidRPr="00B21177">
        <w:t xml:space="preserve"> кони медяны, </w:t>
      </w:r>
      <w:bookmarkStart w:id="664" w:name="OCRUncertain154"/>
      <w:r w:rsidRPr="00B21177">
        <w:t>иже</w:t>
      </w:r>
      <w:bookmarkEnd w:id="664"/>
      <w:r w:rsidRPr="00B21177">
        <w:t xml:space="preserve"> и ныне стоять за Святою Богородицею, </w:t>
      </w:r>
      <w:bookmarkStart w:id="665" w:name="OCRUncertain155"/>
      <w:r w:rsidRPr="00B21177">
        <w:t xml:space="preserve">якоже </w:t>
      </w:r>
      <w:bookmarkEnd w:id="665"/>
      <w:r w:rsidRPr="00B21177">
        <w:t xml:space="preserve">несведуще </w:t>
      </w:r>
      <w:bookmarkStart w:id="666" w:name="OCRUncertain156"/>
      <w:r w:rsidRPr="00B21177">
        <w:t>мнять</w:t>
      </w:r>
      <w:bookmarkEnd w:id="666"/>
      <w:r w:rsidRPr="00B21177">
        <w:t xml:space="preserve"> я </w:t>
      </w:r>
      <w:bookmarkStart w:id="667" w:name="OCRUncertain157"/>
      <w:r w:rsidRPr="00B21177">
        <w:t>мрамаряны</w:t>
      </w:r>
      <w:bookmarkEnd w:id="667"/>
      <w:r w:rsidRPr="00B21177">
        <w:t xml:space="preserve"> суща» («взял с собой, уходя, двух брон</w:t>
      </w:r>
      <w:r w:rsidRPr="00B21177">
        <w:softHyphen/>
        <w:t>зовых идолов и четырех бронзовых коней</w:t>
      </w:r>
      <w:bookmarkStart w:id="668" w:name="OCRUncertain158"/>
      <w:r w:rsidRPr="00B21177">
        <w:t>,</w:t>
      </w:r>
      <w:bookmarkEnd w:id="668"/>
      <w:r w:rsidRPr="00B21177">
        <w:t xml:space="preserve"> что и теперь стоят за церко</w:t>
      </w:r>
      <w:r w:rsidRPr="00B21177">
        <w:softHyphen/>
        <w:t>вью Святой Богородицы, и которых невежды считают мраморными</w:t>
      </w:r>
      <w:bookmarkStart w:id="669" w:name="OCRUncertain159"/>
      <w:r w:rsidRPr="00B21177">
        <w:t xml:space="preserve">»). </w:t>
      </w:r>
      <w:bookmarkEnd w:id="669"/>
      <w:r w:rsidRPr="00B21177">
        <w:t>Сама детальность рассказа убеждает, что в начале</w:t>
      </w:r>
      <w:r w:rsidRPr="00B21177">
        <w:rPr>
          <w:noProof/>
        </w:rPr>
        <w:t xml:space="preserve"> XII</w:t>
      </w:r>
      <w:r w:rsidRPr="00B21177">
        <w:t xml:space="preserve"> века (когда соз</w:t>
      </w:r>
      <w:r w:rsidRPr="00B21177">
        <w:softHyphen/>
        <w:t xml:space="preserve">давалась «Повесть временных лет») бронзовые фигуры людей и коней все еще красовались в центре Киева. И это отношение русских (еще в </w:t>
      </w:r>
      <w:bookmarkStart w:id="670" w:name="OCRUncertain160"/>
      <w:r w:rsidRPr="00B21177">
        <w:t>Х</w:t>
      </w:r>
      <w:bookmarkEnd w:id="670"/>
      <w:r w:rsidRPr="00B21177">
        <w:t xml:space="preserve"> веке!) к ценностям культуры </w:t>
      </w:r>
      <w:bookmarkStart w:id="671" w:name="OCRUncertain161"/>
      <w:r w:rsidRPr="00B21177">
        <w:t>Византии</w:t>
      </w:r>
      <w:bookmarkEnd w:id="671"/>
      <w:r w:rsidRPr="00B21177">
        <w:t xml:space="preserve"> о многом говорит. Мне, прав</w:t>
      </w:r>
      <w:r w:rsidRPr="00B21177">
        <w:softHyphen/>
        <w:t>да, могут напомнить, что и фактический руководитель похода кресто</w:t>
      </w:r>
      <w:r w:rsidRPr="00B21177">
        <w:softHyphen/>
        <w:t>носцев в</w:t>
      </w:r>
      <w:r w:rsidRPr="00B21177">
        <w:rPr>
          <w:noProof/>
        </w:rPr>
        <w:t xml:space="preserve"> 1204</w:t>
      </w:r>
      <w:r w:rsidRPr="00B21177">
        <w:t xml:space="preserve"> году, венецианский дож </w:t>
      </w:r>
      <w:bookmarkStart w:id="672" w:name="OCRUncertain162"/>
      <w:r w:rsidRPr="00B21177">
        <w:t>Энрико</w:t>
      </w:r>
      <w:bookmarkEnd w:id="672"/>
      <w:r w:rsidRPr="00B21177">
        <w:t xml:space="preserve"> </w:t>
      </w:r>
      <w:bookmarkStart w:id="673" w:name="OCRUncertain163"/>
      <w:r w:rsidRPr="00B21177">
        <w:t>Дандоло</w:t>
      </w:r>
      <w:bookmarkEnd w:id="673"/>
      <w:r w:rsidRPr="00B21177">
        <w:t xml:space="preserve"> спас от унич</w:t>
      </w:r>
      <w:r w:rsidRPr="00B21177">
        <w:softHyphen/>
        <w:t xml:space="preserve">тожения четверку бронзовых коней, изваянных тем же Лисиппом, и ее привезли из Константинополя в Венецию. Но это было все же </w:t>
      </w:r>
      <w:r w:rsidRPr="00B21177">
        <w:rPr>
          <w:i/>
        </w:rPr>
        <w:t>исклю</w:t>
      </w:r>
      <w:r w:rsidRPr="00B21177">
        <w:rPr>
          <w:i/>
        </w:rPr>
        <w:softHyphen/>
        <w:t>чением</w:t>
      </w:r>
      <w:r w:rsidRPr="00B21177">
        <w:t xml:space="preserve"> на фоне тотального уничтожения византийских культурных сокровищ... А поскольку, как уже отмечено, ровно никаких достовер</w:t>
      </w:r>
      <w:r w:rsidRPr="00B21177">
        <w:softHyphen/>
        <w:t xml:space="preserve">ных сведений о «варварском» поведении русских в </w:t>
      </w:r>
      <w:bookmarkStart w:id="674" w:name="OCRUncertain166"/>
      <w:r w:rsidRPr="00B21177">
        <w:t>Херсонесе</w:t>
      </w:r>
      <w:bookmarkEnd w:id="674"/>
      <w:r w:rsidRPr="00B21177">
        <w:t xml:space="preserve"> нет, при</w:t>
      </w:r>
      <w:r w:rsidRPr="00B21177">
        <w:softHyphen/>
        <w:t>ходится сделать вывод, что версия о мнимом разорении этого визан</w:t>
      </w:r>
      <w:r w:rsidRPr="00B21177">
        <w:softHyphen/>
        <w:t>тийского города в</w:t>
      </w:r>
      <w:r w:rsidRPr="00B21177">
        <w:rPr>
          <w:noProof/>
        </w:rPr>
        <w:t xml:space="preserve"> 988</w:t>
      </w:r>
      <w:r w:rsidRPr="00B21177">
        <w:t xml:space="preserve"> (или</w:t>
      </w:r>
      <w:r w:rsidRPr="00B21177">
        <w:rPr>
          <w:noProof/>
        </w:rPr>
        <w:t xml:space="preserve"> 989)</w:t>
      </w:r>
      <w:r w:rsidRPr="00B21177">
        <w:t xml:space="preserve"> году сконструирована историками</w:t>
      </w:r>
      <w:r w:rsidRPr="00B21177">
        <w:rPr>
          <w:noProof/>
        </w:rPr>
        <w:t xml:space="preserve"> XIX </w:t>
      </w:r>
      <w:r w:rsidRPr="00B21177">
        <w:t>века «по образцу» опустошения Константинополя в</w:t>
      </w:r>
      <w:r w:rsidRPr="00B21177">
        <w:rPr>
          <w:noProof/>
        </w:rPr>
        <w:t xml:space="preserve"> 1204</w:t>
      </w:r>
      <w:r w:rsidRPr="00B21177">
        <w:t xml:space="preserve"> году... На деле отношение Запада и Руси к Византии было принципиально различным.</w:t>
      </w:r>
    </w:p>
    <w:p w:rsidR="00B21177" w:rsidRPr="00B21177" w:rsidRDefault="00B21177" w:rsidP="00B21177">
      <w:pPr>
        <w:widowControl w:val="0"/>
        <w:suppressAutoHyphens/>
        <w:spacing w:before="180" w:line="200" w:lineRule="exact"/>
      </w:pPr>
    </w:p>
    <w:p w:rsidR="00B21177" w:rsidRPr="00B21177" w:rsidRDefault="00B21177" w:rsidP="00B21177">
      <w:pPr>
        <w:widowControl w:val="0"/>
        <w:suppressAutoHyphens/>
        <w:spacing w:before="180" w:line="200" w:lineRule="exact"/>
      </w:pPr>
      <w:r w:rsidRPr="00B21177">
        <w:t>Здесь невозможно охарактеризовать всю многовековую историю взаимоотношений Руси и Византии, начиная с хождения в Константино</w:t>
      </w:r>
      <w:r w:rsidRPr="00B21177">
        <w:softHyphen/>
        <w:t>поль первого (правившего на рубеже</w:t>
      </w:r>
      <w:r w:rsidRPr="00B21177">
        <w:rPr>
          <w:noProof/>
        </w:rPr>
        <w:t xml:space="preserve"> VIII— IX</w:t>
      </w:r>
      <w:r w:rsidRPr="00B21177">
        <w:t xml:space="preserve"> вв.) киевского князя Кия, который, по летописи, «велику честь приял» от византийского импера</w:t>
      </w:r>
      <w:r w:rsidRPr="00B21177">
        <w:softHyphen/>
        <w:t xml:space="preserve">тора. Остановимся только на первом </w:t>
      </w:r>
      <w:r w:rsidRPr="00B21177">
        <w:rPr>
          <w:i/>
        </w:rPr>
        <w:t>военном</w:t>
      </w:r>
      <w:r w:rsidRPr="00B21177">
        <w:t xml:space="preserve"> столкновении русских и виз</w:t>
      </w:r>
      <w:bookmarkStart w:id="675" w:name="OCRUncertain170"/>
      <w:r w:rsidRPr="00B21177">
        <w:t>а</w:t>
      </w:r>
      <w:bookmarkEnd w:id="675"/>
      <w:r w:rsidRPr="00B21177">
        <w:t>нтийцев.</w:t>
      </w:r>
      <w:r w:rsidRPr="00B21177">
        <w:rPr>
          <w:noProof/>
        </w:rPr>
        <w:t xml:space="preserve"> 18</w:t>
      </w:r>
      <w:r w:rsidRPr="00B21177">
        <w:t xml:space="preserve"> июня</w:t>
      </w:r>
      <w:r w:rsidRPr="00B21177">
        <w:rPr>
          <w:noProof/>
        </w:rPr>
        <w:t xml:space="preserve"> 860</w:t>
      </w:r>
      <w:r w:rsidRPr="00B21177">
        <w:t xml:space="preserve"> года войско Руси осадило Константинополь (сведения о более ранних подобных атаках недостоверны). Новейшие исследования показали, что этот поход был совершен под диктатом Хазарского каганата. Это неоспоримо явствует, в частности, из того факта, что в том же</w:t>
      </w:r>
      <w:r w:rsidRPr="00B21177">
        <w:rPr>
          <w:noProof/>
        </w:rPr>
        <w:t xml:space="preserve"> 860</w:t>
      </w:r>
      <w:r w:rsidRPr="00B21177">
        <w:t xml:space="preserve"> году Византия отправила посольство во главе со святыми Кириллом и </w:t>
      </w:r>
      <w:bookmarkStart w:id="676" w:name="OCRUncertain172"/>
      <w:r w:rsidRPr="00B21177">
        <w:t>Мефодием</w:t>
      </w:r>
      <w:bookmarkEnd w:id="676"/>
      <w:r w:rsidRPr="00B21177">
        <w:t xml:space="preserve"> </w:t>
      </w:r>
      <w:r w:rsidRPr="00B21177">
        <w:rPr>
          <w:i/>
        </w:rPr>
        <w:t>не в Киев,</w:t>
      </w:r>
      <w:r w:rsidRPr="00B21177">
        <w:t xml:space="preserve"> а в тогдашнюю столицу Хазарского каганата</w:t>
      </w:r>
      <w:r w:rsidRPr="00B21177">
        <w:rPr>
          <w:noProof/>
        </w:rPr>
        <w:t xml:space="preserve"> —</w:t>
      </w:r>
      <w:r w:rsidRPr="00B21177">
        <w:t xml:space="preserve"> </w:t>
      </w:r>
      <w:bookmarkStart w:id="677" w:name="OCRUncertain173"/>
      <w:r w:rsidRPr="00B21177">
        <w:t>Семендер</w:t>
      </w:r>
      <w:bookmarkEnd w:id="677"/>
      <w:r w:rsidRPr="00B21177">
        <w:t xml:space="preserve"> на Северном Кавказе (есть, правда, серьезные основания полагать, что на обратном пути это посольство посетило и Киев). Отмечу еще, что в одном из позднейших византий</w:t>
      </w:r>
      <w:r w:rsidRPr="00B21177">
        <w:softHyphen/>
        <w:t xml:space="preserve">ских сочинений предводитель похода на Константинополь (это был, очевидно, киевский князь </w:t>
      </w:r>
      <w:bookmarkStart w:id="678" w:name="OCRUncertain174"/>
      <w:r w:rsidRPr="00B21177">
        <w:t>Аскольд)</w:t>
      </w:r>
      <w:bookmarkEnd w:id="678"/>
      <w:r w:rsidRPr="00B21177">
        <w:t xml:space="preserve"> точно определен как «</w:t>
      </w:r>
      <w:r w:rsidRPr="00B21177">
        <w:rPr>
          <w:i/>
        </w:rPr>
        <w:t>воевода ка</w:t>
      </w:r>
      <w:r w:rsidRPr="00B21177">
        <w:rPr>
          <w:i/>
        </w:rPr>
        <w:softHyphen/>
        <w:t>гана</w:t>
      </w:r>
      <w:bookmarkStart w:id="679" w:name="OCRUncertain177"/>
      <w:r w:rsidRPr="00B21177">
        <w:rPr>
          <w:i/>
        </w:rPr>
        <w:t>»</w:t>
      </w:r>
      <w:bookmarkEnd w:id="679"/>
      <w:r w:rsidRPr="00B21177">
        <w:t xml:space="preserve"> (то есть властителя Хазарии).</w:t>
      </w:r>
    </w:p>
    <w:p w:rsidR="00B21177" w:rsidRPr="00B21177" w:rsidRDefault="00B21177" w:rsidP="00B21177">
      <w:pPr>
        <w:widowControl w:val="0"/>
        <w:suppressAutoHyphens/>
        <w:spacing w:line="200" w:lineRule="exact"/>
      </w:pPr>
      <w:r w:rsidRPr="00B21177">
        <w:t>Особенное, даже исключительное значение имеют для нас рассказы непосредственного свидетеля и прямого участника событий</w:t>
      </w:r>
      <w:r w:rsidRPr="00B21177">
        <w:rPr>
          <w:noProof/>
        </w:rPr>
        <w:t xml:space="preserve"> —</w:t>
      </w:r>
      <w:r w:rsidRPr="00B21177">
        <w:t xml:space="preserve"> одного из наиболее выдающихся деятелей Византии за всю ее историю, кон</w:t>
      </w:r>
      <w:r w:rsidRPr="00B21177">
        <w:softHyphen/>
        <w:t>стантинопольского патриарха св. Фотия (он, кстати сказать, называет русских «рабствующим» народом,— имея в виду, как полагают, тогдаш</w:t>
      </w:r>
      <w:r w:rsidRPr="00B21177">
        <w:softHyphen/>
        <w:t>нюю подчиненность Руси Хазарскому каганату; именно по его инициа</w:t>
      </w:r>
      <w:r w:rsidRPr="00B21177">
        <w:softHyphen/>
        <w:t>тиве и было отправлено к хазарам посольство его великих учеников св. Кирилла и Мефодия).</w:t>
      </w:r>
    </w:p>
    <w:p w:rsidR="00B21177" w:rsidRPr="00B21177" w:rsidRDefault="00B21177" w:rsidP="00B21177">
      <w:pPr>
        <w:widowControl w:val="0"/>
        <w:suppressAutoHyphens/>
        <w:spacing w:line="200" w:lineRule="exact"/>
      </w:pPr>
      <w:r w:rsidRPr="00B21177">
        <w:t>Св. Фотий свидетельствовал, что в июне</w:t>
      </w:r>
      <w:r w:rsidRPr="00B21177">
        <w:rPr>
          <w:noProof/>
        </w:rPr>
        <w:t xml:space="preserve"> 860</w:t>
      </w:r>
      <w:r w:rsidRPr="00B21177">
        <w:t xml:space="preserve"> года Константинополь «едва не был поднят на копье», что русским «легко было взять его, а жителям невозможно защищать», что «спасение города находилось в руках врагов и сохранение его зависело от их великодушия... город не взят по их милости» и т. п. Фотия даже уязвило, как он отметил, «бесславие от этого великодушия». Но так или иначе</w:t>
      </w:r>
      <w:r w:rsidRPr="00B21177">
        <w:rPr>
          <w:noProof/>
        </w:rPr>
        <w:t xml:space="preserve"> 23</w:t>
      </w:r>
      <w:r w:rsidRPr="00B21177">
        <w:t xml:space="preserve"> июня жители Константинополя неожиданно «увидели врагов... удаляющимися, и го</w:t>
      </w:r>
      <w:r w:rsidRPr="00B21177">
        <w:softHyphen/>
        <w:t>род, которому угрожало расхищение, избавившимся от разорения».</w:t>
      </w:r>
    </w:p>
    <w:p w:rsidR="00B21177" w:rsidRPr="00B21177" w:rsidRDefault="00B21177" w:rsidP="00B21177">
      <w:pPr>
        <w:widowControl w:val="0"/>
        <w:suppressAutoHyphens/>
        <w:spacing w:line="200" w:lineRule="exact"/>
      </w:pPr>
      <w:r w:rsidRPr="00B21177">
        <w:t>Впоследствии, в</w:t>
      </w:r>
      <w:r w:rsidRPr="00B21177">
        <w:rPr>
          <w:noProof/>
        </w:rPr>
        <w:t xml:space="preserve"> XI</w:t>
      </w:r>
      <w:r w:rsidRPr="00B21177">
        <w:t xml:space="preserve"> веке, византийские хронисты, не желая, по всей вероятности, признавать это русское «великодушие», выдумали, что будто бы буря по божественной воле разметала атакующий флот (эта выдумка была воспринята и нашей летописью). Между тем </w:t>
      </w:r>
      <w:r w:rsidRPr="00B21177">
        <w:rPr>
          <w:i/>
        </w:rPr>
        <w:t xml:space="preserve">очевидец </w:t>
      </w:r>
      <w:r w:rsidRPr="00B21177">
        <w:t>событий Фотий недвусмысленно сообщает, что во время нашествия русских «море тихо и безмятежно расстилало хребет свой, доставляя им приятное и вожделенное плавание».</w:t>
      </w:r>
    </w:p>
    <w:p w:rsidR="00B21177" w:rsidRPr="00B21177" w:rsidRDefault="00B21177" w:rsidP="00B21177">
      <w:pPr>
        <w:widowControl w:val="0"/>
        <w:suppressAutoHyphens/>
        <w:spacing w:line="200" w:lineRule="exact"/>
      </w:pPr>
      <w:r w:rsidRPr="00B21177">
        <w:t>Позже патриарх Фотий писал, что «россы» восприняли «чистую и неподдельную Веру Христианскую, с любовью поставив себя в чине подданных и друзей, вместо грабления нас и великой против нас дер</w:t>
      </w:r>
      <w:r w:rsidRPr="00B21177">
        <w:softHyphen/>
        <w:t>зости, которую имели незадолго»^3</w:t>
      </w:r>
      <w:r w:rsidRPr="00B21177">
        <w:rPr>
          <w:lang w:val="en-US"/>
        </w:rPr>
        <w:t>a</w:t>
      </w:r>
      <w:r w:rsidRPr="00B21177">
        <w:t>.</w:t>
      </w:r>
    </w:p>
    <w:p w:rsidR="00B21177" w:rsidRPr="00B21177" w:rsidRDefault="00B21177" w:rsidP="00B21177">
      <w:pPr>
        <w:widowControl w:val="0"/>
        <w:suppressAutoHyphens/>
        <w:spacing w:line="200" w:lineRule="exact"/>
      </w:pPr>
      <w:r w:rsidRPr="00B21177">
        <w:t>Правда, это свершившееся в 860-х годах приобщение русских хри</w:t>
      </w:r>
      <w:r w:rsidRPr="00B21177">
        <w:softHyphen/>
        <w:t>стианству не было широким и прочным; действительное Крещение Руси совершилось только через столетие с лишним. Но речь сейчас идет о другом</w:t>
      </w:r>
      <w:r w:rsidRPr="00B21177">
        <w:rPr>
          <w:noProof/>
        </w:rPr>
        <w:t xml:space="preserve"> —</w:t>
      </w:r>
      <w:r w:rsidRPr="00B21177">
        <w:t xml:space="preserve"> о том, что можно назвать «архетипом», изначальным прообра</w:t>
      </w:r>
      <w:r w:rsidRPr="00B21177">
        <w:softHyphen/>
        <w:t>зом отношения Руси к Византии. Нелегко или даже невозможно дать вполне определенный ответ на вопрос, почему в</w:t>
      </w:r>
      <w:r w:rsidRPr="00B21177">
        <w:rPr>
          <w:noProof/>
        </w:rPr>
        <w:t xml:space="preserve"> 860</w:t>
      </w:r>
      <w:r w:rsidRPr="00B21177">
        <w:t xml:space="preserve"> году русские, уже почти захватив Константинополь, по своей воле сняли осаду и вскоре</w:t>
      </w:r>
      <w:r w:rsidRPr="00B21177">
        <w:rPr>
          <w:noProof/>
        </w:rPr>
        <w:t xml:space="preserve"> — </w:t>
      </w:r>
      <w:r w:rsidRPr="00B21177">
        <w:t>пусть пока в лице немногих</w:t>
      </w:r>
      <w:r w:rsidRPr="00B21177">
        <w:rPr>
          <w:noProof/>
        </w:rPr>
        <w:t xml:space="preserve"> —</w:t>
      </w:r>
      <w:r w:rsidRPr="00B21177">
        <w:t xml:space="preserve"> обратились к религии византийцев. Но во всяком случае ясно, что в</w:t>
      </w:r>
      <w:r w:rsidRPr="00B21177">
        <w:rPr>
          <w:noProof/>
        </w:rPr>
        <w:t xml:space="preserve"> IX</w:t>
      </w:r>
      <w:r w:rsidRPr="00B21177">
        <w:t xml:space="preserve"> веке русские вели себя в отношении Второго Рима совершенно иначе, чем западные народы в</w:t>
      </w:r>
      <w:r w:rsidRPr="00B21177">
        <w:rPr>
          <w:noProof/>
        </w:rPr>
        <w:t xml:space="preserve"> V</w:t>
      </w:r>
      <w:r w:rsidRPr="00B21177">
        <w:t xml:space="preserve"> веке в от</w:t>
      </w:r>
      <w:r w:rsidRPr="00B21177">
        <w:softHyphen/>
        <w:t>ношении Первого и в Х</w:t>
      </w:r>
      <w:r w:rsidRPr="00B21177">
        <w:rPr>
          <w:lang w:val="en-US"/>
        </w:rPr>
        <w:t>III</w:t>
      </w:r>
      <w:r w:rsidRPr="00B21177">
        <w:t>-м</w:t>
      </w:r>
      <w:r w:rsidRPr="00B21177">
        <w:rPr>
          <w:noProof/>
        </w:rPr>
        <w:t xml:space="preserve"> —</w:t>
      </w:r>
      <w:r w:rsidRPr="00B21177">
        <w:t xml:space="preserve"> Второго Рима.</w:t>
      </w:r>
    </w:p>
    <w:p w:rsidR="00B21177" w:rsidRPr="00B21177" w:rsidRDefault="00B21177" w:rsidP="00B21177">
      <w:pPr>
        <w:widowControl w:val="0"/>
        <w:suppressAutoHyphens/>
        <w:spacing w:line="200" w:lineRule="exact"/>
      </w:pPr>
      <w:r w:rsidRPr="00B21177">
        <w:t>Могут напомнить, что после</w:t>
      </w:r>
      <w:r w:rsidRPr="00B21177">
        <w:rPr>
          <w:noProof/>
        </w:rPr>
        <w:t xml:space="preserve"> 860</w:t>
      </w:r>
      <w:r w:rsidRPr="00B21177">
        <w:t xml:space="preserve"> года Русь не раз вступала в воен</w:t>
      </w:r>
      <w:r w:rsidRPr="00B21177">
        <w:softHyphen/>
        <w:t xml:space="preserve">ные конфликты с Византией (походы Олега и Игоря, </w:t>
      </w:r>
      <w:r w:rsidRPr="00B21177">
        <w:lastRenderedPageBreak/>
        <w:t>затем Святослава и, наконец, в</w:t>
      </w:r>
      <w:r w:rsidRPr="00B21177">
        <w:rPr>
          <w:noProof/>
        </w:rPr>
        <w:t xml:space="preserve"> 1043</w:t>
      </w:r>
      <w:r w:rsidRPr="00B21177">
        <w:t xml:space="preserve"> году</w:t>
      </w:r>
      <w:r w:rsidRPr="00B21177">
        <w:rPr>
          <w:noProof/>
        </w:rPr>
        <w:t xml:space="preserve"> —</w:t>
      </w:r>
      <w:r w:rsidRPr="00B21177">
        <w:t xml:space="preserve"> Владимира, сына Ярослава Мудрого); однако новейшие исследования доказали, что каждый раз дело обстояло го</w:t>
      </w:r>
      <w:r w:rsidRPr="00B21177">
        <w:softHyphen/>
        <w:t>раздо сложнее, чем это представлялось до недавнего времени (так, и Святослав, и Владимир Ярославич отправлялись в свои походы по при</w:t>
      </w:r>
      <w:r w:rsidRPr="00B21177">
        <w:softHyphen/>
        <w:t>глашению определенных сил самой Византии). В дальнейшем еще бу</w:t>
      </w:r>
      <w:r w:rsidRPr="00B21177">
        <w:softHyphen/>
        <w:t>дет идти речь об этих многообразных исторических ситуациях и их истинном значении.</w:t>
      </w:r>
    </w:p>
    <w:p w:rsidR="00B21177" w:rsidRPr="00B21177" w:rsidRDefault="00B21177" w:rsidP="00B21177">
      <w:pPr>
        <w:widowControl w:val="0"/>
        <w:suppressAutoHyphens/>
        <w:spacing w:line="200" w:lineRule="exact"/>
      </w:pPr>
      <w:r w:rsidRPr="00B21177">
        <w:t>Вернемся к теме «Византия и Запад». Наиболее существен именно тот факт, что Запад воспринимал и поныне воспринимает иные</w:t>
      </w:r>
      <w:r w:rsidRPr="00B21177">
        <w:rPr>
          <w:noProof/>
        </w:rPr>
        <w:t xml:space="preserve"> —</w:t>
      </w:r>
      <w:r w:rsidRPr="00B21177">
        <w:t xml:space="preserve"> даже и самые высокоразвитые</w:t>
      </w:r>
      <w:r w:rsidRPr="00B21177">
        <w:rPr>
          <w:noProof/>
        </w:rPr>
        <w:t xml:space="preserve"> —</w:t>
      </w:r>
      <w:r w:rsidRPr="00B21177">
        <w:t xml:space="preserve"> цивилизации планеты только как не обла</w:t>
      </w:r>
      <w:r w:rsidRPr="00B21177">
        <w:softHyphen/>
        <w:t>дающие собственной безусловной ценностью «объекты» приложения своих сил. Это присуще мироощущению и «среднего» человека Запада, и крупнейших его мыслителей. Так, в 1820-х годах Гегель в своей «Философии истории» утверждал, что, мол, «самим Провидением» именно и только на Запад «возложена задача... свободно творить в мире, исходя из субъективного самосознания», и что-де в тех случаях, когда «западный мир устремлялся в иные страны в Крестовых походах, при открытии и завоевании Америки... он не соприкасался с предшест</w:t>
      </w:r>
      <w:r w:rsidRPr="00B21177">
        <w:softHyphen/>
        <w:t>вовавшим ему всемирно-историческим народом» (то есть народами, имеющими «самоценное» значение в истории мира) ~ и потому имел полное право «творить» все по-своему во всех «иных странах»,— в част</w:t>
      </w:r>
      <w:r w:rsidRPr="00B21177">
        <w:softHyphen/>
        <w:t>ности, в Византии (тут же Гегель без каких-либо доказательств заявил, что «история высокообразованной Восточной римской империи... пред</w:t>
      </w:r>
      <w:r w:rsidRPr="00B21177">
        <w:softHyphen/>
        <w:t>ставляет нам тысячелетний ряд беспрестанных преступлений, слабо</w:t>
      </w:r>
      <w:r w:rsidRPr="00B21177">
        <w:softHyphen/>
        <w:t>стей, низостей и проявлений бесхарактерности, ужаснейшую и потому всего менее интересную картину»^4</w:t>
      </w:r>
      <w:r w:rsidRPr="00B21177">
        <w:rPr>
          <w:lang w:val="en-US"/>
        </w:rPr>
        <w:t>a</w:t>
      </w:r>
      <w:r w:rsidRPr="00B21177">
        <w:t>; естественно, что разбой крестонос</w:t>
      </w:r>
      <w:r w:rsidRPr="00B21177">
        <w:softHyphen/>
        <w:t>цев получает при этом полное оправдание...).</w:t>
      </w:r>
    </w:p>
    <w:p w:rsidR="00B21177" w:rsidRPr="00B21177" w:rsidRDefault="00B21177" w:rsidP="00B21177">
      <w:pPr>
        <w:widowControl w:val="0"/>
        <w:suppressAutoHyphens/>
        <w:spacing w:line="200" w:lineRule="exact"/>
      </w:pPr>
      <w:r w:rsidRPr="00B21177">
        <w:t>Вместе с тем, несомненно, что лишь благодаря этому своему геопо</w:t>
      </w:r>
      <w:r w:rsidRPr="00B21177">
        <w:softHyphen/>
        <w:t>литическому «эгоцентризму» и «эгоизму» Запад смог сыграть грандиоз</w:t>
      </w:r>
      <w:r w:rsidRPr="00B21177">
        <w:softHyphen/>
        <w:t>ную роль на планете. И было бы заведомо неправильным воспринимать его роль в мировой истории только критически, только «отрицатель</w:t>
      </w:r>
      <w:r w:rsidRPr="00B21177">
        <w:softHyphen/>
        <w:t>но». Уже само по себе стремление «свободно творить в мире, исходя из субъективного самосознания»,— беря таким образом на себя всю полно</w:t>
      </w:r>
      <w:r w:rsidRPr="00B21177">
        <w:softHyphen/>
        <w:t>ту ответственности,— являет подлинно героическую суть Запада. С этой точки зрения Запад в самом деле не имеет себе равных, и его последовательное овладение всей планетой,— до самых дальних конти</w:t>
      </w:r>
      <w:r w:rsidRPr="00B21177">
        <w:softHyphen/>
        <w:t>нентов и даже затерянных в мировом океане островков,— одно из яр</w:t>
      </w:r>
      <w:r w:rsidRPr="00B21177">
        <w:softHyphen/>
        <w:t xml:space="preserve">чайших выражений человеческого </w:t>
      </w:r>
      <w:r w:rsidRPr="00B21177">
        <w:rPr>
          <w:i/>
        </w:rPr>
        <w:t>героизма</w:t>
      </w:r>
      <w:r w:rsidRPr="00B21177">
        <w:t xml:space="preserve"> вообще. Необходимо только сознавать, что понятие «героическое», которое безоговорочно покоряет души юношей, вовсе не сводится к «положительному» содержанию и отнюдь не совпадает с критериями нравственности. Для «объектов» героического деяния оно вполне может предстать как нечто крайне негативное.</w:t>
      </w:r>
    </w:p>
    <w:p w:rsidR="00B21177" w:rsidRPr="00B21177" w:rsidRDefault="00B21177" w:rsidP="00B21177">
      <w:pPr>
        <w:widowControl w:val="0"/>
        <w:suppressAutoHyphens/>
        <w:spacing w:line="200" w:lineRule="exact"/>
      </w:pPr>
      <w:r w:rsidRPr="00B21177">
        <w:t>Еще более важно понять, что, вполне обоснованно восхищаясь ге</w:t>
      </w:r>
      <w:r w:rsidRPr="00B21177">
        <w:softHyphen/>
        <w:t>роикой Запада, ни в коем случае не следует разделять его восприятие и оценку остального мира, иных цивилизаций и культур. В высшей сте</w:t>
      </w:r>
      <w:r w:rsidRPr="00B21177">
        <w:softHyphen/>
        <w:t>пени прискорбно, что в русском самосознании Запад слишком часто и прочно представал и предстает в качестве непререкаемой, даже един</w:t>
      </w:r>
      <w:r w:rsidRPr="00B21177">
        <w:softHyphen/>
        <w:t>ственной «меры вещей».</w:t>
      </w:r>
    </w:p>
    <w:p w:rsidR="00B21177" w:rsidRPr="00B21177" w:rsidRDefault="00B21177" w:rsidP="00B21177">
      <w:pPr>
        <w:widowControl w:val="0"/>
        <w:suppressAutoHyphens/>
        <w:spacing w:line="200" w:lineRule="exact"/>
      </w:pPr>
      <w:r w:rsidRPr="00B21177">
        <w:t>Западное непризнание всемирно-исторической ценности всего «другого», «иного», чем он сам, с особенной ясностью выступает в от</w:t>
      </w:r>
      <w:r w:rsidRPr="00B21177">
        <w:softHyphen/>
        <w:t>ношении Византийской империи. Даже такой, казалось бы, широкий и терпимый (в сравнении, например, с французскими просветителями, говорившими о Византии в жанре грубой брани) западный идеолог, как Гердер, писал в своем фундаментальном трактате «Идеи к философии истории человечества»</w:t>
      </w:r>
      <w:r w:rsidRPr="00B21177">
        <w:rPr>
          <w:noProof/>
        </w:rPr>
        <w:t xml:space="preserve"> (1782—1788),</w:t>
      </w:r>
      <w:r w:rsidRPr="00B21177">
        <w:t xml:space="preserve"> что Византия предстает-де в каче</w:t>
      </w:r>
      <w:r w:rsidRPr="00B21177">
        <w:softHyphen/>
        <w:t>стве «двуглавого чудовища, которое именовалось духовной и светской властью, дразнило и подавляло другие народы и... едва может отдать себе спокойный отчет в том, для чего нужны людям религия и для чего правительство... Отсюда пошли все пороки, все жестокости омер</w:t>
      </w:r>
      <w:r w:rsidRPr="00B21177">
        <w:softHyphen/>
        <w:t xml:space="preserve">зительной (даже так! </w:t>
      </w:r>
      <w:r w:rsidRPr="00B21177">
        <w:rPr>
          <w:i/>
        </w:rPr>
        <w:t>—В. К.)</w:t>
      </w:r>
      <w:r w:rsidRPr="00B21177">
        <w:t xml:space="preserve"> византийской истории...»^5</w:t>
      </w:r>
      <w:r w:rsidRPr="00B21177">
        <w:rPr>
          <w:lang w:val="en-US"/>
        </w:rPr>
        <w:t>a</w:t>
      </w:r>
      <w:r w:rsidRPr="00B21177">
        <w:t>.</w:t>
      </w:r>
    </w:p>
    <w:p w:rsidR="00B21177" w:rsidRPr="00B21177" w:rsidRDefault="00B21177" w:rsidP="00B21177">
      <w:pPr>
        <w:widowControl w:val="0"/>
        <w:suppressAutoHyphens/>
        <w:spacing w:line="200" w:lineRule="exact"/>
      </w:pPr>
      <w:r w:rsidRPr="00B21177">
        <w:t>Мне могут возразить, что такое отрицание чуть ли не самого права на существование Византии имело место два столетия назад, а ныне Запад понимает дело иначе, ибо в его идеологии в</w:t>
      </w:r>
      <w:r w:rsidRPr="00B21177">
        <w:rPr>
          <w:noProof/>
        </w:rPr>
        <w:t xml:space="preserve"> XX</w:t>
      </w:r>
      <w:r w:rsidRPr="00B21177">
        <w:t xml:space="preserve"> веке начало ут</w:t>
      </w:r>
      <w:r w:rsidRPr="00B21177">
        <w:softHyphen/>
        <w:t>верждаться представление о равноправности или даже равноценности различных цивилизаций и культур. Это вроде бы действительно так: во-первых, в новейшее время на Западе было создано немало более или менее объективных исследований истории Византии (и других «незапад</w:t>
      </w:r>
      <w:r w:rsidRPr="00B21177">
        <w:softHyphen/>
        <w:t>ных» государств), а во-вторых, западная историософия в лице Шпенглера и Тойнби так или иначе провозгласила равенство цивилизаций (здесь стоит напомнить, что в России это было осуществлено еще в</w:t>
      </w:r>
      <w:r w:rsidRPr="00B21177">
        <w:rPr>
          <w:noProof/>
        </w:rPr>
        <w:t xml:space="preserve"> XIX</w:t>
      </w:r>
      <w:r w:rsidRPr="00B21177">
        <w:t xml:space="preserve"> веке</w:t>
      </w:r>
      <w:r w:rsidRPr="00B21177">
        <w:rPr>
          <w:noProof/>
        </w:rPr>
        <w:t xml:space="preserve"> —</w:t>
      </w:r>
      <w:r w:rsidRPr="00B21177">
        <w:t xml:space="preserve"> в историософии Н. Я. Данилевского и К. Н. Леонтьева).</w:t>
      </w:r>
    </w:p>
    <w:p w:rsidR="00B21177" w:rsidRPr="00B21177" w:rsidRDefault="00B21177" w:rsidP="00B21177">
      <w:pPr>
        <w:widowControl w:val="0"/>
        <w:suppressAutoHyphens/>
        <w:spacing w:line="200" w:lineRule="exact"/>
      </w:pPr>
      <w:r w:rsidRPr="00B21177">
        <w:t>Да, казалось бы, крупнейший представитель английской историосо</w:t>
      </w:r>
      <w:r w:rsidRPr="00B21177">
        <w:softHyphen/>
        <w:t>фии Арнольд Тойнби</w:t>
      </w:r>
      <w:r w:rsidRPr="00B21177">
        <w:rPr>
          <w:noProof/>
        </w:rPr>
        <w:t xml:space="preserve"> (1889—1975)</w:t>
      </w:r>
      <w:r w:rsidRPr="00B21177">
        <w:t xml:space="preserve"> уже в</w:t>
      </w:r>
      <w:r w:rsidRPr="00B21177">
        <w:rPr>
          <w:noProof/>
        </w:rPr>
        <w:t xml:space="preserve"> 1920—</w:t>
      </w:r>
      <w:r w:rsidRPr="00B21177">
        <w:t>1930-х годах искупил грех западной идеологии, утвердив представление о десятках вполне «суверенных» и равно достойных внимания цивилизаций, существовав</w:t>
      </w:r>
      <w:r w:rsidRPr="00B21177">
        <w:softHyphen/>
        <w:t>ших и существующих на Земле, и в том числе православных</w:t>
      </w:r>
      <w:r w:rsidRPr="00B21177">
        <w:rPr>
          <w:noProof/>
        </w:rPr>
        <w:t xml:space="preserve"> —</w:t>
      </w:r>
      <w:r w:rsidRPr="00B21177">
        <w:t xml:space="preserve"> визан</w:t>
      </w:r>
      <w:r w:rsidRPr="00B21177">
        <w:softHyphen/>
        <w:t>тийской, а затем российской. Однако, при обращении к конкретным рассуждениям Тойнби о Византии мы сталкиваемся с поистине порази</w:t>
      </w:r>
      <w:r w:rsidRPr="00B21177">
        <w:softHyphen/>
        <w:t>тельными противоречиями. С одной стороны, британский мыслитель утверждает, что «первоначально у православия были более многообе</w:t>
      </w:r>
      <w:r w:rsidRPr="00B21177">
        <w:softHyphen/>
        <w:t>щающие перспективы, чем у Запада» и что Византия вообще «опередила западное христианство на семь или восемь столетий, ибо ни одно государство на Западе не могло сравниться с Восточной Римской империей вплоть до</w:t>
      </w:r>
      <w:r w:rsidRPr="00B21177">
        <w:rPr>
          <w:noProof/>
        </w:rPr>
        <w:t xml:space="preserve"> XV— XVI</w:t>
      </w:r>
      <w:r w:rsidRPr="00B21177">
        <w:t xml:space="preserve"> вв.» (это, в сущности, простая констатация фактов, изученных западными историками Византии в течение</w:t>
      </w:r>
      <w:r w:rsidRPr="00B21177">
        <w:rPr>
          <w:noProof/>
        </w:rPr>
        <w:t xml:space="preserve"> XIX — </w:t>
      </w:r>
      <w:r w:rsidRPr="00B21177">
        <w:t>начала</w:t>
      </w:r>
      <w:r w:rsidRPr="00B21177">
        <w:rPr>
          <w:noProof/>
        </w:rPr>
        <w:t xml:space="preserve"> XX</w:t>
      </w:r>
      <w:r w:rsidRPr="00B21177">
        <w:t xml:space="preserve"> вв.).</w:t>
      </w:r>
    </w:p>
    <w:p w:rsidR="00B21177" w:rsidRPr="00B21177" w:rsidRDefault="00B21177" w:rsidP="00B21177">
      <w:pPr>
        <w:widowControl w:val="0"/>
        <w:suppressAutoHyphens/>
        <w:spacing w:line="200" w:lineRule="exact"/>
      </w:pPr>
      <w:r w:rsidRPr="00B21177">
        <w:t>И тем не менее столь «лестные» для Византии суждения тут же по сути дела полностью опровергаются. После первой из процити-рован</w:t>
      </w:r>
      <w:r w:rsidRPr="00B21177">
        <w:softHyphen/>
        <w:t>ных фраз Тойнби заявляет, что «византийские императоры неустанно искажали и уродовали свое истинное наследие», а в связи со второй фразой выражает решительное недовольство по тому поводу, что уже в</w:t>
      </w:r>
      <w:r w:rsidRPr="00B21177">
        <w:rPr>
          <w:noProof/>
        </w:rPr>
        <w:t xml:space="preserve"> VIII</w:t>
      </w:r>
      <w:r w:rsidRPr="00B21177">
        <w:t xml:space="preserve"> </w:t>
      </w:r>
      <w:r w:rsidRPr="00B21177">
        <w:lastRenderedPageBreak/>
        <w:t>веке византийский император Лев</w:t>
      </w:r>
      <w:r w:rsidRPr="00B21177">
        <w:rPr>
          <w:noProof/>
        </w:rPr>
        <w:t xml:space="preserve"> III</w:t>
      </w:r>
      <w:r w:rsidRPr="00B21177">
        <w:t xml:space="preserve"> «смог повернуть православ</w:t>
      </w:r>
      <w:r w:rsidRPr="00B21177">
        <w:softHyphen/>
        <w:t>но-христианскую историю на совершенно незападный путь»^6</w:t>
      </w:r>
      <w:r w:rsidRPr="00B21177">
        <w:rPr>
          <w:lang w:val="en-US"/>
        </w:rPr>
        <w:t>a</w:t>
      </w:r>
      <w:r w:rsidRPr="00B21177">
        <w:t>.</w:t>
      </w:r>
    </w:p>
    <w:p w:rsidR="00B21177" w:rsidRPr="00B21177" w:rsidRDefault="00B21177" w:rsidP="00B21177">
      <w:pPr>
        <w:widowControl w:val="0"/>
        <w:suppressAutoHyphens/>
        <w:spacing w:line="200" w:lineRule="exact"/>
      </w:pPr>
      <w:r w:rsidRPr="00B21177">
        <w:t>Здесь важно заметить, что, рассуждая о ряде других цивилиза-ций, Тойнби не попрекает их за их явно «незападный» путь. Но о Византии он неожиданно (ведь именно он последовательнее, чем какой-либо другой представитель западной историософии, про-возгласил равенство всех самостоятельных цивилизаций!) начинает говорить точно так же, как те идеологи, для которых Запад</w:t>
      </w:r>
      <w:r w:rsidRPr="00B21177">
        <w:rPr>
          <w:noProof/>
        </w:rPr>
        <w:t xml:space="preserve"> —</w:t>
      </w:r>
      <w:r w:rsidRPr="00B21177">
        <w:t xml:space="preserve"> это, в сущности, как бы единст</w:t>
      </w:r>
      <w:r w:rsidRPr="00B21177">
        <w:softHyphen/>
        <w:t>венная имеющая безусловное право на существование цивилизация. И в заключение параграфа «Вос-точная Римская империя...» Тойнби без оби</w:t>
      </w:r>
      <w:r w:rsidRPr="00B21177">
        <w:softHyphen/>
        <w:t>няков клеймит, по его словам, «извращенную и греховную природу» этой империи.</w:t>
      </w:r>
    </w:p>
    <w:p w:rsidR="00B21177" w:rsidRPr="00B21177" w:rsidRDefault="00B21177" w:rsidP="00B21177">
      <w:pPr>
        <w:widowControl w:val="0"/>
        <w:suppressAutoHyphens/>
        <w:spacing w:line="200" w:lineRule="exact"/>
      </w:pPr>
      <w:r w:rsidRPr="00B21177">
        <w:t>Объясняется все это достаточно просто. Византия была единствен</w:t>
      </w:r>
      <w:r w:rsidRPr="00B21177">
        <w:softHyphen/>
        <w:t xml:space="preserve">но прямой </w:t>
      </w:r>
      <w:r w:rsidRPr="00B21177">
        <w:rPr>
          <w:i/>
        </w:rPr>
        <w:t>соперницей</w:t>
      </w:r>
      <w:r w:rsidRPr="00B21177">
        <w:t xml:space="preserve"> Запада. Это совершенно наглядно отразилось в том, что в Х веке (точно</w:t>
      </w:r>
      <w:r w:rsidRPr="00B21177">
        <w:rPr>
          <w:noProof/>
        </w:rPr>
        <w:t xml:space="preserve"> —</w:t>
      </w:r>
      <w:r w:rsidRPr="00B21177">
        <w:t xml:space="preserve"> в</w:t>
      </w:r>
      <w:r w:rsidRPr="00B21177">
        <w:rPr>
          <w:noProof/>
        </w:rPr>
        <w:t xml:space="preserve"> 962</w:t>
      </w:r>
      <w:r w:rsidRPr="00B21177">
        <w:t xml:space="preserve"> году) на Западе была провозглашена «Священная Римская империя» (то есть как бы другой «Новый Рим»), надолго ставшая основой всего западного устройства. И впоследствии Запад (как мы еще увидим) стремился отнять у своей восточной сопер</w:t>
      </w:r>
      <w:r w:rsidRPr="00B21177">
        <w:softHyphen/>
        <w:t>ницы даже и само это имя «Римская»...</w:t>
      </w:r>
    </w:p>
    <w:p w:rsidR="00B21177" w:rsidRPr="00B21177" w:rsidRDefault="00B21177" w:rsidP="00B21177">
      <w:pPr>
        <w:widowControl w:val="0"/>
        <w:suppressAutoHyphens/>
        <w:spacing w:line="200" w:lineRule="exact"/>
      </w:pPr>
      <w:r w:rsidRPr="00B21177">
        <w:t>При этом соперничество складывалось сначала явно не в пользу За</w:t>
      </w:r>
      <w:r w:rsidRPr="00B21177">
        <w:softHyphen/>
        <w:t>пада. Тойнби в приведенном выше высказывании напомнил, что «вплоть до</w:t>
      </w:r>
      <w:r w:rsidRPr="00B21177">
        <w:rPr>
          <w:noProof/>
        </w:rPr>
        <w:t xml:space="preserve"> XV—XVI</w:t>
      </w:r>
      <w:r w:rsidRPr="00B21177">
        <w:t xml:space="preserve"> вв.» Византия «опережала» Запад... Немаловажно заметить, что Тойнби, который в общетеоретическом плане так или иначе отка</w:t>
      </w:r>
      <w:r w:rsidRPr="00B21177">
        <w:softHyphen/>
        <w:t>зывается от прямолинейного понятия «прогресс», не смог в данном слу</w:t>
      </w:r>
      <w:r w:rsidRPr="00B21177">
        <w:softHyphen/>
      </w:r>
      <w:r w:rsidRPr="00B21177">
        <w:lastRenderedPageBreak/>
        <w:t>чае преодолеть западный соблазн; ведь в глубоком смысле Византия не «опережала» кого-либо, а развертывала свое самостоятельное, своеоб</w:t>
      </w:r>
      <w:r w:rsidRPr="00B21177">
        <w:softHyphen/>
        <w:t>разное культурное творчество, мерить которое по шкале «прогресса»</w:t>
      </w:r>
      <w:r w:rsidRPr="00B21177">
        <w:rPr>
          <w:noProof/>
        </w:rPr>
        <w:t xml:space="preserve"> — </w:t>
      </w:r>
      <w:r w:rsidRPr="00B21177">
        <w:t>занятие, прямо скажем, примитивное (вот выразительный пример: Франческо Петрарка и преподобный Сергий Радонежский были совре</w:t>
      </w:r>
      <w:r w:rsidRPr="00B21177">
        <w:softHyphen/>
        <w:t>менниками, но решать, кто кого из них «опережал»</w:t>
      </w:r>
      <w:r w:rsidRPr="00B21177">
        <w:rPr>
          <w:noProof/>
        </w:rPr>
        <w:t xml:space="preserve"> —</w:t>
      </w:r>
      <w:r w:rsidRPr="00B21177">
        <w:t xml:space="preserve"> дело не только неблагодарное, но и просто нелепое,— хотя сопоставление этих двух личностей может многое прояснить).</w:t>
      </w:r>
    </w:p>
    <w:p w:rsidR="00B21177" w:rsidRPr="00B21177" w:rsidRDefault="00B21177" w:rsidP="00B21177">
      <w:pPr>
        <w:widowControl w:val="0"/>
        <w:suppressAutoHyphens/>
        <w:spacing w:line="200" w:lineRule="exact"/>
      </w:pPr>
      <w:r w:rsidRPr="00B21177">
        <w:t>Впрочем, Тойнби говорит и о своеобразии Византии,— правда, тут же толкуя его в сущности как «безобразие». Он сопоставляет Запад и Византию в следующем рассуждении: «История отношений между цер</w:t>
      </w:r>
      <w:r w:rsidRPr="00B21177">
        <w:softHyphen/>
        <w:t>ковью и государством указывает на самое большое и самое серьезное расхождение между католическим Западом и православным Востоком»; на Западе эти отношения сложились в виде «системы подчинения множества местных государств единой вселенской церкви» (пребы</w:t>
      </w:r>
      <w:r w:rsidRPr="00B21177">
        <w:softHyphen/>
        <w:t>вающей в Риме). Между тема Византии имело место слияние церкви и государства,— слияние, которое Тойнби едва ли адекватно определил как «подчинение церкви государству», ибо для истории Византии не менее характерно и обратное</w:t>
      </w:r>
      <w:r w:rsidRPr="00B21177">
        <w:rPr>
          <w:noProof/>
        </w:rPr>
        <w:t xml:space="preserve"> —</w:t>
      </w:r>
      <w:r w:rsidRPr="00B21177">
        <w:t xml:space="preserve"> подчинение государства церкви.</w:t>
      </w:r>
    </w:p>
    <w:p w:rsidR="00B21177" w:rsidRPr="00B21177" w:rsidRDefault="00B21177" w:rsidP="00B21177">
      <w:pPr>
        <w:widowControl w:val="0"/>
        <w:suppressAutoHyphens/>
        <w:spacing w:line="200" w:lineRule="exact"/>
      </w:pPr>
      <w:r w:rsidRPr="00B21177">
        <w:t>Тойнби стремится представить империю, в которой было-де уста</w:t>
      </w:r>
      <w:r w:rsidRPr="00B21177">
        <w:softHyphen/>
        <w:t>новлено безоговорочное «подчинение церкви государству», как заведо</w:t>
      </w:r>
      <w:r w:rsidRPr="00B21177">
        <w:softHyphen/>
        <w:t>мо деспотическую, всецело основанную на голом насилии. В его рассу</w:t>
      </w:r>
      <w:r w:rsidRPr="00B21177">
        <w:softHyphen/>
        <w:t>ждениях о Византии постоянно говорится о «жестком контроле», «нещад</w:t>
      </w:r>
      <w:r w:rsidRPr="00B21177">
        <w:softHyphen/>
        <w:t>ном подавлении», «государственных репрессиях», даже «свирепости» и т. п. Однако, поскольку ко времени создания его историософии западные исследователи более или менее объективно осветили фактическую, реальную историю Византии, Тойнби, явно противореча своим собст</w:t>
      </w:r>
      <w:r w:rsidRPr="00B21177">
        <w:softHyphen/>
        <w:t>венным общим оценкам, говорит, например, что в Византии «исполь</w:t>
      </w:r>
      <w:r w:rsidRPr="00B21177">
        <w:softHyphen/>
        <w:t>зование политической власти в религиозных целях было, следует отме</w:t>
      </w:r>
      <w:r w:rsidRPr="00B21177">
        <w:softHyphen/>
        <w:t>тить, весьма тактичным по сравнению с кровопролитными религиозными войнами, которые вел Карл Великий в аналогичной ситуации». В отли</w:t>
      </w:r>
      <w:r w:rsidRPr="00B21177">
        <w:softHyphen/>
        <w:t>чие от Византии, констатирует также Тойнби, «западное христианство... прибрало к рукам... все европейские земли... вплоть до Эльбы». К тому же, пишет он, «на Западе безоговорочно считали, что латынь является единственным и всеобщим языком литургии... Разительным контрастом этой латинской тирании выглядит удивительный либерализм право</w:t>
      </w:r>
      <w:r w:rsidRPr="00B21177">
        <w:softHyphen/>
        <w:t>славных. Они не предприняли ни одной попытки придать греческому языку статус монопольного» (в связи с этим стоит вспомнить, что в</w:t>
      </w:r>
      <w:r w:rsidRPr="00B21177">
        <w:rPr>
          <w:noProof/>
        </w:rPr>
        <w:t xml:space="preserve"> IX</w:t>
      </w:r>
      <w:r w:rsidRPr="00B21177">
        <w:t xml:space="preserve"> веке св. Кирилл и Мефодий создали славянскую письменность, а в</w:t>
      </w:r>
      <w:r w:rsidRPr="00B21177">
        <w:rPr>
          <w:noProof/>
        </w:rPr>
        <w:t xml:space="preserve"> XIV</w:t>
      </w:r>
      <w:r w:rsidRPr="00B21177">
        <w:t xml:space="preserve"> веке</w:t>
      </w:r>
      <w:r w:rsidRPr="00B21177">
        <w:rPr>
          <w:noProof/>
        </w:rPr>
        <w:t xml:space="preserve"> — </w:t>
      </w:r>
      <w:r w:rsidRPr="00B21177">
        <w:t>как бы продолжая их дело</w:t>
      </w:r>
      <w:r w:rsidRPr="00B21177">
        <w:rPr>
          <w:noProof/>
        </w:rPr>
        <w:t xml:space="preserve"> —</w:t>
      </w:r>
      <w:r w:rsidRPr="00B21177">
        <w:t xml:space="preserve"> русский святой Стефан Пермский создал зырянскую, т. е. коми).</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before="120" w:line="200" w:lineRule="exact"/>
      </w:pPr>
      <w:r w:rsidRPr="00B21177">
        <w:t>Итак, существуют два совершенно различных «представления» о Ви</w:t>
      </w:r>
      <w:r w:rsidRPr="00B21177">
        <w:softHyphen/>
        <w:t>зантии, одно из которых</w:t>
      </w:r>
      <w:r w:rsidRPr="00B21177">
        <w:rPr>
          <w:noProof/>
        </w:rPr>
        <w:t xml:space="preserve"> —</w:t>
      </w:r>
      <w:r w:rsidRPr="00B21177">
        <w:t xml:space="preserve"> всецело тенденциозная западная идеологема, мрачный и нередко даже зловещий миф о Византии, а другое</w:t>
      </w:r>
      <w:r w:rsidRPr="00B21177">
        <w:rPr>
          <w:noProof/>
        </w:rPr>
        <w:t xml:space="preserve"> —</w:t>
      </w:r>
      <w:r w:rsidRPr="00B21177">
        <w:t xml:space="preserve"> так или иначе просвечивающая сквозь этот миф реальность византийской истории.</w:t>
      </w:r>
    </w:p>
    <w:p w:rsidR="00B21177" w:rsidRPr="00B21177" w:rsidRDefault="00B21177" w:rsidP="00B21177">
      <w:pPr>
        <w:widowControl w:val="0"/>
        <w:suppressAutoHyphens/>
        <w:spacing w:line="200" w:lineRule="exact"/>
      </w:pPr>
      <w:r w:rsidRPr="00B21177">
        <w:t>Исходя из фактов, Тойнби пишет, например, что «восточно-римское правительство традиционно отличалось умеренностью». Но он же, под</w:t>
      </w:r>
      <w:r w:rsidRPr="00B21177">
        <w:softHyphen/>
        <w:t>вергая резкой критике византийское монашество за недостаточную «активность», противопоставляет ему в качестве своего рода идеала западноевропейское монашество: «Франциск и Доминик вывели монахов из сельских монастырей в широкий мир... Напрасно мы будем искать какую-либо параллель этому движению в православии».</w:t>
      </w:r>
    </w:p>
    <w:p w:rsidR="00B21177" w:rsidRPr="00B21177" w:rsidRDefault="00B21177" w:rsidP="00B21177">
      <w:pPr>
        <w:widowControl w:val="0"/>
        <w:suppressAutoHyphens/>
        <w:spacing w:line="200" w:lineRule="exact"/>
      </w:pPr>
      <w:r w:rsidRPr="00B21177">
        <w:t>Но ведь это «выведение» западного монашества в «широкий мир» выразилось «ярче» всего в создании доминиканцами (и, отча-сти, фран</w:t>
      </w:r>
      <w:r w:rsidRPr="00B21177">
        <w:softHyphen/>
        <w:t>цисканцами) «Святой инквизиции», которая отправила на пытки и казни сотни тысяч «еретиков»! А в истории Византии действительно не было «какой-либо параллели» этому явлению.</w:t>
      </w:r>
    </w:p>
    <w:p w:rsidR="00B21177" w:rsidRPr="00B21177" w:rsidRDefault="00B21177" w:rsidP="00B21177">
      <w:pPr>
        <w:widowControl w:val="0"/>
        <w:suppressAutoHyphens/>
        <w:spacing w:line="200" w:lineRule="exact"/>
      </w:pPr>
      <w:r w:rsidRPr="00B21177">
        <w:t>Не менее характерна и судьба иудеев на Западе и, с другой сторо</w:t>
      </w:r>
      <w:r w:rsidRPr="00B21177">
        <w:softHyphen/>
        <w:t>ны, в Византии. В западноевропейских странах в</w:t>
      </w:r>
      <w:r w:rsidRPr="00B21177">
        <w:rPr>
          <w:noProof/>
        </w:rPr>
        <w:t xml:space="preserve"> XII—XVI</w:t>
      </w:r>
      <w:r w:rsidRPr="00B21177">
        <w:t xml:space="preserve"> веках было уничтожено, согласно сведениям «Еврейской энциклопедии», примерно </w:t>
      </w:r>
      <w:r w:rsidRPr="00B21177">
        <w:rPr>
          <w:noProof/>
        </w:rPr>
        <w:t>400</w:t>
      </w:r>
      <w:r w:rsidRPr="00B21177">
        <w:t xml:space="preserve"> тысяч приверженцев иудаизма</w:t>
      </w:r>
      <w:r w:rsidRPr="00B21177">
        <w:rPr>
          <w:noProof/>
        </w:rPr>
        <w:t xml:space="preserve"> —</w:t>
      </w:r>
      <w:r w:rsidRPr="00B21177">
        <w:t xml:space="preserve"> то есть</w:t>
      </w:r>
      <w:r w:rsidRPr="00B21177">
        <w:rPr>
          <w:noProof/>
        </w:rPr>
        <w:t xml:space="preserve"> 40</w:t>
      </w:r>
      <w:r w:rsidRPr="00B21177">
        <w:t xml:space="preserve"> процентов тогдашнего мирового иудейства... А многие из уцелевших нашли убежище в Визан</w:t>
      </w:r>
      <w:r w:rsidRPr="00B21177">
        <w:softHyphen/>
        <w:t>тии, где</w:t>
      </w:r>
      <w:r w:rsidRPr="00B21177">
        <w:rPr>
          <w:noProof/>
        </w:rPr>
        <w:t xml:space="preserve"> —</w:t>
      </w:r>
      <w:r w:rsidRPr="00B21177">
        <w:t xml:space="preserve"> несмотря на все конфликты христиан и иудеев,— ничего подобного западноевропейскому «геноциду» все же не произошло.</w:t>
      </w:r>
    </w:p>
    <w:p w:rsidR="00B21177" w:rsidRPr="00B21177" w:rsidRDefault="00B21177" w:rsidP="00B21177">
      <w:pPr>
        <w:widowControl w:val="0"/>
        <w:suppressAutoHyphens/>
        <w:spacing w:line="200" w:lineRule="exact"/>
        <w:ind w:left="40"/>
      </w:pPr>
      <w:r w:rsidRPr="00B21177">
        <w:t>Речь идет, разумеется, отнюдь не о том, что Византия являла собой совершенство. Но безусловно необходимо преодолеть навязанное за</w:t>
      </w:r>
      <w:r w:rsidRPr="00B21177">
        <w:softHyphen/>
        <w:t>падной идеологией представление о Византийской империи как о неко</w:t>
      </w:r>
      <w:r w:rsidRPr="00B21177">
        <w:softHyphen/>
        <w:t>ем «уродстве». Ведь даже обладающий репутацией апологета равноцен</w:t>
      </w:r>
      <w:r w:rsidRPr="00B21177">
        <w:softHyphen/>
        <w:t>ности цивилизаций Тойнби постоянно употребляет по отношению к Византии такие «термины», как «уродование», «искажение», «дисгармония», «извращение» и т. п. Ясно, что в качестве якобы беспристрастного «критерия» берется здесь цивилизация и культура Запада.</w:t>
      </w:r>
    </w:p>
    <w:p w:rsidR="00B21177" w:rsidRPr="00B21177" w:rsidRDefault="00B21177" w:rsidP="00B21177">
      <w:pPr>
        <w:widowControl w:val="0"/>
        <w:suppressAutoHyphens/>
        <w:spacing w:line="200" w:lineRule="exact"/>
      </w:pPr>
      <w:r w:rsidRPr="00B21177">
        <w:t>И в самом деле: Тойнби с какой-то даже наивной откровенностью утверждает, что единственным «спасением» для Византии было бы пре</w:t>
      </w:r>
      <w:r w:rsidRPr="00B21177">
        <w:softHyphen/>
        <w:t>вращение ее в прямое подобие Запада. Он пишет, например, что в Византии «в</w:t>
      </w:r>
      <w:r w:rsidRPr="00B21177">
        <w:rPr>
          <w:noProof/>
        </w:rPr>
        <w:t xml:space="preserve"> VII</w:t>
      </w:r>
      <w:r w:rsidRPr="00B21177">
        <w:t xml:space="preserve"> в. появились некоторые признаки... возвращения на путь, избранный для Запада папой Григорием Великим</w:t>
      </w:r>
      <w:r w:rsidRPr="00B21177">
        <w:rPr>
          <w:noProof/>
        </w:rPr>
        <w:t xml:space="preserve"> (590—604)».</w:t>
      </w:r>
      <w:r w:rsidRPr="00B21177">
        <w:t xml:space="preserve"> Од</w:t>
      </w:r>
      <w:r w:rsidRPr="00B21177">
        <w:softHyphen/>
        <w:t>нако «развитие вселенского патриарха в духе папства» все же не свер</w:t>
      </w:r>
      <w:r w:rsidRPr="00B21177">
        <w:softHyphen/>
        <w:t xml:space="preserve">шилось, и в результате, мол, «православное </w:t>
      </w:r>
      <w:r w:rsidRPr="00B21177">
        <w:lastRenderedPageBreak/>
        <w:t>христианство выглядело болезненно дисгармоничным, что было платой за выбор неверного пути». Вполне понятно, что на «неверном пути» нельзя было достичь никаких действительно ценных результатов.</w:t>
      </w:r>
    </w:p>
    <w:p w:rsidR="00B21177" w:rsidRPr="00B21177" w:rsidRDefault="00B21177" w:rsidP="00B21177">
      <w:pPr>
        <w:widowControl w:val="0"/>
        <w:suppressAutoHyphens/>
        <w:spacing w:line="200" w:lineRule="exact"/>
        <w:ind w:right="20"/>
      </w:pPr>
      <w:r w:rsidRPr="00B21177">
        <w:t>В</w:t>
      </w:r>
      <w:r w:rsidRPr="00B21177">
        <w:rPr>
          <w:noProof/>
        </w:rPr>
        <w:t xml:space="preserve"> 1984—1991</w:t>
      </w:r>
      <w:r w:rsidRPr="00B21177">
        <w:t xml:space="preserve"> годах в Москве вышел в свет фундаментальный (объемом около</w:t>
      </w:r>
      <w:r w:rsidRPr="00B21177">
        <w:rPr>
          <w:noProof/>
        </w:rPr>
        <w:t xml:space="preserve"> 180</w:t>
      </w:r>
      <w:r w:rsidRPr="00B21177">
        <w:t xml:space="preserve"> авт. листов) трехтомный труд «Культура Византии», созданный первоклассными современными специалистами России. Со всей доказательностью раскрывается здесь богатейшее,— чрезвычайно многообразное и глубоко самобытное</w:t>
      </w:r>
      <w:r w:rsidRPr="00B21177">
        <w:rPr>
          <w:noProof/>
        </w:rPr>
        <w:t xml:space="preserve"> —</w:t>
      </w:r>
      <w:r w:rsidRPr="00B21177">
        <w:t xml:space="preserve"> культурное творчество, совер</w:t>
      </w:r>
      <w:r w:rsidRPr="00B21177">
        <w:softHyphen/>
        <w:t>шавшееся в продолжение более чем тысячелетия в Византии. Но про</w:t>
      </w:r>
      <w:r w:rsidRPr="00B21177">
        <w:softHyphen/>
        <w:t>штудировали этот труд немногие, и в сознании большинства из тех, кто так или иначе касается проблемы «византийского наследства», по-прежнему господствует заведомо ложное и по самой своей сути нега</w:t>
      </w:r>
      <w:r w:rsidRPr="00B21177">
        <w:softHyphen/>
        <w:t>тивное «мнение» об этом наследстве,— мнение, в конечном счете вос</w:t>
      </w:r>
      <w:r w:rsidRPr="00B21177">
        <w:softHyphen/>
        <w:t xml:space="preserve">ходящее к идеологам Запада. Очень характерно, что в России </w:t>
      </w:r>
      <w:r w:rsidRPr="00B21177">
        <w:rPr>
          <w:noProof/>
        </w:rPr>
        <w:t>—</w:t>
      </w:r>
      <w:r w:rsidRPr="00B21177">
        <w:t xml:space="preserve"> под воздействием западно-европейских представлений -- принято относить Византию к «Востоку», хотя Константинополь расположен западнее Киева и, тем более, Москвы...</w:t>
      </w:r>
    </w:p>
    <w:p w:rsidR="00B21177" w:rsidRPr="00B21177" w:rsidRDefault="00B21177" w:rsidP="00B21177">
      <w:pPr>
        <w:widowControl w:val="0"/>
        <w:suppressAutoHyphens/>
        <w:spacing w:line="200" w:lineRule="exact"/>
        <w:ind w:right="60"/>
      </w:pPr>
      <w:r w:rsidRPr="00B21177">
        <w:t>Еще раз повторю, что нельзя, да и ни к чему «идеализировать» Византию (хотя такая тенденция</w:t>
      </w:r>
      <w:r w:rsidRPr="00B21177">
        <w:rPr>
          <w:noProof/>
        </w:rPr>
        <w:t xml:space="preserve"> —</w:t>
      </w:r>
      <w:r w:rsidRPr="00B21177">
        <w:t xml:space="preserve"> правда, весьма узкая</w:t>
      </w:r>
      <w:r w:rsidRPr="00B21177">
        <w:rPr>
          <w:noProof/>
        </w:rPr>
        <w:t xml:space="preserve"> —</w:t>
      </w:r>
      <w:r w:rsidRPr="00B21177">
        <w:t xml:space="preserve"> имела место в русской мысли) и усматривать в ее истории</w:t>
      </w:r>
      <w:r w:rsidRPr="00B21177">
        <w:rPr>
          <w:noProof/>
        </w:rPr>
        <w:t xml:space="preserve"> —</w:t>
      </w:r>
      <w:r w:rsidRPr="00B21177">
        <w:t xml:space="preserve"> в противовес идеологам Запада</w:t>
      </w:r>
      <w:r w:rsidRPr="00B21177">
        <w:rPr>
          <w:noProof/>
        </w:rPr>
        <w:t xml:space="preserve"> —</w:t>
      </w:r>
      <w:r w:rsidRPr="00B21177">
        <w:t xml:space="preserve"> «превосходство» над западной цивилизацией и культурой. Речь может и должна идти только об имеющем полное право на суще</w:t>
      </w:r>
      <w:r w:rsidRPr="00B21177">
        <w:softHyphen/>
        <w:t>ствование своеобразии.</w:t>
      </w:r>
    </w:p>
    <w:p w:rsidR="00B21177" w:rsidRPr="00B21177" w:rsidRDefault="00B21177" w:rsidP="00B21177">
      <w:pPr>
        <w:widowControl w:val="0"/>
        <w:suppressAutoHyphens/>
        <w:spacing w:line="200" w:lineRule="exact"/>
      </w:pPr>
      <w:r w:rsidRPr="00B21177">
        <w:t>Если на Западе с давних времен средоточие церкви существовало (о чем говорит, в частности, Тойнби) само по себе, «отдельно»,— как специфическое теократическое государство</w:t>
      </w:r>
      <w:r w:rsidRPr="00B21177">
        <w:rPr>
          <w:lang w:val="fr-FR"/>
        </w:rPr>
        <w:t xml:space="preserve"> (Stato Pontifico,—</w:t>
      </w:r>
      <w:r w:rsidRPr="00B21177">
        <w:t xml:space="preserve"> т. е. Государ</w:t>
      </w:r>
      <w:r w:rsidRPr="00B21177">
        <w:softHyphen/>
        <w:t>ство Первосвященника, в Папской области, возникшей еще в</w:t>
      </w:r>
      <w:r w:rsidRPr="00B21177">
        <w:rPr>
          <w:noProof/>
        </w:rPr>
        <w:t xml:space="preserve"> VIII</w:t>
      </w:r>
      <w:r w:rsidRPr="00B21177">
        <w:t xml:space="preserve"> веке), то в Византии так или иначе сложилось единство церкви и государства. Византийскую империю вполне уместно поэтому определить как </w:t>
      </w:r>
      <w:r w:rsidRPr="00B21177">
        <w:rPr>
          <w:i/>
        </w:rPr>
        <w:t>идеократическое</w:t>
      </w:r>
      <w:r w:rsidRPr="00B21177">
        <w:t xml:space="preserve"> (имея в виду власть православных идей) государство; между тем Западу присуще то, что следует определить термином </w:t>
      </w:r>
      <w:r w:rsidRPr="00B21177">
        <w:rPr>
          <w:i/>
        </w:rPr>
        <w:t>номократия</w:t>
      </w:r>
      <w:r w:rsidRPr="00B21177">
        <w:rPr>
          <w:noProof/>
        </w:rPr>
        <w:t xml:space="preserve"> —</w:t>
      </w:r>
      <w:r w:rsidRPr="00B21177">
        <w:t xml:space="preserve"> власть закона (от греч.</w:t>
      </w:r>
      <w:r w:rsidRPr="00B21177">
        <w:rPr>
          <w:lang w:val="fr-FR"/>
        </w:rPr>
        <w:t xml:space="preserve"> nomos</w:t>
      </w:r>
      <w:r w:rsidRPr="00B21177">
        <w:rPr>
          <w:noProof/>
        </w:rPr>
        <w:t xml:space="preserve"> —</w:t>
      </w:r>
      <w:r w:rsidRPr="00B21177">
        <w:t xml:space="preserve"> закон); с этой точки зрения азиатские общества уместно определить термином </w:t>
      </w:r>
      <w:r w:rsidRPr="00B21177">
        <w:rPr>
          <w:i/>
        </w:rPr>
        <w:t>«этократия»</w:t>
      </w:r>
      <w:r w:rsidRPr="00B21177">
        <w:rPr>
          <w:noProof/>
        </w:rPr>
        <w:t xml:space="preserve"> — </w:t>
      </w:r>
      <w:r w:rsidRPr="00B21177">
        <w:t>от греч.</w:t>
      </w:r>
      <w:r w:rsidRPr="00B21177">
        <w:rPr>
          <w:lang w:val="fr-FR"/>
        </w:rPr>
        <w:t xml:space="preserve"> etos</w:t>
      </w:r>
      <w:r w:rsidRPr="00B21177">
        <w:rPr>
          <w:noProof/>
        </w:rPr>
        <w:t xml:space="preserve"> —</w:t>
      </w:r>
      <w:r w:rsidRPr="00B21177">
        <w:t xml:space="preserve"> обычай.</w:t>
      </w:r>
    </w:p>
    <w:p w:rsidR="00B21177" w:rsidRPr="00B21177" w:rsidRDefault="00B21177" w:rsidP="00B21177">
      <w:pPr>
        <w:widowControl w:val="0"/>
        <w:suppressAutoHyphens/>
        <w:spacing w:line="200" w:lineRule="exact"/>
      </w:pPr>
      <w:r w:rsidRPr="00B21177">
        <w:t>И именно об этом неприязненно и саркастически писал Гердер. В Византии, согласно его по-своему достаточно метким характеристикам, христианская идея «сбила с толку ум человеческий («ум», конечно, по</w:t>
      </w:r>
      <w:r w:rsidRPr="00B21177">
        <w:softHyphen/>
        <w:t xml:space="preserve">нимается в чисто западном смысле.— </w:t>
      </w:r>
      <w:r w:rsidRPr="00B21177">
        <w:rPr>
          <w:i/>
        </w:rPr>
        <w:t>В. К.)—</w:t>
      </w:r>
      <w:r w:rsidRPr="00B21177">
        <w:t xml:space="preserve"> вместо того, чтобы жить на земле, люди учились ходить по воздуху... долг людей по отношению к государству путали с чистыми отношениями людей к Богу и, сами не ведая того, положили в основу Византийской христианской империи... религию монахов,— как же могли не утратиться верные соотношения... между обязанностями и правами, наконец, даже и между сословиями государства?.. Здесь, конечно, произносили речи боговдохновенные мужи патриархи, епископы, священники, но к кому они обращали свои речи, о чем говорили?.. Перед безумной, испорченной, несдержанной толпой должны были изъяснять они Царство Божие... О как жалею я тебя, о Златоуст, о Хризостом!..»^7</w:t>
      </w:r>
      <w:r w:rsidRPr="00B21177">
        <w:rPr>
          <w:lang w:val="en-US"/>
        </w:rPr>
        <w:t>a</w:t>
      </w:r>
      <w:r w:rsidRPr="00B21177">
        <w:t xml:space="preserve"> (великий деятель византийской церк</w:t>
      </w:r>
      <w:r w:rsidRPr="00B21177">
        <w:softHyphen/>
        <w:t>ви</w:t>
      </w:r>
      <w:r w:rsidRPr="00B21177">
        <w:rPr>
          <w:noProof/>
        </w:rPr>
        <w:t xml:space="preserve"> IV—V</w:t>
      </w:r>
      <w:r w:rsidRPr="00B21177">
        <w:t xml:space="preserve"> вв. Иоанн Златоуст).</w:t>
      </w:r>
    </w:p>
    <w:p w:rsidR="00B21177" w:rsidRPr="00B21177" w:rsidRDefault="00B21177" w:rsidP="00B21177">
      <w:pPr>
        <w:widowControl w:val="0"/>
        <w:suppressAutoHyphens/>
        <w:spacing w:line="200" w:lineRule="exact"/>
      </w:pPr>
      <w:r w:rsidRPr="00B21177">
        <w:t>Все это, повторю, по-своему метко и даже</w:t>
      </w:r>
      <w:r w:rsidRPr="00B21177">
        <w:rPr>
          <w:noProof/>
        </w:rPr>
        <w:t xml:space="preserve"> —</w:t>
      </w:r>
      <w:r w:rsidRPr="00B21177">
        <w:t xml:space="preserve"> не побоюсь сказать</w:t>
      </w:r>
      <w:r w:rsidRPr="00B21177">
        <w:rPr>
          <w:noProof/>
        </w:rPr>
        <w:t xml:space="preserve"> — </w:t>
      </w:r>
      <w:r w:rsidRPr="00B21177">
        <w:t>верно. И западные государства, цель которых в конечном счете своди</w:t>
      </w:r>
      <w:r w:rsidRPr="00B21177">
        <w:softHyphen/>
        <w:t>лась к установлению строго упорядоченных соотношений «между пра</w:t>
      </w:r>
      <w:r w:rsidRPr="00B21177">
        <w:softHyphen/>
        <w:t>вами и обязанностями» и «между сословиями», к четкому утверждению «долга людей по отношению к государству» и т.п., предстают, в срав</w:t>
      </w:r>
      <w:r w:rsidRPr="00B21177">
        <w:softHyphen/>
        <w:t>нении с Византией, действительно как нечто принципиально более «рациональное», всецело направленное на устроение реальной, земной человеческой жизни.</w:t>
      </w:r>
    </w:p>
    <w:p w:rsidR="00B21177" w:rsidRPr="00B21177" w:rsidRDefault="00B21177" w:rsidP="00B21177">
      <w:pPr>
        <w:widowControl w:val="0"/>
        <w:suppressAutoHyphens/>
        <w:spacing w:line="200" w:lineRule="exact"/>
      </w:pPr>
      <w:r w:rsidRPr="00B21177">
        <w:t>И нельзя не видеть, что большинство русских идеологов (да и во</w:t>
      </w:r>
      <w:r w:rsidRPr="00B21177">
        <w:softHyphen/>
        <w:t>обще русских людей). Х1Х—</w:t>
      </w:r>
      <w:r w:rsidRPr="00B21177">
        <w:rPr>
          <w:noProof/>
        </w:rPr>
        <w:t xml:space="preserve">XX </w:t>
      </w:r>
      <w:r w:rsidRPr="00B21177">
        <w:t>веков относилось к «благоустроенности» западной цивилизации с глубоким уважением или даже преклонением и, более того, острой завистью. Правда, в России не столь уж редко раздавались голоса, обличавшие «бездуховность» этой цивилизации, но можно со всей основательностью утверждать, что подобные нападки чаще всего порождало стремление противостоять господствующему в России безоговорочному пиетету перед Западом.</w:t>
      </w:r>
    </w:p>
    <w:p w:rsidR="00B21177" w:rsidRPr="00B21177" w:rsidRDefault="00B21177" w:rsidP="00B21177">
      <w:pPr>
        <w:widowControl w:val="0"/>
        <w:suppressAutoHyphens/>
        <w:spacing w:line="200" w:lineRule="exact"/>
      </w:pPr>
      <w:r w:rsidRPr="00B21177">
        <w:t>Между тем в западной идеологии не только царило принципиально негативное восприятие Византии (и</w:t>
      </w:r>
      <w:r w:rsidRPr="00B21177">
        <w:rPr>
          <w:noProof/>
        </w:rPr>
        <w:t xml:space="preserve"> —</w:t>
      </w:r>
      <w:r w:rsidRPr="00B21177">
        <w:t xml:space="preserve"> о чем еще пойдет речь</w:t>
      </w:r>
      <w:r w:rsidRPr="00B21177">
        <w:rPr>
          <w:noProof/>
        </w:rPr>
        <w:t xml:space="preserve"> —</w:t>
      </w:r>
      <w:r w:rsidRPr="00B21177">
        <w:t xml:space="preserve"> ее наследницы России), но и, как мы видели, отрицалось по сути дела само ее право на существование. И поглощение Византии в</w:t>
      </w:r>
      <w:r w:rsidRPr="00B21177">
        <w:rPr>
          <w:noProof/>
        </w:rPr>
        <w:t xml:space="preserve"> XV</w:t>
      </w:r>
      <w:r w:rsidRPr="00B21177">
        <w:t xml:space="preserve"> веке Османской империей Запад воспринимал как совершенно естественный итог. Гердер говорил даже об «удивлении», вызываемом у него тем фактом, что «империя, так устроенная, не пала еще гораздо раньше» (ту же точку зрения отстаивал через полтораста лет и Тойнби, утвер</w:t>
      </w:r>
      <w:r w:rsidRPr="00B21177">
        <w:softHyphen/>
        <w:t>ждая, что Византия была «тяжелобольным обществом... задолго до того, как на исторической сиене появились тюрки»,— то есть задолго до</w:t>
      </w:r>
      <w:r w:rsidRPr="00B21177">
        <w:rPr>
          <w:noProof/>
        </w:rPr>
        <w:t xml:space="preserve"> XI</w:t>
      </w:r>
      <w:r w:rsidRPr="00B21177">
        <w:t xml:space="preserve"> века!).</w:t>
      </w:r>
    </w:p>
    <w:p w:rsidR="00B21177" w:rsidRPr="00B21177" w:rsidRDefault="00B21177" w:rsidP="00B21177">
      <w:pPr>
        <w:widowControl w:val="0"/>
        <w:suppressAutoHyphens/>
        <w:spacing w:line="200" w:lineRule="exact"/>
      </w:pPr>
      <w:r w:rsidRPr="00B21177">
        <w:t>Как уже сказано, фактическая, реальная история Византии подчас все же заставляла Гердера и других западных идеологов впадать в пря</w:t>
      </w:r>
      <w:r w:rsidRPr="00B21177">
        <w:softHyphen/>
        <w:t>мое противоречие с утверждаемым ими мифом о ней. Так, например, Гердер, для своего времени неплохо знавший византийскую историю, признавал, что главную роль в падении Константинополя сыграли чрез</w:t>
      </w:r>
      <w:r w:rsidRPr="00B21177">
        <w:softHyphen/>
        <w:t xml:space="preserve">вычайно динамичные и мощные </w:t>
      </w:r>
      <w:r w:rsidRPr="00B21177">
        <w:rPr>
          <w:i/>
        </w:rPr>
        <w:t>западные силы</w:t>
      </w:r>
      <w:r w:rsidRPr="00B21177">
        <w:rPr>
          <w:noProof/>
        </w:rPr>
        <w:t xml:space="preserve"> —</w:t>
      </w:r>
      <w:r w:rsidRPr="00B21177">
        <w:t xml:space="preserve"> Венецианская (она, кстати, нанесла Византии наибольший урон еще во время крестовых походов) и Генуэзская республики; их атаки и грабеж (Гердер даже назвал его «позорным») продолжались в течение нескольких веков, и (цитирую Гердера) «империя была в итоге так ослаблена, что Констан</w:t>
      </w:r>
      <w:r w:rsidRPr="00B21177">
        <w:softHyphen/>
        <w:t>тинополь без труда достался турецким ордам» (вспомним, что еще Петрарка столетием ранее призывал генуэзцев и вообще Запад поскорее «выкорчевать» Византию...).</w:t>
      </w:r>
    </w:p>
    <w:p w:rsidR="00B21177" w:rsidRPr="00B21177" w:rsidRDefault="00B21177" w:rsidP="00B21177">
      <w:pPr>
        <w:widowControl w:val="0"/>
        <w:suppressAutoHyphens/>
        <w:spacing w:line="200" w:lineRule="exact"/>
      </w:pPr>
      <w:r w:rsidRPr="00B21177">
        <w:t>Короче говоря, Византийская империя прекратила существование не в силу некой своей внутренней, имманентной несостоятельности; она была раздавлена между беспощадными жерновами Запада и Востока: такому двустороннему давлению едва ли бы смогло противостоять ка</w:t>
      </w:r>
      <w:r w:rsidRPr="00B21177">
        <w:softHyphen/>
        <w:t>кое-либо государство вообще...</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Предпринятое мною своего рода оправдание Византийской империи продиктовано стремлением «противустать» отнюдь не цивилизации и культуре Запада, имеющим свою великую самобытную ценность, но навязываемой западными идеологами тенденциозной дискредитации Византии,— дискредитации, объясняемой тем, что эта сыгравшая гро</w:t>
      </w:r>
      <w:r w:rsidRPr="00B21177">
        <w:softHyphen/>
        <w:t>мадную роль в истории,— в том числе и в истории самой Западной Европы!</w:t>
      </w:r>
      <w:r w:rsidRPr="00B21177">
        <w:rPr>
          <w:noProof/>
        </w:rPr>
        <w:t xml:space="preserve"> —</w:t>
      </w:r>
      <w:r w:rsidRPr="00B21177">
        <w:t xml:space="preserve"> цивилизация шла по принципиально «незападному» пути.</w:t>
      </w:r>
    </w:p>
    <w:p w:rsidR="00B21177" w:rsidRPr="00B21177" w:rsidRDefault="00B21177" w:rsidP="00B21177">
      <w:pPr>
        <w:widowControl w:val="0"/>
        <w:suppressAutoHyphens/>
        <w:spacing w:line="200" w:lineRule="exact"/>
      </w:pPr>
      <w:r w:rsidRPr="00B21177">
        <w:t>Кстати сказать, тот факт, что Византия сыграла грандиозную и не</w:t>
      </w:r>
      <w:r w:rsidRPr="00B21177">
        <w:softHyphen/>
        <w:t xml:space="preserve">обходимую роль в развитии </w:t>
      </w:r>
      <w:r w:rsidRPr="00B21177">
        <w:rPr>
          <w:i/>
        </w:rPr>
        <w:t>самого Запада,</w:t>
      </w:r>
      <w:r w:rsidRPr="00B21177">
        <w:t xml:space="preserve"> не могут полностью игно</w:t>
      </w:r>
      <w:r w:rsidRPr="00B21177">
        <w:softHyphen/>
        <w:t xml:space="preserve">рировать никакие ее критики. Так, по словам того же Гердера, «благодеянием для всего образованного </w:t>
      </w:r>
      <w:r w:rsidRPr="00B21177">
        <w:lastRenderedPageBreak/>
        <w:t>мира было то, что греческий язык и литература так долго сохранялись в Византийской империи, пока Западная Европа не созрела для того, чтобы принять их из рук кон</w:t>
      </w:r>
      <w:r w:rsidRPr="00B21177">
        <w:softHyphen/>
        <w:t>стантинопольских беженцев», и даже «венецианцы и генуэзцы научи</w:t>
      </w:r>
      <w:r w:rsidRPr="00B21177">
        <w:softHyphen/>
        <w:t>лись в Константинополе вести более крупную торговлю... и оттуда пе</w:t>
      </w:r>
      <w:r w:rsidRPr="00B21177">
        <w:softHyphen/>
        <w:t>ренесли в Европу множество полезных вещей».</w:t>
      </w:r>
    </w:p>
    <w:p w:rsidR="00B21177" w:rsidRPr="00B21177" w:rsidRDefault="00B21177" w:rsidP="00B21177">
      <w:pPr>
        <w:widowControl w:val="0"/>
        <w:suppressAutoHyphens/>
        <w:spacing w:line="200" w:lineRule="exact"/>
      </w:pPr>
      <w:r w:rsidRPr="00B21177">
        <w:t>Впрочем, и признавая «заслуги» Византии в развитии Запада и мира в целом (эти заслуги, конечно, не сводятся к указанным Гердером фак</w:t>
      </w:r>
      <w:r w:rsidRPr="00B21177">
        <w:softHyphen/>
        <w:t>там) западные идеологи тем не менее всегда были готовы объявить ее тысячелетнюю историю в целом «уродливой» и бесперспективной.</w:t>
      </w:r>
    </w:p>
    <w:p w:rsidR="00B21177" w:rsidRPr="00B21177" w:rsidRDefault="00B21177" w:rsidP="00B21177">
      <w:pPr>
        <w:widowControl w:val="0"/>
        <w:suppressAutoHyphens/>
        <w:spacing w:line="200" w:lineRule="exact"/>
      </w:pPr>
      <w:r w:rsidRPr="00B21177">
        <w:t xml:space="preserve">И это западное неприятие Византии основывалось не только на том, что она была идеократическим государством; Запад отталкивала и </w:t>
      </w:r>
      <w:r w:rsidRPr="00B21177">
        <w:rPr>
          <w:i/>
        </w:rPr>
        <w:t>ев</w:t>
      </w:r>
      <w:r w:rsidRPr="00B21177">
        <w:rPr>
          <w:i/>
        </w:rPr>
        <w:softHyphen/>
        <w:t>разийская</w:t>
      </w:r>
      <w:r w:rsidRPr="00B21177">
        <w:t xml:space="preserve"> суть Византийской империи. Ибо даже самые «гуманисти</w:t>
      </w:r>
      <w:r w:rsidRPr="00B21177">
        <w:softHyphen/>
        <w:t>ческие» идеологи не были свободны от своего рода «западного расиз</w:t>
      </w:r>
      <w:r w:rsidRPr="00B21177">
        <w:softHyphen/>
        <w:t>ма». Вот выразительный пример. В</w:t>
      </w:r>
      <w:r w:rsidRPr="00B21177">
        <w:rPr>
          <w:noProof/>
        </w:rPr>
        <w:t xml:space="preserve"> 1362—1368</w:t>
      </w:r>
      <w:r w:rsidRPr="00B21177">
        <w:t xml:space="preserve"> годах Петрарка жил в Венеции, куда пираты-купцы свозили тогда из Причерноморья множе</w:t>
      </w:r>
      <w:r w:rsidRPr="00B21177">
        <w:softHyphen/>
        <w:t>ство рабов; это были, как нам известно, люди, принадлежавшие к раз</w:t>
      </w:r>
      <w:r w:rsidRPr="00B21177">
        <w:softHyphen/>
        <w:t>личным народам Кавказа, половцы и</w:t>
      </w:r>
      <w:r w:rsidRPr="00B21177">
        <w:rPr>
          <w:noProof/>
        </w:rPr>
        <w:t xml:space="preserve"> —</w:t>
      </w:r>
      <w:r w:rsidRPr="00B21177">
        <w:t xml:space="preserve"> в меньшей мере</w:t>
      </w:r>
      <w:r w:rsidRPr="00B21177">
        <w:rPr>
          <w:noProof/>
        </w:rPr>
        <w:t xml:space="preserve"> —</w:t>
      </w:r>
      <w:r w:rsidRPr="00B21177">
        <w:t xml:space="preserve"> русские. Многие из этих людей (что также хорошо известно) были христианами. Но Петрарка, чей гуманизм простирался только на народы Запада (он ведь и самих греков именовал «малодушными гречишками»), писал об этих людях как о неких полуживотных: «Диковинного вида толпа муж</w:t>
      </w:r>
      <w:r w:rsidRPr="00B21177">
        <w:softHyphen/>
        <w:t>чин и женщин наводнила скифскими мордами прекрасный город...» (Венецию). И выражал свое настоятельное пожелание, чтобы «не на</w:t>
      </w:r>
      <w:r w:rsidRPr="00B21177">
        <w:softHyphen/>
        <w:t>полнял бы мерзкий народ узкие улицы... а в своей Скифии... по сей день рвал бы ногтями и зубами скудные травы»^8</w:t>
      </w:r>
      <w:r w:rsidRPr="00B21177">
        <w:rPr>
          <w:lang w:val="en-US"/>
        </w:rPr>
        <w:t>a</w:t>
      </w:r>
      <w:r w:rsidRPr="00B21177">
        <w:t>.</w:t>
      </w:r>
    </w:p>
    <w:p w:rsidR="00B21177" w:rsidRPr="00B21177" w:rsidRDefault="00B21177" w:rsidP="00B21177">
      <w:pPr>
        <w:widowControl w:val="0"/>
        <w:suppressAutoHyphens/>
        <w:spacing w:line="200" w:lineRule="exact"/>
      </w:pPr>
      <w:r w:rsidRPr="00B21177">
        <w:t>В Византии же никто не усматривал в людях, принадлежавших к народам Азии и Восточной Европы, «недочеловеков», и, в частности, любой человек, исповедующий христианство, мог занять в Империи любой пост и достичь высшего признания: так, император Лев</w:t>
      </w:r>
      <w:r w:rsidRPr="00B21177">
        <w:rPr>
          <w:lang w:val="fr-FR"/>
        </w:rPr>
        <w:t xml:space="preserve"> </w:t>
      </w:r>
      <w:r w:rsidRPr="00B21177">
        <w:rPr>
          <w:lang w:val="en-US"/>
        </w:rPr>
        <w:t>III</w:t>
      </w:r>
      <w:r w:rsidRPr="00B21177">
        <w:t xml:space="preserve"> Вели</w:t>
      </w:r>
      <w:r w:rsidRPr="00B21177">
        <w:softHyphen/>
        <w:t>кий</w:t>
      </w:r>
      <w:r w:rsidRPr="00B21177">
        <w:rPr>
          <w:lang w:val="fr-FR"/>
        </w:rPr>
        <w:t xml:space="preserve"> (</w:t>
      </w:r>
      <w:r w:rsidRPr="00B21177">
        <w:rPr>
          <w:lang w:val="en-US"/>
        </w:rPr>
        <w:t>VIII</w:t>
      </w:r>
      <w:r w:rsidRPr="00B21177">
        <w:t xml:space="preserve"> век) был сирийцем, Роман</w:t>
      </w:r>
      <w:r w:rsidRPr="00B21177">
        <w:rPr>
          <w:noProof/>
        </w:rPr>
        <w:t xml:space="preserve"> </w:t>
      </w:r>
      <w:r w:rsidRPr="00B21177">
        <w:rPr>
          <w:lang w:val="en-US"/>
        </w:rPr>
        <w:t>I</w:t>
      </w:r>
      <w:r w:rsidRPr="00B21177">
        <w:t xml:space="preserve"> Лакапин</w:t>
      </w:r>
      <w:r w:rsidRPr="00B21177">
        <w:rPr>
          <w:noProof/>
        </w:rPr>
        <w:t xml:space="preserve"> (X</w:t>
      </w:r>
      <w:r w:rsidRPr="00B21177">
        <w:t xml:space="preserve"> век)</w:t>
      </w:r>
      <w:r w:rsidRPr="00B21177">
        <w:rPr>
          <w:noProof/>
        </w:rPr>
        <w:t xml:space="preserve"> —</w:t>
      </w:r>
      <w:r w:rsidRPr="00B21177">
        <w:t xml:space="preserve"> армянином, а патриарх Константинопольский Филофей</w:t>
      </w:r>
      <w:r w:rsidRPr="00B21177">
        <w:rPr>
          <w:noProof/>
        </w:rPr>
        <w:t xml:space="preserve"> (XIV</w:t>
      </w:r>
      <w:r w:rsidRPr="00B21177">
        <w:t xml:space="preserve"> век)</w:t>
      </w:r>
      <w:r w:rsidRPr="00B21177">
        <w:rPr>
          <w:noProof/>
        </w:rPr>
        <w:t xml:space="preserve"> —</w:t>
      </w:r>
      <w:r w:rsidRPr="00B21177">
        <w:t xml:space="preserve"> евреем.</w:t>
      </w:r>
    </w:p>
    <w:p w:rsidR="00B21177" w:rsidRPr="00B21177" w:rsidRDefault="00B21177" w:rsidP="00B21177">
      <w:pPr>
        <w:widowControl w:val="0"/>
        <w:suppressAutoHyphens/>
        <w:spacing w:line="200" w:lineRule="exact"/>
      </w:pPr>
      <w:r w:rsidRPr="00B21177">
        <w:lastRenderedPageBreak/>
        <w:t>Между тем тот же прославленный западный гуманист Петрарка от</w:t>
      </w:r>
      <w:r w:rsidRPr="00B21177">
        <w:softHyphen/>
        <w:t xml:space="preserve">казывал в высшем </w:t>
      </w:r>
      <w:r w:rsidRPr="00B21177">
        <w:rPr>
          <w:i/>
        </w:rPr>
        <w:t>«благородстве»</w:t>
      </w:r>
      <w:r w:rsidRPr="00B21177">
        <w:t xml:space="preserve"> даже и самим грекам, утверждая, в частности, что-де «никакой самый наглый и бесстыжий грек не посмеет сказать ничего подобного», а «если кто такое скажет, пусть уж говорит заодно, что благородней быть рабом, чем господином»...</w:t>
      </w:r>
    </w:p>
    <w:p w:rsidR="00B21177" w:rsidRPr="00B21177" w:rsidRDefault="00B21177" w:rsidP="00B21177">
      <w:pPr>
        <w:widowControl w:val="0"/>
        <w:suppressAutoHyphens/>
        <w:spacing w:line="200" w:lineRule="exact"/>
      </w:pPr>
      <w:r w:rsidRPr="00B21177">
        <w:t>Гердер, живший через четыре столетия после Петрарки, не был склонен к такому неприкрытому «расизму», но, рассуждая об «омерзи</w:t>
      </w:r>
      <w:r w:rsidRPr="00B21177">
        <w:softHyphen/>
        <w:t>тельной византийской истории», он все же счел необходимым сказать, что в основу этой истории легла «та злосчастная путаница, которая бросила в один кипящий котел... и варваров, и римлян» (византийские греки называли себя «ромеями», то есть римлянами). Таким образом, и для западного идеолога</w:t>
      </w:r>
      <w:r w:rsidRPr="00B21177">
        <w:rPr>
          <w:noProof/>
        </w:rPr>
        <w:t xml:space="preserve"> XVIII</w:t>
      </w:r>
      <w:r w:rsidRPr="00B21177">
        <w:t xml:space="preserve"> века был неприемлем многоплеменный </w:t>
      </w:r>
      <w:r w:rsidRPr="00B21177">
        <w:rPr>
          <w:i/>
        </w:rPr>
        <w:t>евразийский</w:t>
      </w:r>
      <w:r w:rsidRPr="00B21177">
        <w:t xml:space="preserve"> «котел» Византии...</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Россия</w:t>
      </w:r>
      <w:r w:rsidRPr="00B21177">
        <w:rPr>
          <w:noProof/>
        </w:rPr>
        <w:t xml:space="preserve"> —</w:t>
      </w:r>
      <w:r w:rsidRPr="00B21177">
        <w:t xml:space="preserve"> единственное из государств</w:t>
      </w:r>
      <w:r w:rsidRPr="00B21177">
        <w:rPr>
          <w:noProof/>
        </w:rPr>
        <w:t xml:space="preserve"> —</w:t>
      </w:r>
      <w:r w:rsidRPr="00B21177">
        <w:t xml:space="preserve"> в сущности унаследовала евразийскую природу Византии. Характерно в этом отношении «крылатое» словцо, приписываемое двум совершенно разным (это важ</w:t>
      </w:r>
      <w:r w:rsidRPr="00B21177">
        <w:softHyphen/>
        <w:t>но отметить, ибо, значит, мы имеем дело с западной ментальностью вообще) европейцам</w:t>
      </w:r>
      <w:r w:rsidRPr="00B21177">
        <w:rPr>
          <w:noProof/>
        </w:rPr>
        <w:t xml:space="preserve"> —</w:t>
      </w:r>
      <w:r w:rsidRPr="00B21177">
        <w:t xml:space="preserve"> Наполеону и его непримиримому противнику графу Жозефу де Местру: «Поскоблите русского и вы найдете татари</w:t>
      </w:r>
      <w:r w:rsidRPr="00B21177">
        <w:softHyphen/>
        <w:t>на». Отсюда уже не так далеко до нацистской концепции «неарийства» русских.</w:t>
      </w:r>
    </w:p>
    <w:p w:rsidR="00B21177" w:rsidRPr="00B21177" w:rsidRDefault="00B21177" w:rsidP="00B21177">
      <w:pPr>
        <w:widowControl w:val="0"/>
        <w:suppressAutoHyphens/>
        <w:spacing w:line="200" w:lineRule="exact"/>
        <w:ind w:left="40"/>
      </w:pPr>
      <w:r w:rsidRPr="00B21177">
        <w:t>Не могу не сказать в связи с этим, что меня ни в коей мере, абсо</w:t>
      </w:r>
      <w:r w:rsidRPr="00B21177">
        <w:softHyphen/>
        <w:t>лютно не волнует проблема расовой н этнической «чистоты» русских людей, ибо тезис об особой ценности этой самой чистоты не имеет никакого реального обоснования; это только один из характерных западных мифов. Едва ли уместны, например, сомнения в высшем челове</w:t>
      </w:r>
      <w:r w:rsidRPr="00B21177">
        <w:softHyphen/>
        <w:t>ческом совершенстве Пушкина, а между тем, если обратиться к треть</w:t>
      </w:r>
      <w:r w:rsidRPr="00B21177">
        <w:softHyphen/>
        <w:t>ему (прадедовскому) поколению его предков, то пятеро из восьми его прадедов и прабабок, возможно, были «чисто русского»</w:t>
      </w:r>
      <w:r w:rsidRPr="00B21177">
        <w:rPr>
          <w:noProof/>
        </w:rPr>
        <w:t xml:space="preserve"> —</w:t>
      </w:r>
      <w:r w:rsidRPr="00B21177">
        <w:t xml:space="preserve"> или, шире, славянского</w:t>
      </w:r>
      <w:r w:rsidRPr="00B21177">
        <w:rPr>
          <w:noProof/>
        </w:rPr>
        <w:t xml:space="preserve"> —</w:t>
      </w:r>
      <w:r w:rsidRPr="00B21177">
        <w:t xml:space="preserve"> происхождения (хотя и в них не исключена столь харак</w:t>
      </w:r>
      <w:r w:rsidRPr="00B21177">
        <w:softHyphen/>
        <w:t>терная для России «примесь» тюркской или финской «крови»): Алек</w:t>
      </w:r>
      <w:r w:rsidRPr="00B21177">
        <w:softHyphen/>
        <w:t>сандр Петрович Пушкин (дед отца поэта), его племянник</w:t>
      </w:r>
      <w:r w:rsidRPr="00B21177">
        <w:rPr>
          <w:noProof/>
        </w:rPr>
        <w:t xml:space="preserve"> —</w:t>
      </w:r>
      <w:r w:rsidRPr="00B21177">
        <w:t xml:space="preserve"> Алексей Федорович Пушкин (дед матери поэта, Надежды Осиповны Ганнибал), Евдокия Ивановна Головина, Лукерья Васильевна Приклонская и Сарра Юрьевна Ржевская. Однако остальными предками Пушкина в этом по</w:t>
      </w:r>
      <w:r w:rsidRPr="00B21177">
        <w:softHyphen/>
        <w:t>колении были эфиоп Абрам Ганнибал, немка Христина-Регина фон Шеберг и имеющий тюркское (по гораздо менее достоверной версии</w:t>
      </w:r>
      <w:r w:rsidRPr="00B21177">
        <w:rPr>
          <w:noProof/>
        </w:rPr>
        <w:t xml:space="preserve"> — </w:t>
      </w:r>
      <w:r w:rsidRPr="00B21177">
        <w:t>итальянское) происхождение Василий Иванович Чичерин.</w:t>
      </w:r>
    </w:p>
    <w:p w:rsidR="00B21177" w:rsidRPr="00B21177" w:rsidRDefault="00B21177" w:rsidP="00B21177">
      <w:pPr>
        <w:widowControl w:val="0"/>
        <w:suppressAutoHyphens/>
        <w:spacing w:line="200" w:lineRule="exact"/>
      </w:pPr>
      <w:r w:rsidRPr="00B21177">
        <w:t>Кстати сказать, есть все основания утверждать, что в далекие</w:t>
      </w:r>
      <w:r w:rsidRPr="00B21177">
        <w:rPr>
          <w:noProof/>
        </w:rPr>
        <w:t xml:space="preserve"> — </w:t>
      </w:r>
      <w:r w:rsidRPr="00B21177">
        <w:t>«доисторические»</w:t>
      </w:r>
      <w:r w:rsidRPr="00B21177">
        <w:rPr>
          <w:noProof/>
        </w:rPr>
        <w:t xml:space="preserve"> —</w:t>
      </w:r>
      <w:r w:rsidRPr="00B21177">
        <w:t xml:space="preserve"> времена и население самой Западной Европы представляло собой именно «кипящий котел», в котором сваривались воедино самые разные этносы и расы; своеобразие Византии (и, позд</w:t>
      </w:r>
      <w:r w:rsidRPr="00B21177">
        <w:softHyphen/>
        <w:t xml:space="preserve">нее, России) состояло лишь в том, что они являли собой такие «котлы» в уже </w:t>
      </w:r>
      <w:r w:rsidRPr="00B21177">
        <w:rPr>
          <w:i/>
        </w:rPr>
        <w:t>историческое</w:t>
      </w:r>
      <w:r w:rsidRPr="00B21177">
        <w:t xml:space="preserve"> время, на глазах уже сформировавшейся цивили</w:t>
      </w:r>
      <w:r w:rsidRPr="00B21177">
        <w:softHyphen/>
        <w:t>зации Запада, которая неодобрительно или просто с презрением взира</w:t>
      </w:r>
      <w:r w:rsidRPr="00B21177">
        <w:softHyphen/>
        <w:t>ла на эту евразийскую «путаницу» (по слову Гердера).</w:t>
      </w:r>
    </w:p>
    <w:p w:rsidR="00B21177" w:rsidRPr="00B21177" w:rsidRDefault="00B21177" w:rsidP="00B21177">
      <w:pPr>
        <w:widowControl w:val="0"/>
        <w:suppressAutoHyphens/>
        <w:spacing w:line="200" w:lineRule="exact"/>
      </w:pPr>
      <w:r w:rsidRPr="00B21177">
        <w:t>Подводя итог рассмотрению проблемы «Запад и Византия», обращу внимание на, казалось бы, «формальное», но, если вдуматься, чрезвы</w:t>
      </w:r>
      <w:r w:rsidRPr="00B21177">
        <w:softHyphen/>
        <w:t>чайно многозначительное явление: уже само название «Византия» было  (о чем ныне знают немногие) присвоено Западом государству, назы</w:t>
      </w:r>
      <w:r w:rsidRPr="00B21177">
        <w:softHyphen/>
        <w:t xml:space="preserve">вавшему себя «Империей ромеев» (то есть римлян), в качестве по сути дела принижающего </w:t>
      </w:r>
      <w:r w:rsidRPr="00B21177">
        <w:rPr>
          <w:i/>
        </w:rPr>
        <w:t>прозвища</w:t>
      </w:r>
      <w:r w:rsidRPr="00B21177">
        <w:t xml:space="preserve"> (исходящего из древнего названия Кон</w:t>
      </w:r>
      <w:r w:rsidRPr="00B21177">
        <w:softHyphen/>
        <w:t xml:space="preserve">стантинополя). С. С. Аверинцев пишет об этом так: «Примерно через сто лет после ее (империи ромеев.— </w:t>
      </w:r>
      <w:r w:rsidRPr="00B21177">
        <w:rPr>
          <w:i/>
        </w:rPr>
        <w:t>В. К)</w:t>
      </w:r>
      <w:r w:rsidRPr="00B21177">
        <w:t xml:space="preserve"> гибели западноевропейские эрудиты, не жаловавшие ее, прозвали ее Византийской; ученая кличка... вошла в обиход, время от времени возвращая себе статус </w:t>
      </w:r>
      <w:r w:rsidRPr="00B21177">
        <w:rPr>
          <w:i/>
        </w:rPr>
        <w:t>бранного слова</w:t>
      </w:r>
      <w:r w:rsidRPr="00B21177">
        <w:t xml:space="preserve"> (например, в либеральной публицистике прошлого века)»^9</w:t>
      </w:r>
      <w:r w:rsidRPr="00B21177">
        <w:rPr>
          <w:lang w:val="en-US"/>
        </w:rPr>
        <w:t>a</w:t>
      </w:r>
      <w:r w:rsidRPr="00B21177">
        <w:t>.</w:t>
      </w:r>
    </w:p>
    <w:p w:rsidR="00B21177" w:rsidRPr="00B21177" w:rsidRDefault="00B21177" w:rsidP="00B21177">
      <w:pPr>
        <w:widowControl w:val="0"/>
        <w:suppressAutoHyphens/>
        <w:spacing w:line="200" w:lineRule="exact"/>
      </w:pPr>
      <w:r w:rsidRPr="00B21177">
        <w:t>Нет смысла призывать к отказу от давно и прочно утвердившегося названия, но поистине необходимо освободить его от того негативного заряда, который был внедрен в это название</w:t>
      </w:r>
      <w:r w:rsidRPr="00B21177">
        <w:rPr>
          <w:noProof/>
        </w:rPr>
        <w:t xml:space="preserve"> —</w:t>
      </w:r>
      <w:r w:rsidRPr="00B21177">
        <w:t xml:space="preserve"> и особенно в производ</w:t>
      </w:r>
      <w:r w:rsidRPr="00B21177">
        <w:softHyphen/>
        <w:t>ные от него термины «византизм» (или «византинизм») и «византийство»</w:t>
      </w:r>
      <w:r w:rsidRPr="00B21177">
        <w:rPr>
          <w:noProof/>
        </w:rPr>
        <w:t xml:space="preserve"> — </w:t>
      </w:r>
      <w:r w:rsidRPr="00B21177">
        <w:t>западными, а по их примеру и российскими либеральными идеологами.</w:t>
      </w:r>
      <w:r w:rsidRPr="00B21177">
        <w:rPr>
          <w:noProof/>
        </w:rPr>
        <w:t xml:space="preserve">  </w:t>
      </w:r>
      <w:r w:rsidRPr="00B21177">
        <w:t>Еще в</w:t>
      </w:r>
      <w:r w:rsidRPr="00B21177">
        <w:rPr>
          <w:noProof/>
        </w:rPr>
        <w:t xml:space="preserve"> 187</w:t>
      </w:r>
      <w:r w:rsidRPr="00B21177">
        <w:t>5 году К. Н. Леонтьев писал в своем трактате «Византизм и славянство»: «В нашей образованной публике распространены о Визан</w:t>
      </w:r>
      <w:r w:rsidRPr="00B21177">
        <w:softHyphen/>
        <w:t>тии самые превратные, или, лучше сказать, самые вздорные, односторонние или поверхностные понятия... Византия представляется чем-то (скажем просто, как говорится иногда в словесных беседах) сухим,</w:t>
      </w:r>
      <w:r w:rsidRPr="00B21177">
        <w:rPr>
          <w:noProof/>
        </w:rPr>
        <w:t xml:space="preserve">  </w:t>
      </w:r>
      <w:r w:rsidRPr="00B21177">
        <w:t>скучным, поповским, и не только скучным, но даже чем-то жалким и</w:t>
      </w:r>
      <w:r w:rsidRPr="00B21177">
        <w:rPr>
          <w:noProof/>
        </w:rPr>
        <w:t xml:space="preserve"> </w:t>
      </w:r>
      <w:r w:rsidRPr="00B21177">
        <w:t xml:space="preserve">подлым». Между тем, говорил далее Леонтьев, даже и малого, но </w:t>
      </w:r>
      <w:r w:rsidRPr="00B21177">
        <w:rPr>
          <w:i/>
        </w:rPr>
        <w:t>действи</w:t>
      </w:r>
      <w:r w:rsidRPr="00B21177">
        <w:rPr>
          <w:i/>
        </w:rPr>
        <w:softHyphen/>
        <w:t>тельного</w:t>
      </w:r>
      <w:r w:rsidRPr="00B21177">
        <w:t xml:space="preserve"> ознакомления с наследием империи «достаточно, чтобы убедить</w:t>
      </w:r>
      <w:r w:rsidRPr="00B21177">
        <w:softHyphen/>
        <w:t>ся, сколько в византизме было искренности, теплоты, геройства и поэзии»^10</w:t>
      </w:r>
      <w:r w:rsidRPr="00B21177">
        <w:rPr>
          <w:lang w:val="en-US"/>
        </w:rPr>
        <w:t>a</w:t>
      </w:r>
      <w:r w:rsidRPr="00B21177">
        <w:t>.</w:t>
      </w:r>
    </w:p>
    <w:p w:rsidR="00B21177" w:rsidRPr="00B21177" w:rsidRDefault="00B21177" w:rsidP="00B21177">
      <w:pPr>
        <w:widowControl w:val="0"/>
        <w:suppressAutoHyphens/>
        <w:spacing w:line="200" w:lineRule="exact"/>
      </w:pPr>
      <w:r w:rsidRPr="00B21177">
        <w:t>Как раз тогда, когда Леонтьев писал эти строки, достигли своей на</w:t>
      </w:r>
      <w:r w:rsidRPr="00B21177">
        <w:softHyphen/>
        <w:t>учной зрелости выдающиеся творцы русского византиноведения</w:t>
      </w:r>
      <w:r w:rsidRPr="00B21177">
        <w:rPr>
          <w:noProof/>
        </w:rPr>
        <w:t xml:space="preserve"> —</w:t>
      </w:r>
      <w:r w:rsidRPr="00B21177">
        <w:t xml:space="preserve"> ака</w:t>
      </w:r>
      <w:r w:rsidRPr="00B21177">
        <w:softHyphen/>
        <w:t>демики В. Г. Васильевский</w:t>
      </w:r>
      <w:r w:rsidRPr="00B21177">
        <w:rPr>
          <w:noProof/>
        </w:rPr>
        <w:t xml:space="preserve"> (1838—1899),</w:t>
      </w:r>
      <w:r w:rsidRPr="00B21177">
        <w:t xml:space="preserve"> Ф. И. Успенский</w:t>
      </w:r>
      <w:r w:rsidRPr="00B21177">
        <w:rPr>
          <w:noProof/>
        </w:rPr>
        <w:t xml:space="preserve"> (1845-1928)</w:t>
      </w:r>
      <w:r w:rsidRPr="00B21177">
        <w:t xml:space="preserve"> и Н. П. Кондаков</w:t>
      </w:r>
      <w:r w:rsidRPr="00B21177">
        <w:rPr>
          <w:noProof/>
        </w:rPr>
        <w:t xml:space="preserve"> (1844—1923),</w:t>
      </w:r>
      <w:r w:rsidRPr="00B21177">
        <w:t xml:space="preserve"> труды которых подтверждали полную правоту Леонтьева. Но мало кто из российских идеологов изучил или хотя бы имел желание изучить эти труды. И слова «византизм» и «византий</w:t>
      </w:r>
      <w:r w:rsidRPr="00B21177">
        <w:softHyphen/>
        <w:t>ство» по-прежнему имели в их устах, по сути дела, «бранный» смысл...</w:t>
      </w:r>
    </w:p>
    <w:p w:rsidR="00B21177" w:rsidRPr="00B21177" w:rsidRDefault="00B21177" w:rsidP="00B21177">
      <w:pPr>
        <w:widowControl w:val="0"/>
        <w:suppressAutoHyphens/>
        <w:spacing w:line="200" w:lineRule="exact"/>
      </w:pPr>
      <w:r w:rsidRPr="00B21177">
        <w:t>Но вот иной факт.</w:t>
      </w:r>
      <w:r w:rsidRPr="00B21177">
        <w:rPr>
          <w:noProof/>
        </w:rPr>
        <w:t xml:space="preserve"> 12</w:t>
      </w:r>
      <w:r w:rsidRPr="00B21177">
        <w:t xml:space="preserve"> апреля</w:t>
      </w:r>
      <w:r w:rsidRPr="00B21177">
        <w:rPr>
          <w:noProof/>
        </w:rPr>
        <w:t xml:space="preserve"> 1918</w:t>
      </w:r>
      <w:r w:rsidRPr="00B21177">
        <w:t xml:space="preserve"> года в петроградской эсеровской газете «Воля народа» было опубликовано стихотворение Анны Ахматовой, говорящее о трагическом крушении прежней России в таких словах:</w:t>
      </w:r>
    </w:p>
    <w:p w:rsidR="00B21177" w:rsidRPr="00B21177" w:rsidRDefault="00B21177" w:rsidP="00B21177"/>
    <w:p w:rsidR="00B21177" w:rsidRPr="00B21177" w:rsidRDefault="00B21177" w:rsidP="00B21177">
      <w:pPr>
        <w:ind w:left="698"/>
        <w:outlineLvl w:val="0"/>
      </w:pPr>
      <w:r w:rsidRPr="00B21177">
        <w:t xml:space="preserve">Когда в тоске самоубийства </w:t>
      </w:r>
    </w:p>
    <w:p w:rsidR="00B21177" w:rsidRPr="00B21177" w:rsidRDefault="00B21177" w:rsidP="00B21177">
      <w:pPr>
        <w:widowControl w:val="0"/>
        <w:suppressAutoHyphens/>
        <w:spacing w:line="180" w:lineRule="exact"/>
      </w:pPr>
      <w:r w:rsidRPr="00B21177">
        <w:t xml:space="preserve">Народ гостей немецких ждал, </w:t>
      </w:r>
    </w:p>
    <w:p w:rsidR="00B21177" w:rsidRPr="00B21177" w:rsidRDefault="00B21177" w:rsidP="00B21177">
      <w:pPr>
        <w:widowControl w:val="0"/>
        <w:suppressAutoHyphens/>
        <w:spacing w:line="180" w:lineRule="exact"/>
      </w:pPr>
      <w:r w:rsidRPr="00B21177">
        <w:t xml:space="preserve">И дух суровый </w:t>
      </w:r>
      <w:r w:rsidRPr="00B21177">
        <w:rPr>
          <w:i/>
        </w:rPr>
        <w:t xml:space="preserve">византийства </w:t>
      </w:r>
    </w:p>
    <w:p w:rsidR="00B21177" w:rsidRPr="00B21177" w:rsidRDefault="00B21177" w:rsidP="00B21177">
      <w:pPr>
        <w:widowControl w:val="0"/>
        <w:suppressAutoHyphens/>
        <w:spacing w:line="180" w:lineRule="exact"/>
      </w:pPr>
      <w:r w:rsidRPr="00B21177">
        <w:t xml:space="preserve">От Русской Церкви отлетал, </w:t>
      </w:r>
    </w:p>
    <w:p w:rsidR="00B21177" w:rsidRPr="00B21177" w:rsidRDefault="00B21177" w:rsidP="00B21177">
      <w:pPr>
        <w:widowControl w:val="0"/>
        <w:suppressAutoHyphens/>
        <w:spacing w:line="180" w:lineRule="exact"/>
      </w:pPr>
      <w:r w:rsidRPr="00B21177">
        <w:lastRenderedPageBreak/>
        <w:t xml:space="preserve">Когда приневская столица, </w:t>
      </w:r>
    </w:p>
    <w:p w:rsidR="00B21177" w:rsidRPr="00B21177" w:rsidRDefault="00B21177" w:rsidP="00B21177">
      <w:pPr>
        <w:widowControl w:val="0"/>
        <w:suppressAutoHyphens/>
        <w:spacing w:line="180" w:lineRule="exact"/>
      </w:pPr>
      <w:r w:rsidRPr="00B21177">
        <w:t xml:space="preserve">Забыв величие свое, </w:t>
      </w:r>
    </w:p>
    <w:p w:rsidR="00B21177" w:rsidRPr="00B21177" w:rsidRDefault="00B21177" w:rsidP="00B21177">
      <w:pPr>
        <w:widowControl w:val="0"/>
        <w:suppressAutoHyphens/>
        <w:spacing w:line="180" w:lineRule="exact"/>
      </w:pPr>
      <w:r w:rsidRPr="00B21177">
        <w:t xml:space="preserve">Как опьяневшая блудница </w:t>
      </w:r>
    </w:p>
    <w:p w:rsidR="00B21177" w:rsidRPr="00B21177" w:rsidRDefault="00B21177" w:rsidP="00B21177">
      <w:pPr>
        <w:widowControl w:val="0"/>
        <w:suppressAutoHyphens/>
        <w:spacing w:line="180" w:lineRule="exact"/>
      </w:pPr>
      <w:r w:rsidRPr="00B21177">
        <w:t>Не знала, кто берет ее... и т. д.</w:t>
      </w:r>
    </w:p>
    <w:p w:rsidR="00B21177" w:rsidRPr="00B21177" w:rsidRDefault="00B21177" w:rsidP="00B21177">
      <w:pPr>
        <w:widowControl w:val="0"/>
        <w:suppressAutoHyphens/>
        <w:spacing w:before="60" w:line="200" w:lineRule="exact"/>
      </w:pPr>
      <w:r w:rsidRPr="00B21177">
        <w:t>Это звучало явным диссонансом по отношению к «общепринятому» в интеллигентских кругах (кстати сказать, после</w:t>
      </w:r>
      <w:r w:rsidRPr="00B21177">
        <w:rPr>
          <w:noProof/>
        </w:rPr>
        <w:t xml:space="preserve"> 1918</w:t>
      </w:r>
      <w:r w:rsidRPr="00B21177">
        <w:t xml:space="preserve"> года эти строки были снова опубликованы в России лишь в</w:t>
      </w:r>
      <w:r w:rsidRPr="00B21177">
        <w:rPr>
          <w:noProof/>
        </w:rPr>
        <w:t xml:space="preserve"> 1990</w:t>
      </w:r>
      <w:r w:rsidRPr="00B21177">
        <w:t xml:space="preserve"> году); можно предпо</w:t>
      </w:r>
      <w:r w:rsidRPr="00B21177">
        <w:softHyphen/>
        <w:t>ложить, что уважение к «духу византийства» поэтесса восприняла от своего отца А. А. Горенко</w:t>
      </w:r>
      <w:r w:rsidRPr="00B21177">
        <w:rPr>
          <w:noProof/>
        </w:rPr>
        <w:t xml:space="preserve"> (1848—1915),</w:t>
      </w:r>
      <w:r w:rsidRPr="00B21177">
        <w:t xml:space="preserve"> действительного члена Русского собрания</w:t>
      </w:r>
      <w:r w:rsidRPr="00B21177">
        <w:rPr>
          <w:noProof/>
        </w:rPr>
        <w:t xml:space="preserve"> —</w:t>
      </w:r>
      <w:r w:rsidRPr="00B21177">
        <w:t xml:space="preserve"> православно-монархической (в бранном словоупотреблении</w:t>
      </w:r>
      <w:r w:rsidRPr="00B21177">
        <w:rPr>
          <w:noProof/>
        </w:rPr>
        <w:t xml:space="preserve"> — </w:t>
      </w:r>
      <w:r w:rsidRPr="00B21177">
        <w:t>«черносотенной») организации, существовавшей с</w:t>
      </w:r>
      <w:r w:rsidRPr="00B21177">
        <w:rPr>
          <w:noProof/>
        </w:rPr>
        <w:t xml:space="preserve"> 1901</w:t>
      </w:r>
      <w:r w:rsidRPr="00B21177">
        <w:t xml:space="preserve"> до февраля</w:t>
      </w:r>
      <w:r w:rsidRPr="00B21177">
        <w:rPr>
          <w:noProof/>
        </w:rPr>
        <w:t xml:space="preserve"> 1917</w:t>
      </w:r>
      <w:r w:rsidRPr="00B21177">
        <w:t xml:space="preserve"> года.</w:t>
      </w:r>
    </w:p>
    <w:p w:rsidR="00B21177" w:rsidRPr="00B21177" w:rsidRDefault="00B21177" w:rsidP="00B21177">
      <w:pPr>
        <w:widowControl w:val="0"/>
        <w:suppressAutoHyphens/>
        <w:spacing w:line="200" w:lineRule="exact"/>
      </w:pPr>
      <w:r w:rsidRPr="00B21177">
        <w:t xml:space="preserve">Однако в наше время из журнала «Вопросы философии» читатели могут «узнать», что Ахматову и других давил-де «сталинский византизм» </w:t>
      </w:r>
      <w:r w:rsidRPr="00B21177">
        <w:rPr>
          <w:noProof/>
        </w:rPr>
        <w:t>(1989, № 9,</w:t>
      </w:r>
      <w:r w:rsidRPr="00B21177">
        <w:t xml:space="preserve"> с.</w:t>
      </w:r>
      <w:r w:rsidRPr="00B21177">
        <w:rPr>
          <w:noProof/>
        </w:rPr>
        <w:t xml:space="preserve"> 78).</w:t>
      </w:r>
      <w:r w:rsidRPr="00B21177">
        <w:t xml:space="preserve"> Едва ли русская поэтесса согласилась бы с подобным употреблением этого термина, хотя она и сказала о «суровости» духа византийства. Дело в том, что действительно суровые проповеди св. Иоанна Кронштадтского и, скажем, «Злые заметки» Бухарина о Есенине или страницы доклада Жданова, «обличавшие» Ахматову,— это вещи не просто различные, но несовместимые...</w:t>
      </w:r>
    </w:p>
    <w:p w:rsidR="00B21177" w:rsidRPr="00B21177" w:rsidRDefault="00B21177" w:rsidP="00B21177">
      <w:pPr>
        <w:widowControl w:val="0"/>
        <w:suppressAutoHyphens/>
        <w:spacing w:line="200" w:lineRule="exact"/>
      </w:pPr>
      <w:r w:rsidRPr="00B21177">
        <w:t>Нельзя исключить, что св. Иоанн Кронштадтский мог бы осудить те или иные мотивы ахматовской поэзии (как в свое время осудил</w:t>
      </w:r>
      <w:r w:rsidRPr="00B21177">
        <w:rPr>
          <w:noProof/>
        </w:rPr>
        <w:t xml:space="preserve"> —</w:t>
      </w:r>
      <w:r w:rsidRPr="00B21177">
        <w:t xml:space="preserve"> в стихотворной форме</w:t>
      </w:r>
      <w:r w:rsidRPr="00B21177">
        <w:rPr>
          <w:noProof/>
        </w:rPr>
        <w:t xml:space="preserve"> —</w:t>
      </w:r>
      <w:r w:rsidRPr="00B21177">
        <w:t xml:space="preserve"> пушкинское «Дар напрасный, дар случайный...» митрополит Московский Филарет); но это был бы суд не во имя инте</w:t>
      </w:r>
      <w:r w:rsidRPr="00B21177">
        <w:softHyphen/>
        <w:t>ресов власти, а совсем иной, подобный тому суду, правомерность кото</w:t>
      </w:r>
      <w:r w:rsidRPr="00B21177">
        <w:softHyphen/>
        <w:t>рого явно признавала в своем стихотворении</w:t>
      </w:r>
      <w:r w:rsidRPr="00B21177">
        <w:rPr>
          <w:noProof/>
        </w:rPr>
        <w:t xml:space="preserve"> 1913</w:t>
      </w:r>
      <w:r w:rsidRPr="00B21177">
        <w:t xml:space="preserve"> года сама Ахматова:</w:t>
      </w:r>
    </w:p>
    <w:p w:rsidR="00B21177" w:rsidRPr="00B21177" w:rsidRDefault="00B21177" w:rsidP="00B21177">
      <w:pPr>
        <w:widowControl w:val="0"/>
        <w:suppressAutoHyphens/>
        <w:spacing w:line="200" w:lineRule="exact"/>
      </w:pPr>
      <w:r w:rsidRPr="00B21177">
        <w:t xml:space="preserve">...И осуждающие взоры </w:t>
      </w:r>
    </w:p>
    <w:p w:rsidR="00B21177" w:rsidRPr="00B21177" w:rsidRDefault="00B21177" w:rsidP="00B21177">
      <w:pPr>
        <w:widowControl w:val="0"/>
        <w:suppressAutoHyphens/>
        <w:spacing w:line="200" w:lineRule="exact"/>
      </w:pPr>
      <w:r w:rsidRPr="00B21177">
        <w:t>Спокойных загорелых баб.</w:t>
      </w:r>
    </w:p>
    <w:p w:rsidR="00B21177" w:rsidRPr="00B21177" w:rsidRDefault="00B21177" w:rsidP="00B21177">
      <w:pPr>
        <w:widowControl w:val="0"/>
        <w:suppressAutoHyphens/>
        <w:spacing w:line="200" w:lineRule="exact"/>
        <w:ind w:left="80"/>
      </w:pPr>
    </w:p>
    <w:p w:rsidR="00B21177" w:rsidRPr="00B21177" w:rsidRDefault="00B21177" w:rsidP="00B21177">
      <w:pPr>
        <w:widowControl w:val="0"/>
        <w:suppressAutoHyphens/>
        <w:spacing w:line="200" w:lineRule="exact"/>
        <w:ind w:left="80"/>
      </w:pPr>
    </w:p>
    <w:p w:rsidR="00B21177" w:rsidRPr="00B21177" w:rsidRDefault="00B21177" w:rsidP="00B21177">
      <w:pPr>
        <w:widowControl w:val="0"/>
        <w:suppressAutoHyphens/>
        <w:spacing w:line="200" w:lineRule="exact"/>
        <w:ind w:left="80"/>
      </w:pPr>
      <w:r w:rsidRPr="00B21177">
        <w:t xml:space="preserve">Россия, подобно Византии, сложилась и как </w:t>
      </w:r>
      <w:r w:rsidRPr="00B21177">
        <w:rPr>
          <w:i/>
        </w:rPr>
        <w:t>евразийское,</w:t>
      </w:r>
      <w:r w:rsidRPr="00B21177">
        <w:t xml:space="preserve"> и как </w:t>
      </w:r>
      <w:r w:rsidRPr="00B21177">
        <w:rPr>
          <w:i/>
        </w:rPr>
        <w:t>идеократическое</w:t>
      </w:r>
      <w:r w:rsidRPr="00B21177">
        <w:t xml:space="preserve"> государство. В евразийстве Руси-России нередко ви</w:t>
      </w:r>
      <w:r w:rsidRPr="00B21177">
        <w:softHyphen/>
        <w:t>дят следствие недолгого пребывания в составе Монгольской империи. Однако в действительности эта пора была закреплением и углублением уже давно присущего Руси качества.</w:t>
      </w:r>
    </w:p>
    <w:p w:rsidR="00B21177" w:rsidRPr="00B21177" w:rsidRDefault="00B21177" w:rsidP="00B21177">
      <w:pPr>
        <w:widowControl w:val="0"/>
        <w:suppressAutoHyphens/>
        <w:spacing w:line="200" w:lineRule="exact"/>
        <w:ind w:left="40"/>
      </w:pPr>
      <w:r w:rsidRPr="00B21177">
        <w:rPr>
          <w:noProof/>
        </w:rPr>
        <w:t>862</w:t>
      </w:r>
      <w:r w:rsidRPr="00B21177">
        <w:t xml:space="preserve"> годом (на самом деле событие, по-видимому, произошло не- сколько раньше) помечено в летописи известие о создании </w:t>
      </w:r>
      <w:r w:rsidRPr="00B21177">
        <w:rPr>
          <w:i/>
        </w:rPr>
        <w:t>государст</w:t>
      </w:r>
      <w:r w:rsidRPr="00B21177">
        <w:rPr>
          <w:i/>
        </w:rPr>
        <w:softHyphen/>
        <w:t>венности</w:t>
      </w:r>
      <w:r w:rsidRPr="00B21177">
        <w:t xml:space="preserve"> Руси, и в этом акте, согласно летописи, вместе со славянами равноправно участвуют «уральские» (финно-угорские) племена («Реша..—</w:t>
      </w:r>
      <w:r w:rsidRPr="00B21177">
        <w:rPr>
          <w:noProof/>
        </w:rPr>
        <w:t xml:space="preserve">  </w:t>
      </w:r>
      <w:r w:rsidRPr="00B21177">
        <w:t xml:space="preserve">сообщает летопись,— </w:t>
      </w:r>
      <w:r w:rsidRPr="00B21177">
        <w:rPr>
          <w:i/>
        </w:rPr>
        <w:t>чудь,</w:t>
      </w:r>
      <w:r w:rsidRPr="00B21177">
        <w:t xml:space="preserve"> словене, и кривичи, и </w:t>
      </w:r>
      <w:r w:rsidRPr="00B21177">
        <w:rPr>
          <w:i/>
        </w:rPr>
        <w:t>весь...»).</w:t>
      </w:r>
      <w:r w:rsidRPr="00B21177">
        <w:t xml:space="preserve"> В Х веке в походах князя Игоря принимают участие и европейцы-скандинавы, и азиаты-печенеги, а среди высших лиц русского государства</w:t>
      </w:r>
      <w:r w:rsidRPr="00B21177">
        <w:rPr>
          <w:noProof/>
        </w:rPr>
        <w:t xml:space="preserve"> XI</w:t>
      </w:r>
      <w:r w:rsidRPr="00B21177">
        <w:t xml:space="preserve"> века представлены и те же скандинавы, и люди из различных тюркских и финно-угорских племен и т. д.</w:t>
      </w:r>
    </w:p>
    <w:p w:rsidR="00B21177" w:rsidRPr="00B21177" w:rsidRDefault="00B21177" w:rsidP="00B21177">
      <w:pPr>
        <w:widowControl w:val="0"/>
        <w:suppressAutoHyphens/>
        <w:spacing w:line="200" w:lineRule="exact"/>
      </w:pPr>
      <w:r w:rsidRPr="00B21177">
        <w:t>Да, еще задолго до монгольского нашествия существует и постоянно возрастает «азийский компонент» русской истории. Это, в частности,</w:t>
      </w:r>
      <w:r w:rsidRPr="00B21177">
        <w:rPr>
          <w:lang w:val="fr-FR"/>
        </w:rPr>
        <w:t xml:space="preserve"> </w:t>
      </w:r>
      <w:r w:rsidRPr="00B21177">
        <w:t>ясно выразилось в династических браках, имевших прямое и непосред</w:t>
      </w:r>
      <w:r w:rsidRPr="00B21177">
        <w:softHyphen/>
        <w:t xml:space="preserve">ственное </w:t>
      </w:r>
      <w:r w:rsidRPr="00B21177">
        <w:rPr>
          <w:i/>
        </w:rPr>
        <w:t>государственное</w:t>
      </w:r>
      <w:r w:rsidRPr="00B21177">
        <w:t xml:space="preserve"> значение. Если сыновья Ярослава Мудрого. обручаются с невестами из династий Запада (Франции, Германии, Дании, Норвегии и т. д.), а также Византии, то по меньшей мере трое из  девяти сыновей Ярославова внука (и, вместе с тем, внука византийского императора Константина</w:t>
      </w:r>
      <w:r w:rsidRPr="00B21177">
        <w:rPr>
          <w:noProof/>
        </w:rPr>
        <w:t xml:space="preserve"> VIII)</w:t>
      </w:r>
      <w:r w:rsidRPr="00B21177">
        <w:t xml:space="preserve"> Владимира Мономаха породнились (в на</w:t>
      </w:r>
      <w:r w:rsidRPr="00B21177">
        <w:softHyphen/>
        <w:t>чале</w:t>
      </w:r>
      <w:r w:rsidRPr="00B21177">
        <w:rPr>
          <w:noProof/>
        </w:rPr>
        <w:t xml:space="preserve"> XII</w:t>
      </w:r>
      <w:r w:rsidRPr="00B21177">
        <w:t xml:space="preserve"> века) с восточными династиями</w:t>
      </w:r>
      <w:r w:rsidRPr="00B21177">
        <w:rPr>
          <w:noProof/>
        </w:rPr>
        <w:t xml:space="preserve"> —</w:t>
      </w:r>
      <w:r w:rsidRPr="00B21177">
        <w:t xml:space="preserve"> половецкими и ясской (осетинской), и с тех пор это стало на Руси прочной традицией.</w:t>
      </w:r>
    </w:p>
    <w:p w:rsidR="00B21177" w:rsidRPr="00B21177" w:rsidRDefault="00B21177" w:rsidP="00B21177">
      <w:pPr>
        <w:widowControl w:val="0"/>
        <w:suppressAutoHyphens/>
        <w:spacing w:line="200" w:lineRule="exact"/>
      </w:pPr>
      <w:r w:rsidRPr="00B21177">
        <w:t>Правда, глубокий смысл заключен не в самих по себе подобных брачных союзах; они</w:t>
      </w:r>
      <w:r w:rsidRPr="00B21177">
        <w:rPr>
          <w:noProof/>
        </w:rPr>
        <w:t xml:space="preserve"> —</w:t>
      </w:r>
      <w:r w:rsidRPr="00B21177">
        <w:t xml:space="preserve"> только одно из наглядных проявлений русского «евразийства». Примитивно и в конечном счете просто ложно пред</w:t>
      </w:r>
      <w:r w:rsidRPr="00B21177">
        <w:softHyphen/>
        <w:t xml:space="preserve">ставление, согласно которому это евразийство толкуется прежде всего и главным образом как </w:t>
      </w:r>
      <w:r w:rsidRPr="00B21177">
        <w:rPr>
          <w:i/>
        </w:rPr>
        <w:t>взаимодействие</w:t>
      </w:r>
      <w:r w:rsidRPr="00B21177">
        <w:t xml:space="preserve"> русского и, скажем, тюркских народов. Если сказать о сути дела со всей определенностью, русские</w:t>
      </w:r>
      <w:r w:rsidRPr="00B21177">
        <w:rPr>
          <w:noProof/>
        </w:rPr>
        <w:t xml:space="preserve"> — </w:t>
      </w:r>
      <w:r w:rsidRPr="00B21177">
        <w:t>эти наследники византийских греков</w:t>
      </w:r>
      <w:r w:rsidRPr="00B21177">
        <w:rPr>
          <w:noProof/>
        </w:rPr>
        <w:t xml:space="preserve"> —</w:t>
      </w:r>
      <w:r w:rsidRPr="00B21177">
        <w:t xml:space="preserve"> как бы изначально, по самому своему определению были евразийским народом, способным вступить в органические взаимоотношения и с европейскими, и с азиатскими этно</w:t>
      </w:r>
      <w:r w:rsidRPr="00B21177">
        <w:softHyphen/>
        <w:t>сами, которые</w:t>
      </w:r>
      <w:r w:rsidRPr="00B21177">
        <w:rPr>
          <w:noProof/>
        </w:rPr>
        <w:t xml:space="preserve"> —</w:t>
      </w:r>
      <w:r w:rsidRPr="00B21177">
        <w:t xml:space="preserve"> если они действительно включались в магнитное поле Руси-России</w:t>
      </w:r>
      <w:r w:rsidRPr="00B21177">
        <w:rPr>
          <w:noProof/>
        </w:rPr>
        <w:t xml:space="preserve"> —</w:t>
      </w:r>
      <w:r w:rsidRPr="00B21177">
        <w:t xml:space="preserve"> и сами обретали, евразийские черты. Между тем в случае их </w:t>
      </w:r>
      <w:r w:rsidRPr="00B21177">
        <w:rPr>
          <w:i/>
        </w:rPr>
        <w:t>выхода</w:t>
      </w:r>
      <w:r w:rsidRPr="00B21177">
        <w:t xml:space="preserve"> из этого поля они опять должны были в конечном счете стать «чисто» европейскими или «чисто» азиатскими народами; русские же не могут не быть народом именно евразийским.</w:t>
      </w:r>
    </w:p>
    <w:p w:rsidR="00B21177" w:rsidRPr="00B21177" w:rsidRDefault="00B21177" w:rsidP="00B21177">
      <w:pPr>
        <w:widowControl w:val="0"/>
        <w:suppressAutoHyphens/>
        <w:spacing w:line="200" w:lineRule="exact"/>
        <w:ind w:right="100"/>
      </w:pPr>
      <w:r w:rsidRPr="00B21177">
        <w:t xml:space="preserve">Евразийская суть Руси ярко отразилась в летописном рассказе о том, как Владимир Святославич, не предрешая заранее итога, </w:t>
      </w:r>
      <w:r w:rsidRPr="00B21177">
        <w:rPr>
          <w:i/>
        </w:rPr>
        <w:t>избирал</w:t>
      </w:r>
      <w:r w:rsidRPr="00B21177">
        <w:t xml:space="preserve"> одну веру из четырех</w:t>
      </w:r>
      <w:r w:rsidRPr="00B21177">
        <w:rPr>
          <w:noProof/>
        </w:rPr>
        <w:t xml:space="preserve"> —</w:t>
      </w:r>
      <w:r w:rsidRPr="00B21177">
        <w:t xml:space="preserve"> западного и византийского христианства и, с другой стороны, азиатских мусульманства и иудаизма (выбор</w:t>
      </w:r>
      <w:r w:rsidRPr="00B21177">
        <w:rPr>
          <w:noProof/>
        </w:rPr>
        <w:t xml:space="preserve"> —</w:t>
      </w:r>
      <w:r w:rsidRPr="00B21177">
        <w:t xml:space="preserve"> что было впол</w:t>
      </w:r>
      <w:r w:rsidRPr="00B21177">
        <w:softHyphen/>
        <w:t>не закономерно</w:t>
      </w:r>
      <w:r w:rsidRPr="00B21177">
        <w:rPr>
          <w:noProof/>
        </w:rPr>
        <w:t xml:space="preserve"> —</w:t>
      </w:r>
      <w:r w:rsidRPr="00B21177">
        <w:t xml:space="preserve"> пал на религию «евразийской» Византии). Притом, в данном случае не столь уж важно, имеем ли мы дело с </w:t>
      </w:r>
      <w:r w:rsidRPr="00B21177">
        <w:rPr>
          <w:i/>
        </w:rPr>
        <w:t>легендой</w:t>
      </w:r>
      <w:r w:rsidRPr="00B21177">
        <w:t xml:space="preserve"> или же с сообщением о </w:t>
      </w:r>
      <w:r w:rsidRPr="00B21177">
        <w:rPr>
          <w:i/>
        </w:rPr>
        <w:t>реально</w:t>
      </w:r>
      <w:r w:rsidRPr="00B21177">
        <w:t xml:space="preserve"> состоявшемся выборе; действительно су</w:t>
      </w:r>
      <w:r w:rsidRPr="00B21177">
        <w:softHyphen/>
        <w:t>щественно то, что летописец, воплощавший так или иначе в своем рассказе представления</w:t>
      </w:r>
      <w:r w:rsidRPr="00B21177">
        <w:rPr>
          <w:lang w:val="fr-FR"/>
        </w:rPr>
        <w:t xml:space="preserve"> py</w:t>
      </w:r>
      <w:r w:rsidRPr="00B21177">
        <w:t>сски</w:t>
      </w:r>
      <w:r w:rsidRPr="00B21177">
        <w:rPr>
          <w:lang w:val="fr-FR"/>
        </w:rPr>
        <w:t>x</w:t>
      </w:r>
      <w:r w:rsidRPr="00B21177">
        <w:t xml:space="preserve"> людей</w:t>
      </w:r>
      <w:r w:rsidRPr="00B21177">
        <w:rPr>
          <w:noProof/>
        </w:rPr>
        <w:t xml:space="preserve"> XI —</w:t>
      </w:r>
      <w:r w:rsidRPr="00B21177">
        <w:t xml:space="preserve"> начала</w:t>
      </w:r>
      <w:r w:rsidRPr="00B21177">
        <w:rPr>
          <w:noProof/>
        </w:rPr>
        <w:t xml:space="preserve"> XII</w:t>
      </w:r>
      <w:r w:rsidRPr="00B21177">
        <w:t xml:space="preserve"> вв., не усматри</w:t>
      </w:r>
      <w:r w:rsidRPr="00B21177">
        <w:softHyphen/>
        <w:t>вал ничего противоестественного в подобном акте, явно подразуме</w:t>
      </w:r>
      <w:r w:rsidRPr="00B21177">
        <w:softHyphen/>
        <w:t xml:space="preserve">вающем, что западные и восточные религии </w:t>
      </w:r>
      <w:r w:rsidRPr="00B21177">
        <w:rPr>
          <w:i/>
        </w:rPr>
        <w:t>равноправны</w:t>
      </w:r>
      <w:r w:rsidRPr="00B21177">
        <w:t xml:space="preserve"> (хотя избра</w:t>
      </w:r>
      <w:r w:rsidRPr="00B21177">
        <w:softHyphen/>
        <w:t>ние именно византийской веры было, повторяю, закономерным итогом). И если не забывать о верховном и всестороннем значении религии в бытии тогдашних обществ, станет ясно, что это восприятие верований Европы и Азии как равно достойных внимания имеет чрезвычайно су</w:t>
      </w:r>
      <w:r w:rsidRPr="00B21177">
        <w:softHyphen/>
        <w:t>щественный смысл: «евразийская» природа русского духа выступает тут с наибольшей несомненностью.</w:t>
      </w:r>
    </w:p>
    <w:p w:rsidR="00B21177" w:rsidRPr="00B21177" w:rsidRDefault="00B21177" w:rsidP="00B21177">
      <w:pPr>
        <w:widowControl w:val="0"/>
        <w:suppressAutoHyphens/>
        <w:spacing w:line="200" w:lineRule="exact"/>
        <w:rPr>
          <w:noProof/>
        </w:rPr>
      </w:pPr>
      <w:r w:rsidRPr="00B21177">
        <w:t>Но не менее важно и характерно и другое: будучи воспринятым, христианство становится на Руси определяющим и всепроникающим стержнем бытия. Ведь невозможно, например, переоценить тот факт, что не позднее</w:t>
      </w:r>
      <w:r w:rsidRPr="00B21177">
        <w:rPr>
          <w:noProof/>
        </w:rPr>
        <w:t xml:space="preserve"> XIV</w:t>
      </w:r>
      <w:r w:rsidRPr="00B21177">
        <w:t xml:space="preserve"> века </w:t>
      </w:r>
      <w:r w:rsidRPr="00B21177">
        <w:lastRenderedPageBreak/>
        <w:t>основная часть населения Руси обрела назва</w:t>
      </w:r>
      <w:r w:rsidRPr="00B21177">
        <w:softHyphen/>
        <w:t>ние</w:t>
      </w:r>
      <w:r w:rsidRPr="00B21177">
        <w:rPr>
          <w:noProof/>
        </w:rPr>
        <w:t xml:space="preserve"> —</w:t>
      </w:r>
      <w:r w:rsidRPr="00B21177">
        <w:t xml:space="preserve"> и самоназвание</w:t>
      </w:r>
      <w:r w:rsidRPr="00B21177">
        <w:rPr>
          <w:noProof/>
        </w:rPr>
        <w:t xml:space="preserve"> —</w:t>
      </w:r>
      <w:r w:rsidRPr="00B21177">
        <w:t xml:space="preserve"> </w:t>
      </w:r>
      <w:r w:rsidRPr="00B21177">
        <w:rPr>
          <w:i/>
        </w:rPr>
        <w:t>крестьяне</w:t>
      </w:r>
      <w:r w:rsidRPr="00B21177">
        <w:t xml:space="preserve"> (вариант слова «христиане»). Более того, уже из памятника начала</w:t>
      </w:r>
      <w:r w:rsidRPr="00B21177">
        <w:rPr>
          <w:noProof/>
        </w:rPr>
        <w:t xml:space="preserve"> XII</w:t>
      </w:r>
      <w:r w:rsidRPr="00B21177">
        <w:t xml:space="preserve"> века явствует, что слово «христианин» («хръстиянинъ») имело, помимо обозначения принадлежности к опреде</w:t>
      </w:r>
      <w:r w:rsidRPr="00B21177">
        <w:softHyphen/>
        <w:t>ленной религии, смысл «житель Русской земли» (см.: И. И. Срезневский. «Материалы для Словаря древнерусского языка», т.</w:t>
      </w:r>
      <w:r w:rsidRPr="00B21177">
        <w:rPr>
          <w:noProof/>
        </w:rPr>
        <w:t xml:space="preserve"> III,</w:t>
      </w:r>
      <w:r w:rsidRPr="00B21177">
        <w:t xml:space="preserve"> стр.</w:t>
      </w:r>
      <w:r w:rsidRPr="00B21177">
        <w:rPr>
          <w:noProof/>
        </w:rPr>
        <w:t xml:space="preserve"> 1410).</w:t>
      </w:r>
    </w:p>
    <w:p w:rsidR="00B21177" w:rsidRPr="00B21177" w:rsidRDefault="00B21177" w:rsidP="00B21177">
      <w:pPr>
        <w:widowControl w:val="0"/>
        <w:suppressAutoHyphens/>
        <w:spacing w:line="200" w:lineRule="exact"/>
      </w:pPr>
      <w:r w:rsidRPr="00B21177">
        <w:t>Естественно, и сам государственный строй Руси, подобно византий</w:t>
      </w:r>
      <w:r w:rsidRPr="00B21177">
        <w:softHyphen/>
        <w:t xml:space="preserve">скому, представал как </w:t>
      </w:r>
      <w:r w:rsidRPr="00B21177">
        <w:rPr>
          <w:i/>
        </w:rPr>
        <w:t>идеократический.</w:t>
      </w:r>
      <w:r w:rsidRPr="00B21177">
        <w:t xml:space="preserve"> Выше приводились ирониче</w:t>
      </w:r>
      <w:r w:rsidRPr="00B21177">
        <w:softHyphen/>
        <w:t>ские слова Гердера о Византии, где «вместо того, чтобы жить на земле, люди учились ходить по воздуху» и т. д.</w:t>
      </w:r>
    </w:p>
    <w:p w:rsidR="00B21177" w:rsidRPr="00B21177" w:rsidRDefault="00B21177" w:rsidP="00B21177">
      <w:pPr>
        <w:widowControl w:val="0"/>
        <w:suppressAutoHyphens/>
        <w:spacing w:line="200" w:lineRule="exact"/>
      </w:pPr>
      <w:r w:rsidRPr="00B21177">
        <w:t>Следует всецело, безоговорочно признать эту «критику</w:t>
      </w:r>
      <w:bookmarkStart w:id="680" w:name="OCRUncertain147"/>
      <w:r w:rsidRPr="00B21177">
        <w:t>»:</w:t>
      </w:r>
      <w:bookmarkEnd w:id="680"/>
      <w:r w:rsidRPr="00B21177">
        <w:t xml:space="preserve"> и в Визан</w:t>
      </w:r>
      <w:r w:rsidRPr="00B21177">
        <w:softHyphen/>
        <w:t xml:space="preserve">тии, и, впоследствии, на Руси люди в самом деле не создали, да и никак не могли бы создать такое совершенное </w:t>
      </w:r>
      <w:r w:rsidRPr="00B21177">
        <w:rPr>
          <w:i/>
        </w:rPr>
        <w:t>земное</w:t>
      </w:r>
      <w:r w:rsidRPr="00B21177">
        <w:t xml:space="preserve"> устройство, как на Западе. И русские идеологи, как уже отмечалось, остро, подчас даже мучительно осознавали «неблагоустроенность» (в самом широком смыс</w:t>
      </w:r>
      <w:r w:rsidRPr="00B21177">
        <w:softHyphen/>
        <w:t>ле</w:t>
      </w:r>
      <w:r w:rsidRPr="00B21177">
        <w:rPr>
          <w:noProof/>
        </w:rPr>
        <w:t xml:space="preserve"> —</w:t>
      </w:r>
      <w:r w:rsidRPr="00B21177">
        <w:t xml:space="preserve"> от установлений государства до домашнего быта) России. Именно это осознание породило сыгравшее огромную роль крайне резкое «Философическое письмо» Чаадаева, опубликованное в</w:t>
      </w:r>
      <w:r w:rsidRPr="00B21177">
        <w:rPr>
          <w:noProof/>
        </w:rPr>
        <w:t xml:space="preserve"> 1836</w:t>
      </w:r>
      <w:r w:rsidRPr="00B21177">
        <w:t xml:space="preserve"> году. Глу</w:t>
      </w:r>
      <w:r w:rsidRPr="00B21177">
        <w:softHyphen/>
        <w:t>боко изучив западное бытие (он объехал в течение трех лет</w:t>
      </w:r>
      <w:r w:rsidRPr="00B21177">
        <w:rPr>
          <w:noProof/>
        </w:rPr>
        <w:t xml:space="preserve"> —</w:t>
      </w:r>
      <w:r w:rsidRPr="00B21177">
        <w:t xml:space="preserve"> в</w:t>
      </w:r>
      <w:r w:rsidRPr="00B21177">
        <w:rPr>
          <w:noProof/>
        </w:rPr>
        <w:t xml:space="preserve"> 1823— 1826</w:t>
      </w:r>
      <w:r w:rsidRPr="00B21177">
        <w:t xml:space="preserve"> годах</w:t>
      </w:r>
      <w:r w:rsidRPr="00B21177">
        <w:rPr>
          <w:noProof/>
        </w:rPr>
        <w:t xml:space="preserve"> —</w:t>
      </w:r>
      <w:r w:rsidRPr="00B21177">
        <w:t xml:space="preserve"> весь Запад от Англии до Италии), Чаадаев предпринял острейшее сопоставление двух цивилизаций, которое вызвало негодо</w:t>
      </w:r>
      <w:r w:rsidRPr="00B21177">
        <w:softHyphen/>
        <w:t>вание людей «патриотического» склада и восхищение тех, кого не</w:t>
      </w:r>
      <w:r w:rsidRPr="00B21177">
        <w:softHyphen/>
        <w:t>сколько позднее назвали «западниками». Но обе реакции на чаадаевскую статью были, в сущности, всецело ложными.</w:t>
      </w:r>
    </w:p>
    <w:p w:rsidR="00B21177" w:rsidRPr="00B21177" w:rsidRDefault="00B21177" w:rsidP="00B21177">
      <w:pPr>
        <w:widowControl w:val="0"/>
        <w:suppressAutoHyphens/>
        <w:spacing w:line="200" w:lineRule="exact"/>
      </w:pPr>
      <w:r w:rsidRPr="00B21177">
        <w:t>Возражая «патриотам», Чаадаев писал в следующем,</w:t>
      </w:r>
      <w:r w:rsidRPr="00B21177">
        <w:rPr>
          <w:noProof/>
        </w:rPr>
        <w:t xml:space="preserve"> 1837</w:t>
      </w:r>
      <w:r w:rsidRPr="00B21177">
        <w:t xml:space="preserve"> году, что появившаяся годом ранее «статья, так странно задевшая наше нацио</w:t>
      </w:r>
      <w:r w:rsidRPr="00B21177">
        <w:softHyphen/>
        <w:t>нальное тщеславие, должна была служить введением»</w:t>
      </w:r>
      <w:r w:rsidRPr="00B21177">
        <w:rPr>
          <w:noProof/>
        </w:rPr>
        <w:t xml:space="preserve"> —</w:t>
      </w:r>
      <w:r w:rsidRPr="00B21177">
        <w:t xml:space="preserve"> введением в большой труд, «который остался неоконченным... Без сомнения, была нетерпеливость в ее (статьи.— </w:t>
      </w:r>
      <w:r w:rsidRPr="00B21177">
        <w:rPr>
          <w:i/>
        </w:rPr>
        <w:t>В. К.)</w:t>
      </w:r>
      <w:r w:rsidRPr="00B21177">
        <w:t xml:space="preserve"> выражениях, резкость в мыслях, но чувство, которым проникнут весь отрывок, нисколько не враждебно Отечеству»^11</w:t>
      </w:r>
      <w:r w:rsidRPr="00B21177">
        <w:rPr>
          <w:lang w:val="en-US"/>
        </w:rPr>
        <w:t>a</w:t>
      </w:r>
      <w:r w:rsidRPr="00B21177">
        <w:t>.</w:t>
      </w:r>
    </w:p>
    <w:p w:rsidR="00B21177" w:rsidRPr="00B21177" w:rsidRDefault="00B21177" w:rsidP="00B21177">
      <w:pPr>
        <w:widowControl w:val="0"/>
        <w:suppressAutoHyphens/>
        <w:spacing w:line="200" w:lineRule="exact"/>
      </w:pPr>
      <w:r w:rsidRPr="00B21177">
        <w:t>Однако это «пояснение» было опубликовано лишь в</w:t>
      </w:r>
      <w:r w:rsidRPr="00B21177">
        <w:rPr>
          <w:noProof/>
        </w:rPr>
        <w:t xml:space="preserve"> 1913</w:t>
      </w:r>
      <w:r w:rsidRPr="00B21177">
        <w:t xml:space="preserve"> году (впрочем, и тогда почти никто в него не вдумывался), и «введение явилось по сути дела </w:t>
      </w:r>
      <w:r w:rsidRPr="00B21177">
        <w:rPr>
          <w:i/>
        </w:rPr>
        <w:t>единственным</w:t>
      </w:r>
      <w:r w:rsidRPr="00B21177">
        <w:t xml:space="preserve"> источником общепринятых пред- ставлений о чаадаевской историософии России... В результате многие «патриоты» проклинали и проклинают доныне этого гениального философского сподвижника Пушкина, а «антипатриоты», с точки зрения которых единственно возможный путь для России</w:t>
      </w:r>
      <w:r w:rsidRPr="00B21177">
        <w:rPr>
          <w:noProof/>
        </w:rPr>
        <w:t xml:space="preserve"> —</w:t>
      </w:r>
      <w:r w:rsidRPr="00B21177">
        <w:t xml:space="preserve"> превращение ее страну западного типа (пусть даже «второсортную»), считают Чаадаев своим славнейшим предшественником.</w:t>
      </w:r>
    </w:p>
    <w:p w:rsidR="00B21177" w:rsidRPr="00B21177" w:rsidRDefault="00B21177" w:rsidP="00B21177">
      <w:pPr>
        <w:widowControl w:val="0"/>
        <w:suppressAutoHyphens/>
        <w:spacing w:line="200" w:lineRule="exact"/>
        <w:rPr>
          <w:noProof/>
        </w:rPr>
      </w:pPr>
      <w:r w:rsidRPr="00B21177">
        <w:t>Между тем еще в</w:t>
      </w:r>
      <w:r w:rsidRPr="00B21177">
        <w:rPr>
          <w:noProof/>
        </w:rPr>
        <w:t xml:space="preserve"> 1835</w:t>
      </w:r>
      <w:r w:rsidRPr="00B21177">
        <w:t xml:space="preserve"> году (то есть еще до опубликования «злополучной»</w:t>
      </w:r>
      <w:r w:rsidRPr="00B21177">
        <w:rPr>
          <w:noProof/>
        </w:rPr>
        <w:t xml:space="preserve"> —</w:t>
      </w:r>
      <w:r w:rsidRPr="00B21177">
        <w:t xml:space="preserve"> это определение самого мыслителя</w:t>
      </w:r>
      <w:r w:rsidRPr="00B21177">
        <w:rPr>
          <w:noProof/>
        </w:rPr>
        <w:t xml:space="preserve"> —</w:t>
      </w:r>
      <w:r w:rsidRPr="00B21177">
        <w:t xml:space="preserve"> «вводной» статьи) Чаадаев с полной определенностью писал (слова эти, увы, были опубликованы в России опять-таки только в</w:t>
      </w:r>
      <w:r w:rsidRPr="00B21177">
        <w:rPr>
          <w:noProof/>
        </w:rPr>
        <w:t xml:space="preserve"> 1913</w:t>
      </w:r>
      <w:r w:rsidRPr="00B21177">
        <w:t xml:space="preserve"> году и также остаются неосмысленными): «...Мы не Запад... Россия... не имеет привязанностей, страстей, идей и интересов Европы... И не говорите, что мы молоды, что мы отстали от других народов, что мы нагоним их (именно такое представление лежит в основе заведомо утопического российского западничества! </w:t>
      </w:r>
      <w:r w:rsidRPr="00B21177">
        <w:rPr>
          <w:i/>
        </w:rPr>
        <w:t>—В. К</w:t>
      </w:r>
      <w:bookmarkStart w:id="681" w:name="OCRUncertain175"/>
      <w:r w:rsidRPr="00B21177">
        <w:rPr>
          <w:i/>
        </w:rPr>
        <w:t>.).</w:t>
      </w:r>
      <w:bookmarkEnd w:id="681"/>
      <w:r w:rsidRPr="00B21177">
        <w:t xml:space="preserve"> Нет, мы столь же мало представляем собой</w:t>
      </w:r>
      <w:r w:rsidRPr="00B21177">
        <w:rPr>
          <w:noProof/>
        </w:rPr>
        <w:t xml:space="preserve"> XV</w:t>
      </w:r>
      <w:r w:rsidRPr="00B21177">
        <w:rPr>
          <w:lang w:val="en-US"/>
        </w:rPr>
        <w:t>I</w:t>
      </w:r>
      <w:r w:rsidRPr="00B21177">
        <w:rPr>
          <w:noProof/>
        </w:rPr>
        <w:t xml:space="preserve"> </w:t>
      </w:r>
      <w:r w:rsidRPr="00B21177">
        <w:t>или</w:t>
      </w:r>
      <w:r w:rsidRPr="00B21177">
        <w:rPr>
          <w:noProof/>
        </w:rPr>
        <w:t xml:space="preserve"> XV</w:t>
      </w:r>
      <w:r w:rsidRPr="00B21177">
        <w:t xml:space="preserve"> век Европы, сколь и</w:t>
      </w:r>
      <w:r w:rsidRPr="00B21177">
        <w:rPr>
          <w:noProof/>
        </w:rPr>
        <w:t xml:space="preserve"> XIX</w:t>
      </w:r>
      <w:r w:rsidRPr="00B21177">
        <w:t xml:space="preserve"> век. Возьмите любую эпоху в история западных народов, сравните ее с тем, что представляем мы в</w:t>
      </w:r>
      <w:r w:rsidRPr="00B21177">
        <w:rPr>
          <w:noProof/>
        </w:rPr>
        <w:t xml:space="preserve"> 1835</w:t>
      </w:r>
      <w:r w:rsidRPr="00B21177">
        <w:t xml:space="preserve"> году по Р.</w:t>
      </w:r>
      <w:r w:rsidRPr="00B21177">
        <w:rPr>
          <w:noProof/>
        </w:rPr>
        <w:t xml:space="preserve"> X.,</w:t>
      </w:r>
      <w:r w:rsidRPr="00B21177">
        <w:t xml:space="preserve"> и вы увидите, что у нас другое начало цивилизации, чем у этих народов... Поэтому нам незачем бежать за другими; нам следует откро</w:t>
      </w:r>
      <w:r w:rsidRPr="00B21177">
        <w:softHyphen/>
        <w:t>венно оценить себя, понять, что мы такое, выйти из лжи и утвердиться в истине. Тогда мы пойдем вперед...» (т.</w:t>
      </w:r>
      <w:r w:rsidRPr="00B21177">
        <w:rPr>
          <w:noProof/>
        </w:rPr>
        <w:t xml:space="preserve"> 2,</w:t>
      </w:r>
      <w:r w:rsidRPr="00B21177">
        <w:t xml:space="preserve"> с.</w:t>
      </w:r>
      <w:r w:rsidRPr="00B21177">
        <w:rPr>
          <w:noProof/>
        </w:rPr>
        <w:t xml:space="preserve"> 96, 98).</w:t>
      </w:r>
    </w:p>
    <w:p w:rsidR="00B21177" w:rsidRPr="00B21177" w:rsidRDefault="00B21177" w:rsidP="00B21177">
      <w:pPr>
        <w:widowControl w:val="0"/>
        <w:suppressAutoHyphens/>
        <w:spacing w:line="200" w:lineRule="exact"/>
      </w:pPr>
      <w:r w:rsidRPr="00B21177">
        <w:t>Позднее, в</w:t>
      </w:r>
      <w:r w:rsidRPr="00B21177">
        <w:rPr>
          <w:noProof/>
        </w:rPr>
        <w:t xml:space="preserve"> 1846</w:t>
      </w:r>
      <w:r w:rsidRPr="00B21177">
        <w:t xml:space="preserve"> году, Чаадаев вновь обратился к этой историософской теме. И</w:t>
      </w:r>
      <w:r w:rsidRPr="00B21177">
        <w:rPr>
          <w:noProof/>
        </w:rPr>
        <w:t xml:space="preserve"> —</w:t>
      </w:r>
      <w:r w:rsidRPr="00B21177">
        <w:t xml:space="preserve"> как это ни неожиданно для всех, поверивших</w:t>
      </w:r>
      <w:r w:rsidRPr="00B21177">
        <w:rPr>
          <w:lang w:val="fr-FR"/>
        </w:rPr>
        <w:t xml:space="preserve"> </w:t>
      </w:r>
      <w:r w:rsidRPr="00B21177">
        <w:t>в</w:t>
      </w:r>
      <w:r w:rsidRPr="00B21177">
        <w:rPr>
          <w:lang w:val="fr-FR"/>
        </w:rPr>
        <w:t xml:space="preserve"> </w:t>
      </w:r>
      <w:r w:rsidRPr="00B21177">
        <w:t>«западничество» мыслителя!</w:t>
      </w:r>
      <w:r w:rsidRPr="00B21177">
        <w:rPr>
          <w:noProof/>
        </w:rPr>
        <w:t xml:space="preserve"> —</w:t>
      </w:r>
      <w:r w:rsidRPr="00B21177">
        <w:t xml:space="preserve"> сказал в письме к французскому публицисту Адольфу де Сиркуру о засилье «чужеземных идей» как о</w:t>
      </w:r>
      <w:r w:rsidRPr="00B21177">
        <w:rPr>
          <w:noProof/>
        </w:rPr>
        <w:t xml:space="preserve"> тяжкo</w:t>
      </w:r>
      <w:r w:rsidRPr="00B21177">
        <w:t>м</w:t>
      </w:r>
      <w:r w:rsidRPr="00B21177">
        <w:rPr>
          <w:noProof/>
        </w:rPr>
        <w:t xml:space="preserve"> </w:t>
      </w:r>
      <w:r w:rsidRPr="00B21177">
        <w:t>препятствии, которое необходимо преодолеть для плодотворного развития России. Он констатировал:</w:t>
      </w:r>
    </w:p>
    <w:p w:rsidR="00B21177" w:rsidRPr="00B21177" w:rsidRDefault="00B21177" w:rsidP="00B21177">
      <w:pPr>
        <w:widowControl w:val="0"/>
        <w:suppressAutoHyphens/>
        <w:spacing w:line="200" w:lineRule="exact"/>
      </w:pPr>
      <w:r w:rsidRPr="00B21177">
        <w:t>«Эта податливость чужим внушениям, эта готовность подчиняться идеям, навязанным извне... является... существенной чертой нашего нрава»,— и тут же призывал: «этого не надо ни стыдиться, ни отрицать: надо стараться уяснить себе это наше свойство... путем непредубежденного и искреннего уразумения нашей истории». И далее совсем уж парадоксальный с точки зрения «западников» ход рассуждения. Принято считать, что «традиционный» дефицит свободы слова в России ме</w:t>
      </w:r>
      <w:r w:rsidRPr="00B21177">
        <w:softHyphen/>
        <w:t xml:space="preserve">шал прежде всего воспринимать «прогрессивные» идеи Запада. Чаадаев же, сам испытавший тяжкое давление российского «деспотизма», писал о как раз прямо противоположном прискорбном результате: «Можно ли ожидать, что при таком... социальном развитии, где с самого начала все направлено к порабощению личности и мысли, народный ум сумел свергнуть иго вашей (напомню: Чаадаев обращается к европейцу Сиркуру.— </w:t>
      </w:r>
      <w:r w:rsidRPr="00B21177">
        <w:rPr>
          <w:i/>
        </w:rPr>
        <w:t>В. К.)</w:t>
      </w:r>
      <w:r w:rsidRPr="00B21177">
        <w:t xml:space="preserve"> культуры, вашего просвещения и авторитета? Это немыслимо. Час нашего освобождения, стало быть, еще далек... Мы будем истинно свободны от влияния чужеземных идей лишь с того дня, когда вполне уразумеем пройденный нами путь...» (т.</w:t>
      </w:r>
      <w:r w:rsidRPr="00B21177">
        <w:rPr>
          <w:noProof/>
        </w:rPr>
        <w:t xml:space="preserve"> 2,</w:t>
      </w:r>
      <w:r w:rsidRPr="00B21177">
        <w:t xml:space="preserve"> с.</w:t>
      </w:r>
      <w:r w:rsidRPr="00B21177">
        <w:rPr>
          <w:noProof/>
        </w:rPr>
        <w:t xml:space="preserve"> 188,191, 192).</w:t>
      </w:r>
    </w:p>
    <w:p w:rsidR="00B21177" w:rsidRPr="00B21177" w:rsidRDefault="00B21177" w:rsidP="00B21177">
      <w:pPr>
        <w:widowControl w:val="0"/>
        <w:suppressAutoHyphens/>
        <w:spacing w:line="200" w:lineRule="exact"/>
      </w:pPr>
      <w:r w:rsidRPr="00B21177">
        <w:t xml:space="preserve">Чаадаев глубоко сознавал, что Россия, в отличие от стран Запада, держава </w:t>
      </w:r>
      <w:r w:rsidRPr="00B21177">
        <w:rPr>
          <w:i/>
        </w:rPr>
        <w:t>идеократическая</w:t>
      </w:r>
      <w:r w:rsidRPr="00B21177">
        <w:t xml:space="preserve"> («великий народ,— писал Чаадаев,— образо</w:t>
      </w:r>
      <w:r w:rsidRPr="00B21177">
        <w:softHyphen/>
        <w:t>вавшийся всецело под влиянием религии Христа»; что же касается номократии, то есть законовластия, Чаадаев недвусмысленно утверждал: «Идея законности, идея права для русского народа</w:t>
      </w:r>
      <w:r w:rsidRPr="00B21177">
        <w:rPr>
          <w:noProof/>
        </w:rPr>
        <w:t xml:space="preserve"> —</w:t>
      </w:r>
      <w:r w:rsidRPr="00B21177">
        <w:t xml:space="preserve"> </w:t>
      </w:r>
      <w:r w:rsidRPr="00B21177">
        <w:rPr>
          <w:i/>
        </w:rPr>
        <w:t xml:space="preserve">бессмыслица»— </w:t>
      </w:r>
      <w:r w:rsidRPr="00B21177">
        <w:t xml:space="preserve">притом последнее слово выделено им самим) и евразийская (чаадаевская мысль такова: «стихии </w:t>
      </w:r>
      <w:r w:rsidRPr="00B21177">
        <w:rPr>
          <w:i/>
        </w:rPr>
        <w:t>азиатские</w:t>
      </w:r>
      <w:r w:rsidRPr="00B21177">
        <w:t xml:space="preserve"> и </w:t>
      </w:r>
      <w:r w:rsidRPr="00B21177">
        <w:rPr>
          <w:i/>
        </w:rPr>
        <w:t>европейские</w:t>
      </w:r>
      <w:r w:rsidRPr="00B21177">
        <w:t xml:space="preserve"> переработаются в оригинальную Русскую цивилизацию»).</w:t>
      </w:r>
    </w:p>
    <w:p w:rsidR="00B21177" w:rsidRPr="00B21177" w:rsidRDefault="00B21177" w:rsidP="00B21177">
      <w:pPr>
        <w:widowControl w:val="0"/>
        <w:suppressAutoHyphens/>
        <w:spacing w:line="200" w:lineRule="exact"/>
      </w:pPr>
      <w:r w:rsidRPr="00B21177">
        <w:t>Впрочем, историософское содержание сочинений Чаадаева очень богато и сложно; его анализ требует отдельного разговора. Здесь же я преследовал только одну цель: показать, насколько ложны господству</w:t>
      </w:r>
      <w:r w:rsidRPr="00B21177">
        <w:softHyphen/>
        <w:t>ющие представления об этом основоположнике новейшей</w:t>
      </w:r>
      <w:r w:rsidRPr="00B21177">
        <w:rPr>
          <w:noProof/>
        </w:rPr>
        <w:t xml:space="preserve"> (XIX—XX</w:t>
      </w:r>
      <w:r w:rsidRPr="00B21177">
        <w:t xml:space="preserve"> вв.) русской философской культуры.</w:t>
      </w:r>
    </w:p>
    <w:p w:rsidR="00B21177" w:rsidRPr="00B21177" w:rsidRDefault="00B21177" w:rsidP="00B21177">
      <w:pPr>
        <w:widowControl w:val="0"/>
        <w:suppressAutoHyphens/>
        <w:spacing w:line="200" w:lineRule="exact"/>
        <w:rPr>
          <w:noProof/>
        </w:rPr>
      </w:pPr>
      <w:r w:rsidRPr="00B21177">
        <w:t>Нельзя, впрочем, не сказать еще о том, что Чаадаев</w:t>
      </w:r>
      <w:r w:rsidRPr="00B21177">
        <w:rPr>
          <w:noProof/>
        </w:rPr>
        <w:t xml:space="preserve"> —</w:t>
      </w:r>
      <w:r w:rsidRPr="00B21177">
        <w:t xml:space="preserve"> в отличие и от западников, и от славянофилов</w:t>
      </w:r>
      <w:r w:rsidRPr="00B21177">
        <w:rPr>
          <w:noProof/>
        </w:rPr>
        <w:t xml:space="preserve"> —</w:t>
      </w:r>
      <w:r w:rsidRPr="00B21177">
        <w:t xml:space="preserve"> стремился понять Россию не как нечто, говоря попросту, «худшее» или, напротив, «лучшее» по сравне</w:t>
      </w:r>
      <w:r w:rsidRPr="00B21177">
        <w:softHyphen/>
        <w:t xml:space="preserve">нию с Западом, но именно </w:t>
      </w:r>
      <w:r w:rsidRPr="00B21177">
        <w:lastRenderedPageBreak/>
        <w:t>как самостоятельную цивилизацию, в кото</w:t>
      </w:r>
      <w:r w:rsidRPr="00B21177">
        <w:softHyphen/>
        <w:t xml:space="preserve">рой есть и свое зло, и свое добро, своя ложь и своя истина. Он ни в коей мере не закрывал глаза на самые прискорбные «последствия» и российской </w:t>
      </w:r>
      <w:bookmarkStart w:id="682" w:name="OCRUncertain216"/>
      <w:r w:rsidRPr="00B21177">
        <w:t>идеократии,</w:t>
      </w:r>
      <w:bookmarkEnd w:id="682"/>
      <w:r w:rsidRPr="00B21177">
        <w:t xml:space="preserve"> и российского евразийства, но он же написал в </w:t>
      </w:r>
      <w:r w:rsidRPr="00B21177">
        <w:rPr>
          <w:noProof/>
        </w:rPr>
        <w:t>1837</w:t>
      </w:r>
      <w:r w:rsidRPr="00B21177">
        <w:t xml:space="preserve"> году: «...у меня есть глубокое убеждение, что мы призваны... за</w:t>
      </w:r>
      <w:r w:rsidRPr="00B21177">
        <w:softHyphen/>
        <w:t>вершить большую часть идей, возникших в старых обществах, ответить на важнейшие вопросы, которые занимают человечество. Я часто гово</w:t>
      </w:r>
      <w:r w:rsidRPr="00B21177">
        <w:softHyphen/>
        <w:t>рил и охотно повторяю: мы, так сказать, самой природой вещей пред</w:t>
      </w:r>
      <w:r w:rsidRPr="00B21177">
        <w:softHyphen/>
        <w:t>назначены быть настоящим совестным судом по многим тяжбам, кото</w:t>
      </w:r>
      <w:r w:rsidRPr="00B21177">
        <w:softHyphen/>
        <w:t>рые ведутся перед великими трибуналами человеческого духа и чело</w:t>
      </w:r>
      <w:r w:rsidRPr="00B21177">
        <w:softHyphen/>
        <w:t>веческого общества» (т.</w:t>
      </w:r>
      <w:r w:rsidRPr="00B21177">
        <w:rPr>
          <w:noProof/>
        </w:rPr>
        <w:t xml:space="preserve"> 1,</w:t>
      </w:r>
      <w:r w:rsidRPr="00B21177">
        <w:t xml:space="preserve"> с.</w:t>
      </w:r>
      <w:r w:rsidRPr="00B21177">
        <w:rPr>
          <w:noProof/>
        </w:rPr>
        <w:t xml:space="preserve"> 534).</w:t>
      </w:r>
    </w:p>
    <w:p w:rsidR="00B21177" w:rsidRPr="00B21177" w:rsidRDefault="00B21177" w:rsidP="00B21177">
      <w:pPr>
        <w:widowControl w:val="0"/>
        <w:suppressAutoHyphens/>
        <w:spacing w:line="200" w:lineRule="exact"/>
      </w:pPr>
      <w:r w:rsidRPr="00B21177">
        <w:t>Всего лишь через полвека наиболее проницательные западные на</w:t>
      </w:r>
      <w:r w:rsidRPr="00B21177">
        <w:softHyphen/>
        <w:t>блюдатели в сущности именно так оценили великие свершения русской литературы (неразрывно связанные с наиболее глубокими исканиями русской мысли). И тут, вполне естественно, встает вопрос: если идеократическая и евразийская Россия была столь несовершенна в сравне</w:t>
      </w:r>
      <w:r w:rsidRPr="00B21177">
        <w:softHyphen/>
        <w:t xml:space="preserve">нии со странами Запада, каким образом она смогла создать духовные ценности всемирного значения? Ведь давно общепризнанно, что </w:t>
      </w:r>
      <w:bookmarkStart w:id="683" w:name="OCRUncertain220"/>
      <w:r w:rsidRPr="00B21177">
        <w:rPr>
          <w:i/>
        </w:rPr>
        <w:t>в</w:t>
      </w:r>
      <w:bookmarkEnd w:id="683"/>
      <w:r w:rsidRPr="00B21177">
        <w:rPr>
          <w:i/>
        </w:rPr>
        <w:t>ели</w:t>
      </w:r>
      <w:r w:rsidRPr="00B21177">
        <w:rPr>
          <w:i/>
        </w:rPr>
        <w:softHyphen/>
        <w:t>чайшие</w:t>
      </w:r>
      <w:r w:rsidRPr="00B21177">
        <w:t xml:space="preserve"> эпохи в истории культуры</w:t>
      </w:r>
      <w:r w:rsidRPr="00B21177">
        <w:rPr>
          <w:noProof/>
        </w:rPr>
        <w:t xml:space="preserve"> —</w:t>
      </w:r>
      <w:r w:rsidRPr="00B21177">
        <w:t xml:space="preserve"> это классическая Греция, западно</w:t>
      </w:r>
      <w:r w:rsidRPr="00B21177">
        <w:softHyphen/>
        <w:t>европейское Возрождение и русский</w:t>
      </w:r>
      <w:r w:rsidRPr="00B21177">
        <w:rPr>
          <w:noProof/>
        </w:rPr>
        <w:t xml:space="preserve"> XIX</w:t>
      </w:r>
      <w:r w:rsidRPr="00B21177">
        <w:t xml:space="preserve"> век.</w:t>
      </w:r>
    </w:p>
    <w:p w:rsidR="00B21177" w:rsidRPr="00B21177" w:rsidRDefault="00B21177" w:rsidP="00B21177">
      <w:pPr>
        <w:widowControl w:val="0"/>
        <w:suppressAutoHyphens/>
        <w:spacing w:line="200" w:lineRule="exact"/>
      </w:pPr>
      <w:r w:rsidRPr="00B21177">
        <w:t>В этом отношении весьма показателен трактат современного пред</w:t>
      </w:r>
      <w:r w:rsidRPr="00B21177">
        <w:softHyphen/>
        <w:t>ставителя еврейско-иудаистской историософии,— американского равви</w:t>
      </w:r>
      <w:r w:rsidRPr="00B21177">
        <w:softHyphen/>
        <w:t>на Макса Даймонта «Евреи, Бог и история»</w:t>
      </w:r>
      <w:r w:rsidRPr="00B21177">
        <w:rPr>
          <w:noProof/>
        </w:rPr>
        <w:t xml:space="preserve"> (I960).</w:t>
      </w:r>
      <w:r w:rsidRPr="00B21177">
        <w:t xml:space="preserve"> Россия вообще изо</w:t>
      </w:r>
      <w:r w:rsidRPr="00B21177">
        <w:softHyphen/>
        <w:t>бражена здесь, надо прямо сказать, в крайне негативном свете. Хотя бы один характерный иронический тезис: «Пять Романовых правили Росси</w:t>
      </w:r>
      <w:r w:rsidRPr="00B21177">
        <w:softHyphen/>
        <w:t>ей в</w:t>
      </w:r>
      <w:r w:rsidRPr="00B21177">
        <w:rPr>
          <w:noProof/>
        </w:rPr>
        <w:t xml:space="preserve"> 19</w:t>
      </w:r>
      <w:r w:rsidRPr="00B21177">
        <w:t xml:space="preserve"> веке. Они ухитрились приостановить в России развитие просве</w:t>
      </w:r>
      <w:r w:rsidRPr="00B21177">
        <w:softHyphen/>
        <w:t xml:space="preserve">щения и благополучно вернуть страну в лоно феодального деспотизма» и т. д. Именно поэтому, резюмирует Даймонд, «когда пять белых армий вторглись в советскую Россию, чтобы восстановить власть царя (едва ли цель белых армий была таковой.— </w:t>
      </w:r>
      <w:r w:rsidRPr="00B21177">
        <w:rPr>
          <w:i/>
        </w:rPr>
        <w:t>В. К),</w:t>
      </w:r>
      <w:r w:rsidRPr="00B21177">
        <w:t xml:space="preserve"> евреи вступили в Красную армию, созданную Львом Троцким».</w:t>
      </w:r>
    </w:p>
    <w:p w:rsidR="00B21177" w:rsidRPr="00B21177" w:rsidRDefault="00B21177" w:rsidP="00B21177">
      <w:pPr>
        <w:widowControl w:val="0"/>
        <w:suppressAutoHyphens/>
        <w:spacing w:line="200" w:lineRule="exact"/>
      </w:pPr>
      <w:r w:rsidRPr="00B21177">
        <w:t>Однако в этом же трактате читаем: «За пять тысяч лет своего</w:t>
      </w:r>
      <w:r w:rsidRPr="00B21177">
        <w:rPr>
          <w:lang w:val="fr-FR"/>
        </w:rPr>
        <w:t xml:space="preserve"> cy</w:t>
      </w:r>
      <w:r w:rsidRPr="00B21177">
        <w:t xml:space="preserve">ществования мировая литература знала всего четыре великие литературные эпохи. Первой была эпоха книг пророков в библейские дни </w:t>
      </w:r>
      <w:bookmarkStart w:id="684" w:name="OCRUncertain236"/>
      <w:r w:rsidRPr="00B21177">
        <w:t xml:space="preserve">(это </w:t>
      </w:r>
      <w:bookmarkEnd w:id="684"/>
      <w:r w:rsidRPr="00B21177">
        <w:t>вполне понятно, а далее</w:t>
      </w:r>
      <w:r w:rsidRPr="00B21177">
        <w:rPr>
          <w:noProof/>
        </w:rPr>
        <w:t xml:space="preserve"> —</w:t>
      </w:r>
      <w:r w:rsidRPr="00B21177">
        <w:t xml:space="preserve"> две эпохи, названные выше— </w:t>
      </w:r>
      <w:r w:rsidRPr="00B21177">
        <w:rPr>
          <w:i/>
        </w:rPr>
        <w:t xml:space="preserve">В. </w:t>
      </w:r>
      <w:bookmarkStart w:id="685" w:name="OCRUncertain238"/>
      <w:r w:rsidRPr="00B21177">
        <w:rPr>
          <w:i/>
        </w:rPr>
        <w:t>К.</w:t>
      </w:r>
      <w:bookmarkEnd w:id="685"/>
      <w:r w:rsidRPr="00B21177">
        <w:t xml:space="preserve">)... </w:t>
      </w:r>
      <w:bookmarkStart w:id="686" w:name="OCRUncertain239"/>
      <w:r w:rsidRPr="00B21177">
        <w:t>Наконец,</w:t>
      </w:r>
      <w:bookmarkEnd w:id="686"/>
      <w:r w:rsidRPr="00B21177">
        <w:t xml:space="preserve"> четвертой была эпоха русского психологического (едва ли умест</w:t>
      </w:r>
      <w:r w:rsidRPr="00B21177">
        <w:softHyphen/>
        <w:t>ное «ограничение</w:t>
      </w:r>
      <w:bookmarkStart w:id="687" w:name="OCRUncertain240"/>
      <w:r w:rsidRPr="00B21177">
        <w:t>».—</w:t>
      </w:r>
      <w:bookmarkEnd w:id="687"/>
      <w:r w:rsidRPr="00B21177">
        <w:t xml:space="preserve"> </w:t>
      </w:r>
      <w:r w:rsidRPr="00B21177">
        <w:rPr>
          <w:i/>
        </w:rPr>
        <w:t>В. К.)</w:t>
      </w:r>
      <w:r w:rsidRPr="00B21177">
        <w:t xml:space="preserve"> романа</w:t>
      </w:r>
      <w:r w:rsidRPr="00B21177">
        <w:rPr>
          <w:noProof/>
        </w:rPr>
        <w:t xml:space="preserve"> 19</w:t>
      </w:r>
      <w:r w:rsidRPr="00B21177">
        <w:t xml:space="preserve"> века. Всего за пятьдесят лет </w:t>
      </w:r>
      <w:bookmarkStart w:id="688" w:name="OCRUncertain241"/>
      <w:r w:rsidRPr="00B21177">
        <w:t>Пушкин,</w:t>
      </w:r>
      <w:bookmarkEnd w:id="688"/>
      <w:r w:rsidRPr="00B21177">
        <w:t xml:space="preserve"> Гоголь, Тургенев, Достоевский </w:t>
      </w:r>
      <w:bookmarkStart w:id="689" w:name="OCRUncertain242"/>
      <w:r w:rsidRPr="00B21177">
        <w:t>и</w:t>
      </w:r>
      <w:bookmarkEnd w:id="689"/>
      <w:r w:rsidRPr="00B21177">
        <w:t xml:space="preserve"> Толстой создали одну из вели</w:t>
      </w:r>
      <w:bookmarkStart w:id="690" w:name="OCRUncertain243"/>
      <w:r w:rsidRPr="00B21177">
        <w:t>чайших</w:t>
      </w:r>
      <w:bookmarkEnd w:id="690"/>
      <w:r w:rsidRPr="00B21177">
        <w:t xml:space="preserve"> литератур мира</w:t>
      </w:r>
      <w:bookmarkStart w:id="691" w:name="OCRUncertain244"/>
      <w:r w:rsidRPr="00B21177">
        <w:t>»</w:t>
      </w:r>
      <w:bookmarkEnd w:id="691"/>
      <w:r w:rsidRPr="00B21177">
        <w:t>^12</w:t>
      </w:r>
      <w:r w:rsidRPr="00B21177">
        <w:rPr>
          <w:lang w:val="en-US"/>
        </w:rPr>
        <w:t>a</w:t>
      </w:r>
      <w:r w:rsidRPr="00B21177">
        <w:t xml:space="preserve"> (и это</w:t>
      </w:r>
      <w:r w:rsidRPr="00B21177">
        <w:rPr>
          <w:noProof/>
        </w:rPr>
        <w:t xml:space="preserve"> —</w:t>
      </w:r>
      <w:r w:rsidRPr="00B21177">
        <w:t xml:space="preserve"> несмотря на приостановку «развити</w:t>
      </w:r>
      <w:bookmarkStart w:id="692" w:name="OCRUncertain245"/>
      <w:r w:rsidRPr="00B21177">
        <w:t xml:space="preserve">я </w:t>
      </w:r>
      <w:bookmarkEnd w:id="692"/>
      <w:r w:rsidRPr="00B21177">
        <w:t>просвещения» и «феодальный деспотизм</w:t>
      </w:r>
      <w:bookmarkStart w:id="693" w:name="OCRUncertain246"/>
      <w:r w:rsidRPr="00B21177">
        <w:t>»...).</w:t>
      </w:r>
      <w:bookmarkEnd w:id="693"/>
    </w:p>
    <w:p w:rsidR="00B21177" w:rsidRPr="00B21177" w:rsidRDefault="00B21177" w:rsidP="00B21177">
      <w:pPr>
        <w:widowControl w:val="0"/>
        <w:suppressAutoHyphens/>
        <w:spacing w:line="200" w:lineRule="exact"/>
      </w:pPr>
      <w:r w:rsidRPr="00B21177">
        <w:t>Необходимо только у</w:t>
      </w:r>
      <w:bookmarkStart w:id="694" w:name="OCRUncertain247"/>
      <w:r w:rsidRPr="00B21177">
        <w:t>т</w:t>
      </w:r>
      <w:bookmarkEnd w:id="694"/>
      <w:r w:rsidRPr="00B21177">
        <w:t>очнить, что для человека, действ</w:t>
      </w:r>
      <w:bookmarkStart w:id="695" w:name="OCRUncertain248"/>
      <w:r w:rsidRPr="00B21177">
        <w:t>ит</w:t>
      </w:r>
      <w:bookmarkEnd w:id="695"/>
      <w:r w:rsidRPr="00B21177">
        <w:t>ельно изучив</w:t>
      </w:r>
      <w:bookmarkStart w:id="696" w:name="OCRUncertain249"/>
      <w:r w:rsidRPr="00B21177">
        <w:t>шего</w:t>
      </w:r>
      <w:bookmarkEnd w:id="696"/>
      <w:r w:rsidRPr="00B21177">
        <w:t xml:space="preserve"> историю России и ее культуры, не подлежит никакому сомнению, чт</w:t>
      </w:r>
      <w:bookmarkStart w:id="697" w:name="OCRUncertain250"/>
      <w:r w:rsidRPr="00B21177">
        <w:t xml:space="preserve">о </w:t>
      </w:r>
      <w:bookmarkEnd w:id="697"/>
      <w:r w:rsidRPr="00B21177">
        <w:t>русская литература</w:t>
      </w:r>
      <w:r w:rsidRPr="00B21177">
        <w:rPr>
          <w:noProof/>
        </w:rPr>
        <w:t xml:space="preserve"> XIX</w:t>
      </w:r>
      <w:r w:rsidRPr="00B21177">
        <w:t xml:space="preserve"> столетия</w:t>
      </w:r>
      <w:bookmarkStart w:id="698" w:name="OCRUncertain251"/>
      <w:r w:rsidRPr="00B21177">
        <w:t>--</w:t>
      </w:r>
      <w:bookmarkEnd w:id="698"/>
      <w:r w:rsidRPr="00B21177">
        <w:t xml:space="preserve"> естественный плод тысячелетнего разви</w:t>
      </w:r>
      <w:bookmarkStart w:id="699" w:name="OCRUncertain252"/>
      <w:r w:rsidRPr="00B21177">
        <w:t>тия,</w:t>
      </w:r>
      <w:bookmarkEnd w:id="699"/>
      <w:r w:rsidRPr="00B21177">
        <w:t xml:space="preserve"> и ствол, на котором пышно разрослась в прошлом веке поразившая </w:t>
      </w:r>
      <w:bookmarkStart w:id="700" w:name="OCRUncertain253"/>
      <w:r w:rsidRPr="00B21177">
        <w:t xml:space="preserve">весь </w:t>
      </w:r>
      <w:bookmarkEnd w:id="700"/>
      <w:r w:rsidRPr="00B21177">
        <w:t>мир крона, существовал уже в</w:t>
      </w:r>
      <w:r w:rsidRPr="00B21177">
        <w:rPr>
          <w:noProof/>
        </w:rPr>
        <w:t xml:space="preserve"> X—XI</w:t>
      </w:r>
      <w:r w:rsidRPr="00B21177">
        <w:t xml:space="preserve"> веках, когда были созданы русский </w:t>
      </w:r>
      <w:bookmarkStart w:id="701" w:name="OCRUncertain254"/>
      <w:r w:rsidRPr="00B21177">
        <w:t>богатырский</w:t>
      </w:r>
      <w:bookmarkEnd w:id="701"/>
      <w:r w:rsidRPr="00B21177">
        <w:t xml:space="preserve"> эпос, «Слово о законе и Благодати» митрополита </w:t>
      </w:r>
      <w:bookmarkStart w:id="702" w:name="OCRUncertain255"/>
      <w:r w:rsidRPr="00B21177">
        <w:t xml:space="preserve">Илариона, </w:t>
      </w:r>
      <w:bookmarkEnd w:id="702"/>
      <w:r w:rsidRPr="00B21177">
        <w:t xml:space="preserve">«Сказание о святых Борисе и Глебе». В этих творениях уже ясно воплотились те основные духовные начала, которые имели решающее значение для </w:t>
      </w:r>
      <w:bookmarkStart w:id="703" w:name="OCRUncertain256"/>
      <w:r w:rsidRPr="00B21177">
        <w:t>творчества</w:t>
      </w:r>
      <w:bookmarkEnd w:id="703"/>
      <w:r w:rsidRPr="00B21177">
        <w:t xml:space="preserve"> Пушкина и Гоголя, Достоевского </w:t>
      </w:r>
      <w:bookmarkStart w:id="704" w:name="OCRUncertain257"/>
      <w:r w:rsidRPr="00B21177">
        <w:t>и Толстого</w:t>
      </w:r>
      <w:bookmarkEnd w:id="704"/>
      <w:r w:rsidRPr="00B21177">
        <w:t xml:space="preserve"> (а также, конечно, </w:t>
      </w:r>
      <w:bookmarkStart w:id="705" w:name="OCRUncertain258"/>
      <w:r w:rsidRPr="00B21177">
        <w:t xml:space="preserve">для </w:t>
      </w:r>
      <w:bookmarkEnd w:id="705"/>
      <w:r w:rsidRPr="00B21177">
        <w:t xml:space="preserve">философского творчества Чаадаева, Константина </w:t>
      </w:r>
      <w:bookmarkStart w:id="706" w:name="OCRUncertain259"/>
      <w:r w:rsidRPr="00B21177">
        <w:t>Леонтьева</w:t>
      </w:r>
      <w:bookmarkEnd w:id="706"/>
      <w:r w:rsidRPr="00B21177">
        <w:t xml:space="preserve"> и других).</w:t>
      </w:r>
    </w:p>
    <w:p w:rsidR="00B21177" w:rsidRPr="00B21177" w:rsidRDefault="00B21177" w:rsidP="00B21177">
      <w:pPr>
        <w:widowControl w:val="0"/>
        <w:suppressAutoHyphens/>
        <w:spacing w:line="200" w:lineRule="exact"/>
        <w:rPr>
          <w:i/>
          <w:noProof/>
        </w:rPr>
      </w:pPr>
      <w:r w:rsidRPr="00B21177">
        <w:t xml:space="preserve">Итак, принципиально «незападный» путь России не лишил ее </w:t>
      </w:r>
      <w:bookmarkStart w:id="707" w:name="OCRUncertain260"/>
      <w:r w:rsidRPr="00B21177">
        <w:t>воз- можности</w:t>
      </w:r>
      <w:bookmarkEnd w:id="707"/>
      <w:r w:rsidRPr="00B21177">
        <w:t xml:space="preserve"> воздвигнуть одну из трех (или четырех) высочайших вершин литературы. Впрочем, прагматически мыслящие люди могут возразить, что литература</w:t>
      </w:r>
      <w:r w:rsidRPr="00B21177">
        <w:rPr>
          <w:noProof/>
        </w:rPr>
        <w:t xml:space="preserve"> —</w:t>
      </w:r>
      <w:r w:rsidRPr="00B21177">
        <w:t xml:space="preserve"> это все же «только» слово, а держава должна </w:t>
      </w:r>
      <w:bookmarkStart w:id="708" w:name="OCRUncertain261"/>
      <w:r w:rsidRPr="00B21177">
        <w:t>меряться</w:t>
      </w:r>
      <w:bookmarkEnd w:id="708"/>
      <w:r w:rsidRPr="00B21177">
        <w:t xml:space="preserve"> и делом, или, говоря торжественнее, деяниями.</w:t>
      </w:r>
      <w:r w:rsidRPr="00B21177">
        <w:rPr>
          <w:noProof/>
        </w:rPr>
        <w:t xml:space="preserve">              </w:t>
      </w:r>
    </w:p>
    <w:p w:rsidR="00B21177" w:rsidRPr="00B21177" w:rsidRDefault="00B21177" w:rsidP="00B21177">
      <w:pPr>
        <w:widowControl w:val="0"/>
        <w:suppressAutoHyphens/>
        <w:spacing w:line="200" w:lineRule="exact"/>
        <w:rPr>
          <w:i/>
          <w:noProof/>
        </w:rPr>
      </w:pPr>
      <w:r w:rsidRPr="00B21177">
        <w:t>Странно, но многие склонны</w:t>
      </w:r>
      <w:r w:rsidRPr="00B21177">
        <w:rPr>
          <w:noProof/>
        </w:rPr>
        <w:t xml:space="preserve"> —</w:t>
      </w:r>
      <w:r w:rsidRPr="00B21177">
        <w:t xml:space="preserve"> особенно в последние годы</w:t>
      </w:r>
      <w:r w:rsidRPr="00B21177">
        <w:rPr>
          <w:noProof/>
        </w:rPr>
        <w:t xml:space="preserve"> —</w:t>
      </w:r>
      <w:r w:rsidRPr="00B21177">
        <w:t xml:space="preserve"> забывать или, вернее, не помнить, что за тысячу двести лет существования Руси-Рос</w:t>
      </w:r>
      <w:r w:rsidRPr="00B21177">
        <w:softHyphen/>
        <w:t>сии было три попытки трех народов</w:t>
      </w:r>
      <w:r w:rsidRPr="00B21177">
        <w:rPr>
          <w:noProof/>
        </w:rPr>
        <w:t xml:space="preserve"> —</w:t>
      </w:r>
      <w:r w:rsidRPr="00B21177">
        <w:t xml:space="preserve"> монголов, французов и немцев</w:t>
      </w:r>
      <w:r w:rsidRPr="00B21177">
        <w:rPr>
          <w:noProof/>
        </w:rPr>
        <w:t xml:space="preserve"> -- </w:t>
      </w:r>
      <w:r w:rsidRPr="00B21177">
        <w:t>завоевать и подчинить себе остальной мир, и</w:t>
      </w:r>
      <w:r w:rsidRPr="00B21177">
        <w:rPr>
          <w:noProof/>
        </w:rPr>
        <w:t xml:space="preserve"> —</w:t>
      </w:r>
      <w:r w:rsidRPr="00B21177">
        <w:t xml:space="preserve"> этого все же никак</w:t>
      </w:r>
      <w:bookmarkStart w:id="709" w:name="OCRUncertain263"/>
      <w:r w:rsidRPr="00B21177">
        <w:t xml:space="preserve"> не </w:t>
      </w:r>
      <w:bookmarkEnd w:id="709"/>
      <w:r w:rsidRPr="00B21177">
        <w:t>оспорить</w:t>
      </w:r>
      <w:r w:rsidRPr="00B21177">
        <w:rPr>
          <w:noProof/>
        </w:rPr>
        <w:t xml:space="preserve"> —</w:t>
      </w:r>
      <w:r w:rsidRPr="00B21177">
        <w:t xml:space="preserve"> все три мощнейших армады завоевателей были остановле</w:t>
      </w:r>
      <w:r w:rsidRPr="00B21177">
        <w:softHyphen/>
        <w:t>ны именно в России...</w:t>
      </w:r>
    </w:p>
    <w:p w:rsidR="00B21177" w:rsidRPr="00B21177" w:rsidRDefault="00B21177" w:rsidP="00B21177">
      <w:pPr>
        <w:widowControl w:val="0"/>
        <w:suppressAutoHyphens/>
        <w:spacing w:line="200" w:lineRule="exact"/>
      </w:pPr>
      <w:r w:rsidRPr="00B21177">
        <w:t xml:space="preserve">На Западе </w:t>
      </w:r>
      <w:bookmarkStart w:id="710" w:name="OCRUncertain265"/>
      <w:r w:rsidRPr="00B21177">
        <w:t>—</w:t>
      </w:r>
      <w:bookmarkEnd w:id="710"/>
      <w:r w:rsidRPr="00B21177">
        <w:t>да и у нас (особенно сегодня)</w:t>
      </w:r>
      <w:r w:rsidRPr="00B21177">
        <w:rPr>
          <w:noProof/>
        </w:rPr>
        <w:t xml:space="preserve"> —</w:t>
      </w:r>
      <w:r w:rsidRPr="00B21177">
        <w:t xml:space="preserve"> есть, правда, охотни</w:t>
      </w:r>
      <w:r w:rsidRPr="00B21177">
        <w:softHyphen/>
        <w:t>ки оспаривать эти факты: монголы, мол, сами вдруг решили не идти дальше Руси, французов погубили непривычные им северные морозы (хотя беспорядочное бегство наполеоновской армии началось сраз</w:t>
      </w:r>
      <w:bookmarkStart w:id="711" w:name="OCRUncertain266"/>
      <w:r w:rsidRPr="00B21177">
        <w:t xml:space="preserve">у </w:t>
      </w:r>
      <w:bookmarkEnd w:id="711"/>
      <w:r w:rsidRPr="00B21177">
        <w:t>после ее поражения под Малоярославцем,</w:t>
      </w:r>
      <w:r w:rsidRPr="00B21177">
        <w:rPr>
          <w:noProof/>
        </w:rPr>
        <w:t xml:space="preserve"> 14/26</w:t>
      </w:r>
      <w:r w:rsidRPr="00B21177">
        <w:t xml:space="preserve"> октября, когда, как точно известно, температура не опускалась ниже</w:t>
      </w:r>
      <w:r w:rsidRPr="00B21177">
        <w:rPr>
          <w:noProof/>
        </w:rPr>
        <w:t xml:space="preserve"> </w:t>
      </w:r>
      <w:r w:rsidRPr="00B21177">
        <w:t>5 градусов тепла, и, даже позднее,</w:t>
      </w:r>
      <w:r w:rsidRPr="00B21177">
        <w:rPr>
          <w:noProof/>
        </w:rPr>
        <w:t xml:space="preserve"> 1</w:t>
      </w:r>
      <w:r w:rsidRPr="00B21177">
        <w:t xml:space="preserve"> ноября, Наполеон заметил: «Осень в России такая же, как в </w:t>
      </w:r>
      <w:bookmarkStart w:id="712" w:name="OCRUncertain267"/>
      <w:r w:rsidRPr="00B21177">
        <w:t>Фонтенбло»^13</w:t>
      </w:r>
      <w:r w:rsidRPr="00B21177">
        <w:rPr>
          <w:lang w:val="en-US"/>
        </w:rPr>
        <w:t>a</w:t>
      </w:r>
      <w:r w:rsidRPr="00B21177">
        <w:t>),</w:t>
      </w:r>
      <w:bookmarkEnd w:id="712"/>
      <w:r w:rsidRPr="00B21177">
        <w:t xml:space="preserve"> а </w:t>
      </w:r>
      <w:bookmarkStart w:id="713" w:name="OCRUncertain268"/>
      <w:r w:rsidRPr="00B21177">
        <w:t>немцы-де</w:t>
      </w:r>
      <w:bookmarkEnd w:id="713"/>
      <w:r w:rsidRPr="00B21177">
        <w:t xml:space="preserve"> проиграли войну из-за налетов англо</w:t>
      </w:r>
      <w:r w:rsidRPr="00B21177">
        <w:softHyphen/>
        <w:t>американской авиации на их города... Но все это, конечно, несерьезно, хотя вместе с тем нельзя не сказать, что исход трагических эпопей</w:t>
      </w:r>
      <w:r w:rsidRPr="00B21177">
        <w:rPr>
          <w:noProof/>
        </w:rPr>
        <w:t xml:space="preserve"> XIII, </w:t>
      </w:r>
      <w:r w:rsidRPr="00B21177">
        <w:t>начала</w:t>
      </w:r>
      <w:r w:rsidRPr="00B21177">
        <w:rPr>
          <w:noProof/>
        </w:rPr>
        <w:t xml:space="preserve"> XIX</w:t>
      </w:r>
      <w:r w:rsidRPr="00B21177">
        <w:t xml:space="preserve"> и середины</w:t>
      </w:r>
      <w:r w:rsidRPr="00B21177">
        <w:rPr>
          <w:noProof/>
        </w:rPr>
        <w:t xml:space="preserve"> XX</w:t>
      </w:r>
      <w:r w:rsidRPr="00B21177">
        <w:t xml:space="preserve"> вв. не так легко понять, и то и дело заходит речь об иррациональном «русском чуде». В самом последнем своем стихотворении Пушкин так сказал о</w:t>
      </w:r>
      <w:r w:rsidRPr="00B21177">
        <w:rPr>
          <w:noProof/>
        </w:rPr>
        <w:t xml:space="preserve"> 1812</w:t>
      </w:r>
      <w:r w:rsidRPr="00B21177">
        <w:t xml:space="preserve"> годе:</w:t>
      </w:r>
    </w:p>
    <w:p w:rsidR="00B21177" w:rsidRPr="00B21177" w:rsidRDefault="00B21177" w:rsidP="00B21177">
      <w:pPr>
        <w:widowControl w:val="0"/>
        <w:suppressAutoHyphens/>
        <w:spacing w:before="120" w:line="180" w:lineRule="exact"/>
        <w:ind w:left="1380" w:right="1600"/>
      </w:pPr>
      <w:r w:rsidRPr="00B21177">
        <w:t>...Русь обняла кичливого врага, И заревом московским озарились Его полкам готовые снега.</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Это вроде бы неуместное «обняла» еще более, пожалуй, подходит для характеристики отношений Руси к полчищам Батыя и его преемни</w:t>
      </w:r>
      <w:r w:rsidRPr="00B21177">
        <w:softHyphen/>
        <w:t>ков. Все три беспримерные армады, стремившиеся завоевать мир (других в этом тысячелетии и не было), утратили свою мощь именно в «русских объятиях</w:t>
      </w:r>
      <w:bookmarkStart w:id="714" w:name="OCRUncertain269"/>
      <w:r w:rsidRPr="00B21177">
        <w:t>»...</w:t>
      </w:r>
      <w:bookmarkEnd w:id="714"/>
      <w:r w:rsidRPr="00B21177">
        <w:t xml:space="preserve"> Естественно всп</w:t>
      </w:r>
      <w:bookmarkStart w:id="715" w:name="OCRUncertain270"/>
      <w:r w:rsidRPr="00B21177">
        <w:t>о</w:t>
      </w:r>
      <w:bookmarkEnd w:id="715"/>
      <w:r w:rsidRPr="00B21177">
        <w:t>мнить и строки Александра Блока:</w:t>
      </w:r>
    </w:p>
    <w:p w:rsidR="00B21177" w:rsidRPr="00B21177" w:rsidRDefault="00B21177" w:rsidP="00B21177">
      <w:pPr>
        <w:widowControl w:val="0"/>
        <w:suppressAutoHyphens/>
        <w:spacing w:before="120" w:line="180" w:lineRule="exact"/>
        <w:ind w:left="1361" w:right="851"/>
        <w:jc w:val="center"/>
      </w:pPr>
      <w:r w:rsidRPr="00B21177">
        <w:t xml:space="preserve">   ...хрустнет ваш скелет </w:t>
      </w:r>
    </w:p>
    <w:p w:rsidR="00B21177" w:rsidRPr="00B21177" w:rsidRDefault="00B21177" w:rsidP="00B21177">
      <w:pPr>
        <w:widowControl w:val="0"/>
        <w:suppressAutoHyphens/>
        <w:spacing w:line="180" w:lineRule="exact"/>
        <w:ind w:left="1361" w:right="1418"/>
        <w:jc w:val="center"/>
      </w:pPr>
      <w:r w:rsidRPr="00B21177">
        <w:t>В тяжелых, нежных наших лапах...</w:t>
      </w:r>
    </w:p>
    <w:p w:rsidR="00B21177" w:rsidRPr="00B21177" w:rsidRDefault="00B21177" w:rsidP="00B21177">
      <w:pPr>
        <w:widowControl w:val="0"/>
        <w:suppressAutoHyphens/>
        <w:spacing w:before="120" w:line="200" w:lineRule="exact"/>
      </w:pPr>
      <w:r w:rsidRPr="00B21177">
        <w:t>Итак, первостепенная, выдерживающая сравнение с чем угодно роль России во всемирно-историческом бытии и сознании выявляется с полной неопровержимостью на двух самых разных «полюсах»</w:t>
      </w:r>
      <w:r w:rsidRPr="00B21177">
        <w:rPr>
          <w:noProof/>
        </w:rPr>
        <w:t xml:space="preserve"> </w:t>
      </w:r>
      <w:bookmarkStart w:id="716" w:name="OCRUncertain271"/>
      <w:r w:rsidRPr="00B21177">
        <w:rPr>
          <w:noProof/>
        </w:rPr>
        <w:t>—</w:t>
      </w:r>
      <w:bookmarkEnd w:id="716"/>
      <w:r w:rsidRPr="00B21177">
        <w:t xml:space="preserve"> от грандиозного деяния </w:t>
      </w:r>
      <w:r w:rsidRPr="00B21177">
        <w:lastRenderedPageBreak/>
        <w:t>русского народного тела</w:t>
      </w:r>
      <w:r w:rsidRPr="00B21177">
        <w:rPr>
          <w:noProof/>
        </w:rPr>
        <w:t xml:space="preserve"> </w:t>
      </w:r>
      <w:bookmarkStart w:id="717" w:name="OCRUncertain272"/>
      <w:r w:rsidRPr="00B21177">
        <w:rPr>
          <w:noProof/>
        </w:rPr>
        <w:t>—</w:t>
      </w:r>
      <w:bookmarkEnd w:id="717"/>
      <w:r w:rsidRPr="00B21177">
        <w:t xml:space="preserve"> конечно же, не безду</w:t>
      </w:r>
      <w:r w:rsidRPr="00B21177">
        <w:softHyphen/>
        <w:t>ховного</w:t>
      </w:r>
      <w:r w:rsidRPr="00B21177">
        <w:rPr>
          <w:noProof/>
        </w:rPr>
        <w:t xml:space="preserve"> —</w:t>
      </w:r>
      <w:r w:rsidRPr="00B21177">
        <w:t xml:space="preserve"> до высочайшего духовного творчества в русском слове (многие плоды этого творчества давно нашли свое инобытие на всех языках мира</w:t>
      </w:r>
      <w:bookmarkStart w:id="718" w:name="OCRUncertain273"/>
      <w:r w:rsidRPr="00B21177">
        <w:t>),—</w:t>
      </w:r>
      <w:bookmarkEnd w:id="718"/>
      <w:r w:rsidRPr="00B21177">
        <w:t xml:space="preserve"> хотя мировое значение России, разумеется, не исчерпы</w:t>
      </w:r>
      <w:r w:rsidRPr="00B21177">
        <w:softHyphen/>
        <w:t>вается этими двумя аспектами.</w:t>
      </w:r>
    </w:p>
    <w:p w:rsidR="00B21177" w:rsidRPr="00B21177" w:rsidRDefault="00B21177" w:rsidP="00B21177">
      <w:pPr>
        <w:widowControl w:val="0"/>
        <w:suppressAutoHyphens/>
        <w:spacing w:line="200" w:lineRule="exact"/>
      </w:pPr>
      <w:r w:rsidRPr="00B21177">
        <w:t xml:space="preserve">Поэтому любая самая резкая «критика» (безусловно, имеющая свою обоснованность) </w:t>
      </w:r>
      <w:bookmarkStart w:id="719" w:name="OCRUncertain274"/>
      <w:r w:rsidRPr="00B21177">
        <w:t>идеократической</w:t>
      </w:r>
      <w:bookmarkEnd w:id="719"/>
      <w:r w:rsidRPr="00B21177">
        <w:t xml:space="preserve"> и евразийской природы Руси-России никак не может поколебать высшего (сопоставимого, повторю, с чем угодно в мире) значения ее цивилизации и культуры.</w:t>
      </w:r>
    </w:p>
    <w:p w:rsidR="00B21177" w:rsidRPr="00B21177" w:rsidRDefault="00B21177" w:rsidP="00B21177">
      <w:pPr>
        <w:widowControl w:val="0"/>
        <w:suppressAutoHyphens/>
        <w:spacing w:line="200" w:lineRule="exact"/>
      </w:pPr>
      <w:r w:rsidRPr="00B21177">
        <w:t>Правда, и «критика» России действительно имеет веские основания; это с очевидностью выявляется, например, в своего рода уникальной, беспр</w:t>
      </w:r>
      <w:bookmarkStart w:id="720" w:name="OCRUncertain275"/>
      <w:r w:rsidRPr="00B21177">
        <w:t>е</w:t>
      </w:r>
      <w:bookmarkEnd w:id="720"/>
      <w:r w:rsidRPr="00B21177">
        <w:t xml:space="preserve">цедентной </w:t>
      </w:r>
      <w:r w:rsidRPr="00B21177">
        <w:rPr>
          <w:i/>
        </w:rPr>
        <w:t>уязвимости</w:t>
      </w:r>
      <w:r w:rsidRPr="00B21177">
        <w:t xml:space="preserve"> русского государства. Так, в начале</w:t>
      </w:r>
      <w:r w:rsidRPr="00B21177">
        <w:rPr>
          <w:noProof/>
        </w:rPr>
        <w:t xml:space="preserve"> XVII</w:t>
      </w:r>
      <w:r w:rsidRPr="00B21177">
        <w:t xml:space="preserve"> и в начале</w:t>
      </w:r>
      <w:r w:rsidRPr="00B21177">
        <w:rPr>
          <w:noProof/>
        </w:rPr>
        <w:t xml:space="preserve"> XX</w:t>
      </w:r>
      <w:r w:rsidRPr="00B21177">
        <w:t xml:space="preserve"> века оно рушилось прямо-таки подобно карточному доми</w:t>
      </w:r>
      <w:r w:rsidRPr="00B21177">
        <w:softHyphen/>
        <w:t xml:space="preserve">ку,— что было обусловлено, как явствует из непреложных фактов, именно его </w:t>
      </w:r>
      <w:bookmarkStart w:id="721" w:name="OCRUncertain276"/>
      <w:r w:rsidRPr="00B21177">
        <w:t>идеократичностью,</w:t>
      </w:r>
      <w:bookmarkEnd w:id="721"/>
      <w:r w:rsidRPr="00B21177">
        <w:t xml:space="preserve"> а также его многоэтническим </w:t>
      </w:r>
      <w:bookmarkStart w:id="722" w:name="OCRUncertain277"/>
      <w:r w:rsidRPr="00B21177">
        <w:t>евразийством.</w:t>
      </w:r>
      <w:bookmarkEnd w:id="722"/>
    </w:p>
    <w:p w:rsidR="00B21177" w:rsidRPr="00B21177" w:rsidRDefault="00B21177" w:rsidP="00B21177">
      <w:pPr>
        <w:widowControl w:val="0"/>
        <w:suppressAutoHyphens/>
        <w:spacing w:line="200" w:lineRule="exact"/>
      </w:pPr>
      <w:r w:rsidRPr="00B21177">
        <w:t>В. В. Розанов констатировал в</w:t>
      </w:r>
      <w:r w:rsidRPr="00B21177">
        <w:rPr>
          <w:noProof/>
        </w:rPr>
        <w:t xml:space="preserve"> 1917</w:t>
      </w:r>
      <w:r w:rsidRPr="00B21177">
        <w:t xml:space="preserve"> году с характерной своей «удалью» (речь шла о Февральском перевороте): «Русь слиняла в два дня. Самое большое</w:t>
      </w:r>
      <w:r w:rsidRPr="00B21177">
        <w:rPr>
          <w:noProof/>
        </w:rPr>
        <w:t xml:space="preserve"> —</w:t>
      </w:r>
      <w:r w:rsidRPr="00B21177">
        <w:t xml:space="preserve"> в три. Даже «Новое время» (эта «черносотенная» газета вы</w:t>
      </w:r>
      <w:r w:rsidRPr="00B21177">
        <w:softHyphen/>
        <w:t>ходила до</w:t>
      </w:r>
      <w:r w:rsidRPr="00B21177">
        <w:rPr>
          <w:noProof/>
        </w:rPr>
        <w:t xml:space="preserve"> 26</w:t>
      </w:r>
      <w:r w:rsidRPr="00B21177">
        <w:t xml:space="preserve"> октября</w:t>
      </w:r>
      <w:bookmarkStart w:id="723" w:name="OCRUncertain278"/>
      <w:r w:rsidRPr="00B21177">
        <w:t>.—</w:t>
      </w:r>
      <w:bookmarkEnd w:id="723"/>
      <w:r w:rsidRPr="00B21177">
        <w:t xml:space="preserve"> </w:t>
      </w:r>
      <w:r w:rsidRPr="00B21177">
        <w:rPr>
          <w:i/>
        </w:rPr>
        <w:t>В. К.)</w:t>
      </w:r>
      <w:r w:rsidRPr="00B21177">
        <w:t xml:space="preserve"> нельзя было закрыть так скоро, как за</w:t>
      </w:r>
      <w:r w:rsidRPr="00B21177">
        <w:softHyphen/>
        <w:t>крылась Русь... Не осталось Царства, не осталось Церкви, не осталось войска... Что же осталось-то? Странным образом</w:t>
      </w:r>
      <w:r w:rsidRPr="00B21177">
        <w:rPr>
          <w:noProof/>
        </w:rPr>
        <w:t xml:space="preserve"> </w:t>
      </w:r>
      <w:bookmarkStart w:id="724" w:name="OCRUncertain279"/>
      <w:r w:rsidRPr="00B21177">
        <w:rPr>
          <w:noProof/>
        </w:rPr>
        <w:t>—</w:t>
      </w:r>
      <w:bookmarkEnd w:id="724"/>
      <w:r w:rsidRPr="00B21177">
        <w:t xml:space="preserve"> буквально ничего</w:t>
      </w:r>
      <w:bookmarkStart w:id="725" w:name="OCRUncertain280"/>
      <w:r w:rsidRPr="00B21177">
        <w:t>»^14</w:t>
      </w:r>
      <w:r w:rsidRPr="00B21177">
        <w:rPr>
          <w:lang w:val="en-US"/>
        </w:rPr>
        <w:t>a</w:t>
      </w:r>
      <w:r w:rsidRPr="00B21177">
        <w:t>.</w:t>
      </w:r>
      <w:bookmarkEnd w:id="725"/>
    </w:p>
    <w:p w:rsidR="00B21177" w:rsidRPr="00B21177" w:rsidRDefault="00B21177" w:rsidP="00B21177">
      <w:pPr>
        <w:widowControl w:val="0"/>
        <w:suppressAutoHyphens/>
        <w:spacing w:line="200" w:lineRule="exact"/>
      </w:pPr>
      <w:r w:rsidRPr="00B21177">
        <w:t>И тогда же Розанов вопрошал: «Как же это мы просмотрели всю Россию и развалили всю Россию, делая точь-в-точь с нею то же самое, что с нею сделали поляки когда-то в Смутное время, в 1613-й год</w:t>
      </w:r>
      <w:bookmarkStart w:id="726" w:name="OCRUncertain281"/>
      <w:r w:rsidRPr="00B21177">
        <w:t>!...»</w:t>
      </w:r>
      <w:bookmarkEnd w:id="726"/>
    </w:p>
    <w:p w:rsidR="00B21177" w:rsidRPr="00B21177" w:rsidRDefault="00B21177" w:rsidP="00B21177">
      <w:pPr>
        <w:widowControl w:val="0"/>
        <w:suppressAutoHyphens/>
        <w:spacing w:line="200" w:lineRule="exact"/>
      </w:pPr>
      <w:r w:rsidRPr="00B21177">
        <w:t>Василий Васильевич был не вполне точен, говоря о Смутном време</w:t>
      </w:r>
      <w:r w:rsidRPr="00B21177">
        <w:softHyphen/>
        <w:t>ни; поляки пришли в страну с уже рухнувшим государством. Но он всецело прав в своем беспощадном диагнозе: русская государственность во всех своих сторонах и гранях перестала существовать в</w:t>
      </w:r>
      <w:r w:rsidRPr="00B21177">
        <w:rPr>
          <w:noProof/>
        </w:rPr>
        <w:t xml:space="preserve"> 1917</w:t>
      </w:r>
      <w:r w:rsidRPr="00B21177">
        <w:t xml:space="preserve"> году прямо-таки мгновенно, ибо для ее краха достаточно было решительно дискредитировать властвующую идею (те же «православие, самодержа</w:t>
      </w:r>
      <w:r w:rsidRPr="00B21177">
        <w:softHyphen/>
        <w:t>вие, народность»...).</w:t>
      </w:r>
    </w:p>
    <w:p w:rsidR="00B21177" w:rsidRPr="00B21177" w:rsidRDefault="00B21177" w:rsidP="00B21177">
      <w:pPr>
        <w:widowControl w:val="0"/>
        <w:suppressAutoHyphens/>
        <w:spacing w:line="200" w:lineRule="exact"/>
      </w:pPr>
      <w:r w:rsidRPr="00B21177">
        <w:t>В начале</w:t>
      </w:r>
      <w:r w:rsidRPr="00B21177">
        <w:rPr>
          <w:noProof/>
        </w:rPr>
        <w:t xml:space="preserve"> XVII</w:t>
      </w:r>
      <w:r w:rsidRPr="00B21177">
        <w:t xml:space="preserve"> века властвующая идея как бы исчезла, потому что пресеклась</w:t>
      </w:r>
      <w:r w:rsidRPr="00B21177">
        <w:rPr>
          <w:noProof/>
        </w:rPr>
        <w:t xml:space="preserve"> —</w:t>
      </w:r>
      <w:r w:rsidRPr="00B21177">
        <w:t xml:space="preserve"> в силу поочередной смерти всех трех сыновей скончав</w:t>
      </w:r>
      <w:r w:rsidRPr="00B21177">
        <w:softHyphen/>
        <w:t>шегося в</w:t>
      </w:r>
      <w:r w:rsidRPr="00B21177">
        <w:rPr>
          <w:noProof/>
        </w:rPr>
        <w:t xml:space="preserve"> 1584</w:t>
      </w:r>
      <w:r w:rsidRPr="00B21177">
        <w:t xml:space="preserve"> году Ивана Грозного</w:t>
      </w:r>
      <w:r w:rsidRPr="00B21177">
        <w:rPr>
          <w:noProof/>
        </w:rPr>
        <w:t xml:space="preserve"> —</w:t>
      </w:r>
      <w:r w:rsidRPr="00B21177">
        <w:t xml:space="preserve"> воплощавшая ее в себе (для того времени это было своего рода необходимостью) династия </w:t>
      </w:r>
      <w:bookmarkStart w:id="727" w:name="OCRUncertain285"/>
      <w:r w:rsidRPr="00B21177">
        <w:t>Рюрикови</w:t>
      </w:r>
      <w:bookmarkEnd w:id="727"/>
      <w:r w:rsidRPr="00B21177">
        <w:t>чей. Могут сказать, что пресечение династии «наложилось» на имевший место в стране глубокий социальный кризис. Однако подобные кризисы бывали ведь и в другие времена (и раньше, и позже), но наличие воплощающего (буквально</w:t>
      </w:r>
      <w:r w:rsidRPr="00B21177">
        <w:rPr>
          <w:noProof/>
        </w:rPr>
        <w:t xml:space="preserve"> —</w:t>
      </w:r>
      <w:r w:rsidRPr="00B21177">
        <w:t xml:space="preserve"> в своей «царственной плоти») идею Божьего помазанника препятствовало полному краху государства. </w:t>
      </w:r>
    </w:p>
    <w:p w:rsidR="00B21177" w:rsidRPr="00B21177" w:rsidRDefault="00B21177" w:rsidP="00B21177">
      <w:pPr>
        <w:widowControl w:val="0"/>
        <w:suppressAutoHyphens/>
        <w:spacing w:line="200" w:lineRule="exact"/>
      </w:pPr>
      <w:r w:rsidRPr="00B21177">
        <w:t>Для понимания идеократической сущности России многое дает со</w:t>
      </w:r>
      <w:r w:rsidRPr="00B21177">
        <w:softHyphen/>
        <w:t>поставление судьбы большевиков и их противников, возглавивших Бе</w:t>
      </w:r>
      <w:r w:rsidRPr="00B21177">
        <w:softHyphen/>
        <w:t>лую армию. Последние</w:t>
      </w:r>
      <w:r w:rsidRPr="00B21177">
        <w:rPr>
          <w:noProof/>
        </w:rPr>
        <w:t xml:space="preserve"> —</w:t>
      </w:r>
      <w:r w:rsidRPr="00B21177">
        <w:t xml:space="preserve"> при всех возможных оговорках</w:t>
      </w:r>
      <w:r w:rsidRPr="00B21177">
        <w:rPr>
          <w:noProof/>
        </w:rPr>
        <w:t xml:space="preserve"> —</w:t>
      </w:r>
      <w:r w:rsidRPr="00B21177">
        <w:t xml:space="preserve"> ставили своей задачей создать в России номократическое государство западного типа (характернейшей чертой программы Белой армии было так назы</w:t>
      </w:r>
      <w:r w:rsidRPr="00B21177">
        <w:softHyphen/>
        <w:t>ваемое «непредрешенство», подразумевающее не какую-либо государст</w:t>
      </w:r>
      <w:r w:rsidRPr="00B21177">
        <w:softHyphen/>
        <w:t>венную идею, а «законное» решение «законно» избранного Учредитель</w:t>
      </w:r>
      <w:r w:rsidRPr="00B21177">
        <w:softHyphen/>
        <w:t>ного собрания). И это заранее обрекало на поражение врагов больше</w:t>
      </w:r>
      <w:r w:rsidRPr="00B21177">
        <w:softHyphen/>
        <w:t>визма, для которого, напротив, власть</w:t>
      </w:r>
      <w:r w:rsidRPr="00B21177">
        <w:rPr>
          <w:noProof/>
        </w:rPr>
        <w:t xml:space="preserve"> —</w:t>
      </w:r>
      <w:r w:rsidRPr="00B21177">
        <w:t xml:space="preserve"> в полном соответствии с тысячелетней судьбой России (хотя большевики явно и не помышляли о таком соответствии)</w:t>
      </w:r>
      <w:r w:rsidRPr="00B21177">
        <w:rPr>
          <w:noProof/>
        </w:rPr>
        <w:t xml:space="preserve"> —</w:t>
      </w:r>
      <w:r w:rsidRPr="00B21177">
        <w:t xml:space="preserve"> была властью идеи (пусть и совершенно иной, чем ранее), идеократией. И в высшей степени закономерно, что дис</w:t>
      </w:r>
      <w:r w:rsidRPr="00B21177">
        <w:softHyphen/>
        <w:t>кредитация этой новой идеи к</w:t>
      </w:r>
      <w:r w:rsidRPr="00B21177">
        <w:rPr>
          <w:noProof/>
        </w:rPr>
        <w:t xml:space="preserve"> 1991</w:t>
      </w:r>
      <w:r w:rsidRPr="00B21177">
        <w:t xml:space="preserve"> году опять-таки привела к мгновен</w:t>
      </w:r>
      <w:r w:rsidRPr="00B21177">
        <w:softHyphen/>
        <w:t>ному краху...</w:t>
      </w:r>
    </w:p>
    <w:p w:rsidR="00B21177" w:rsidRPr="00B21177" w:rsidRDefault="00B21177" w:rsidP="00B21177">
      <w:pPr>
        <w:widowControl w:val="0"/>
        <w:suppressAutoHyphens/>
        <w:spacing w:line="200" w:lineRule="exact"/>
        <w:ind w:left="40" w:right="20"/>
      </w:pPr>
      <w:r w:rsidRPr="00B21177">
        <w:t>Короче  говоря,  идеократическое  государство</w:t>
      </w:r>
      <w:r w:rsidRPr="00B21177">
        <w:rPr>
          <w:noProof/>
        </w:rPr>
        <w:t xml:space="preserve">  —</w:t>
      </w:r>
      <w:r w:rsidRPr="00B21177">
        <w:t xml:space="preserve">  заведомо «рискованная» вещь. И это так или иначе выявляется вовсе не только в периоды острейших кризисов. Все помнят и часто твердят тютчевскую строку:</w:t>
      </w:r>
    </w:p>
    <w:p w:rsidR="00B21177" w:rsidRPr="00B21177" w:rsidRDefault="00B21177" w:rsidP="00B21177">
      <w:pPr>
        <w:widowControl w:val="0"/>
        <w:suppressAutoHyphens/>
        <w:spacing w:before="120" w:line="180" w:lineRule="exact"/>
        <w:ind w:left="1460"/>
        <w:rPr>
          <w:i/>
        </w:rPr>
      </w:pPr>
      <w:r w:rsidRPr="00B21177">
        <w:t xml:space="preserve">В Россию можно только </w:t>
      </w:r>
      <w:r w:rsidRPr="00B21177">
        <w:rPr>
          <w:i/>
        </w:rPr>
        <w:t>верить.</w:t>
      </w:r>
    </w:p>
    <w:p w:rsidR="00B21177" w:rsidRPr="00B21177" w:rsidRDefault="00B21177" w:rsidP="00B21177">
      <w:pPr>
        <w:widowControl w:val="0"/>
        <w:suppressAutoHyphens/>
        <w:spacing w:before="120" w:line="200" w:lineRule="exact"/>
        <w:ind w:left="20"/>
        <w:rPr>
          <w:lang w:val="fr-FR"/>
        </w:rPr>
      </w:pPr>
      <w:r w:rsidRPr="00B21177">
        <w:t>Строка эта нередко воспринимается как некая сугубо «оригинальная»</w:t>
      </w:r>
      <w:r w:rsidRPr="00B21177">
        <w:rPr>
          <w:noProof/>
        </w:rPr>
        <w:t xml:space="preserve">  </w:t>
      </w:r>
      <w:r w:rsidRPr="00B21177">
        <w:t>постановка вопроса. Но, между прочим, на Западе почти в одно время с появлением тютчевского стихотворения было опубликовано следующее многозначительное рассуждение:</w:t>
      </w:r>
      <w:r w:rsidRPr="00B21177">
        <w:rPr>
          <w:lang w:val="fr-FR"/>
        </w:rPr>
        <w:t xml:space="preserve">                               </w:t>
      </w:r>
    </w:p>
    <w:p w:rsidR="00B21177" w:rsidRPr="00B21177" w:rsidRDefault="00B21177" w:rsidP="00B21177">
      <w:pPr>
        <w:widowControl w:val="0"/>
        <w:suppressAutoHyphens/>
        <w:spacing w:line="200" w:lineRule="exact"/>
        <w:rPr>
          <w:noProof/>
        </w:rPr>
      </w:pPr>
      <w:r w:rsidRPr="00B21177">
        <w:t>Россия «является единственным в истории примером огромной империи, само могущество которой, даже после достижения мировых</w:t>
      </w:r>
      <w:r w:rsidRPr="00B21177">
        <w:rPr>
          <w:noProof/>
        </w:rPr>
        <w:t xml:space="preserve">  </w:t>
      </w:r>
      <w:r w:rsidRPr="00B21177">
        <w:t xml:space="preserve">успехов, всегда скорее принималось </w:t>
      </w:r>
      <w:r w:rsidRPr="00B21177">
        <w:rPr>
          <w:i/>
        </w:rPr>
        <w:t>на веру</w:t>
      </w:r>
      <w:r w:rsidRPr="00B21177">
        <w:t xml:space="preserve"> (выделено мною.— </w:t>
      </w:r>
      <w:r w:rsidRPr="00B21177">
        <w:rPr>
          <w:i/>
        </w:rPr>
        <w:t xml:space="preserve">В. К.), </w:t>
      </w:r>
      <w:r w:rsidRPr="00B21177">
        <w:t>чем признавалось фактом. С начала</w:t>
      </w:r>
      <w:r w:rsidRPr="00B21177">
        <w:rPr>
          <w:noProof/>
        </w:rPr>
        <w:t xml:space="preserve"> XVIII</w:t>
      </w:r>
      <w:r w:rsidRPr="00B21177">
        <w:t xml:space="preserve"> столетия и до наших дней (писано в 1857 году.— </w:t>
      </w:r>
      <w:r w:rsidRPr="00B21177">
        <w:rPr>
          <w:i/>
        </w:rPr>
        <w:t>В. К.)</w:t>
      </w:r>
      <w:r w:rsidRPr="00B21177">
        <w:t xml:space="preserve"> ни один из авторов, собирался ли он провозносить или хулить Россию, не считал возможным обойтись без того,</w:t>
      </w:r>
      <w:r w:rsidRPr="00B21177">
        <w:rPr>
          <w:noProof/>
        </w:rPr>
        <w:t xml:space="preserve"> </w:t>
      </w:r>
      <w:r w:rsidRPr="00B21177">
        <w:t>чтобы сначала доказать само ее существование»^15</w:t>
      </w:r>
      <w:r w:rsidRPr="00B21177">
        <w:rPr>
          <w:lang w:val="en-US"/>
        </w:rPr>
        <w:t>a</w:t>
      </w:r>
      <w:r w:rsidRPr="00B21177">
        <w:t>.</w:t>
      </w:r>
      <w:r w:rsidRPr="00B21177">
        <w:rPr>
          <w:noProof/>
        </w:rPr>
        <w:t xml:space="preserve">                     </w:t>
      </w:r>
    </w:p>
    <w:p w:rsidR="00B21177" w:rsidRPr="00B21177" w:rsidRDefault="00B21177" w:rsidP="00B21177">
      <w:pPr>
        <w:widowControl w:val="0"/>
        <w:suppressAutoHyphens/>
        <w:spacing w:line="200" w:lineRule="exact"/>
        <w:ind w:right="120"/>
      </w:pPr>
      <w:r w:rsidRPr="00B21177">
        <w:t>Это рассуждение принадлежит Карлу Марксу, но следует иметь в виду, что в своем отношении к России он предстает чаще всего, в сущ</w:t>
      </w:r>
      <w:r w:rsidRPr="00B21177">
        <w:softHyphen/>
        <w:t>ности, не как марксист, а как западный идеолог вообще,— весьма про</w:t>
      </w:r>
      <w:r w:rsidRPr="00B21177">
        <w:softHyphen/>
        <w:t>ницательный, но характерно тенденциозный (Маркс, например, говорит там же, что «чарам, исходящим от России, сопутствует скептическое отношение к ней, которое... издевается над самим ее величием как над театральной позой, принятой, чтобы поразить и обмануть зрителей»; о принципиальном «актерстве» русских рассуждал еще до Маркса извест</w:t>
      </w:r>
      <w:r w:rsidRPr="00B21177">
        <w:softHyphen/>
        <w:t>ный маркиз де Кюстин).</w:t>
      </w:r>
    </w:p>
    <w:p w:rsidR="00B21177" w:rsidRPr="00B21177" w:rsidRDefault="00B21177" w:rsidP="00B21177">
      <w:pPr>
        <w:widowControl w:val="0"/>
        <w:suppressAutoHyphens/>
        <w:spacing w:line="200" w:lineRule="exact"/>
      </w:pPr>
      <w:r w:rsidRPr="00B21177">
        <w:t>Утверждение, согласно которому Россия</w:t>
      </w:r>
      <w:r w:rsidRPr="00B21177">
        <w:rPr>
          <w:noProof/>
        </w:rPr>
        <w:t xml:space="preserve"> —</w:t>
      </w:r>
      <w:r w:rsidRPr="00B21177">
        <w:t xml:space="preserve"> не «факт», а только объ</w:t>
      </w:r>
      <w:r w:rsidRPr="00B21177">
        <w:softHyphen/>
        <w:t>ект «веры», может показаться чисто риторическим вывертом (ведь пе</w:t>
      </w:r>
      <w:r w:rsidRPr="00B21177">
        <w:softHyphen/>
        <w:t xml:space="preserve">ред нами как-никак шестая часть планеты, миллионы людей и т. п.!). И все же в этом есть глубокая правда, ибо при крахе идеи мгновенно как бы превращаются в ничто вся мощь и все богатство громадной страны и, помимо прочего, распадается на куски ее евразийская многоэтничность... И ощущение, что Россия держится на </w:t>
      </w:r>
      <w:r w:rsidRPr="00B21177">
        <w:rPr>
          <w:i/>
        </w:rPr>
        <w:t>идее,</w:t>
      </w:r>
      <w:r w:rsidRPr="00B21177">
        <w:t xml:space="preserve"> порождает то ее переживание, которое схвачено знаменитой тютчевской строкой.</w:t>
      </w:r>
    </w:p>
    <w:p w:rsidR="00B21177" w:rsidRPr="00B21177" w:rsidRDefault="00B21177" w:rsidP="00B21177">
      <w:pPr>
        <w:widowControl w:val="0"/>
        <w:suppressAutoHyphens/>
        <w:spacing w:line="200" w:lineRule="exact"/>
      </w:pPr>
      <w:r w:rsidRPr="00B21177">
        <w:t>Едва ли можно усомниться в том, что именно идеократическая и евразийская суть России определяла ее беспрецедентные крахи и паде</w:t>
      </w:r>
      <w:r w:rsidRPr="00B21177">
        <w:softHyphen/>
        <w:t>ния; однако не стоит сомневаться и в том, что именно эта суть выра</w:t>
      </w:r>
      <w:r w:rsidRPr="00B21177">
        <w:softHyphen/>
        <w:t>жалась в ее великих победах и взлетах, в ее, по словам отнюдь не бла</w:t>
      </w:r>
      <w:r w:rsidRPr="00B21177">
        <w:softHyphen/>
        <w:t>говолившего России Маркса, «мировых успехах».</w:t>
      </w:r>
    </w:p>
    <w:p w:rsidR="00B21177" w:rsidRPr="00B21177" w:rsidRDefault="00B21177" w:rsidP="00B21177">
      <w:pPr>
        <w:widowControl w:val="0"/>
        <w:suppressAutoHyphens/>
        <w:spacing w:line="200" w:lineRule="exact"/>
      </w:pPr>
      <w:r w:rsidRPr="00B21177">
        <w:lastRenderedPageBreak/>
        <w:t>Маркс, между прочим, более всего нападал на Россию, даже прямо проклинал ее за ее взаимоотношения с монголами,— взаимоотношения, которые, согласно его</w:t>
      </w:r>
      <w:r w:rsidRPr="00B21177">
        <w:rPr>
          <w:noProof/>
        </w:rPr>
        <w:t xml:space="preserve"> —</w:t>
      </w:r>
      <w:r w:rsidRPr="00B21177">
        <w:t xml:space="preserve"> в общем, верной</w:t>
      </w:r>
      <w:r w:rsidRPr="00B21177">
        <w:rPr>
          <w:noProof/>
        </w:rPr>
        <w:t xml:space="preserve"> —</w:t>
      </w:r>
      <w:r w:rsidRPr="00B21177">
        <w:t xml:space="preserve"> мысли именно и определили ее очередной «подъем» в</w:t>
      </w:r>
      <w:r w:rsidRPr="00B21177">
        <w:rPr>
          <w:noProof/>
        </w:rPr>
        <w:t xml:space="preserve"> XV</w:t>
      </w:r>
      <w:r w:rsidRPr="00B21177">
        <w:t xml:space="preserve"> веке. К этой теме мы теперь и переходим.</w:t>
      </w:r>
    </w:p>
    <w:p w:rsidR="00B21177" w:rsidRPr="00B21177" w:rsidRDefault="00B21177" w:rsidP="00B21177">
      <w:pPr>
        <w:pStyle w:val="2"/>
        <w:rPr>
          <w:sz w:val="20"/>
        </w:rPr>
      </w:pPr>
      <w:r w:rsidRPr="00B21177">
        <w:rPr>
          <w:noProof/>
          <w:sz w:val="20"/>
        </w:rPr>
        <w:t>2.</w:t>
      </w:r>
      <w:r w:rsidRPr="00B21177">
        <w:rPr>
          <w:sz w:val="20"/>
        </w:rPr>
        <w:t xml:space="preserve"> Монголы и Русь</w:t>
      </w:r>
    </w:p>
    <w:p w:rsidR="00B21177" w:rsidRPr="00B21177" w:rsidRDefault="00B21177" w:rsidP="00B21177">
      <w:pPr>
        <w:widowControl w:val="0"/>
        <w:suppressAutoHyphens/>
        <w:spacing w:before="120" w:line="200" w:lineRule="exact"/>
      </w:pPr>
      <w:r w:rsidRPr="00B21177">
        <w:t xml:space="preserve">Здесь перед нами до сего дня и в очень многом загадочная эпоха русской истории. Монгольская армада нанесла первое поражение Руси в </w:t>
      </w:r>
      <w:r w:rsidRPr="00B21177">
        <w:rPr>
          <w:noProof/>
        </w:rPr>
        <w:t>1223</w:t>
      </w:r>
      <w:r w:rsidRPr="00B21177">
        <w:t xml:space="preserve"> году, а в</w:t>
      </w:r>
      <w:r w:rsidRPr="00B21177">
        <w:rPr>
          <w:noProof/>
        </w:rPr>
        <w:t xml:space="preserve"> 1237—</w:t>
      </w:r>
      <w:r w:rsidRPr="00B21177">
        <w:t>1240-м годах прошла почти по всей ее территории огнем и мечом. И около четверти тысячеле</w:t>
      </w:r>
      <w:bookmarkStart w:id="728" w:name="OCRUncertain329"/>
      <w:r w:rsidRPr="00B21177">
        <w:t>т</w:t>
      </w:r>
      <w:bookmarkEnd w:id="728"/>
      <w:r w:rsidRPr="00B21177">
        <w:t>ия(!) Русь являлась мон</w:t>
      </w:r>
      <w:r w:rsidRPr="00B21177">
        <w:softHyphen/>
        <w:t>гольским улусом, только в</w:t>
      </w:r>
      <w:r w:rsidRPr="00B21177">
        <w:rPr>
          <w:noProof/>
        </w:rPr>
        <w:t xml:space="preserve"> 1480</w:t>
      </w:r>
      <w:r w:rsidRPr="00B21177">
        <w:t xml:space="preserve"> году Иван</w:t>
      </w:r>
      <w:r w:rsidRPr="00B21177">
        <w:rPr>
          <w:noProof/>
        </w:rPr>
        <w:t xml:space="preserve"> III</w:t>
      </w:r>
      <w:r w:rsidRPr="00B21177">
        <w:t xml:space="preserve"> отверг свое подчинение ее повелителям. Но, как верно констатировал тот же Карл Маркс, «изумленная Европа, в начале правления Ивана едва знавшая о сущест</w:t>
      </w:r>
      <w:r w:rsidRPr="00B21177">
        <w:softHyphen/>
        <w:t>вовании Московии, стиснутой между татарами и литовцами, была оше</w:t>
      </w:r>
      <w:r w:rsidRPr="00B21177">
        <w:softHyphen/>
        <w:t>ломлена внезапным появлением на ее восточных границах огромной империи, и сам султан Баязид, перед которым Европа трепетала, впер</w:t>
      </w:r>
      <w:r w:rsidRPr="00B21177">
        <w:softHyphen/>
        <w:t>вые услышал высокомерную речь московита»^16</w:t>
      </w:r>
      <w:r w:rsidRPr="00B21177">
        <w:rPr>
          <w:lang w:val="en-US"/>
        </w:rPr>
        <w:t>a</w:t>
      </w:r>
      <w:r w:rsidRPr="00B21177">
        <w:t>.</w:t>
      </w:r>
    </w:p>
    <w:p w:rsidR="00B21177" w:rsidRPr="00B21177" w:rsidRDefault="00B21177" w:rsidP="00B21177">
      <w:pPr>
        <w:widowControl w:val="0"/>
        <w:suppressAutoHyphens/>
        <w:spacing w:line="200" w:lineRule="exact"/>
      </w:pPr>
      <w:r w:rsidRPr="00B21177">
        <w:t>Не правда ли, по меньшей мере странный итог двух с половиной столетий «монгольского ига», о которых и западные, и вторившие им русские историки повествовали как о времени полнейшего упадка Руси?</w:t>
      </w:r>
    </w:p>
    <w:p w:rsidR="00B21177" w:rsidRPr="00B21177" w:rsidRDefault="00B21177" w:rsidP="00B21177">
      <w:pPr>
        <w:widowControl w:val="0"/>
        <w:suppressAutoHyphens/>
        <w:spacing w:line="200" w:lineRule="exact"/>
      </w:pPr>
      <w:r w:rsidRPr="00B21177">
        <w:t>Разбираясь в существе дела, пришлось бы, между прочим, повто</w:t>
      </w:r>
      <w:r w:rsidRPr="00B21177">
        <w:softHyphen/>
        <w:t>рить многое из того, что сказано в начале этой главы о восприятии Византийской империи в допетровской Руси и, с другой стороны, в России</w:t>
      </w:r>
      <w:r w:rsidRPr="00B21177">
        <w:rPr>
          <w:noProof/>
        </w:rPr>
        <w:t xml:space="preserve"> XIX—XX</w:t>
      </w:r>
      <w:r w:rsidRPr="00B21177">
        <w:t xml:space="preserve"> веков, на историческое сознание которой оказывала сильнейшее воздействие западная идеология.</w:t>
      </w:r>
    </w:p>
    <w:p w:rsidR="00B21177" w:rsidRPr="00B21177" w:rsidRDefault="00B21177" w:rsidP="00B21177">
      <w:pPr>
        <w:widowControl w:val="0"/>
        <w:suppressAutoHyphens/>
        <w:spacing w:line="200" w:lineRule="exact"/>
      </w:pPr>
      <w:r w:rsidRPr="00B21177">
        <w:t>Гегель в своей «Философии истории» сказал о монголах (имея в ви</w:t>
      </w:r>
      <w:r w:rsidRPr="00B21177">
        <w:softHyphen/>
        <w:t>ду, как он пояснил, и другие «кочевые» азиатские народы), что они-де живут, в сущности) бессодержательной «патриархальной жизнью», но «часто они собираются большими массами и благодаря какому-нибудь импульсу приходят в движение. Прежде мирно настроенные, они вне</w:t>
      </w:r>
      <w:r w:rsidRPr="00B21177">
        <w:softHyphen/>
        <w:t>запно, как опустошительный поток, нападают на культурные страны, и вызываемый ими переворот не приводит ни к каким иным результатам, кроме разорения и опустошения. Такие движения народов происходил под предводительством Чингисхана и Тамерлана: они все растаптывали, а затем опять исчезали, как сбегает опустошительный лесной поток, так как в нем нет подлинного жизненного начала»^17</w:t>
      </w:r>
      <w:r w:rsidRPr="00B21177">
        <w:rPr>
          <w:lang w:val="en-US"/>
        </w:rPr>
        <w:t>a</w:t>
      </w:r>
      <w:r w:rsidRPr="00B21177">
        <w:t>.</w:t>
      </w:r>
    </w:p>
    <w:p w:rsidR="00B21177" w:rsidRPr="00B21177" w:rsidRDefault="00B21177" w:rsidP="00B21177">
      <w:pPr>
        <w:widowControl w:val="0"/>
        <w:suppressAutoHyphens/>
        <w:spacing w:line="200" w:lineRule="exact"/>
        <w:rPr>
          <w:noProof/>
        </w:rPr>
      </w:pPr>
      <w:r w:rsidRPr="00B21177">
        <w:t xml:space="preserve">Подобное представление о монголах, несмотря на все возможные оговорки и уточнения, присуще Западу и доныне. Так, через столетие после Гегеля Арнольд </w:t>
      </w:r>
      <w:bookmarkStart w:id="729" w:name="OCRUncertain345"/>
      <w:r w:rsidRPr="00B21177">
        <w:t>Тойнби</w:t>
      </w:r>
      <w:bookmarkEnd w:id="729"/>
      <w:r w:rsidRPr="00B21177">
        <w:t xml:space="preserve"> писал, что «евразийские кочевники»</w:t>
      </w:r>
      <w:r w:rsidRPr="00B21177">
        <w:rPr>
          <w:noProof/>
        </w:rPr>
        <w:t xml:space="preserve"> —</w:t>
      </w:r>
      <w:r w:rsidRPr="00B21177">
        <w:rPr>
          <w:lang w:val="fr-FR"/>
        </w:rPr>
        <w:t xml:space="preserve"> </w:t>
      </w:r>
      <w:r w:rsidRPr="00B21177">
        <w:t>и</w:t>
      </w:r>
      <w:r w:rsidRPr="00B21177">
        <w:rPr>
          <w:lang w:val="fr-FR"/>
        </w:rPr>
        <w:t xml:space="preserve"> </w:t>
      </w:r>
      <w:r w:rsidRPr="00B21177">
        <w:t>в том числе монголы</w:t>
      </w:r>
      <w:r w:rsidRPr="00B21177">
        <w:rPr>
          <w:noProof/>
        </w:rPr>
        <w:t xml:space="preserve"> —</w:t>
      </w:r>
      <w:r w:rsidRPr="00B21177">
        <w:t xml:space="preserve"> являлись-де «не хозяевами, а рабами степи.. Время от времени они покидали свои земли и врывались во владения соседних оседлых цивилизаций. Однако кочевник выходил из степи</w:t>
      </w:r>
      <w:r w:rsidRPr="00B21177">
        <w:rPr>
          <w:lang w:val="fr-FR"/>
        </w:rPr>
        <w:t xml:space="preserve"> </w:t>
      </w:r>
      <w:r w:rsidRPr="00B21177">
        <w:t>и</w:t>
      </w:r>
      <w:r w:rsidRPr="00B21177">
        <w:rPr>
          <w:lang w:val="fr-FR"/>
        </w:rPr>
        <w:t xml:space="preserve"> </w:t>
      </w:r>
      <w:r w:rsidRPr="00B21177">
        <w:t>опустошал сады цивилизованного общества не потому, что он решил изменить маршрут своего привычного годовог</w:t>
      </w:r>
      <w:bookmarkStart w:id="730" w:name="OCRUncertain352"/>
      <w:r w:rsidRPr="00B21177">
        <w:t>о</w:t>
      </w:r>
      <w:bookmarkEnd w:id="730"/>
      <w:r w:rsidRPr="00B21177">
        <w:t xml:space="preserve"> </w:t>
      </w:r>
      <w:bookmarkStart w:id="731" w:name="OCRUncertain353"/>
      <w:r w:rsidRPr="00B21177">
        <w:t>климатико-вегетационного</w:t>
      </w:r>
      <w:bookmarkEnd w:id="731"/>
      <w:r w:rsidRPr="00B21177">
        <w:t xml:space="preserve"> перемещения... Это происходило под воздействием внешних сил, которым кочевник подчинялся механически. Кочевника выталкивало из степи резкое изменение климата, либо его засасывал внешний вакуум, который образовывался в смежной области местного оседлого общества... Таким образом, несмотря на нерегулярные набеги на оседлые цивили</w:t>
      </w:r>
      <w:r w:rsidRPr="00B21177">
        <w:softHyphen/>
        <w:t>зации, временно включающие кочевников в поле исторических собы</w:t>
      </w:r>
      <w:r w:rsidRPr="00B21177">
        <w:softHyphen/>
        <w:t xml:space="preserve">тий, общество кочевников является обществом, у которого </w:t>
      </w:r>
      <w:r w:rsidRPr="00B21177">
        <w:rPr>
          <w:i/>
        </w:rPr>
        <w:t>нет исто</w:t>
      </w:r>
      <w:r w:rsidRPr="00B21177">
        <w:rPr>
          <w:i/>
        </w:rPr>
        <w:softHyphen/>
        <w:t>рии</w:t>
      </w:r>
      <w:r w:rsidRPr="00B21177">
        <w:t xml:space="preserve"> (выделено мною.— </w:t>
      </w:r>
      <w:r w:rsidRPr="00B21177">
        <w:rPr>
          <w:i/>
        </w:rPr>
        <w:t>В. К).</w:t>
      </w:r>
      <w:r w:rsidRPr="00B21177">
        <w:t xml:space="preserve"> Судьба империй, основанных номадическими (то есть кочевническими.— </w:t>
      </w:r>
      <w:r w:rsidRPr="00B21177">
        <w:rPr>
          <w:i/>
        </w:rPr>
        <w:t>В.К)</w:t>
      </w:r>
      <w:r w:rsidRPr="00B21177">
        <w:t xml:space="preserve"> завоевателями, покорившими оседлые народы, заставляет вспомнить притчу о семени, которое «упало на места каменистые... и, как не имело корня, засохло» (Матф.</w:t>
      </w:r>
      <w:r w:rsidRPr="00B21177">
        <w:rPr>
          <w:noProof/>
        </w:rPr>
        <w:t xml:space="preserve"> 13, 5-6)»^18a.</w:t>
      </w:r>
    </w:p>
    <w:p w:rsidR="00B21177" w:rsidRPr="00B21177" w:rsidRDefault="00B21177" w:rsidP="00B21177">
      <w:pPr>
        <w:widowControl w:val="0"/>
        <w:suppressAutoHyphens/>
        <w:spacing w:line="200" w:lineRule="exact"/>
        <w:rPr>
          <w:noProof/>
        </w:rPr>
      </w:pPr>
      <w:r w:rsidRPr="00B21177">
        <w:t>Внешнее «наукообразие» смягчает характеристику Тойнби, но по своей сути она вполне совпадает с гегелевской, которая, собственно говоря, отказывала Монгольской империи в самом праве на существование.</w:t>
      </w:r>
      <w:r w:rsidRPr="00B21177">
        <w:rPr>
          <w:noProof/>
        </w:rPr>
        <w:t xml:space="preserve"> </w:t>
      </w:r>
    </w:p>
    <w:p w:rsidR="00B21177" w:rsidRPr="00B21177" w:rsidRDefault="00B21177" w:rsidP="00B21177">
      <w:pPr>
        <w:widowControl w:val="0"/>
        <w:suppressAutoHyphens/>
        <w:spacing w:line="200" w:lineRule="exact"/>
      </w:pPr>
      <w:r w:rsidRPr="00B21177">
        <w:t>Имеет смысл тут же привести суждения выдающегося азиатского идеолога</w:t>
      </w:r>
      <w:r w:rsidRPr="00B21177">
        <w:rPr>
          <w:noProof/>
        </w:rPr>
        <w:t xml:space="preserve"> —</w:t>
      </w:r>
      <w:r w:rsidRPr="00B21177">
        <w:t xml:space="preserve"> Дж. Неру, который в одно время с Тойнби писал в своем сочинении «Взгляд на всемирную .историю»</w:t>
      </w:r>
      <w:r w:rsidRPr="00B21177">
        <w:rPr>
          <w:noProof/>
        </w:rPr>
        <w:t xml:space="preserve"> (1930—1933</w:t>
      </w:r>
      <w:r w:rsidRPr="00B21177">
        <w:t xml:space="preserve"> гг.): «Монголы были кочевниками... Многие думают, что, поскольку они были кочевни</w:t>
      </w:r>
      <w:r w:rsidRPr="00B21177">
        <w:softHyphen/>
        <w:t>ками, они должны были быть варварами. Но это ошибочное представ</w:t>
      </w:r>
      <w:r w:rsidRPr="00B21177">
        <w:softHyphen/>
        <w:t>ление... у них был развитый собственный уклад жизни и они обладали сложной организацией... Чингис, без сомнения, был величайшим воен</w:t>
      </w:r>
      <w:r w:rsidRPr="00B21177">
        <w:softHyphen/>
        <w:t>ным гением и вождем в истории. Александр Македонский и Цезарь кажутся незначительными в сравнении с ним... Он был в высшей степе</w:t>
      </w:r>
      <w:r w:rsidRPr="00B21177">
        <w:softHyphen/>
        <w:t>ни способным организатором и достаточно мудрым человеком... Его империя, возникшая так быстро, не распалась с его смертью... Его изображают крайне жестоким человеком. Он, без сомнения, и был жесток,</w:t>
      </w:r>
      <w:r w:rsidRPr="00B21177">
        <w:rPr>
          <w:lang w:val="fr-FR"/>
        </w:rPr>
        <w:t xml:space="preserve"> </w:t>
      </w:r>
      <w:r w:rsidRPr="00B21177">
        <w:t>но он не слишком отличался от многих других властителей того времени... Когда умер Чингисхан, Великим ханом стал его сын Угедей (при</w:t>
      </w:r>
      <w:r w:rsidRPr="00B21177">
        <w:rPr>
          <w:noProof/>
        </w:rPr>
        <w:t xml:space="preserve"> </w:t>
      </w:r>
      <w:r w:rsidRPr="00B21177">
        <w:t xml:space="preserve">нем его племянник Батый и покорил Русь.— </w:t>
      </w:r>
      <w:r w:rsidRPr="00B21177">
        <w:rPr>
          <w:i/>
        </w:rPr>
        <w:t>В. К.)...</w:t>
      </w:r>
      <w:r w:rsidRPr="00B21177">
        <w:t xml:space="preserve"> он был гуманным и</w:t>
      </w:r>
      <w:r w:rsidRPr="00B21177">
        <w:rPr>
          <w:noProof/>
        </w:rPr>
        <w:t xml:space="preserve">  </w:t>
      </w:r>
      <w:r w:rsidRPr="00B21177">
        <w:t>миролюбивым человеком... Спокойствие и порядок установились на всем огромном протяжении монгольской империи... Европа и Азия вступили в более тесный контакт друг с другом...»^19</w:t>
      </w:r>
      <w:r w:rsidRPr="00B21177">
        <w:rPr>
          <w:lang w:val="en-US"/>
        </w:rPr>
        <w:t>a</w:t>
      </w:r>
      <w:r w:rsidRPr="00B21177">
        <w:t xml:space="preserve"> (это можно опре</w:t>
      </w:r>
      <w:r w:rsidRPr="00B21177">
        <w:softHyphen/>
        <w:t>делить и как создание евразийской империи).</w:t>
      </w:r>
    </w:p>
    <w:p w:rsidR="00B21177" w:rsidRPr="00B21177" w:rsidRDefault="00B21177" w:rsidP="00B21177">
      <w:pPr>
        <w:widowControl w:val="0"/>
        <w:suppressAutoHyphens/>
        <w:spacing w:line="200" w:lineRule="exact"/>
      </w:pPr>
      <w:r w:rsidRPr="00B21177">
        <w:t>Конечно, не исключено возражение, что «азиат» Неру слишком бла</w:t>
      </w:r>
      <w:r w:rsidRPr="00B21177">
        <w:softHyphen/>
        <w:t>госклонно оценил империю, созданную азиатом, и следует внести в его рассуждение определенные коррективы. Но вот что наиболее сущест</w:t>
      </w:r>
      <w:r w:rsidRPr="00B21177">
        <w:softHyphen/>
        <w:t>венно: западные идеологи, как правило, применяют откровенный</w:t>
      </w:r>
      <w:r w:rsidRPr="00B21177">
        <w:rPr>
          <w:noProof/>
        </w:rPr>
        <w:t xml:space="preserve"> — </w:t>
      </w:r>
      <w:r w:rsidRPr="00B21177">
        <w:t>даже, прошу извинения за резкость, наглый</w:t>
      </w:r>
      <w:r w:rsidRPr="00B21177">
        <w:rPr>
          <w:noProof/>
        </w:rPr>
        <w:t xml:space="preserve"> —</w:t>
      </w:r>
      <w:r w:rsidRPr="00B21177">
        <w:t xml:space="preserve"> двойной счет в отноше</w:t>
      </w:r>
      <w:r w:rsidRPr="00B21177">
        <w:softHyphen/>
        <w:t>нии западных и, с другой стороны, восточных империй. Приведу только один, но выразительнейший образчик такого двойного счета.</w:t>
      </w:r>
    </w:p>
    <w:p w:rsidR="00B21177" w:rsidRPr="00B21177" w:rsidRDefault="00B21177" w:rsidP="00B21177">
      <w:pPr>
        <w:widowControl w:val="0"/>
        <w:suppressAutoHyphens/>
        <w:spacing w:line="200" w:lineRule="exact"/>
      </w:pPr>
      <w:r w:rsidRPr="00B21177">
        <w:t>Дискредитируя Монгольскую империю, которая-де занималась толь</w:t>
      </w:r>
      <w:r w:rsidRPr="00B21177">
        <w:softHyphen/>
        <w:t xml:space="preserve">ко тем, что «опустошала» цивилизованные общества, Тойнби в то же время поет дифирамбы западным империям. Он пишет, например, о деятельности короля, а затем императора франков Карла Великого и его преемников, которые совершали «дранг нах Остен», жесточайшим </w:t>
      </w:r>
      <w:r w:rsidRPr="00B21177">
        <w:lastRenderedPageBreak/>
        <w:t>образом покоряя земли саксов, вендов (венедов), пруссов и т. п.</w:t>
      </w:r>
    </w:p>
    <w:p w:rsidR="00B21177" w:rsidRPr="00B21177" w:rsidRDefault="00B21177" w:rsidP="00B21177">
      <w:pPr>
        <w:widowControl w:val="0"/>
        <w:suppressAutoHyphens/>
        <w:spacing w:line="200" w:lineRule="exact"/>
      </w:pPr>
      <w:r w:rsidRPr="00B21177">
        <w:t xml:space="preserve">«Восемнадцать саксонских кампаний Карла могут сравниться лишь с </w:t>
      </w:r>
      <w:r w:rsidRPr="00B21177">
        <w:rPr>
          <w:i/>
        </w:rPr>
        <w:t>военными успехами Тамерлана</w:t>
      </w:r>
      <w:r w:rsidRPr="00B21177">
        <w:t xml:space="preserve"> (выделено мною.— </w:t>
      </w:r>
      <w:r w:rsidRPr="00B21177">
        <w:rPr>
          <w:i/>
        </w:rPr>
        <w:t>В. К.).</w:t>
      </w:r>
      <w:r w:rsidRPr="00B21177">
        <w:t xml:space="preserve"> За военны</w:t>
      </w:r>
      <w:r w:rsidRPr="00B21177">
        <w:softHyphen/>
        <w:t>ми и политическими достижениями Карла последовали первые слабые проявления интеллектуальной энергии западного мира... Оттон унич</w:t>
      </w:r>
      <w:r w:rsidRPr="00B21177">
        <w:softHyphen/>
        <w:t>тожил вендов... как Карл Великий уничтожил своих собственных сак</w:t>
      </w:r>
      <w:r w:rsidRPr="00B21177">
        <w:softHyphen/>
        <w:t>сонских предков... И только обитатели континентального побережья Балтийского моря оставались непокорными. На этом участке саксонский форпост призван был продолжить борьбу Оттона против вендов, кото</w:t>
      </w:r>
      <w:r w:rsidRPr="00B21177">
        <w:softHyphen/>
        <w:t>рые в упорных сражениях продержались два столетия... Окончательная победа была достигнута... уничтожением непокорных в Бранденбурге и Мейсене... Города Ганзы и походы тевтонских рыцарей обеспечили продвижение границы западного христианства от линии Одера до ли</w:t>
      </w:r>
      <w:r w:rsidRPr="00B21177">
        <w:softHyphen/>
        <w:t>нии Двины... к концу</w:t>
      </w:r>
      <w:r w:rsidRPr="00B21177">
        <w:rPr>
          <w:noProof/>
        </w:rPr>
        <w:t xml:space="preserve"> XIV</w:t>
      </w:r>
      <w:r w:rsidRPr="00B21177">
        <w:t xml:space="preserve"> в. континентальные европейские варвары исчезли с лица земли»^20</w:t>
      </w:r>
      <w:r w:rsidRPr="00B21177">
        <w:rPr>
          <w:lang w:val="en-US"/>
        </w:rPr>
        <w:t>a</w:t>
      </w:r>
      <w:r w:rsidRPr="00B21177">
        <w:t>.</w:t>
      </w:r>
    </w:p>
    <w:p w:rsidR="00B21177" w:rsidRPr="00B21177" w:rsidRDefault="00B21177" w:rsidP="00B21177">
      <w:pPr>
        <w:widowControl w:val="0"/>
        <w:suppressAutoHyphens/>
        <w:spacing w:line="200" w:lineRule="exact"/>
      </w:pPr>
      <w:r w:rsidRPr="00B21177">
        <w:t>С явным торжеством перечисляя факты уничтожения племен, не желавших добровольно стать частью Западной империи, Тойнби по-своему прямо-таки замечательно говорит, что только Тамерлан достиг таких же «успехов», как Карл Великий! Впрочем, если учесть, что «уничтожение», начатое этим Карлом, длилось, по сообщению самого Тойнби, с конца</w:t>
      </w:r>
      <w:r w:rsidRPr="00B21177">
        <w:rPr>
          <w:noProof/>
        </w:rPr>
        <w:t xml:space="preserve"> VIII</w:t>
      </w:r>
      <w:r w:rsidRPr="00B21177">
        <w:t xml:space="preserve"> до конца</w:t>
      </w:r>
      <w:r w:rsidRPr="00B21177">
        <w:rPr>
          <w:noProof/>
        </w:rPr>
        <w:t xml:space="preserve"> XIV</w:t>
      </w:r>
      <w:r w:rsidRPr="00B21177">
        <w:t xml:space="preserve"> века (шестьсот лет!), западноевро</w:t>
      </w:r>
      <w:r w:rsidRPr="00B21177">
        <w:softHyphen/>
        <w:t>пейская империя далеко превзошла и Чингисхана, и Тамерлана со всеми их преемниками...</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Но вернемся к «двойному счету». Западная империя</w:t>
      </w:r>
      <w:r w:rsidRPr="00B21177">
        <w:rPr>
          <w:noProof/>
        </w:rPr>
        <w:t xml:space="preserve"> —</w:t>
      </w:r>
      <w:r w:rsidRPr="00B21177">
        <w:t xml:space="preserve"> это прекрас</w:t>
      </w:r>
      <w:r w:rsidRPr="00B21177">
        <w:softHyphen/>
        <w:t>но, а восточные-де не только чудовищны, но и вообще не имеют права на существование (они ведь только «опустошение»). Таков приговор западноевропейской идеологии, которая, увы, во многом определяла и определяет русскую идеологию</w:t>
      </w:r>
      <w:r w:rsidRPr="00B21177">
        <w:rPr>
          <w:noProof/>
        </w:rPr>
        <w:t xml:space="preserve"> XIX-XX</w:t>
      </w:r>
      <w:r w:rsidRPr="00B21177">
        <w:t xml:space="preserve"> веков.</w:t>
      </w:r>
    </w:p>
    <w:p w:rsidR="00B21177" w:rsidRPr="00B21177" w:rsidRDefault="00B21177" w:rsidP="00B21177">
      <w:pPr>
        <w:widowControl w:val="0"/>
        <w:suppressAutoHyphens/>
        <w:spacing w:line="200" w:lineRule="exact"/>
      </w:pPr>
      <w:r w:rsidRPr="00B21177">
        <w:t>Наиболее известный современный английский историк России Джон Феннел писал в своей книге «Кризис средневековой Руси»</w:t>
      </w:r>
      <w:r w:rsidRPr="00B21177">
        <w:rPr>
          <w:noProof/>
        </w:rPr>
        <w:t xml:space="preserve"> (1983),</w:t>
      </w:r>
      <w:r w:rsidRPr="00B21177">
        <w:t xml:space="preserve"> что, мол, «находиться в вассальной зависимости» от Монгольской империи «было позорно и бессмысленно</w:t>
      </w:r>
      <w:bookmarkStart w:id="732" w:name="OCRUncertain407"/>
      <w:r w:rsidRPr="00B21177">
        <w:t>»^21</w:t>
      </w:r>
      <w:r w:rsidRPr="00B21177">
        <w:rPr>
          <w:lang w:val="en-US"/>
        </w:rPr>
        <w:t>a</w:t>
      </w:r>
      <w:r w:rsidRPr="00B21177">
        <w:t>.</w:t>
      </w:r>
      <w:bookmarkEnd w:id="732"/>
      <w:r w:rsidRPr="00B21177">
        <w:t xml:space="preserve"> Совершенно иначе оценивают западные историки вассальную зависимость тех или иных народов от империй Карла Великого или Карла</w:t>
      </w:r>
      <w:r w:rsidRPr="00B21177">
        <w:rPr>
          <w:noProof/>
        </w:rPr>
        <w:t xml:space="preserve"> V (XVI</w:t>
      </w:r>
      <w:r w:rsidRPr="00B21177">
        <w:t xml:space="preserve"> век); эта зависимость, по их убеждению, вводила каждый покоряемый народ в истинную цивилизацию.</w:t>
      </w:r>
    </w:p>
    <w:p w:rsidR="00B21177" w:rsidRPr="00B21177" w:rsidRDefault="00B21177" w:rsidP="00B21177">
      <w:pPr>
        <w:widowControl w:val="0"/>
        <w:suppressAutoHyphens/>
        <w:spacing w:line="200" w:lineRule="exact"/>
      </w:pPr>
      <w:r w:rsidRPr="00B21177">
        <w:t>К сожалению, многие русские историки и идеологи утверждают, подобно Феннелу, что зависимость от Монгольской империи</w:t>
      </w:r>
      <w:r w:rsidRPr="00B21177">
        <w:rPr>
          <w:noProof/>
        </w:rPr>
        <w:t xml:space="preserve"> —</w:t>
      </w:r>
      <w:r w:rsidRPr="00B21177">
        <w:t xml:space="preserve"> это только «позор» и «бессмыслица». Воздействию западной идеологии в этом отношении не подчинялись лишь подлинно глубокие и самостоя</w:t>
      </w:r>
      <w:bookmarkStart w:id="733" w:name="OCRUncertain417"/>
      <w:r w:rsidRPr="00B21177">
        <w:softHyphen/>
      </w:r>
      <w:bookmarkEnd w:id="733"/>
      <w:r w:rsidRPr="00B21177">
        <w:t>тельные люди,— такие, как уже не раз упомянутый Чаадаев, который писал в</w:t>
      </w:r>
      <w:r w:rsidRPr="00B21177">
        <w:rPr>
          <w:noProof/>
        </w:rPr>
        <w:t xml:space="preserve"> 1843</w:t>
      </w:r>
      <w:r w:rsidRPr="00B21177">
        <w:t xml:space="preserve"> году, что «продолжительное владычество татар (вернее, монголов.— </w:t>
      </w:r>
      <w:r w:rsidRPr="00B21177">
        <w:rPr>
          <w:i/>
        </w:rPr>
        <w:t>В. К.)</w:t>
      </w:r>
      <w:r w:rsidRPr="00B21177">
        <w:rPr>
          <w:noProof/>
        </w:rPr>
        <w:t xml:space="preserve"> —</w:t>
      </w:r>
      <w:r w:rsidRPr="00B21177">
        <w:t xml:space="preserve"> это величайшей важности событие... как оно</w:t>
      </w:r>
      <w:r w:rsidRPr="00B21177">
        <w:rPr>
          <w:lang w:val="fr-FR"/>
        </w:rPr>
        <w:t xml:space="preserve"> </w:t>
      </w:r>
      <w:r w:rsidRPr="00B21177">
        <w:t>ни</w:t>
      </w:r>
      <w:r w:rsidRPr="00B21177">
        <w:rPr>
          <w:smallCaps/>
          <w:lang w:val="fr-FR"/>
        </w:rPr>
        <w:t xml:space="preserve"> </w:t>
      </w:r>
      <w:r w:rsidRPr="00B21177">
        <w:t>было ужасно, оно принесло нам больше пользы, чем вреда.</w:t>
      </w:r>
      <w:r w:rsidRPr="00B21177">
        <w:rPr>
          <w:lang w:val="fr-FR"/>
        </w:rPr>
        <w:t xml:space="preserve"> </w:t>
      </w:r>
      <w:r w:rsidRPr="00B21177">
        <w:t>вместо</w:t>
      </w:r>
      <w:r w:rsidRPr="00B21177">
        <w:rPr>
          <w:smallCaps/>
          <w:lang w:val="fr-FR"/>
        </w:rPr>
        <w:t xml:space="preserve"> </w:t>
      </w:r>
      <w:r w:rsidRPr="00B21177">
        <w:t>того, чтобы разрушить народность, оно только помогло ей развиться и созреть... оно сделало возможными и знаменитые царствования Иоанна</w:t>
      </w:r>
      <w:r w:rsidRPr="00B21177">
        <w:rPr>
          <w:noProof/>
        </w:rPr>
        <w:t xml:space="preserve"> III </w:t>
      </w:r>
      <w:r w:rsidRPr="00B21177">
        <w:t>и Иоанна</w:t>
      </w:r>
      <w:r w:rsidRPr="00B21177">
        <w:rPr>
          <w:noProof/>
        </w:rPr>
        <w:t xml:space="preserve"> IV,</w:t>
      </w:r>
      <w:r w:rsidRPr="00B21177">
        <w:t xml:space="preserve"> царствования, вовремя которых упрочилось наше могущество и завершилось наше политическое воспитание» (т.</w:t>
      </w:r>
      <w:r w:rsidRPr="00B21177">
        <w:rPr>
          <w:noProof/>
        </w:rPr>
        <w:t xml:space="preserve"> 2,</w:t>
      </w:r>
      <w:r w:rsidRPr="00B21177">
        <w:t xml:space="preserve"> с.</w:t>
      </w:r>
      <w:r w:rsidRPr="00B21177">
        <w:rPr>
          <w:noProof/>
        </w:rPr>
        <w:t xml:space="preserve"> 161).</w:t>
      </w:r>
    </w:p>
    <w:p w:rsidR="00B21177" w:rsidRPr="00B21177" w:rsidRDefault="00B21177" w:rsidP="00B21177">
      <w:pPr>
        <w:widowControl w:val="0"/>
        <w:suppressAutoHyphens/>
        <w:spacing w:line="200" w:lineRule="exact"/>
        <w:rPr>
          <w:i/>
        </w:rPr>
      </w:pPr>
      <w:r w:rsidRPr="00B21177">
        <w:t>В</w:t>
      </w:r>
      <w:r w:rsidRPr="00B21177">
        <w:rPr>
          <w:noProof/>
        </w:rPr>
        <w:t xml:space="preserve"> XX</w:t>
      </w:r>
      <w:r w:rsidRPr="00B21177">
        <w:t xml:space="preserve"> веке чаадаевская постановка вопроса была развита и обосно</w:t>
      </w:r>
      <w:r w:rsidRPr="00B21177">
        <w:softHyphen/>
        <w:t>вана «евразийцами», показавшими, что Монгольская империя явилась окончательным утверждением Евразии как таковой</w:t>
      </w:r>
      <w:r w:rsidRPr="00B21177">
        <w:rPr>
          <w:noProof/>
        </w:rPr>
        <w:t xml:space="preserve"> —</w:t>
      </w:r>
      <w:r w:rsidRPr="00B21177">
        <w:t xml:space="preserve"> Евразии, основой которой позднее, после упадка империи, стало Московское царство, чьи границы уже во второй четверти</w:t>
      </w:r>
      <w:r w:rsidRPr="00B21177">
        <w:rPr>
          <w:noProof/>
        </w:rPr>
        <w:t xml:space="preserve"> XVII</w:t>
      </w:r>
      <w:r w:rsidRPr="00B21177">
        <w:t xml:space="preserve"> века достигли Тихого океана (как ранее</w:t>
      </w:r>
      <w:r w:rsidRPr="00B21177">
        <w:rPr>
          <w:noProof/>
        </w:rPr>
        <w:t xml:space="preserve"> —</w:t>
      </w:r>
      <w:r w:rsidRPr="00B21177">
        <w:t xml:space="preserve"> границы Монгольской империи). </w:t>
      </w:r>
    </w:p>
    <w:p w:rsidR="00B21177" w:rsidRPr="00B21177" w:rsidRDefault="00B21177" w:rsidP="00B21177">
      <w:pPr>
        <w:widowControl w:val="0"/>
        <w:suppressAutoHyphens/>
        <w:spacing w:line="200" w:lineRule="exact"/>
        <w:rPr>
          <w:lang w:val="fr-FR"/>
        </w:rPr>
      </w:pPr>
      <w:r w:rsidRPr="00B21177">
        <w:t>Но в этой главе речь идет не об историософском наследии евра</w:t>
      </w:r>
      <w:r w:rsidRPr="00B21177">
        <w:softHyphen/>
        <w:t>зийцев (его освоением и так заняты сейчас многие и многие авторы), но о реальном историческом «наследстве» самой Монгольской (как и Византийской) империи.</w:t>
      </w:r>
    </w:p>
    <w:p w:rsidR="00B21177" w:rsidRPr="00B21177" w:rsidRDefault="00B21177" w:rsidP="00B21177">
      <w:pPr>
        <w:widowControl w:val="0"/>
        <w:suppressAutoHyphens/>
        <w:spacing w:line="200" w:lineRule="exact"/>
      </w:pPr>
      <w:r w:rsidRPr="00B21177">
        <w:t>При достаточно углубленном изучении русских исторических источ</w:t>
      </w:r>
      <w:r w:rsidRPr="00B21177">
        <w:softHyphen/>
        <w:t>ников</w:t>
      </w:r>
      <w:r w:rsidRPr="00B21177">
        <w:rPr>
          <w:noProof/>
        </w:rPr>
        <w:t xml:space="preserve"> XIII—XVII</w:t>
      </w:r>
      <w:r w:rsidRPr="00B21177">
        <w:t xml:space="preserve"> столетий неопровержимо выясняется, что выразившие</w:t>
      </w:r>
      <w:r w:rsidRPr="00B21177">
        <w:softHyphen/>
        <w:t>ся в них восприятие и оценка Монгольской (как и Византийской) импе</w:t>
      </w:r>
      <w:r w:rsidRPr="00B21177">
        <w:softHyphen/>
        <w:t>рии решительно отличается от того восприятия и той оценки, которые господствуют в русской историографии и идеологии</w:t>
      </w:r>
      <w:r w:rsidRPr="00B21177">
        <w:rPr>
          <w:noProof/>
        </w:rPr>
        <w:t xml:space="preserve"> XIX—XX</w:t>
      </w:r>
      <w:r w:rsidRPr="00B21177">
        <w:t xml:space="preserve"> веков.</w:t>
      </w:r>
    </w:p>
    <w:p w:rsidR="00B21177" w:rsidRPr="00B21177" w:rsidRDefault="00B21177" w:rsidP="00B21177">
      <w:pPr>
        <w:widowControl w:val="0"/>
        <w:suppressAutoHyphens/>
        <w:spacing w:line="200" w:lineRule="exact"/>
      </w:pPr>
      <w:r w:rsidRPr="00B21177">
        <w:t>Мне могут напомнить, что в русском фольклоре</w:t>
      </w:r>
      <w:r w:rsidRPr="00B21177">
        <w:rPr>
          <w:noProof/>
        </w:rPr>
        <w:t xml:space="preserve"> —</w:t>
      </w:r>
      <w:r w:rsidRPr="00B21177">
        <w:t xml:space="preserve"> от исторических песен до пословиц</w:t>
      </w:r>
      <w:r w:rsidRPr="00B21177">
        <w:rPr>
          <w:noProof/>
        </w:rPr>
        <w:t xml:space="preserve"> —</w:t>
      </w:r>
      <w:r w:rsidRPr="00B21177">
        <w:t xml:space="preserve"> имеет место весьма или даже крайне негативное, отношение к </w:t>
      </w:r>
      <w:r w:rsidRPr="00B21177">
        <w:rPr>
          <w:i/>
        </w:rPr>
        <w:t>«татарам».</w:t>
      </w:r>
      <w:r w:rsidRPr="00B21177">
        <w:t xml:space="preserve"> Однако не столь уж трудно доказать, что здесь перед нами отражение намного более </w:t>
      </w:r>
      <w:r w:rsidRPr="00B21177">
        <w:rPr>
          <w:i/>
        </w:rPr>
        <w:t>поздней</w:t>
      </w:r>
      <w:r w:rsidRPr="00B21177">
        <w:t xml:space="preserve"> исторической реальности; дело идет в данном случае о татарах Крымского ханства, об их по существу разбойничьем образе жизни: опираясь на мощную поддержку Турецкой империи, они с середины</w:t>
      </w:r>
      <w:r w:rsidRPr="00B21177">
        <w:rPr>
          <w:noProof/>
        </w:rPr>
        <w:t xml:space="preserve"> XVI</w:t>
      </w:r>
      <w:r w:rsidRPr="00B21177">
        <w:t xml:space="preserve"> до конца</w:t>
      </w:r>
      <w:r w:rsidRPr="00B21177">
        <w:rPr>
          <w:noProof/>
        </w:rPr>
        <w:t xml:space="preserve"> XVIII</w:t>
      </w:r>
      <w:r w:rsidRPr="00B21177">
        <w:t xml:space="preserve"> века совершали постоянные грабительские набеги на русские земли и, в частности, увели сотни тысяч русских людей в рабство.</w:t>
      </w:r>
    </w:p>
    <w:p w:rsidR="00B21177" w:rsidRPr="00B21177" w:rsidRDefault="00B21177" w:rsidP="00B21177">
      <w:pPr>
        <w:widowControl w:val="0"/>
        <w:suppressAutoHyphens/>
        <w:spacing w:line="200" w:lineRule="exact"/>
      </w:pPr>
      <w:r w:rsidRPr="00B21177">
        <w:t>Принципиально по-иному (чем позднейшее Крымское ханство) вос</w:t>
      </w:r>
      <w:r w:rsidRPr="00B21177">
        <w:softHyphen/>
        <w:t>принимали и оценивали на Руси Монгольскую империю и ее</w:t>
      </w:r>
      <w:r w:rsidRPr="00B21177">
        <w:rPr>
          <w:noProof/>
        </w:rPr>
        <w:t>—</w:t>
      </w:r>
      <w:r w:rsidRPr="00B21177">
        <w:t>в рус</w:t>
      </w:r>
      <w:r w:rsidRPr="00B21177">
        <w:softHyphen/>
        <w:t>ском словоупотреблении</w:t>
      </w:r>
      <w:r w:rsidRPr="00B21177">
        <w:rPr>
          <w:noProof/>
        </w:rPr>
        <w:t xml:space="preserve"> —</w:t>
      </w:r>
      <w:r w:rsidRPr="00B21177">
        <w:t xml:space="preserve"> царей. Обратимся хотя бы к сочинениям одного из виднейших церковных деятелей и писателей</w:t>
      </w:r>
      <w:r w:rsidRPr="00B21177">
        <w:rPr>
          <w:noProof/>
        </w:rPr>
        <w:t xml:space="preserve"> XIII</w:t>
      </w:r>
      <w:r w:rsidRPr="00B21177">
        <w:t xml:space="preserve"> века, архи</w:t>
      </w:r>
      <w:r w:rsidRPr="00B21177">
        <w:softHyphen/>
        <w:t>мандрита, прославленного Киево-Печерского монастыря, а затем епи</w:t>
      </w:r>
      <w:r w:rsidRPr="00B21177">
        <w:softHyphen/>
        <w:t>скопа Владимирского Серапиона.</w:t>
      </w:r>
    </w:p>
    <w:p w:rsidR="00B21177" w:rsidRPr="00B21177" w:rsidRDefault="00B21177" w:rsidP="00B21177">
      <w:pPr>
        <w:widowControl w:val="0"/>
        <w:suppressAutoHyphens/>
        <w:spacing w:line="200" w:lineRule="exact"/>
      </w:pPr>
      <w:r w:rsidRPr="00B21177">
        <w:t>Он ни в коей мере не закрывал глаза на страшные бедствия Мон</w:t>
      </w:r>
      <w:r w:rsidRPr="00B21177">
        <w:softHyphen/>
        <w:t xml:space="preserve">гольского нашествия, пережитого им вместе со всеми в юности. Около </w:t>
      </w:r>
      <w:r w:rsidRPr="00B21177">
        <w:rPr>
          <w:noProof/>
        </w:rPr>
        <w:t>127</w:t>
      </w:r>
      <w:r w:rsidRPr="00B21177">
        <w:t>5 года он в высоком риторическом слоге вопрошал: «Не пленена ли бысть земля наша? Не взяти ли быша гради наши? Не вскоре ли падоша отци и братья наша трупием на земли? Не ведены ли быша жены и чада наша в плен? Не порабощены быхом оставшеи горькою си рабо</w:t>
      </w:r>
      <w:r w:rsidRPr="00B21177">
        <w:softHyphen/>
        <w:t>тою от иноплеменник? Се уже к</w:t>
      </w:r>
      <w:r w:rsidRPr="00B21177">
        <w:rPr>
          <w:noProof/>
        </w:rPr>
        <w:t xml:space="preserve"> 40</w:t>
      </w:r>
      <w:r w:rsidRPr="00B21177">
        <w:t xml:space="preserve"> лет приближает томление и мука...»</w:t>
      </w:r>
    </w:p>
    <w:p w:rsidR="00B21177" w:rsidRPr="00B21177" w:rsidRDefault="00B21177" w:rsidP="00B21177">
      <w:pPr>
        <w:widowControl w:val="0"/>
        <w:suppressAutoHyphens/>
        <w:spacing w:line="200" w:lineRule="exact"/>
      </w:pPr>
      <w:r w:rsidRPr="00B21177">
        <w:t xml:space="preserve">Но вот что Серапион писал о монголах, нелицеприятно сопоставляя их со своими одноплеменниками. Хотя они, писал он, «погании (то есть язычники.— </w:t>
      </w:r>
      <w:r w:rsidRPr="00B21177">
        <w:rPr>
          <w:i/>
        </w:rPr>
        <w:t>В. К.)</w:t>
      </w:r>
      <w:r w:rsidRPr="00B21177">
        <w:rPr>
          <w:noProof/>
        </w:rPr>
        <w:t xml:space="preserve"> </w:t>
      </w:r>
      <w:r w:rsidRPr="00B21177">
        <w:t>бо</w:t>
      </w:r>
      <w:r w:rsidRPr="00B21177">
        <w:rPr>
          <w:noProof/>
        </w:rPr>
        <w:t>,</w:t>
      </w:r>
      <w:r w:rsidRPr="00B21177">
        <w:t xml:space="preserve"> Закона Божия не ведуще, не убивают единоверних своих, ни ограбляют, </w:t>
      </w:r>
      <w:r w:rsidRPr="00B21177">
        <w:lastRenderedPageBreak/>
        <w:t xml:space="preserve">ни обадят, ни поклеплют (оба слова означают «клеветать», «оговаривать».— </w:t>
      </w:r>
      <w:r w:rsidRPr="00B21177">
        <w:rPr>
          <w:i/>
        </w:rPr>
        <w:t>В. К.),</w:t>
      </w:r>
      <w:r w:rsidRPr="00B21177">
        <w:t xml:space="preserve"> ни украдут, не запряться (зарятся) чужого; всяк поганый своего брата не продаст; но кого в них постигнет беда, то искупят его и на промысл дадут ему... а мы творимся, </w:t>
      </w:r>
      <w:bookmarkStart w:id="734" w:name="OCRUncertain458"/>
      <w:r w:rsidRPr="00B21177">
        <w:t xml:space="preserve">вернии, </w:t>
      </w:r>
      <w:bookmarkEnd w:id="734"/>
      <w:r w:rsidRPr="00B21177">
        <w:t xml:space="preserve">во имя Божие крещени есмы и заповеди его слышаще, всегда неправды есмы </w:t>
      </w:r>
      <w:bookmarkStart w:id="735" w:name="OCRUncertain464"/>
      <w:r w:rsidRPr="00B21177">
        <w:t>исполнени</w:t>
      </w:r>
      <w:bookmarkEnd w:id="735"/>
      <w:r w:rsidRPr="00B21177">
        <w:t xml:space="preserve"> и зависти, немилосердья; братью свою </w:t>
      </w:r>
      <w:bookmarkStart w:id="736" w:name="OCRUncertain465"/>
      <w:r w:rsidRPr="00B21177">
        <w:t>ограбляем,</w:t>
      </w:r>
      <w:bookmarkEnd w:id="736"/>
      <w:r w:rsidRPr="00B21177">
        <w:t xml:space="preserve"> уби</w:t>
      </w:r>
      <w:r w:rsidRPr="00B21177">
        <w:softHyphen/>
        <w:t xml:space="preserve">ваем, в погань продаем; </w:t>
      </w:r>
      <w:bookmarkStart w:id="737" w:name="OCRUncertain466"/>
      <w:r w:rsidRPr="00B21177">
        <w:t>обадами,</w:t>
      </w:r>
      <w:bookmarkEnd w:id="737"/>
      <w:r w:rsidRPr="00B21177">
        <w:t xml:space="preserve"> завистью, аще бы можно, снели (съели.— </w:t>
      </w:r>
      <w:r w:rsidRPr="00B21177">
        <w:rPr>
          <w:i/>
        </w:rPr>
        <w:t>В, К.)</w:t>
      </w:r>
      <w:r w:rsidRPr="00B21177">
        <w:t xml:space="preserve"> друг друга, но вся Бог боронит...»</w:t>
      </w:r>
    </w:p>
    <w:p w:rsidR="00B21177" w:rsidRPr="00B21177" w:rsidRDefault="00B21177" w:rsidP="00B21177">
      <w:pPr>
        <w:widowControl w:val="0"/>
        <w:suppressAutoHyphens/>
        <w:spacing w:line="200" w:lineRule="exact"/>
      </w:pPr>
      <w:r w:rsidRPr="00B21177">
        <w:t>Явное утверждение нравственного превосходства монголов (даже несмотря на их язычество)</w:t>
      </w:r>
      <w:r w:rsidRPr="00B21177">
        <w:rPr>
          <w:noProof/>
        </w:rPr>
        <w:t xml:space="preserve"> —</w:t>
      </w:r>
      <w:r w:rsidRPr="00B21177">
        <w:t xml:space="preserve"> не некий странный, «исключительный» образ мысли» напротив, перед нами типичная для той эпохи русская оценка создателей Монгольской империи. И вассальная зависимость Руси от этой империи отнюдь не рассматривалась как нечто заведомо «позорное и бессмысленное» (точно так же на Западе никто не считал «позором и бессмыслицей» зависимость тех или иных народов от «Священной Римской империи германской нации», в рамках которой развивалась западная цивилизация).</w:t>
      </w:r>
    </w:p>
    <w:p w:rsidR="00B21177" w:rsidRPr="00B21177" w:rsidRDefault="00B21177" w:rsidP="00B21177">
      <w:pPr>
        <w:widowControl w:val="0"/>
        <w:suppressAutoHyphens/>
        <w:spacing w:line="200" w:lineRule="exact"/>
      </w:pPr>
      <w:r w:rsidRPr="00B21177">
        <w:t>И потому, в частности, нет ничего неожиданного в том, что наи</w:t>
      </w:r>
      <w:r w:rsidRPr="00B21177">
        <w:softHyphen/>
        <w:t>высшим признанием пользовались на Руси те «руководители»</w:t>
      </w:r>
      <w:r w:rsidRPr="00B21177">
        <w:rPr>
          <w:noProof/>
        </w:rPr>
        <w:t xml:space="preserve"> XIII—XIV</w:t>
      </w:r>
      <w:r w:rsidRPr="00B21177">
        <w:t xml:space="preserve"> ве</w:t>
      </w:r>
      <w:r w:rsidRPr="00B21177">
        <w:softHyphen/>
        <w:t>ков, которые всецело «покорялись» вассалитету</w:t>
      </w:r>
      <w:r w:rsidRPr="00B21177">
        <w:rPr>
          <w:noProof/>
        </w:rPr>
        <w:t xml:space="preserve"> —</w:t>
      </w:r>
      <w:r w:rsidRPr="00B21177">
        <w:t xml:space="preserve"> св. Александр Нев</w:t>
      </w:r>
      <w:r w:rsidRPr="00B21177">
        <w:softHyphen/>
        <w:t>ский, Иван Калита, св. митрополиты Петр и Алексий и т. п. (историки начали «критиковать» их за «покорство» монголам лишь в</w:t>
      </w:r>
      <w:r w:rsidRPr="00B21177">
        <w:rPr>
          <w:noProof/>
        </w:rPr>
        <w:t xml:space="preserve"> XIX</w:t>
      </w:r>
      <w:r w:rsidRPr="00B21177">
        <w:t xml:space="preserve"> веке).</w:t>
      </w:r>
    </w:p>
    <w:p w:rsidR="00B21177" w:rsidRPr="00B21177" w:rsidRDefault="00B21177" w:rsidP="00B21177">
      <w:pPr>
        <w:widowControl w:val="0"/>
        <w:suppressAutoHyphens/>
        <w:spacing w:line="200" w:lineRule="exact"/>
      </w:pPr>
      <w:r w:rsidRPr="00B21177">
        <w:t>Тут, конечно, встает вопрос о времени конца</w:t>
      </w:r>
      <w:r w:rsidRPr="00B21177">
        <w:rPr>
          <w:noProof/>
        </w:rPr>
        <w:t xml:space="preserve"> XIV</w:t>
      </w:r>
      <w:r w:rsidRPr="00B21177">
        <w:t xml:space="preserve"> века, о Дмитрии Донском, святых Сергии Радонежском и митрополите Киприане, ре</w:t>
      </w:r>
      <w:r w:rsidRPr="00B21177">
        <w:softHyphen/>
        <w:t>шившихся на Куликовскую битву. Однако существо этого события нача</w:t>
      </w:r>
      <w:r w:rsidRPr="00B21177">
        <w:softHyphen/>
        <w:t>ло действительно открываться нам лишь в самое последнее время. Александр Блок, создавший замечательный поэтический цикл «На поле Куликовом», отнес битву</w:t>
      </w:r>
      <w:r w:rsidRPr="00B21177">
        <w:rPr>
          <w:noProof/>
        </w:rPr>
        <w:t xml:space="preserve"> 1380</w:t>
      </w:r>
      <w:r w:rsidRPr="00B21177">
        <w:t xml:space="preserve"> года к таинственным «символическим» со</w:t>
      </w:r>
      <w:r w:rsidRPr="00B21177">
        <w:softHyphen/>
        <w:t>бытиям и прозорливо сказал о таких событиях: «Разгадка их еще впереди».</w:t>
      </w:r>
    </w:p>
    <w:p w:rsidR="00B21177" w:rsidRPr="00B21177" w:rsidRDefault="00B21177" w:rsidP="00B21177">
      <w:pPr>
        <w:widowControl w:val="0"/>
        <w:suppressAutoHyphens/>
        <w:spacing w:line="200" w:lineRule="exact"/>
      </w:pPr>
      <w:r w:rsidRPr="00B21177">
        <w:t>Куликовская битва, свершившаяся почти через полтора века после монгольского нашествия и за сто лет до конца «монгольского ига», тре</w:t>
      </w:r>
      <w:r w:rsidRPr="00B21177">
        <w:softHyphen/>
        <w:t xml:space="preserve">бует отдельного и тщательного рассмотрения. Но один аспект дела уместно затронуть и здесь. Всем известно, что </w:t>
      </w:r>
      <w:bookmarkStart w:id="738" w:name="OCRUncertain478"/>
      <w:r w:rsidRPr="00B21177">
        <w:t>преп.</w:t>
      </w:r>
      <w:bookmarkEnd w:id="738"/>
      <w:r w:rsidRPr="00B21177">
        <w:t xml:space="preserve"> Сергий Радонеж</w:t>
      </w:r>
      <w:r w:rsidRPr="00B21177">
        <w:softHyphen/>
        <w:t xml:space="preserve">ский благословил Дмитрия Донского на бой и победу, сказав ему (как сообщено в житии этого величайшего русского святого): «Пойди </w:t>
      </w:r>
      <w:bookmarkStart w:id="739" w:name="OCRUncertain480"/>
      <w:r w:rsidRPr="00B21177">
        <w:t>противу</w:t>
      </w:r>
      <w:bookmarkEnd w:id="739"/>
      <w:r w:rsidRPr="00B21177">
        <w:t xml:space="preserve"> безбожных, и Богу помогающи </w:t>
      </w:r>
      <w:bookmarkStart w:id="740" w:name="OCRUncertain482"/>
      <w:r w:rsidRPr="00B21177">
        <w:t>ти,</w:t>
      </w:r>
      <w:bookmarkEnd w:id="740"/>
      <w:r w:rsidRPr="00B21177">
        <w:t xml:space="preserve"> победиши...»</w:t>
      </w:r>
    </w:p>
    <w:p w:rsidR="00B21177" w:rsidRPr="00B21177" w:rsidRDefault="00B21177" w:rsidP="00B21177">
      <w:pPr>
        <w:widowControl w:val="0"/>
        <w:suppressAutoHyphens/>
        <w:spacing w:line="200" w:lineRule="exact"/>
      </w:pPr>
      <w:r w:rsidRPr="00B21177">
        <w:t xml:space="preserve">Однако в древних рукописях жития </w:t>
      </w:r>
      <w:bookmarkStart w:id="741" w:name="OCRUncertain580"/>
      <w:r w:rsidRPr="00B21177">
        <w:t>преп.</w:t>
      </w:r>
      <w:bookmarkEnd w:id="741"/>
      <w:r w:rsidRPr="00B21177">
        <w:t xml:space="preserve"> Сергия сохран</w:t>
      </w:r>
      <w:bookmarkStart w:id="742" w:name="OCRUncertain581"/>
      <w:r w:rsidRPr="00B21177">
        <w:t>и</w:t>
      </w:r>
      <w:bookmarkEnd w:id="742"/>
      <w:r w:rsidRPr="00B21177">
        <w:t>л</w:t>
      </w:r>
      <w:bookmarkStart w:id="743" w:name="OCRUncertain582"/>
      <w:r w:rsidRPr="00B21177">
        <w:t>с</w:t>
      </w:r>
      <w:bookmarkEnd w:id="743"/>
      <w:r w:rsidRPr="00B21177">
        <w:t xml:space="preserve">я и со- </w:t>
      </w:r>
      <w:bookmarkStart w:id="744" w:name="OCRUncertain583"/>
      <w:r w:rsidRPr="00B21177">
        <w:t>вершенно</w:t>
      </w:r>
      <w:bookmarkEnd w:id="744"/>
      <w:r w:rsidRPr="00B21177">
        <w:t xml:space="preserve"> иной ответ святого на просьбу великого князя Дмитрия о благословении на битву с Мамаем:</w:t>
      </w:r>
      <w:r w:rsidRPr="00B21177">
        <w:rPr>
          <w:noProof/>
        </w:rPr>
        <w:t xml:space="preserve"> «..</w:t>
      </w:r>
      <w:bookmarkStart w:id="745" w:name="OCRUncertain584"/>
      <w:r w:rsidRPr="00B21177">
        <w:rPr>
          <w:noProof/>
        </w:rPr>
        <w:t>.</w:t>
      </w:r>
      <w:bookmarkEnd w:id="745"/>
      <w:r w:rsidRPr="00B21177">
        <w:t xml:space="preserve"> пошлина (то есть давно </w:t>
      </w:r>
      <w:bookmarkStart w:id="746" w:name="OCRUncertain585"/>
      <w:r w:rsidRPr="00B21177">
        <w:t>у</w:t>
      </w:r>
      <w:bookmarkEnd w:id="746"/>
      <w:r w:rsidRPr="00B21177">
        <w:t>становленный порядок</w:t>
      </w:r>
      <w:bookmarkStart w:id="747" w:name="OCRUncertain586"/>
      <w:r w:rsidRPr="00B21177">
        <w:t>.—</w:t>
      </w:r>
      <w:bookmarkEnd w:id="747"/>
      <w:r w:rsidRPr="00B21177">
        <w:rPr>
          <w:i/>
        </w:rPr>
        <w:t>В.</w:t>
      </w:r>
      <w:r w:rsidRPr="00B21177">
        <w:t xml:space="preserve"> </w:t>
      </w:r>
      <w:r w:rsidRPr="00B21177">
        <w:rPr>
          <w:i/>
        </w:rPr>
        <w:t>К.)</w:t>
      </w:r>
      <w:r w:rsidRPr="00B21177">
        <w:t xml:space="preserve"> твоя держит (препятствует— </w:t>
      </w:r>
      <w:r w:rsidRPr="00B21177">
        <w:rPr>
          <w:i/>
        </w:rPr>
        <w:t>В.К</w:t>
      </w:r>
      <w:bookmarkStart w:id="748" w:name="OCRUncertain587"/>
      <w:r w:rsidRPr="00B21177">
        <w:rPr>
          <w:lang w:val="fr-FR"/>
        </w:rPr>
        <w:t>.</w:t>
      </w:r>
      <w:bookmarkEnd w:id="748"/>
      <w:r w:rsidRPr="00B21177">
        <w:rPr>
          <w:lang w:val="fr-FR"/>
        </w:rPr>
        <w:t>),</w:t>
      </w:r>
      <w:bookmarkStart w:id="749" w:name="OCRUncertain588"/>
      <w:r w:rsidRPr="00B21177">
        <w:t xml:space="preserve"> п</w:t>
      </w:r>
      <w:bookmarkEnd w:id="749"/>
      <w:r w:rsidRPr="00B21177">
        <w:t>око</w:t>
      </w:r>
      <w:r w:rsidRPr="00B21177">
        <w:rPr>
          <w:lang w:val="fr-FR"/>
        </w:rPr>
        <w:t>p</w:t>
      </w:r>
      <w:bookmarkStart w:id="750" w:name="OCRUncertain590"/>
      <w:r w:rsidRPr="00B21177">
        <w:t>ятися</w:t>
      </w:r>
      <w:bookmarkEnd w:id="750"/>
      <w:r w:rsidRPr="00B21177">
        <w:t xml:space="preserve"> ордынскому царю должно</w:t>
      </w:r>
      <w:bookmarkStart w:id="751" w:name="OCRUncertain591"/>
      <w:r w:rsidRPr="00B21177">
        <w:t>»^22</w:t>
      </w:r>
      <w:r w:rsidRPr="00B21177">
        <w:rPr>
          <w:lang w:val="en-US"/>
        </w:rPr>
        <w:t>a</w:t>
      </w:r>
      <w:r w:rsidRPr="00B21177">
        <w:t>.</w:t>
      </w:r>
      <w:bookmarkEnd w:id="751"/>
    </w:p>
    <w:p w:rsidR="00B21177" w:rsidRPr="00B21177" w:rsidRDefault="00B21177" w:rsidP="00B21177">
      <w:pPr>
        <w:widowControl w:val="0"/>
        <w:suppressAutoHyphens/>
        <w:spacing w:line="200" w:lineRule="exact"/>
      </w:pPr>
      <w:r w:rsidRPr="00B21177">
        <w:t xml:space="preserve">Существует точка зрения, согласно которой этот ответ преп. </w:t>
      </w:r>
      <w:bookmarkStart w:id="752" w:name="OCRUncertain592"/>
      <w:r w:rsidRPr="00B21177">
        <w:t xml:space="preserve">Сергий </w:t>
      </w:r>
      <w:bookmarkEnd w:id="752"/>
      <w:r w:rsidRPr="00B21177">
        <w:t>дал не в</w:t>
      </w:r>
      <w:r w:rsidRPr="00B21177">
        <w:rPr>
          <w:noProof/>
        </w:rPr>
        <w:t xml:space="preserve"> 1380</w:t>
      </w:r>
      <w:r w:rsidRPr="00B21177">
        <w:t xml:space="preserve"> году, но ранее, в 1378-м</w:t>
      </w:r>
      <w:r w:rsidRPr="00B21177">
        <w:rPr>
          <w:noProof/>
        </w:rPr>
        <w:t xml:space="preserve"> —</w:t>
      </w:r>
      <w:r w:rsidRPr="00B21177">
        <w:t xml:space="preserve"> перед битвой</w:t>
      </w:r>
      <w:r w:rsidRPr="00B21177">
        <w:rPr>
          <w:noProof/>
        </w:rPr>
        <w:t xml:space="preserve"> (</w:t>
      </w:r>
      <w:r w:rsidRPr="00B21177">
        <w:t xml:space="preserve">11 августа) </w:t>
      </w:r>
      <w:bookmarkStart w:id="753" w:name="OCRUncertain593"/>
      <w:r w:rsidRPr="00B21177">
        <w:t xml:space="preserve">на </w:t>
      </w:r>
      <w:bookmarkEnd w:id="753"/>
      <w:r w:rsidRPr="00B21177">
        <w:t xml:space="preserve">реке </w:t>
      </w:r>
      <w:bookmarkStart w:id="754" w:name="OCRUncertain594"/>
      <w:r w:rsidRPr="00B21177">
        <w:t>Б</w:t>
      </w:r>
      <w:bookmarkEnd w:id="754"/>
      <w:r w:rsidRPr="00B21177">
        <w:t xml:space="preserve">оже (недалеко от старой Рязани) с войском </w:t>
      </w:r>
      <w:bookmarkStart w:id="755" w:name="OCRUncertain595"/>
      <w:r w:rsidRPr="00B21177">
        <w:t>Бегича.</w:t>
      </w:r>
      <w:bookmarkEnd w:id="755"/>
      <w:r w:rsidRPr="00B21177">
        <w:t xml:space="preserve"> Но так или иначе едва ли есть основания сомневаться, что преп. Сергий не </w:t>
      </w:r>
      <w:bookmarkStart w:id="756" w:name="OCRUncertain596"/>
      <w:r w:rsidRPr="00B21177">
        <w:t>предлагал</w:t>
      </w:r>
      <w:bookmarkEnd w:id="756"/>
      <w:r w:rsidRPr="00B21177">
        <w:t xml:space="preserve"> идти на битву с «царем», то есть с повелителем Монгольской имп</w:t>
      </w:r>
      <w:bookmarkStart w:id="757" w:name="OCRUncertain597"/>
      <w:r w:rsidRPr="00B21177">
        <w:t>ерии.</w:t>
      </w:r>
      <w:bookmarkEnd w:id="757"/>
      <w:r w:rsidRPr="00B21177">
        <w:t xml:space="preserve"> В том тексте жития, где рассказано</w:t>
      </w:r>
      <w:bookmarkStart w:id="758" w:name="OCRUncertain598"/>
      <w:r w:rsidRPr="00B21177">
        <w:t>,</w:t>
      </w:r>
      <w:bookmarkEnd w:id="758"/>
      <w:r w:rsidRPr="00B21177">
        <w:t xml:space="preserve"> о безоговорочном благослов</w:t>
      </w:r>
      <w:bookmarkStart w:id="759" w:name="OCRUncertain599"/>
      <w:r w:rsidRPr="00B21177">
        <w:t>ении</w:t>
      </w:r>
      <w:bookmarkEnd w:id="759"/>
      <w:r w:rsidRPr="00B21177">
        <w:t xml:space="preserve"> святого, </w:t>
      </w:r>
      <w:bookmarkStart w:id="760" w:name="OCRUncertain600"/>
      <w:r w:rsidRPr="00B21177">
        <w:t>Мамай</w:t>
      </w:r>
      <w:bookmarkEnd w:id="760"/>
      <w:r w:rsidRPr="00B21177">
        <w:t xml:space="preserve"> назван не «царем», но «князем». И для того времени  это было исключительно существенным различием. «Великий князь» (а он назывался именно так) Дмитрий вышел на бой не с царем, а, собственно говоря, с самозванцем, который был заклятым врагом и самой Монгольской империи.</w:t>
      </w:r>
    </w:p>
    <w:p w:rsidR="00B21177" w:rsidRPr="00B21177" w:rsidRDefault="00B21177" w:rsidP="00B21177">
      <w:pPr>
        <w:widowControl w:val="0"/>
        <w:suppressAutoHyphens/>
        <w:spacing w:line="200" w:lineRule="exact"/>
      </w:pPr>
      <w:r w:rsidRPr="00B21177">
        <w:t xml:space="preserve">Как сообщается в наиболее подробных летописях (см., напр., ПСРЛ, т. </w:t>
      </w:r>
      <w:r w:rsidRPr="00B21177">
        <w:rPr>
          <w:lang w:val="en-US"/>
        </w:rPr>
        <w:t>XV</w:t>
      </w:r>
      <w:r w:rsidRPr="00B21177">
        <w:t xml:space="preserve">, вып. 1), сразу после победы над Мамаем, «на ту же осень ( то есть 1380 года. -- </w:t>
      </w:r>
      <w:r w:rsidRPr="00B21177">
        <w:rPr>
          <w:i/>
        </w:rPr>
        <w:t>В.К.</w:t>
      </w:r>
      <w:r w:rsidRPr="00B21177">
        <w:t xml:space="preserve">) князь великий в Орду своих киличеев (послов. -- </w:t>
      </w:r>
      <w:r w:rsidRPr="00B21177">
        <w:rPr>
          <w:i/>
        </w:rPr>
        <w:t>В.К.</w:t>
      </w:r>
      <w:r w:rsidRPr="00B21177">
        <w:t xml:space="preserve">) Толбугу да Мокшея к новому царю (имеется в виду недавно воцарившийся Тохтамыш.— </w:t>
      </w:r>
      <w:r w:rsidRPr="00B21177">
        <w:rPr>
          <w:i/>
        </w:rPr>
        <w:t>В. К.)</w:t>
      </w:r>
      <w:r w:rsidRPr="00B21177">
        <w:t xml:space="preserve"> с дары и поминки» (стб.</w:t>
      </w:r>
      <w:r w:rsidRPr="00B21177">
        <w:rPr>
          <w:noProof/>
        </w:rPr>
        <w:t xml:space="preserve"> 142</w:t>
      </w:r>
      <w:r w:rsidRPr="00B21177">
        <w:t>).</w:t>
      </w:r>
      <w:r w:rsidRPr="00B21177">
        <w:rPr>
          <w:noProof/>
        </w:rPr>
        <w:t xml:space="preserve"> </w:t>
      </w:r>
      <w:r w:rsidRPr="00B21177">
        <w:t>Сообщает летопись и о том, что в конце</w:t>
      </w:r>
      <w:r w:rsidRPr="00B21177">
        <w:rPr>
          <w:noProof/>
        </w:rPr>
        <w:t xml:space="preserve"> 1380</w:t>
      </w:r>
      <w:r w:rsidRPr="00B21177">
        <w:t xml:space="preserve"> или начале</w:t>
      </w:r>
      <w:r w:rsidRPr="00B21177">
        <w:rPr>
          <w:noProof/>
        </w:rPr>
        <w:t xml:space="preserve"> 1381</w:t>
      </w:r>
      <w:r w:rsidRPr="00B21177">
        <w:t xml:space="preserve"> гола «царь Тохтамыш победи </w:t>
      </w:r>
      <w:bookmarkStart w:id="761" w:name="OCRUncertain609"/>
      <w:r w:rsidRPr="00B21177">
        <w:t>Мамая»</w:t>
      </w:r>
      <w:bookmarkEnd w:id="761"/>
      <w:r w:rsidRPr="00B21177">
        <w:rPr>
          <w:noProof/>
        </w:rPr>
        <w:t xml:space="preserve"> </w:t>
      </w:r>
      <w:bookmarkStart w:id="762" w:name="OCRUncertain610"/>
      <w:r w:rsidRPr="00B21177">
        <w:rPr>
          <w:noProof/>
        </w:rPr>
        <w:t>—</w:t>
      </w:r>
      <w:bookmarkEnd w:id="762"/>
      <w:r w:rsidRPr="00B21177">
        <w:t xml:space="preserve"> то есть окончательно доб</w:t>
      </w:r>
      <w:bookmarkStart w:id="763" w:name="OCRUncertain611"/>
      <w:r w:rsidRPr="00B21177">
        <w:t>ил</w:t>
      </w:r>
      <w:bookmarkEnd w:id="763"/>
      <w:r w:rsidRPr="00B21177">
        <w:t xml:space="preserve"> его,— и «послы свои отпусти к князю Дмитрию и ко всем князьям </w:t>
      </w:r>
      <w:bookmarkStart w:id="764" w:name="OCRUncertain612"/>
      <w:r w:rsidRPr="00B21177">
        <w:t>русскым,</w:t>
      </w:r>
      <w:bookmarkEnd w:id="764"/>
      <w:r w:rsidRPr="00B21177">
        <w:t xml:space="preserve"> </w:t>
      </w:r>
      <w:bookmarkStart w:id="765" w:name="OCRUncertain613"/>
      <w:r w:rsidRPr="00B21177">
        <w:t>п</w:t>
      </w:r>
      <w:bookmarkEnd w:id="765"/>
      <w:r w:rsidRPr="00B21177">
        <w:t xml:space="preserve">оведая... како супротивника своего  и их врага Мамая победи... Князи  же русстии  послов его (царя. -- </w:t>
      </w:r>
      <w:r w:rsidRPr="00B21177">
        <w:rPr>
          <w:i/>
        </w:rPr>
        <w:t>В.К.</w:t>
      </w:r>
      <w:r w:rsidRPr="00B21177">
        <w:t xml:space="preserve">) отпустиша в Орду с честию и с дары, а сами  на зиму ту и на весну (1381 года. -- </w:t>
      </w:r>
      <w:r w:rsidRPr="00B21177">
        <w:rPr>
          <w:i/>
        </w:rPr>
        <w:t>В.К.</w:t>
      </w:r>
      <w:r w:rsidRPr="00B21177">
        <w:t>), за ними, отпустиша своих киличеев с многими дары ко царю Токтамышю» (стб. 141). Итак, Дмитрий Донской сообщил монгольскому царю о своей победе на Куликовом поле как о заслуге и перед ним, царем,  затем царь известил князя Руси об осуществленном им окончательном разгроме Мамая и, наконец, Русь поблагодарила царя за эту его победу.</w:t>
      </w:r>
    </w:p>
    <w:p w:rsidR="00B21177" w:rsidRPr="00B21177" w:rsidRDefault="00B21177" w:rsidP="00B21177">
      <w:pPr>
        <w:widowControl w:val="0"/>
        <w:suppressAutoHyphens/>
        <w:spacing w:line="200" w:lineRule="exact"/>
      </w:pPr>
      <w:r w:rsidRPr="00B21177">
        <w:t xml:space="preserve">Об этих существеннейших фактах историки, как правило, </w:t>
      </w:r>
      <w:bookmarkStart w:id="766" w:name="OCRUncertain614"/>
      <w:r w:rsidRPr="00B21177">
        <w:t>полно- стью</w:t>
      </w:r>
      <w:bookmarkEnd w:id="766"/>
      <w:r w:rsidRPr="00B21177">
        <w:t xml:space="preserve"> умалчивают, ибо они никоим образом не вписываются в предла- гаемую ими картину взаимоотношений Руси и Монгольской империи. Ведь из приведенных сообщений, в достоверности которых у нас н</w:t>
      </w:r>
      <w:bookmarkStart w:id="767" w:name="OCRUncertain619"/>
      <w:r w:rsidRPr="00B21177">
        <w:t xml:space="preserve">ет </w:t>
      </w:r>
      <w:bookmarkEnd w:id="767"/>
      <w:r w:rsidRPr="00B21177">
        <w:t>никаких оснований усомниться, ясно, что Дмитрий Донской сражал</w:t>
      </w:r>
      <w:bookmarkStart w:id="768" w:name="OCRUncertain620"/>
      <w:r w:rsidRPr="00B21177">
        <w:t xml:space="preserve">ся </w:t>
      </w:r>
      <w:bookmarkEnd w:id="768"/>
      <w:r w:rsidRPr="00B21177">
        <w:t>на Куликовом поле отнюдь не против Монгольской империи, и преп. Сергий Радонежский благословил его на эту битву, надо думать, лишь тгода, когда стало очевидно, что Мамай -- враг и Руси, и всей империи.</w:t>
      </w:r>
    </w:p>
    <w:p w:rsidR="00B21177" w:rsidRPr="00B21177" w:rsidRDefault="00B21177" w:rsidP="00B21177">
      <w:pPr>
        <w:widowControl w:val="0"/>
        <w:suppressAutoHyphens/>
        <w:spacing w:line="200" w:lineRule="exact"/>
      </w:pPr>
      <w:r w:rsidRPr="00B21177">
        <w:t>Конечно, все это нуждается в подробном и масштабном анализе и осмыслении; в частности, как непонятное -- без специального исследования -- противоречие предстает последующий набег царя Тохтамыша на Москву (23 августа 1382 года). Но, во всяком случае, едва ли можно утверждать (хотя это постоянно делается), что Куликовская битва являла собой выступление Руси против Монгольской империи.</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Не менее важно правильно понять само окончание вассалитета Руси по отношению к империи. Здесь опять-таки дело вовсе не сводилось к борьбе: в</w:t>
      </w:r>
      <w:r w:rsidRPr="00B21177">
        <w:rPr>
          <w:noProof/>
        </w:rPr>
        <w:t xml:space="preserve"> XV</w:t>
      </w:r>
      <w:r w:rsidRPr="00B21177">
        <w:t xml:space="preserve"> веке Москва, выражаясь вполне точно, переняла эстафету власти над Евразией у ослабевшей и распадающейся империи и постепенно</w:t>
      </w:r>
      <w:r w:rsidRPr="00B21177">
        <w:rPr>
          <w:smallCaps/>
        </w:rPr>
        <w:t xml:space="preserve"> </w:t>
      </w:r>
      <w:r w:rsidRPr="00B21177">
        <w:t>присоединяла к себе ее «куски»</w:t>
      </w:r>
      <w:r w:rsidRPr="00B21177">
        <w:rPr>
          <w:noProof/>
        </w:rPr>
        <w:t xml:space="preserve"> —</w:t>
      </w:r>
      <w:r w:rsidRPr="00B21177">
        <w:t xml:space="preserve"> Казанское, Астраханское, Си</w:t>
      </w:r>
      <w:r w:rsidRPr="00B21177">
        <w:softHyphen/>
      </w:r>
      <w:bookmarkStart w:id="769" w:name="OCRUncertain626"/>
      <w:r w:rsidRPr="00B21177">
        <w:t>б</w:t>
      </w:r>
      <w:bookmarkEnd w:id="769"/>
      <w:r w:rsidRPr="00B21177">
        <w:t xml:space="preserve">ирское ханства. Только ханство Крымское, ставшее по сути дела частью Турецкой империи, сохранялось вплоть до </w:t>
      </w:r>
      <w:r w:rsidRPr="00B21177">
        <w:lastRenderedPageBreak/>
        <w:t>конца</w:t>
      </w:r>
      <w:r w:rsidRPr="00B21177">
        <w:rPr>
          <w:noProof/>
        </w:rPr>
        <w:t xml:space="preserve"> XVIII</w:t>
      </w:r>
      <w:r w:rsidRPr="00B21177">
        <w:t xml:space="preserve"> века.</w:t>
      </w:r>
    </w:p>
    <w:p w:rsidR="00B21177" w:rsidRPr="00B21177" w:rsidRDefault="00B21177" w:rsidP="00B21177">
      <w:pPr>
        <w:widowControl w:val="0"/>
        <w:suppressAutoHyphens/>
        <w:spacing w:line="200" w:lineRule="exact"/>
      </w:pPr>
      <w:r w:rsidRPr="00B21177">
        <w:t>О том, что события</w:t>
      </w:r>
      <w:r w:rsidRPr="00B21177">
        <w:rPr>
          <w:noProof/>
        </w:rPr>
        <w:t xml:space="preserve"> XV—XVI</w:t>
      </w:r>
      <w:r w:rsidRPr="00B21177">
        <w:t xml:space="preserve"> веков являли собой не столько войну с остатками Монгольской империи, сколько именно переход власти в руки Москвы, убедительно писали историки-евразийцы, прежде всего Г. В. Вернадский (речь идет здесь не об его идеях, а об освоенных им исторических фактах). В своем «Начертании русской истории»</w:t>
      </w:r>
      <w:r w:rsidRPr="00B21177">
        <w:rPr>
          <w:noProof/>
        </w:rPr>
        <w:t xml:space="preserve"> (1927)</w:t>
      </w:r>
      <w:r w:rsidRPr="00B21177">
        <w:t xml:space="preserve"> он показал, в частности, как целый ряд  знатнейших потомков Чингисхана -- таких, как Шах-Али (Шигалей), Саин-Булат (Симеон Бекбулатович), Симеон Касаевич, -- добровольно перешли на службу Московского царя и обрели здесь самое высокое признание. Так, Шах-Али являлся главнокомандующим русским войском в Ливонской и Литовской войнах 1550-1560-х годов, а крестившийся Саин-Булат (Симеон) был даже провозглашен в 1573 году «великим князем Всея Руси» и после кончины царя Федора Иоанновича (1598 г.) считался одним из главных претендентов на русский престол.</w:t>
      </w:r>
    </w:p>
    <w:p w:rsidR="00B21177" w:rsidRPr="00B21177" w:rsidRDefault="00B21177" w:rsidP="00B21177">
      <w:pPr>
        <w:widowControl w:val="0"/>
        <w:suppressAutoHyphens/>
        <w:spacing w:line="200" w:lineRule="exact"/>
      </w:pPr>
      <w:r w:rsidRPr="00B21177">
        <w:t xml:space="preserve">Нельзя не сказать еще, что переход в Москву тех или иных людей из монгольских верхов начался раньше и даже намного раньше того 1480 года, когда Иван </w:t>
      </w:r>
      <w:r w:rsidRPr="00B21177">
        <w:rPr>
          <w:lang w:val="en-US"/>
        </w:rPr>
        <w:t>III</w:t>
      </w:r>
      <w:r w:rsidRPr="00B21177">
        <w:t xml:space="preserve"> отверг вассалитет. Уже в </w:t>
      </w:r>
      <w:r w:rsidRPr="00B21177">
        <w:rPr>
          <w:lang w:val="en-US"/>
        </w:rPr>
        <w:t>XIII</w:t>
      </w:r>
      <w:r w:rsidRPr="00B21177">
        <w:t xml:space="preserve"> веке племянник Батыя принял христианство с именем Петра и стал так верно служить Руси, что был причислен к лику святых (преп. Петр, царевич Ордынский; его потомком, между прочим, был величайший иконописец эпохи Ивана </w:t>
      </w:r>
      <w:r w:rsidRPr="00B21177">
        <w:rPr>
          <w:lang w:val="en-US"/>
        </w:rPr>
        <w:t>III</w:t>
      </w:r>
      <w:r w:rsidRPr="00B21177">
        <w:t xml:space="preserve"> Дионисий).</w:t>
      </w:r>
    </w:p>
    <w:p w:rsidR="00B21177" w:rsidRPr="00B21177" w:rsidRDefault="00B21177" w:rsidP="00B21177">
      <w:pPr>
        <w:widowControl w:val="0"/>
        <w:suppressAutoHyphens/>
        <w:spacing w:line="200" w:lineRule="exact"/>
      </w:pPr>
      <w:r w:rsidRPr="00B21177">
        <w:t xml:space="preserve">Одним из приближенных Дмитрия Донского был царевич-чингизид </w:t>
      </w:r>
      <w:bookmarkStart w:id="770" w:name="OCRUncertain637"/>
      <w:r w:rsidRPr="00B21177">
        <w:t>Серкиз;</w:t>
      </w:r>
      <w:bookmarkEnd w:id="770"/>
      <w:r w:rsidRPr="00B21177">
        <w:t xml:space="preserve"> его сын Андрей </w:t>
      </w:r>
      <w:bookmarkStart w:id="771" w:name="OCRUncertain638"/>
      <w:r w:rsidRPr="00B21177">
        <w:t>Серкизов</w:t>
      </w:r>
      <w:bookmarkEnd w:id="771"/>
      <w:r w:rsidRPr="00B21177">
        <w:t xml:space="preserve"> командовал одним из шести русских полков, пришедших на </w:t>
      </w:r>
      <w:bookmarkStart w:id="772" w:name="OCRUncertain639"/>
      <w:r w:rsidRPr="00B21177">
        <w:t>Куликово</w:t>
      </w:r>
      <w:bookmarkEnd w:id="772"/>
      <w:r w:rsidRPr="00B21177">
        <w:t xml:space="preserve"> поле.</w:t>
      </w:r>
    </w:p>
    <w:p w:rsidR="00B21177" w:rsidRPr="00B21177" w:rsidRDefault="00B21177" w:rsidP="00B21177">
      <w:pPr>
        <w:widowControl w:val="0"/>
        <w:suppressAutoHyphens/>
        <w:spacing w:line="200" w:lineRule="exact"/>
      </w:pPr>
      <w:r w:rsidRPr="00B21177">
        <w:t>Когда в</w:t>
      </w:r>
      <w:r w:rsidRPr="00B21177">
        <w:rPr>
          <w:noProof/>
        </w:rPr>
        <w:t xml:space="preserve"> 1476</w:t>
      </w:r>
      <w:r w:rsidRPr="00B21177">
        <w:t xml:space="preserve"> году</w:t>
      </w:r>
      <w:r w:rsidRPr="00B21177">
        <w:rPr>
          <w:noProof/>
        </w:rPr>
        <w:t xml:space="preserve"> </w:t>
      </w:r>
      <w:bookmarkStart w:id="773" w:name="OCRUncertain640"/>
      <w:r w:rsidRPr="00B21177">
        <w:rPr>
          <w:noProof/>
        </w:rPr>
        <w:t>—</w:t>
      </w:r>
      <w:bookmarkEnd w:id="773"/>
      <w:r w:rsidRPr="00B21177">
        <w:t xml:space="preserve"> то есть еще до «свержения ига»</w:t>
      </w:r>
      <w:r w:rsidRPr="00B21177">
        <w:rPr>
          <w:noProof/>
        </w:rPr>
        <w:t xml:space="preserve"> </w:t>
      </w:r>
      <w:bookmarkStart w:id="774" w:name="OCRUncertain641"/>
      <w:r w:rsidRPr="00B21177">
        <w:rPr>
          <w:noProof/>
        </w:rPr>
        <w:t>—</w:t>
      </w:r>
      <w:bookmarkEnd w:id="774"/>
      <w:r w:rsidRPr="00B21177">
        <w:t xml:space="preserve"> итальянский дипломат Амброджо </w:t>
      </w:r>
      <w:bookmarkStart w:id="775" w:name="OCRUncertain643"/>
      <w:r w:rsidRPr="00B21177">
        <w:t>Контарини</w:t>
      </w:r>
      <w:bookmarkEnd w:id="775"/>
      <w:r w:rsidRPr="00B21177">
        <w:t xml:space="preserve"> приехал в Москву, он столкнулся с парадоксальной, но вполне типичной для Руси того времени ситуацией. Великий князь Иван Ш, сообщал Контарини (надо думать, не без удив</w:t>
      </w:r>
      <w:r w:rsidRPr="00B21177">
        <w:softHyphen/>
        <w:t xml:space="preserve">ления), имеет «обычай ежегодно посещать... одного татарина (по-видимому, речь шла о хане Касимовском. -- </w:t>
      </w:r>
      <w:r w:rsidRPr="00B21177">
        <w:rPr>
          <w:i/>
        </w:rPr>
        <w:t>В.К.</w:t>
      </w:r>
      <w:r w:rsidRPr="00B21177">
        <w:t>), который на княжеское жалованье держал пятьсот всадников... они стоят на границах с владениями татар, дабы те не причиняли вреда стране великого князя»^23</w:t>
      </w:r>
      <w:r w:rsidRPr="00B21177">
        <w:rPr>
          <w:lang w:val="en-US"/>
        </w:rPr>
        <w:t>a</w:t>
      </w:r>
      <w:r w:rsidRPr="00B21177">
        <w:t>.</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Нельзя не коснуться в связи с этим акта присоединения к России Казанского ханства, ибо его смысл явно неосновательно толкуется и русскими историками (точнее, большинством из них), в глазах которых взаимоотношения Руси и Монгольской империи (и ее остатками) предстают как непримиримая война, и некоторыми (к счастью, далеко не всеми) историками Татарстана, усматривающими во взятии русскими войсками Казани акт порабощения и даже чуть ли не геноцида своего дотоле свободного народа.</w:t>
      </w:r>
    </w:p>
    <w:p w:rsidR="00B21177" w:rsidRPr="00B21177" w:rsidRDefault="00B21177" w:rsidP="00B21177">
      <w:pPr>
        <w:widowControl w:val="0"/>
        <w:suppressAutoHyphens/>
        <w:spacing w:line="200" w:lineRule="exact"/>
      </w:pPr>
      <w:r w:rsidRPr="00B21177">
        <w:t>Казань (точнее, «Старая Казань»), по-видимому, еще в конце</w:t>
      </w:r>
      <w:r w:rsidRPr="00B21177">
        <w:rPr>
          <w:noProof/>
        </w:rPr>
        <w:t xml:space="preserve"> XII</w:t>
      </w:r>
      <w:r w:rsidRPr="00B21177">
        <w:t xml:space="preserve"> в</w:t>
      </w:r>
      <w:bookmarkStart w:id="776" w:name="OCRUncertain669"/>
      <w:r w:rsidRPr="00B21177">
        <w:t xml:space="preserve">ека </w:t>
      </w:r>
      <w:bookmarkEnd w:id="776"/>
      <w:r w:rsidRPr="00B21177">
        <w:t>стала столицей существовавшего с Х века государства волжско-камских булгар. Но вскоре Булгария (почти в одно время с Русью) была завоевана Батыем и до тридцатых годов</w:t>
      </w:r>
      <w:r w:rsidRPr="00B21177">
        <w:rPr>
          <w:noProof/>
        </w:rPr>
        <w:t xml:space="preserve"> XV</w:t>
      </w:r>
      <w:r w:rsidRPr="00B21177">
        <w:t xml:space="preserve"> века являлась, по сути дела, таким же вассалом Монгольской империи, как и Русь; булгарские князья подобно русским, платили дань и исполняли вассальные обязанности.</w:t>
      </w:r>
    </w:p>
    <w:p w:rsidR="00B21177" w:rsidRPr="00B21177" w:rsidRDefault="00B21177" w:rsidP="00B21177">
      <w:pPr>
        <w:widowControl w:val="0"/>
        <w:suppressAutoHyphens/>
        <w:spacing w:line="200" w:lineRule="exact"/>
      </w:pPr>
      <w:r w:rsidRPr="00B21177">
        <w:t>Но к середине</w:t>
      </w:r>
      <w:r w:rsidRPr="00B21177">
        <w:rPr>
          <w:noProof/>
        </w:rPr>
        <w:t xml:space="preserve"> XV</w:t>
      </w:r>
      <w:r w:rsidRPr="00B21177">
        <w:t xml:space="preserve"> века, после фактического распада государства монголов, бывший его царь Улу-Мухаммед, изгнанный соперниками из Сарая и затем из Крыма, и оставшийся, таким образом, без владения, захватил Казань, уб</w:t>
      </w:r>
      <w:bookmarkStart w:id="777" w:name="OCRUncertain678"/>
      <w:r w:rsidRPr="00B21177">
        <w:t>и</w:t>
      </w:r>
      <w:bookmarkEnd w:id="777"/>
      <w:r w:rsidRPr="00B21177">
        <w:t xml:space="preserve">л ее булгарского владетеля </w:t>
      </w:r>
      <w:bookmarkStart w:id="778" w:name="OCRUncertain680"/>
      <w:r w:rsidRPr="00B21177">
        <w:t>Али-Бека</w:t>
      </w:r>
      <w:bookmarkEnd w:id="778"/>
      <w:r w:rsidRPr="00B21177">
        <w:t xml:space="preserve"> (иначе</w:t>
      </w:r>
      <w:r w:rsidRPr="00B21177">
        <w:rPr>
          <w:noProof/>
        </w:rPr>
        <w:t xml:space="preserve"> </w:t>
      </w:r>
      <w:bookmarkStart w:id="779" w:name="OCRUncertain681"/>
      <w:r w:rsidRPr="00B21177">
        <w:rPr>
          <w:noProof/>
        </w:rPr>
        <w:t>—</w:t>
      </w:r>
      <w:bookmarkEnd w:id="779"/>
      <w:r w:rsidRPr="00B21177">
        <w:rPr>
          <w:lang w:val="fr-FR"/>
        </w:rPr>
        <w:t xml:space="preserve"> </w:t>
      </w:r>
      <w:r w:rsidRPr="00B21177">
        <w:t xml:space="preserve">Алибея) и сел на его место (согласно другой, менее достоверной версии, это сделал сын Улу-Мухаммеда, Махмутек). Есть, между прочим, достаточные основания полагать, что вначале Улу-Мухаммед имел намеререние «сесть» подобным же образом не в Казани, а в Москве, но, по-видимому,  счел этот план нереальным.                                     </w:t>
      </w:r>
    </w:p>
    <w:p w:rsidR="00B21177" w:rsidRPr="00B21177" w:rsidRDefault="00B21177" w:rsidP="00B21177">
      <w:pPr>
        <w:widowControl w:val="0"/>
        <w:suppressAutoHyphens/>
        <w:spacing w:line="200" w:lineRule="exact"/>
      </w:pPr>
      <w:r w:rsidRPr="00B21177">
        <w:t>В дальнейшем Казанское ханство существовало</w:t>
      </w:r>
      <w:r w:rsidRPr="00B21177">
        <w:rPr>
          <w:noProof/>
        </w:rPr>
        <w:t xml:space="preserve"> —</w:t>
      </w:r>
      <w:r w:rsidRPr="00B21177">
        <w:t xml:space="preserve"> наряду с Крым- ским, Астраханским, Сибирским,— как своего рода осколок империи; ханства уже никак не могли объединиться, подчас активно сопернича- ли, но нередко в трудные моменты так или иначе поддерживали друг друга. В частности, после смерти в</w:t>
      </w:r>
      <w:r w:rsidRPr="00B21177">
        <w:rPr>
          <w:noProof/>
        </w:rPr>
        <w:t xml:space="preserve"> 1</w:t>
      </w:r>
      <w:r w:rsidRPr="00B21177">
        <w:t>5</w:t>
      </w:r>
      <w:r w:rsidRPr="00B21177">
        <w:rPr>
          <w:noProof/>
        </w:rPr>
        <w:t>18</w:t>
      </w:r>
      <w:r w:rsidRPr="00B21177">
        <w:t xml:space="preserve"> году правнука Улу-Мухаммеда, не оставившего сыновей, из Крыма в Казань был прислан с войском и свитой младший брат тамошнего хана, Сагиб-Гирей; особенно знаменательно, что позднее он вернулся в Крым, а в Казань прислал оттуда своего племянника Сафа-Гирея, правившего до своей кончины в</w:t>
      </w:r>
      <w:r w:rsidRPr="00B21177">
        <w:rPr>
          <w:noProof/>
        </w:rPr>
        <w:t xml:space="preserve"> 1549</w:t>
      </w:r>
      <w:r w:rsidRPr="00B21177">
        <w:rPr>
          <w:lang w:val="fr-FR"/>
        </w:rPr>
        <w:t xml:space="preserve"> </w:t>
      </w:r>
      <w:r w:rsidRPr="00B21177">
        <w:t>году,— за три года до взятия Казани русским войском.</w:t>
      </w:r>
    </w:p>
    <w:p w:rsidR="00B21177" w:rsidRPr="00B21177" w:rsidRDefault="00B21177" w:rsidP="00B21177">
      <w:pPr>
        <w:widowControl w:val="0"/>
        <w:suppressAutoHyphens/>
        <w:spacing w:line="200" w:lineRule="exact"/>
        <w:rPr>
          <w:noProof/>
        </w:rPr>
      </w:pPr>
      <w:r w:rsidRPr="00B21177">
        <w:t>Двухлетний сын Сафа-Гирея, Утемыш-Гирей, естественно, не мог править, и помощь Казанскому ханству на этот раз пришла уже не из  Крыма, а из Астрахани. В начале</w:t>
      </w:r>
      <w:r w:rsidRPr="00B21177">
        <w:rPr>
          <w:noProof/>
        </w:rPr>
        <w:t xml:space="preserve"> 1552</w:t>
      </w:r>
      <w:r w:rsidRPr="00B21177">
        <w:t xml:space="preserve"> года в Казань явился царевич Едигер</w:t>
      </w:r>
      <w:r w:rsidRPr="00B21177">
        <w:rPr>
          <w:noProof/>
        </w:rPr>
        <w:t xml:space="preserve"> —</w:t>
      </w:r>
      <w:r w:rsidRPr="00B21177">
        <w:t xml:space="preserve"> сын хана Астраханского, правнук Ахмата (который пытался в </w:t>
      </w:r>
      <w:r w:rsidRPr="00B21177">
        <w:rPr>
          <w:noProof/>
        </w:rPr>
        <w:t>1480</w:t>
      </w:r>
      <w:r w:rsidRPr="00B21177">
        <w:t xml:space="preserve"> году заставить подчиниться ему Ивана</w:t>
      </w:r>
      <w:r w:rsidRPr="00B21177">
        <w:rPr>
          <w:noProof/>
        </w:rPr>
        <w:t xml:space="preserve"> III).</w:t>
      </w:r>
      <w:r w:rsidRPr="00B21177">
        <w:t xml:space="preserve"> Он пришел, сообщает составленный вскоре после событий их непосредственным очевидцем «Казанский летописец», и «с ним прийде в Казань</w:t>
      </w:r>
      <w:r w:rsidRPr="00B21177">
        <w:rPr>
          <w:noProof/>
        </w:rPr>
        <w:t xml:space="preserve"> 10 000</w:t>
      </w:r>
      <w:r w:rsidRPr="00B21177">
        <w:t xml:space="preserve"> варвар (то есть не христиан.— </w:t>
      </w:r>
      <w:r w:rsidRPr="00B21177">
        <w:rPr>
          <w:i/>
        </w:rPr>
        <w:t>В.К.),</w:t>
      </w:r>
      <w:r w:rsidRPr="00B21177">
        <w:t xml:space="preserve"> кочевных самоволных, гуляющих в поле». Цифру эту, могущую показаться произвольной, подтверждает другой очевидец -- князь Курбский в своем рассказе о взятии Казани (в его сочинении</w:t>
      </w:r>
      <w:r w:rsidRPr="00B21177">
        <w:rPr>
          <w:noProof/>
        </w:rPr>
        <w:t xml:space="preserve"> 1573</w:t>
      </w:r>
      <w:r w:rsidRPr="00B21177">
        <w:rPr>
          <w:lang w:val="fr-FR"/>
        </w:rPr>
        <w:t xml:space="preserve"> </w:t>
      </w:r>
      <w:r w:rsidRPr="00B21177">
        <w:t xml:space="preserve">года «История о великом князе Московском»), сообщая, что во время последней решающей схватки хана Едигера окружали именно </w:t>
      </w:r>
      <w:r w:rsidRPr="00B21177">
        <w:rPr>
          <w:noProof/>
        </w:rPr>
        <w:t>10000</w:t>
      </w:r>
      <w:r w:rsidRPr="00B21177">
        <w:t xml:space="preserve"> отборных воинов. </w:t>
      </w:r>
    </w:p>
    <w:p w:rsidR="00B21177" w:rsidRPr="00B21177" w:rsidRDefault="00B21177" w:rsidP="00B21177">
      <w:pPr>
        <w:widowControl w:val="0"/>
        <w:suppressAutoHyphens/>
        <w:spacing w:line="200" w:lineRule="exact"/>
      </w:pPr>
      <w:r w:rsidRPr="00B21177">
        <w:t xml:space="preserve">Из этого, естественно, следует вывод, что битва за Казань шла -- хотя бы прежде всего, главным образом,— не между русскими и коренным населением ханства, а между боевыми силами чингизида Едигера, которые он привел из Астрахани, и московским войском. При любых возможных оговорках все же никак нельзя считать правление Едигера и его воинов воплощением </w:t>
      </w:r>
      <w:r w:rsidRPr="00B21177">
        <w:rPr>
          <w:i/>
        </w:rPr>
        <w:t>национальной</w:t>
      </w:r>
      <w:r w:rsidRPr="00B21177">
        <w:t xml:space="preserve"> государственности народа, жившего вокруг Казани,— хотя это и делают некоторые татарские ис</w:t>
      </w:r>
      <w:r w:rsidRPr="00B21177">
        <w:softHyphen/>
        <w:t>торики.</w:t>
      </w:r>
    </w:p>
    <w:p w:rsidR="00B21177" w:rsidRPr="00B21177" w:rsidRDefault="00B21177" w:rsidP="00B21177">
      <w:pPr>
        <w:widowControl w:val="0"/>
        <w:suppressAutoHyphens/>
        <w:spacing w:line="200" w:lineRule="exact"/>
      </w:pPr>
      <w:r w:rsidRPr="00B21177">
        <w:t>Итак, судьба Москвы и Казани со времен монгольского нашествия и до</w:t>
      </w:r>
      <w:r w:rsidRPr="00B21177">
        <w:rPr>
          <w:noProof/>
        </w:rPr>
        <w:t xml:space="preserve"> 1430—</w:t>
      </w:r>
      <w:r w:rsidRPr="00B21177">
        <w:t xml:space="preserve"> 1440-х годов была аналогичной: правившие в этих городах князья являлись вассалами монгольского хана</w:t>
      </w:r>
      <w:r w:rsidRPr="00B21177">
        <w:rPr>
          <w:noProof/>
        </w:rPr>
        <w:t xml:space="preserve"> —</w:t>
      </w:r>
      <w:r w:rsidRPr="00B21177">
        <w:t xml:space="preserve"> «царя». Но с момента захвата Казани Улу-Мухаммедом, убившим принадлежавшего к коренно</w:t>
      </w:r>
      <w:r w:rsidRPr="00B21177">
        <w:softHyphen/>
        <w:t xml:space="preserve">му населению князя Алибея, положение стало принципиально </w:t>
      </w:r>
      <w:r w:rsidRPr="00B21177">
        <w:lastRenderedPageBreak/>
        <w:t>иным: представим себе, что чингизид Улу-Мухаммед смог захватить не Казань, а Москву, убить княжившего тогда Василия</w:t>
      </w:r>
      <w:r w:rsidRPr="00B21177">
        <w:rPr>
          <w:noProof/>
        </w:rPr>
        <w:t xml:space="preserve"> II</w:t>
      </w:r>
      <w:r w:rsidRPr="00B21177">
        <w:t xml:space="preserve"> (отца Ивана</w:t>
      </w:r>
      <w:r w:rsidRPr="00B21177">
        <w:rPr>
          <w:noProof/>
        </w:rPr>
        <w:t xml:space="preserve"> III)</w:t>
      </w:r>
      <w:r w:rsidRPr="00B21177">
        <w:t xml:space="preserve"> и править в Москве вместе со своим войском и свитой... Поэтому, повторяю, по м</w:t>
      </w:r>
      <w:bookmarkStart w:id="780" w:name="OCRUncertain732"/>
      <w:r w:rsidRPr="00B21177">
        <w:t>е</w:t>
      </w:r>
      <w:bookmarkEnd w:id="780"/>
      <w:r w:rsidRPr="00B21177">
        <w:t>ньшей мере не корректно усматривать во взятии Казани московским войском в</w:t>
      </w:r>
      <w:r w:rsidRPr="00B21177">
        <w:rPr>
          <w:noProof/>
        </w:rPr>
        <w:t xml:space="preserve"> 1552</w:t>
      </w:r>
      <w:r w:rsidRPr="00B21177">
        <w:t xml:space="preserve"> году подавление национальной государственности.</w:t>
      </w:r>
    </w:p>
    <w:p w:rsidR="00B21177" w:rsidRPr="00B21177" w:rsidRDefault="00B21177" w:rsidP="00B21177">
      <w:pPr>
        <w:widowControl w:val="0"/>
        <w:suppressAutoHyphens/>
        <w:spacing w:line="200" w:lineRule="exact"/>
      </w:pPr>
      <w:r w:rsidRPr="00B21177">
        <w:t>Впрочем, и вопрос о борьбе Москвы с чингизидами и их войсками, основу которых с</w:t>
      </w:r>
      <w:bookmarkStart w:id="781" w:name="OCRUncertain733"/>
      <w:r w:rsidRPr="00B21177">
        <w:t>о</w:t>
      </w:r>
      <w:bookmarkEnd w:id="781"/>
      <w:r w:rsidRPr="00B21177">
        <w:t>ставляли люди, называвшиеся к тому времени «татарами», не так прост, как чаще всего думают. Дело в том, что мос</w:t>
      </w:r>
      <w:r w:rsidRPr="00B21177">
        <w:softHyphen/>
        <w:t>ковское войско, пришедшее в Казань, включало в себя больше татар, нежели войско Едигера.</w:t>
      </w:r>
    </w:p>
    <w:p w:rsidR="00B21177" w:rsidRPr="00B21177" w:rsidRDefault="00B21177" w:rsidP="00B21177">
      <w:pPr>
        <w:widowControl w:val="0"/>
        <w:suppressAutoHyphens/>
        <w:spacing w:line="200" w:lineRule="exact"/>
      </w:pPr>
      <w:r w:rsidRPr="00B21177">
        <w:t>Неверное представление о всей исторической ситуации эпохи за</w:t>
      </w:r>
      <w:r w:rsidRPr="00B21177">
        <w:softHyphen/>
        <w:t>ставляет закрыть глаза даже на предельно выразительные факты. Уже упомянутый «Казанский летописец» рассказывает о том, как царь Иван Васильевич (Грозный) по пути на Казань, в Муроме, «благоразумно... учиняет началники воев</w:t>
      </w:r>
      <w:bookmarkStart w:id="782" w:name="OCRUncertain737"/>
      <w:r w:rsidRPr="00B21177">
        <w:t>»:</w:t>
      </w:r>
      <w:bookmarkEnd w:id="782"/>
    </w:p>
    <w:p w:rsidR="00B21177" w:rsidRPr="00B21177" w:rsidRDefault="00B21177" w:rsidP="00B21177">
      <w:pPr>
        <w:widowControl w:val="0"/>
        <w:suppressAutoHyphens/>
        <w:spacing w:line="200" w:lineRule="exact"/>
      </w:pPr>
      <w:r w:rsidRPr="00B21177">
        <w:t>«В преднем же полку началных воевод устави над своею силою: та</w:t>
      </w:r>
      <w:r w:rsidRPr="00B21177">
        <w:softHyphen/>
        <w:t>тарского крымскаго царевича Тактамыша и царевича шибанского Кудаита... В правой руце началных воевод устави: касимовского царя Шигалея... В левой же руце началные воеводы: астороханский царевич Кайбула... В сторожевом же полце началныя воеводы: царевич Дербыш-Алей»...</w:t>
      </w:r>
    </w:p>
    <w:p w:rsidR="00B21177" w:rsidRPr="00B21177" w:rsidRDefault="00B21177" w:rsidP="00B21177">
      <w:pPr>
        <w:widowControl w:val="0"/>
        <w:suppressAutoHyphens/>
        <w:spacing w:line="200" w:lineRule="exact"/>
      </w:pPr>
      <w:r w:rsidRPr="00B21177">
        <w:t>К этому необходимо добавить, что ранее в «Летописце» сообщено следующее: «прийде в Муром град царь Шигалей ис предела своего, ис Касимова, с ним же силы его варвар</w:t>
      </w:r>
      <w:r w:rsidRPr="00B21177">
        <w:rPr>
          <w:noProof/>
        </w:rPr>
        <w:t xml:space="preserve"> 30 000</w:t>
      </w:r>
      <w:r w:rsidRPr="00B21177">
        <w:t>; и два царевича Астроханской Орды... Кайбула именем, другой же</w:t>
      </w:r>
      <w:r w:rsidRPr="00B21177">
        <w:rPr>
          <w:noProof/>
        </w:rPr>
        <w:t xml:space="preserve"> —</w:t>
      </w:r>
      <w:r w:rsidRPr="00B21177">
        <w:t xml:space="preserve"> Дербыш-Алей... дающиеся волею своею в послужение царю великому князю, а с ними татар их дватцать тысящ»^24</w:t>
      </w:r>
      <w:r w:rsidRPr="00B21177">
        <w:rPr>
          <w:lang w:val="en-US"/>
        </w:rPr>
        <w:t>a</w:t>
      </w:r>
      <w:r w:rsidRPr="00B21177">
        <w:t>.</w:t>
      </w:r>
    </w:p>
    <w:p w:rsidR="00B21177" w:rsidRPr="00B21177" w:rsidRDefault="00B21177" w:rsidP="00B21177">
      <w:pPr>
        <w:widowControl w:val="0"/>
        <w:suppressAutoHyphens/>
        <w:spacing w:line="200" w:lineRule="exact"/>
      </w:pPr>
      <w:r w:rsidRPr="00B21177">
        <w:t>Разумеется, основу войска составляли русские (я опустил в цитатах имена русских воевод), но летописец на первые места везде ставил чингизидов,— хотя бы потому, что русские военачальники никак не могли сравниться с чингизидами с точки зрения знатности.</w:t>
      </w:r>
    </w:p>
    <w:p w:rsidR="00B21177" w:rsidRPr="00B21177" w:rsidRDefault="00B21177" w:rsidP="00B21177">
      <w:pPr>
        <w:widowControl w:val="0"/>
        <w:suppressAutoHyphens/>
        <w:spacing w:line="200" w:lineRule="exact"/>
        <w:rPr>
          <w:noProof/>
        </w:rPr>
      </w:pPr>
      <w:r w:rsidRPr="00B21177">
        <w:t>Как же все это понять? При верном общем представлении о том, что совершалось в</w:t>
      </w:r>
      <w:r w:rsidRPr="00B21177">
        <w:rPr>
          <w:noProof/>
        </w:rPr>
        <w:t xml:space="preserve"> XV—XVI</w:t>
      </w:r>
      <w:r w:rsidRPr="00B21177">
        <w:t xml:space="preserve"> веках, здесь нет никаких загадок. Власть на тех территориях, которые принадлежали Монгольской империи, пере</w:t>
      </w:r>
      <w:r w:rsidRPr="00B21177">
        <w:softHyphen/>
        <w:t>ходила в руки Москвы, поскольку</w:t>
      </w:r>
      <w:r w:rsidRPr="00B21177">
        <w:rPr>
          <w:noProof/>
        </w:rPr>
        <w:t xml:space="preserve"> —</w:t>
      </w:r>
      <w:r w:rsidRPr="00B21177">
        <w:t xml:space="preserve"> в силу многих причин</w:t>
      </w:r>
      <w:r w:rsidRPr="00B21177">
        <w:rPr>
          <w:noProof/>
        </w:rPr>
        <w:t xml:space="preserve"> —</w:t>
      </w:r>
      <w:r w:rsidRPr="00B21177">
        <w:t xml:space="preserve"> чингизиды уже не могли удержать эту власть. Наиболее дальновидные чингизиды постепенно переходили на московскую службу, получая очень высокое положение в русском государстве и обществе.</w:t>
      </w:r>
    </w:p>
    <w:p w:rsidR="00B21177" w:rsidRPr="00B21177" w:rsidRDefault="00B21177" w:rsidP="00B21177">
      <w:pPr>
        <w:widowControl w:val="0"/>
        <w:suppressAutoHyphens/>
        <w:spacing w:line="200" w:lineRule="exact"/>
      </w:pPr>
      <w:r w:rsidRPr="00B21177">
        <w:t>Конечно, это был не простой процесс. Так, тот самый астраханский царевич Едигер, который в</w:t>
      </w:r>
      <w:r w:rsidRPr="00B21177">
        <w:rPr>
          <w:noProof/>
        </w:rPr>
        <w:t xml:space="preserve"> 1552</w:t>
      </w:r>
      <w:r w:rsidRPr="00B21177">
        <w:t xml:space="preserve"> году стал ханом Казанским, десятью годами ранее прибыл в Москву, а в 1547-м во время неудачного</w:t>
      </w:r>
      <w:r w:rsidRPr="00B21177">
        <w:rPr>
          <w:lang w:val="fr-FR"/>
        </w:rPr>
        <w:t xml:space="preserve"> nox</w:t>
      </w:r>
      <w:r w:rsidRPr="00B21177">
        <w:t xml:space="preserve">ода на Казань был одним из русских «началных воевод». Но чаша весов еще, казалось, колеблется, и через пять лет Едигер, став ханом Казанским, отвергал все предложения подчиниться Москве. Впрочем, оказавшись в плену, он через какое-то время принял крещение с именем Симеона Касаевича (сын Касима), сохранил титул «царь Казанский» и занял высшее положение при Московском дворе и государстве в целом (так, в летописных описаниях церемоний царь Казанский Симеон стоит на </w:t>
      </w:r>
      <w:r w:rsidRPr="00B21177">
        <w:rPr>
          <w:i/>
        </w:rPr>
        <w:t>втором</w:t>
      </w:r>
      <w:r w:rsidRPr="00B21177">
        <w:t xml:space="preserve"> месте после Ивана Грозного).</w:t>
      </w:r>
    </w:p>
    <w:p w:rsidR="00B21177" w:rsidRPr="00B21177" w:rsidRDefault="00B21177" w:rsidP="00B21177">
      <w:pPr>
        <w:widowControl w:val="0"/>
        <w:suppressAutoHyphens/>
        <w:spacing w:line="200" w:lineRule="exact"/>
      </w:pPr>
      <w:r w:rsidRPr="00B21177">
        <w:t>Ярко раскрывается судьба «монгольского наследства» и в участи по</w:t>
      </w:r>
      <w:bookmarkStart w:id="783" w:name="OCRUncertain780"/>
      <w:r w:rsidRPr="00B21177">
        <w:t>томков</w:t>
      </w:r>
      <w:bookmarkEnd w:id="783"/>
      <w:r w:rsidRPr="00B21177">
        <w:t xml:space="preserve"> всем известного сибирского хана Кучума. Сибирь дольше других областей (исключая занятый турками Крым) переходила под руку</w:t>
      </w:r>
      <w:r w:rsidRPr="00B21177">
        <w:rPr>
          <w:lang w:val="fr-FR"/>
        </w:rPr>
        <w:t xml:space="preserve"> Mo</w:t>
      </w:r>
      <w:r w:rsidRPr="00B21177">
        <w:t>сквы. Только в январе</w:t>
      </w:r>
      <w:r w:rsidRPr="00B21177">
        <w:rPr>
          <w:noProof/>
        </w:rPr>
        <w:t xml:space="preserve"> 1555</w:t>
      </w:r>
      <w:r w:rsidRPr="00B21177">
        <w:t xml:space="preserve"> года тогдашний хан Сибири Едигер (тезка хана Казанского) признал себя вассалом московского царя. Однако</w:t>
      </w:r>
      <w:r w:rsidRPr="00B21177">
        <w:rPr>
          <w:noProof/>
        </w:rPr>
        <w:t xml:space="preserve"> </w:t>
      </w:r>
      <w:r w:rsidRPr="00B21177">
        <w:t>в</w:t>
      </w:r>
      <w:r w:rsidRPr="00B21177">
        <w:rPr>
          <w:noProof/>
        </w:rPr>
        <w:t xml:space="preserve"> </w:t>
      </w:r>
      <w:r w:rsidRPr="00B21177">
        <w:t>1563-м потомок старшего сына Чингисхана Джучи (старшим сыном этого Джучи был, кстати сказать, и сам Батый), хан Кучум, разгромил и убил Едигера и вскоре порвал отношения с Москвой. В</w:t>
      </w:r>
      <w:r w:rsidRPr="00B21177">
        <w:rPr>
          <w:noProof/>
        </w:rPr>
        <w:t xml:space="preserve"> 1582</w:t>
      </w:r>
      <w:r w:rsidRPr="00B21177">
        <w:t xml:space="preserve"> году</w:t>
      </w:r>
      <w:r w:rsidRPr="00B21177">
        <w:rPr>
          <w:lang w:val="fr-FR"/>
        </w:rPr>
        <w:t xml:space="preserve"> </w:t>
      </w:r>
      <w:r w:rsidRPr="00B21177">
        <w:t>он</w:t>
      </w:r>
      <w:r w:rsidRPr="00B21177">
        <w:rPr>
          <w:lang w:val="fr-FR"/>
        </w:rPr>
        <w:t xml:space="preserve"> </w:t>
      </w:r>
      <w:r w:rsidRPr="00B21177">
        <w:t>потерпел поражение от Ермака, а в 1585-м, напротив, Ермак погиб</w:t>
      </w:r>
      <w:bookmarkStart w:id="784" w:name="OCRUncertain791"/>
      <w:r w:rsidRPr="00B21177">
        <w:t xml:space="preserve"> в </w:t>
      </w:r>
      <w:bookmarkEnd w:id="784"/>
      <w:r w:rsidRPr="00B21177">
        <w:t>бою с Кучумом, который до</w:t>
      </w:r>
      <w:r w:rsidRPr="00B21177">
        <w:rPr>
          <w:noProof/>
        </w:rPr>
        <w:t xml:space="preserve"> 1598</w:t>
      </w:r>
      <w:r w:rsidRPr="00B21177">
        <w:t xml:space="preserve"> года продолжал отстаивать свою власть над Сибирью.</w:t>
      </w:r>
    </w:p>
    <w:p w:rsidR="00B21177" w:rsidRPr="00B21177" w:rsidRDefault="00B21177" w:rsidP="00B21177">
      <w:pPr>
        <w:widowControl w:val="0"/>
        <w:suppressAutoHyphens/>
        <w:spacing w:line="200" w:lineRule="exact"/>
      </w:pPr>
      <w:r w:rsidRPr="00B21177">
        <w:t>Впрочем, широко распространенное представление о Кучуме как</w:t>
      </w:r>
      <w:r w:rsidRPr="00B21177">
        <w:rPr>
          <w:lang w:val="fr-FR"/>
        </w:rPr>
        <w:t xml:space="preserve"> </w:t>
      </w:r>
      <w:r w:rsidRPr="00B21177">
        <w:t>бы</w:t>
      </w:r>
      <w:r w:rsidRPr="00B21177">
        <w:rPr>
          <w:lang w:val="fr-FR"/>
        </w:rPr>
        <w:t xml:space="preserve"> </w:t>
      </w:r>
      <w:r w:rsidRPr="00B21177">
        <w:t>исчерпывается словами явно не очень осведомленного в сибирских делах Кондратия Рылеева:</w:t>
      </w:r>
    </w:p>
    <w:p w:rsidR="00B21177" w:rsidRPr="00B21177" w:rsidRDefault="00B21177" w:rsidP="00B21177">
      <w:pPr>
        <w:jc w:val="center"/>
        <w:outlineLvl w:val="0"/>
      </w:pPr>
      <w:r w:rsidRPr="00B21177">
        <w:t>Кучум, презренный царь Сибири...</w:t>
      </w:r>
    </w:p>
    <w:p w:rsidR="00B21177" w:rsidRPr="00B21177" w:rsidRDefault="00B21177" w:rsidP="00B21177">
      <w:pPr>
        <w:widowControl w:val="0"/>
        <w:suppressAutoHyphens/>
        <w:spacing w:before="120" w:line="200" w:lineRule="exact"/>
      </w:pPr>
      <w:r w:rsidRPr="00B21177">
        <w:t>Итак, потомок Чингисхана Кучум не пожелал подчиниться московскому царю. Тем не менее его сыновья Алей (который, кстати сказаать, долго воевал против Москвы вместе с отцом) Абулхаир, Алтапай, Кумыш сохранили титулы «царевичи Сибирске» и пользовались на Руси самым высоким почетом. Сын Алея, Алп-Арслан в</w:t>
      </w:r>
      <w:r w:rsidRPr="00B21177">
        <w:rPr>
          <w:noProof/>
        </w:rPr>
        <w:t xml:space="preserve"> 1614-1627</w:t>
      </w:r>
      <w:r w:rsidRPr="00B21177">
        <w:t xml:space="preserve"> годах был правителем относительно автономного Касимовского ханства. А сын последнего, Сеид-Бурхан, принял христианство с именем «Василий, ца</w:t>
      </w:r>
      <w:bookmarkStart w:id="785" w:name="OCRUncertain809"/>
      <w:r w:rsidRPr="00B21177">
        <w:t>ревич</w:t>
      </w:r>
      <w:bookmarkEnd w:id="785"/>
      <w:r w:rsidRPr="00B21177">
        <w:t xml:space="preserve"> Сибирский» и выдал свою дочь (то есть праправнучку Кучума) царевну Сибирскую Евдокию Васильевну ни много ни мало за</w:t>
      </w:r>
      <w:r w:rsidRPr="00B21177">
        <w:rPr>
          <w:lang w:val="fr-FR"/>
        </w:rPr>
        <w:t xml:space="preserve"> 6pa</w:t>
      </w:r>
      <w:r w:rsidRPr="00B21177">
        <w:t>та</w:t>
      </w:r>
      <w:r w:rsidRPr="00B21177">
        <w:rPr>
          <w:lang w:val="fr-FR"/>
        </w:rPr>
        <w:t xml:space="preserve"> </w:t>
      </w:r>
      <w:r w:rsidRPr="00B21177">
        <w:t>русской царицы (супруги Алексея Михайловича и матери Петра</w:t>
      </w:r>
      <w:r w:rsidRPr="00B21177">
        <w:rPr>
          <w:lang w:val="fr-FR"/>
        </w:rPr>
        <w:t xml:space="preserve"> </w:t>
      </w:r>
      <w:r w:rsidRPr="00B21177">
        <w:rPr>
          <w:lang w:val="en-US"/>
        </w:rPr>
        <w:t>I</w:t>
      </w:r>
      <w:r w:rsidRPr="00B21177">
        <w:rPr>
          <w:lang w:val="fr-FR"/>
        </w:rPr>
        <w:t>), Ma</w:t>
      </w:r>
      <w:r w:rsidRPr="00B21177">
        <w:t>ртемьяна Кирилловича Нарышкина. Другой праправнук Кучума (правнук его сына Кумыша), также названный Василием (по-видимому, царевичи Сибирские уже знали, что по-гречески «Василий» означает «царь») стал близким сподвижником русского царевича</w:t>
      </w:r>
      <w:r w:rsidRPr="00B21177">
        <w:rPr>
          <w:noProof/>
        </w:rPr>
        <w:t xml:space="preserve"> —</w:t>
      </w:r>
      <w:r w:rsidRPr="00B21177">
        <w:t xml:space="preserve"> сына Петра</w:t>
      </w:r>
      <w:r w:rsidRPr="00B21177">
        <w:rPr>
          <w:noProof/>
        </w:rPr>
        <w:t xml:space="preserve"> 1,</w:t>
      </w:r>
      <w:r w:rsidRPr="00B21177">
        <w:t xml:space="preserve"> злополучного наследника престола Алексея. Из-за этого пострадали все царевичи (вместе с ними, конечно, подверглось гонениям немало и русских лю</w:t>
      </w:r>
      <w:bookmarkStart w:id="786" w:name="OCRUncertain821"/>
      <w:r w:rsidRPr="00B21177">
        <w:t>дей</w:t>
      </w:r>
      <w:bookmarkEnd w:id="786"/>
      <w:r w:rsidRPr="00B21177">
        <w:t xml:space="preserve"> из окружения царевича Алексея): с</w:t>
      </w:r>
      <w:r w:rsidRPr="00B21177">
        <w:rPr>
          <w:noProof/>
        </w:rPr>
        <w:t xml:space="preserve"> 1718</w:t>
      </w:r>
      <w:r w:rsidRPr="00B21177">
        <w:t xml:space="preserve"> года </w:t>
      </w:r>
      <w:bookmarkStart w:id="787" w:name="OCRUncertain822"/>
      <w:r w:rsidRPr="00B21177">
        <w:t>и</w:t>
      </w:r>
      <w:bookmarkEnd w:id="787"/>
      <w:r w:rsidRPr="00B21177">
        <w:t xml:space="preserve">м было повелено считаться отныне только </w:t>
      </w:r>
      <w:r w:rsidRPr="00B21177">
        <w:rPr>
          <w:i/>
        </w:rPr>
        <w:t>кн</w:t>
      </w:r>
      <w:bookmarkStart w:id="788" w:name="OCRUncertain825"/>
      <w:r w:rsidRPr="00B21177">
        <w:rPr>
          <w:i/>
        </w:rPr>
        <w:t>я</w:t>
      </w:r>
      <w:bookmarkEnd w:id="788"/>
      <w:r w:rsidRPr="00B21177">
        <w:rPr>
          <w:i/>
        </w:rPr>
        <w:t>зь</w:t>
      </w:r>
      <w:bookmarkStart w:id="789" w:name="OCRUncertain826"/>
      <w:r w:rsidRPr="00B21177">
        <w:rPr>
          <w:i/>
        </w:rPr>
        <w:t>я</w:t>
      </w:r>
      <w:bookmarkEnd w:id="789"/>
      <w:r w:rsidRPr="00B21177">
        <w:rPr>
          <w:i/>
        </w:rPr>
        <w:t>ми</w:t>
      </w:r>
      <w:r w:rsidRPr="00B21177">
        <w:t xml:space="preserve"> Сибирскими. Тем не менее внук опального царевича Василия, князь Василий Федорович Сибирский, живший уже во второй половине</w:t>
      </w:r>
      <w:r w:rsidRPr="00B21177">
        <w:rPr>
          <w:noProof/>
        </w:rPr>
        <w:t xml:space="preserve"> XVIII —</w:t>
      </w:r>
      <w:r w:rsidRPr="00B21177">
        <w:t xml:space="preserve"> начале</w:t>
      </w:r>
      <w:r w:rsidRPr="00B21177">
        <w:rPr>
          <w:noProof/>
        </w:rPr>
        <w:t xml:space="preserve"> XIX</w:t>
      </w:r>
      <w:r w:rsidRPr="00B21177">
        <w:t xml:space="preserve"> века, стал генера</w:t>
      </w:r>
      <w:r w:rsidRPr="00B21177">
        <w:softHyphen/>
        <w:t xml:space="preserve">лом от инфантерии </w:t>
      </w:r>
      <w:bookmarkStart w:id="790" w:name="OCRUncertain827"/>
      <w:r w:rsidRPr="00B21177">
        <w:t>(чингизидская</w:t>
      </w:r>
      <w:bookmarkEnd w:id="790"/>
      <w:r w:rsidRPr="00B21177">
        <w:t xml:space="preserve"> военная косточка!) и сенатором при Александре</w:t>
      </w:r>
      <w:r w:rsidRPr="00B21177">
        <w:rPr>
          <w:noProof/>
        </w:rPr>
        <w:t xml:space="preserve"> </w:t>
      </w:r>
      <w:r w:rsidRPr="00B21177">
        <w:rPr>
          <w:lang w:val="en-US"/>
        </w:rPr>
        <w:t>I</w:t>
      </w:r>
      <w:r w:rsidRPr="00B21177">
        <w:rPr>
          <w:noProof/>
        </w:rPr>
        <w:t>;</w:t>
      </w:r>
      <w:r w:rsidRPr="00B21177">
        <w:t xml:space="preserve"> он едва ли мог без возмущения воспринимать </w:t>
      </w:r>
      <w:bookmarkStart w:id="791" w:name="OCRUncertain828"/>
      <w:r w:rsidRPr="00B21177">
        <w:t>рылеевскую</w:t>
      </w:r>
      <w:bookmarkEnd w:id="791"/>
      <w:r w:rsidRPr="00B21177">
        <w:t xml:space="preserve"> балладу.</w:t>
      </w:r>
      <w:bookmarkStart w:id="792" w:name="OCRUncertain829"/>
      <w:r w:rsidRPr="00B21177">
        <w:rPr>
          <w:noProof/>
        </w:rPr>
        <w:t xml:space="preserve"> </w:t>
      </w:r>
      <w:bookmarkEnd w:id="792"/>
    </w:p>
    <w:p w:rsidR="00B21177" w:rsidRPr="00B21177" w:rsidRDefault="00B21177" w:rsidP="00B21177">
      <w:pPr>
        <w:widowControl w:val="0"/>
        <w:suppressAutoHyphens/>
        <w:spacing w:line="200" w:lineRule="exact"/>
      </w:pPr>
      <w:r w:rsidRPr="00B21177">
        <w:t xml:space="preserve">Этот генеалогический экскурс, как мне представляется, </w:t>
      </w:r>
      <w:bookmarkStart w:id="793" w:name="OCRUncertain830"/>
      <w:r w:rsidRPr="00B21177">
        <w:t>небезынте</w:t>
      </w:r>
      <w:bookmarkStart w:id="794" w:name="OCRUncertain831"/>
      <w:bookmarkEnd w:id="793"/>
      <w:r w:rsidRPr="00B21177">
        <w:t>ресен</w:t>
      </w:r>
      <w:bookmarkEnd w:id="794"/>
      <w:r w:rsidRPr="00B21177">
        <w:t xml:space="preserve"> и сам по себе, но важнее всего осознать, что ложные и, в конеч</w:t>
      </w:r>
      <w:r w:rsidRPr="00B21177">
        <w:softHyphen/>
        <w:t>ном счете, внушенные западной идеологией понятия о роли Монголь</w:t>
      </w:r>
      <w:r w:rsidRPr="00B21177">
        <w:softHyphen/>
        <w:t xml:space="preserve">ской империи и ее наследства в </w:t>
      </w:r>
      <w:r w:rsidRPr="00B21177">
        <w:lastRenderedPageBreak/>
        <w:t>России как бы вычеркивают подобные факты из нашего внимания. А между тем факты такого рода поистине неисчислимы, и они ясно говорят о том, что господствующие представ</w:t>
      </w:r>
      <w:r w:rsidRPr="00B21177">
        <w:softHyphen/>
        <w:t>ления об отношениях Руси и Монгольской империи (и ее наследия) совершенно не соответствуют исторической реальности.</w:t>
      </w:r>
    </w:p>
    <w:p w:rsidR="00B21177" w:rsidRPr="00B21177" w:rsidRDefault="00B21177" w:rsidP="00B21177">
      <w:pPr>
        <w:widowControl w:val="0"/>
        <w:suppressAutoHyphens/>
        <w:spacing w:before="380" w:line="200" w:lineRule="exact"/>
      </w:pPr>
      <w:r w:rsidRPr="00B21177">
        <w:t>Как уже сказано, восприятие Русью монгольского наследства окон</w:t>
      </w:r>
      <w:r w:rsidRPr="00B21177">
        <w:softHyphen/>
        <w:t>чательн</w:t>
      </w:r>
      <w:bookmarkStart w:id="795" w:name="OCRUncertain832"/>
      <w:r w:rsidRPr="00B21177">
        <w:t>о</w:t>
      </w:r>
      <w:bookmarkEnd w:id="795"/>
      <w:r w:rsidRPr="00B21177">
        <w:t xml:space="preserve"> сделало ее </w:t>
      </w:r>
      <w:r w:rsidRPr="00B21177">
        <w:rPr>
          <w:i/>
        </w:rPr>
        <w:t>евразийской</w:t>
      </w:r>
      <w:r w:rsidRPr="00B21177">
        <w:t xml:space="preserve"> державой и, в частности, исключало какое-либо «высокомерие» русского национального сознания в отноше</w:t>
      </w:r>
      <w:r w:rsidRPr="00B21177">
        <w:softHyphen/>
        <w:t>нии азиатских народов. В связи с этим стоит привести два очень весо</w:t>
      </w:r>
      <w:r w:rsidRPr="00B21177">
        <w:softHyphen/>
        <w:t>мых высказывания крупнейших политических деятелей Запада. Один из них</w:t>
      </w:r>
      <w:r w:rsidRPr="00B21177">
        <w:rPr>
          <w:noProof/>
        </w:rPr>
        <w:t xml:space="preserve"> —</w:t>
      </w:r>
      <w:r w:rsidRPr="00B21177">
        <w:t xml:space="preserve"> князь </w:t>
      </w:r>
      <w:bookmarkStart w:id="796" w:name="OCRUncertain833"/>
      <w:r w:rsidRPr="00B21177">
        <w:t>Отто</w:t>
      </w:r>
      <w:bookmarkEnd w:id="796"/>
      <w:r w:rsidRPr="00B21177">
        <w:t xml:space="preserve"> фон </w:t>
      </w:r>
      <w:bookmarkStart w:id="797" w:name="OCRUncertain834"/>
      <w:r w:rsidRPr="00B21177">
        <w:t>Бисмарк</w:t>
      </w:r>
      <w:bookmarkEnd w:id="797"/>
      <w:r w:rsidRPr="00B21177">
        <w:rPr>
          <w:noProof/>
        </w:rPr>
        <w:t xml:space="preserve"> (181</w:t>
      </w:r>
      <w:bookmarkStart w:id="798" w:name="OCRUncertain835"/>
      <w:r w:rsidRPr="00B21177">
        <w:t>5</w:t>
      </w:r>
      <w:r w:rsidRPr="00B21177">
        <w:rPr>
          <w:noProof/>
        </w:rPr>
        <w:t>—</w:t>
      </w:r>
      <w:bookmarkEnd w:id="798"/>
      <w:r w:rsidRPr="00B21177">
        <w:rPr>
          <w:noProof/>
        </w:rPr>
        <w:t>1898),</w:t>
      </w:r>
      <w:r w:rsidRPr="00B21177">
        <w:t xml:space="preserve"> посланник Пруссии в Пе</w:t>
      </w:r>
      <w:r w:rsidRPr="00B21177">
        <w:softHyphen/>
        <w:t>тербурге, затем прусский министр-президент и министр иностранных дел, наконец, канцлер Германии. Он со знанием дела писал: «Англичане ведут себя в Азии менее цивилизованно, чем русские; они слишком презрительно относятся к коренному населению и держатся на рас</w:t>
      </w:r>
      <w:r w:rsidRPr="00B21177">
        <w:softHyphen/>
        <w:t>стоянии от него... Русские же, напротив, привлекают к себе народы</w:t>
      </w:r>
      <w:bookmarkStart w:id="799" w:name="OCRUncertain836"/>
      <w:r w:rsidRPr="00B21177">
        <w:t xml:space="preserve">, </w:t>
      </w:r>
      <w:bookmarkEnd w:id="799"/>
      <w:r w:rsidRPr="00B21177">
        <w:t>которы</w:t>
      </w:r>
      <w:bookmarkStart w:id="800" w:name="OCRUncertain837"/>
      <w:r w:rsidRPr="00B21177">
        <w:t>е</w:t>
      </w:r>
      <w:bookmarkEnd w:id="800"/>
      <w:r w:rsidRPr="00B21177">
        <w:t xml:space="preserve"> они включают в свою империю, знакомятся с их жизнью и сливаются с </w:t>
      </w:r>
      <w:bookmarkStart w:id="801" w:name="OCRUncertain838"/>
      <w:r w:rsidRPr="00B21177">
        <w:t>ними»^25</w:t>
      </w:r>
      <w:r w:rsidRPr="00B21177">
        <w:rPr>
          <w:lang w:val="en-US"/>
        </w:rPr>
        <w:t>a</w:t>
      </w:r>
      <w:r w:rsidRPr="00B21177">
        <w:t>.</w:t>
      </w:r>
      <w:bookmarkEnd w:id="801"/>
    </w:p>
    <w:p w:rsidR="00B21177" w:rsidRPr="00B21177" w:rsidRDefault="00B21177" w:rsidP="00B21177">
      <w:pPr>
        <w:widowControl w:val="0"/>
        <w:suppressAutoHyphens/>
        <w:spacing w:line="200" w:lineRule="exact"/>
      </w:pPr>
      <w:r w:rsidRPr="00B21177">
        <w:t>Характ</w:t>
      </w:r>
      <w:bookmarkStart w:id="802" w:name="OCRUncertain839"/>
      <w:r w:rsidRPr="00B21177">
        <w:t>е</w:t>
      </w:r>
      <w:bookmarkEnd w:id="802"/>
      <w:r w:rsidRPr="00B21177">
        <w:t>рно, что это подтв</w:t>
      </w:r>
      <w:bookmarkStart w:id="803" w:name="OCRUncertain840"/>
      <w:r w:rsidRPr="00B21177">
        <w:t>е</w:t>
      </w:r>
      <w:bookmarkEnd w:id="803"/>
      <w:r w:rsidRPr="00B21177">
        <w:t>рдил позднее и виднейший английский политик, лорд Джордж Керзон</w:t>
      </w:r>
      <w:r w:rsidRPr="00B21177">
        <w:rPr>
          <w:noProof/>
        </w:rPr>
        <w:t xml:space="preserve"> (18</w:t>
      </w:r>
      <w:bookmarkStart w:id="804" w:name="OCRUncertain841"/>
      <w:r w:rsidRPr="00B21177">
        <w:rPr>
          <w:noProof/>
        </w:rPr>
        <w:t>5</w:t>
      </w:r>
      <w:bookmarkEnd w:id="804"/>
      <w:r w:rsidRPr="00B21177">
        <w:rPr>
          <w:noProof/>
        </w:rPr>
        <w:t>9—1925),</w:t>
      </w:r>
      <w:r w:rsidRPr="00B21177">
        <w:t xml:space="preserve"> вице-король Индии, а затем министр иностранных дел Великобритании: «Россия,— писал он,— бесспорно обладает замечательным даром добиваться верности и даже дружбы тех, кого она подчинила силой... Русский братается в полном смысле слова. Он совершенно свободен от того преднамеренного вида превосходства и мрачного высокомерия, который в большей степени воспламеняет злобу, чем сама жестокость. Он не уклоняется от соци</w:t>
      </w:r>
      <w:r w:rsidRPr="00B21177">
        <w:softHyphen/>
        <w:t>ального и семейного общения с чуждыми и низшими расами... Я вспо</w:t>
      </w:r>
      <w:r w:rsidRPr="00B21177">
        <w:softHyphen/>
        <w:t>минаю церемонию встречи царя (Николая</w:t>
      </w:r>
      <w:r w:rsidRPr="00B21177">
        <w:rPr>
          <w:noProof/>
        </w:rPr>
        <w:t xml:space="preserve"> II</w:t>
      </w:r>
      <w:bookmarkStart w:id="805" w:name="OCRUncertain842"/>
      <w:r w:rsidRPr="00B21177">
        <w:rPr>
          <w:noProof/>
        </w:rPr>
        <w:t>.—</w:t>
      </w:r>
      <w:bookmarkEnd w:id="805"/>
      <w:r w:rsidRPr="00B21177">
        <w:t xml:space="preserve"> </w:t>
      </w:r>
      <w:r w:rsidRPr="00B21177">
        <w:rPr>
          <w:i/>
        </w:rPr>
        <w:t>В. К.)</w:t>
      </w:r>
      <w:r w:rsidRPr="00B21177">
        <w:t xml:space="preserve"> в Баку, на которой присутствовали четыре хана из </w:t>
      </w:r>
      <w:bookmarkStart w:id="806" w:name="OCRUncertain843"/>
      <w:r w:rsidRPr="00B21177">
        <w:t>Мерва</w:t>
      </w:r>
      <w:bookmarkEnd w:id="806"/>
      <w:r w:rsidRPr="00B21177">
        <w:t xml:space="preserve"> в русской военной форме. Это всего лишь случайная иллюстрация последовательно проводимой Рос</w:t>
      </w:r>
      <w:r w:rsidRPr="00B21177">
        <w:softHyphen/>
        <w:t>сией линии... Англичане никогда не были способны так использовать своих недавних врагов</w:t>
      </w:r>
      <w:bookmarkStart w:id="807" w:name="OCRUncertain844"/>
      <w:r w:rsidRPr="00B21177">
        <w:t>»^26</w:t>
      </w:r>
      <w:r w:rsidRPr="00B21177">
        <w:rPr>
          <w:lang w:val="en-US"/>
        </w:rPr>
        <w:t>a</w:t>
      </w:r>
      <w:r w:rsidRPr="00B21177">
        <w:t>.</w:t>
      </w:r>
      <w:bookmarkEnd w:id="807"/>
    </w:p>
    <w:p w:rsidR="00B21177" w:rsidRPr="00B21177" w:rsidRDefault="00B21177" w:rsidP="00B21177">
      <w:pPr>
        <w:widowControl w:val="0"/>
        <w:suppressAutoHyphens/>
        <w:spacing w:line="200" w:lineRule="exact"/>
      </w:pPr>
      <w:r w:rsidRPr="00B21177">
        <w:t xml:space="preserve">В этих, можно сказать, «завистливых» высказываниях крупнейших </w:t>
      </w:r>
      <w:bookmarkStart w:id="808" w:name="OCRUncertain845"/>
      <w:r w:rsidRPr="00B21177">
        <w:t>политиков</w:t>
      </w:r>
      <w:bookmarkEnd w:id="808"/>
      <w:r w:rsidRPr="00B21177">
        <w:t xml:space="preserve"> Запада существенны не только верные наблюдения, но и</w:t>
      </w:r>
      <w:r w:rsidRPr="00B21177">
        <w:rPr>
          <w:noProof/>
        </w:rPr>
        <w:t xml:space="preserve"> —</w:t>
      </w:r>
      <w:r w:rsidRPr="00B21177">
        <w:t xml:space="preserve"> в равной мере -- довольно грубые неточности. Во-первых, и Бисмарк, и Керзон едва ли правильно характеризуют поведение русских в Азии только как выражение осознанной политической линии; евразийство России -- органическое качество, естественно сложившееся в течение тысячелетия (хотя, конечно, имели место и политическая стратегия, и тактика). Далее, ошибочно бисмарковское положение о большей, в сравнении с англичанами, «цивилизованности» поведения русских Азии; речь должна идти не о количественной мере цивилизованности, но о качественно иной цивилизации. И уж совсем ложны слова Керзона о том, что русские не уклоняются от общения с «низшими расами»; в русской ментальности (какие-либо исключения здесь только подтверждают правило) просто нет самого этого -- сложившегося на Западе -- представления о «низших» (и «высших») расах и т.д.</w:t>
      </w:r>
    </w:p>
    <w:p w:rsidR="00B21177" w:rsidRPr="00B21177" w:rsidRDefault="00B21177" w:rsidP="00B21177">
      <w:pPr>
        <w:widowControl w:val="0"/>
        <w:suppressAutoHyphens/>
        <w:spacing w:line="200" w:lineRule="exact"/>
      </w:pPr>
      <w:r w:rsidRPr="00B21177">
        <w:t>Нельзя не предвидеть, впрочем, что все сказанное мной о евразийском «составе» России может вызвать резкое возражение такого характера: к чему все эти благодушные рассуждения, если Россия была и остается «тюрьмой народов»?.. «Формула» эта восходит, как полагают, еще к книге маркиза де Кюстина ^27</w:t>
      </w:r>
      <w:r w:rsidRPr="00B21177">
        <w:rPr>
          <w:lang w:val="en-US"/>
        </w:rPr>
        <w:t>a</w:t>
      </w:r>
      <w:r w:rsidRPr="00B21177">
        <w:t>, -- то есть опять-таки к западной идеологии, но она давно стала обязательной и в устах всех туземных «критиков» Российского государства.</w:t>
      </w:r>
    </w:p>
    <w:p w:rsidR="00B21177" w:rsidRPr="00B21177" w:rsidRDefault="00B21177" w:rsidP="00B21177">
      <w:pPr>
        <w:widowControl w:val="0"/>
        <w:suppressAutoHyphens/>
        <w:spacing w:line="200" w:lineRule="exact"/>
      </w:pPr>
      <w:r w:rsidRPr="00B21177">
        <w:t xml:space="preserve">Необходимым исходным пунктом данной формулы является (хотя это не очень уж осознается) тот факт, что основные страны современного Запада, в отличие, от России, предстают в качестве </w:t>
      </w:r>
      <w:r w:rsidRPr="00B21177">
        <w:rPr>
          <w:i/>
        </w:rPr>
        <w:t>мононациональных</w:t>
      </w:r>
      <w:r w:rsidRPr="00B21177">
        <w:t>. Вот, мол, французы, англичане, немцы создали свои государства на своих же территориях, не захватывая земель, принадлежащих иным народам, а русские, не ограничиваясь «собственными» землями, поработили множество других народов и племен...</w:t>
      </w:r>
    </w:p>
    <w:p w:rsidR="00B21177" w:rsidRPr="00B21177" w:rsidRDefault="00B21177" w:rsidP="00B21177">
      <w:pPr>
        <w:widowControl w:val="0"/>
        <w:suppressAutoHyphens/>
        <w:spacing w:line="200" w:lineRule="exact"/>
      </w:pPr>
      <w:r w:rsidRPr="00B21177">
        <w:t xml:space="preserve">Между тем такое сопоставление стран Запада и России, вне которого и не могла бы возникнуть формула «тюрьма народов», основано на поистине странной слепоте или, скажем так, забывчивости. Ибо не надо быть специалистом в области этнографии, дабы знать, что в силу уникально благоприятных для жизни людей географических условий (гораздо более благоприятных, чем российские) Западная Европа с давних времен влекла к себе массу различных племен, и к тому историческому моменту, когда французы, англичане и немцы начали создавать свои государства, на землях, где воздвигались эти государства, жило великое множество различных этносов, -- </w:t>
      </w:r>
      <w:r w:rsidRPr="00B21177">
        <w:rPr>
          <w:i/>
        </w:rPr>
        <w:t>кельтских, иллирийских, балтских, славянских</w:t>
      </w:r>
      <w:r w:rsidRPr="00B21177">
        <w:t xml:space="preserve"> и т.д.</w:t>
      </w:r>
    </w:p>
    <w:p w:rsidR="00B21177" w:rsidRPr="00B21177" w:rsidRDefault="00B21177" w:rsidP="00B21177">
      <w:pPr>
        <w:widowControl w:val="0"/>
        <w:suppressAutoHyphens/>
        <w:spacing w:line="200" w:lineRule="exact"/>
      </w:pPr>
      <w:r w:rsidRPr="00B21177">
        <w:t>Их имелось не меньше (если не больше), чем на территории России. Однако в течение веков они были стерты с лица земли посредством жестокого давления со стороны трех господствующих этносов или даже прямого физического уничтожения, -- о чем, кстати, не без более чем сомнительного воодушевления сообщается в приводившихся выше высказываниях Арнольда Тойнби...</w:t>
      </w:r>
    </w:p>
    <w:p w:rsidR="00B21177" w:rsidRPr="00B21177" w:rsidRDefault="00B21177" w:rsidP="00B21177">
      <w:pPr>
        <w:widowControl w:val="0"/>
        <w:suppressAutoHyphens/>
        <w:spacing w:line="200" w:lineRule="exact"/>
      </w:pPr>
      <w:r w:rsidRPr="00B21177">
        <w:t>Не секрет, что преобладающая часть всей топонимики (названий местностей, рек, гор, даже городов и селений и т.д.) Франции, Великобритании и Германии не является французской, английской и немецкой. Более того, даже общее название «Великобритания» происходит от кельтского народа бриттов (а не германского -- англов); точно также самая обширная часть Германии -- Пруссия -- это территория стертого с лица земли наиболее значительного и культурного балтского народа -- пруссов. И, между прочим, нет никакого сомнения, что если бы немцы в давние времена смогли надолго подчинить себе и земли восточнее Немана, то и от других балтских этносов -- литовцев и латышей -- уцелели бы, в лучшем случае, только названия (стоит в связи с этим подумать о судьбе данных народов в составе России...).</w:t>
      </w:r>
    </w:p>
    <w:p w:rsidR="00B21177" w:rsidRPr="00B21177" w:rsidRDefault="00B21177" w:rsidP="00B21177">
      <w:pPr>
        <w:widowControl w:val="0"/>
        <w:suppressAutoHyphens/>
        <w:spacing w:line="200" w:lineRule="exact"/>
      </w:pPr>
      <w:r w:rsidRPr="00B21177">
        <w:t xml:space="preserve">Невозможно излагать здесь всю этническую историю стран Запада, но для уяснения проблемы достаточно в самых общих чертах сравнить ее с этнической историей России, -- той России, даже в центральной части которой на </w:t>
      </w:r>
      <w:r w:rsidRPr="00B21177">
        <w:lastRenderedPageBreak/>
        <w:t>протяжении веков жили, росли и крепли вроде бы совсем «чужие» русским народы -- башкиры, коми, марийцы, мордва, татары, удмурты, чуваши и т.д., а на окраинах столетиями сохранялись даже и самые малочисленные этносы в несколько тысяч или даже в несколько сот (!) человек.</w:t>
      </w:r>
    </w:p>
    <w:p w:rsidR="00B21177" w:rsidRPr="00B21177" w:rsidRDefault="00B21177" w:rsidP="00B21177">
      <w:pPr>
        <w:widowControl w:val="0"/>
        <w:suppressAutoHyphens/>
        <w:spacing w:line="200" w:lineRule="exact"/>
      </w:pPr>
      <w:r w:rsidRPr="00B21177">
        <w:t>На Западе же многие десятки народов либо вообще исчезли, либо превратились к нашему времени в своего рода этнические реликты (как шотландцы, валлийцы, бретонцы, гасконцы, лужичане и т.п.). Ныне всего только два народа, живущие на территориях крупных западноевропейских стран, продолжают отстаивать себя как еще живые силы -- ирландцы (в британском Ольстере) и баски (в Испании и Франции). Много лет они ведут кровавую войну за элементарную национальную автономию...</w:t>
      </w:r>
    </w:p>
    <w:p w:rsidR="00B21177" w:rsidRPr="00B21177" w:rsidRDefault="00B21177" w:rsidP="00B21177">
      <w:pPr>
        <w:widowControl w:val="0"/>
        <w:suppressAutoHyphens/>
        <w:spacing w:line="200" w:lineRule="exact"/>
      </w:pPr>
      <w:r w:rsidRPr="00B21177">
        <w:t>И если уж называть Россию «тюрьмой народов», то, в точном соответствии с логикой, следует называть основные страны Запада не иначе как «кладбищами народов», а потом уж решать, что «лучше» -- тюрьма или кладбища...</w:t>
      </w:r>
    </w:p>
    <w:p w:rsidR="00B21177" w:rsidRPr="00B21177" w:rsidRDefault="00B21177" w:rsidP="00B21177">
      <w:pPr>
        <w:widowControl w:val="0"/>
        <w:suppressAutoHyphens/>
        <w:spacing w:line="200" w:lineRule="exact"/>
      </w:pPr>
      <w:r w:rsidRPr="00B21177">
        <w:t>Во всяком случае, совершенно неосновательна «критика» России, продиктованная, в сущности, самим тем фактом, что в ее пределах (в отличие от основных стран Запада) жило и живет сегодня множество различных народов; при всех возможных оговорках этот факт должен бы вызывать восхищение, а не поношение...</w:t>
      </w:r>
    </w:p>
    <w:p w:rsidR="00B21177" w:rsidRPr="00B21177" w:rsidRDefault="00B21177" w:rsidP="00B21177">
      <w:pPr>
        <w:widowControl w:val="0"/>
        <w:suppressAutoHyphens/>
        <w:spacing w:line="200" w:lineRule="exact"/>
        <w:rPr>
          <w:noProof/>
        </w:rPr>
      </w:pPr>
      <w:r w:rsidRPr="00B21177">
        <w:t>На этом я завершаю свое -- конечно же, ни в коей мере не исчерпывающее проблему, -- размышление, хотя вполне естественно встает вопрос: как же понимать в свете идеократической и евразийской природы России все то, что происходит с нашей страной в наше время? Но не надо, полагаю, доказывать и то, что эта тема нуждается в специальном развернутом осмысленни...</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40" w:lineRule="exact"/>
        <w:ind w:left="200"/>
        <w:jc w:val="center"/>
        <w:rPr>
          <w:b/>
          <w:i/>
        </w:rPr>
      </w:pPr>
      <w:bookmarkStart w:id="809" w:name="BITSoft"/>
      <w:bookmarkEnd w:id="809"/>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rPr>
          <w:b/>
          <w:i/>
        </w:rPr>
      </w:pPr>
    </w:p>
    <w:p w:rsidR="00B21177" w:rsidRPr="00B21177" w:rsidRDefault="00B21177" w:rsidP="00B21177">
      <w:pPr>
        <w:widowControl w:val="0"/>
        <w:suppressAutoHyphens/>
        <w:spacing w:line="240" w:lineRule="exact"/>
        <w:ind w:left="200"/>
        <w:jc w:val="center"/>
        <w:outlineLvl w:val="0"/>
        <w:rPr>
          <w:b/>
          <w:i/>
        </w:rPr>
      </w:pPr>
      <w:r w:rsidRPr="00B21177">
        <w:rPr>
          <w:b/>
          <w:i/>
        </w:rPr>
        <w:t>Глава третья</w:t>
      </w:r>
    </w:p>
    <w:p w:rsidR="00B21177" w:rsidRPr="00B21177" w:rsidRDefault="00B21177" w:rsidP="00B21177">
      <w:pPr>
        <w:widowControl w:val="0"/>
        <w:suppressAutoHyphens/>
        <w:spacing w:before="80" w:line="280" w:lineRule="exact"/>
        <w:ind w:left="200" w:right="40"/>
        <w:jc w:val="center"/>
        <w:rPr>
          <w:b/>
        </w:rPr>
      </w:pPr>
      <w:r w:rsidRPr="00B21177">
        <w:rPr>
          <w:b/>
        </w:rPr>
        <w:t>ВОПЛОЩ</w:t>
      </w:r>
      <w:bookmarkStart w:id="810" w:name="OCRUncertain001"/>
      <w:r w:rsidRPr="00B21177">
        <w:rPr>
          <w:b/>
        </w:rPr>
        <w:t>Е</w:t>
      </w:r>
      <w:bookmarkEnd w:id="810"/>
      <w:r w:rsidRPr="00B21177">
        <w:rPr>
          <w:b/>
        </w:rPr>
        <w:t>НИЕ В РУССКОМ СЛОВЕ «ГЕРОИЧЕСКОГО ПЕРИОДА» ИСТОРИИ РУСИ</w:t>
      </w:r>
    </w:p>
    <w:p w:rsidR="00B21177" w:rsidRPr="00B21177" w:rsidRDefault="00B21177" w:rsidP="00B21177">
      <w:pPr>
        <w:widowControl w:val="0"/>
        <w:suppressAutoHyphens/>
        <w:spacing w:before="140" w:line="160" w:lineRule="exact"/>
        <w:ind w:left="2320"/>
        <w:rPr>
          <w:i/>
        </w:rPr>
      </w:pPr>
      <w:r w:rsidRPr="00B21177">
        <w:t>«...удивляюсь, как мог Карамзин написать так сухо первые части своей «Истории», говоря об Игоре, Святославе. Это героический период на</w:t>
      </w:r>
      <w:r w:rsidRPr="00B21177">
        <w:softHyphen/>
        <w:t xml:space="preserve">шей истории». </w:t>
      </w:r>
    </w:p>
    <w:p w:rsidR="00B21177" w:rsidRPr="00B21177" w:rsidRDefault="00B21177" w:rsidP="00B21177">
      <w:pPr>
        <w:jc w:val="right"/>
        <w:outlineLvl w:val="0"/>
      </w:pPr>
      <w:r w:rsidRPr="00B21177">
        <w:t>Пушкин,</w:t>
      </w:r>
      <w:r w:rsidRPr="00B21177">
        <w:rPr>
          <w:noProof/>
        </w:rPr>
        <w:t xml:space="preserve"> 1827</w:t>
      </w:r>
      <w:r w:rsidRPr="00B21177">
        <w:t xml:space="preserve"> год</w:t>
      </w:r>
    </w:p>
    <w:p w:rsidR="00B21177" w:rsidRPr="00B21177" w:rsidRDefault="00B21177" w:rsidP="00B21177">
      <w:pPr>
        <w:widowControl w:val="0"/>
        <w:suppressAutoHyphens/>
        <w:spacing w:before="120" w:line="200" w:lineRule="exact"/>
        <w:rPr>
          <w:noProof/>
        </w:rPr>
      </w:pPr>
      <w:r w:rsidRPr="00B21177">
        <w:t xml:space="preserve">И бытие, и сознание любого народа уходят своим корнями в «доисторические» времена, длившиеся тысячелетиями. Это с очевидностью предстает, например, в содержании русского героического эпоса -- богатырских былин, которые являют собой ценнейшую часть начальной стадии развития национальной культуры. Один из ярких исследователей этого эпоса (более известный как создатель выдающихся исторических романов) Дмитрий Балашов полагает, что истоки тех или иных былин восходят еще к </w:t>
      </w:r>
      <w:r w:rsidRPr="00B21177">
        <w:rPr>
          <w:lang w:val="en-US"/>
        </w:rPr>
        <w:t>V</w:t>
      </w:r>
      <w:r w:rsidRPr="00B21177">
        <w:t>--</w:t>
      </w:r>
      <w:r w:rsidRPr="00B21177">
        <w:rPr>
          <w:lang w:val="en-US"/>
        </w:rPr>
        <w:t>III</w:t>
      </w:r>
      <w:r w:rsidRPr="00B21177">
        <w:t xml:space="preserve"> векам (или даже к </w:t>
      </w:r>
      <w:r w:rsidRPr="00B21177">
        <w:rPr>
          <w:lang w:val="en-US"/>
        </w:rPr>
        <w:t>VII</w:t>
      </w:r>
      <w:r w:rsidRPr="00B21177">
        <w:rPr>
          <w:noProof/>
        </w:rPr>
        <w:t xml:space="preserve"> (!)</w:t>
      </w:r>
      <w:r w:rsidRPr="00B21177">
        <w:t xml:space="preserve"> веку)^1б до нашей эры, хотя и делает существенную оговорку: «История военных славян археологами прослежена пока в глубь времени лишь до</w:t>
      </w:r>
      <w:r w:rsidRPr="00B21177">
        <w:rPr>
          <w:noProof/>
        </w:rPr>
        <w:t xml:space="preserve"> IV</w:t>
      </w:r>
      <w:r w:rsidRPr="00B21177">
        <w:t xml:space="preserve"> в. н. э. Далее начинается область гипотез» (там же, с.</w:t>
      </w:r>
      <w:r w:rsidRPr="00B21177">
        <w:rPr>
          <w:noProof/>
        </w:rPr>
        <w:t xml:space="preserve"> 17). </w:t>
      </w:r>
    </w:p>
    <w:p w:rsidR="00B21177" w:rsidRPr="00B21177" w:rsidRDefault="00B21177" w:rsidP="00B21177">
      <w:pPr>
        <w:widowControl w:val="0"/>
        <w:suppressAutoHyphens/>
        <w:spacing w:line="200" w:lineRule="exact"/>
      </w:pPr>
      <w:r w:rsidRPr="00B21177">
        <w:t>Русский героический эпос, конечно же, вобрал в себя те или иные образы и мотивы, сложившиеся еще в общеславянскую, праславянскую и даже дославянскую (общеиндоевропейскую) эпохи, то есть за много столетий до того времени, когда эпос этот действительно стал форми</w:t>
      </w:r>
      <w:r w:rsidRPr="00B21177">
        <w:softHyphen/>
        <w:t>роваться. Но вместе с тем едва ли можно оспорить, что необходимо все же разграничивать эпос в собственном смысле слова и те элементы сознания и творчества, которые предшествовали его формированию, а войдя в него обрели совсем уже иной смысл и значение.</w:t>
      </w:r>
    </w:p>
    <w:p w:rsidR="00B21177" w:rsidRPr="00B21177" w:rsidRDefault="00B21177" w:rsidP="00B21177">
      <w:pPr>
        <w:widowControl w:val="0"/>
        <w:suppressAutoHyphens/>
        <w:spacing w:line="200" w:lineRule="exact"/>
      </w:pPr>
      <w:r w:rsidRPr="00B21177">
        <w:t xml:space="preserve">Известнейший современный специалист в области исторической теории эпоса, давно вписавшийся во всемирный контекст этой теории, Е. М. Мелетинский (между прочим, отнюдь не принадлежащий к «патриотическому» </w:t>
      </w:r>
      <w:r w:rsidRPr="00B21177">
        <w:lastRenderedPageBreak/>
        <w:t>направлению), основательно доказывает, что «героический эпос в отличие от народной сказки тяготеет к историческим, нацио</w:t>
      </w:r>
      <w:r w:rsidRPr="00B21177">
        <w:softHyphen/>
        <w:t>нальным, государственным масштабам. Его история тесно связана с процессом формирования народностей и древнейших государств... Эпос... наполнен... патриотическим пафосом. В частности, мифологиче</w:t>
      </w:r>
      <w:r w:rsidRPr="00B21177">
        <w:softHyphen/>
        <w:t>ские образы (по мере того как племенное сознание в связи с этно-политической консолидацией поднимается до государственного и на</w:t>
      </w:r>
      <w:r w:rsidRPr="00B21177">
        <w:softHyphen/>
        <w:t>ционального) постепенно вытесняются историческими. Поэтому эпос в известном смысле всегда историчен. Даже в мифологических образах эпос выражает народный взгляд на историю...»^2б</w:t>
      </w:r>
    </w:p>
    <w:p w:rsidR="00B21177" w:rsidRPr="00B21177" w:rsidRDefault="00B21177" w:rsidP="00B21177">
      <w:pPr>
        <w:widowControl w:val="0"/>
        <w:suppressAutoHyphens/>
        <w:spacing w:line="200" w:lineRule="exact"/>
        <w:rPr>
          <w:i/>
        </w:rPr>
      </w:pPr>
      <w:r w:rsidRPr="00B21177">
        <w:t>Поэтому речь должна идти о взаимосвязи, о единстве понятий (и, конечно, запечатленных в этих понятиях реальностей):</w:t>
      </w:r>
      <w:r w:rsidRPr="00B21177">
        <w:rPr>
          <w:noProof/>
        </w:rPr>
        <w:t xml:space="preserve"> 1)</w:t>
      </w:r>
      <w:r w:rsidRPr="00B21177">
        <w:t xml:space="preserve"> героического эпоса как явления </w:t>
      </w:r>
      <w:r w:rsidRPr="00B21177">
        <w:rPr>
          <w:i/>
        </w:rPr>
        <w:t>культуры,</w:t>
      </w:r>
      <w:r w:rsidRPr="00B21177">
        <w:rPr>
          <w:noProof/>
        </w:rPr>
        <w:t xml:space="preserve"> 2)</w:t>
      </w:r>
      <w:r w:rsidRPr="00B21177">
        <w:t xml:space="preserve"> </w:t>
      </w:r>
      <w:r w:rsidRPr="00B21177">
        <w:rPr>
          <w:i/>
        </w:rPr>
        <w:t>государственности,</w:t>
      </w:r>
      <w:r w:rsidRPr="00B21177">
        <w:t xml:space="preserve"> немыслимой без идеи патриотизма, и, наконец,</w:t>
      </w:r>
      <w:r w:rsidRPr="00B21177">
        <w:rPr>
          <w:noProof/>
        </w:rPr>
        <w:t xml:space="preserve"> 3)</w:t>
      </w:r>
      <w:r w:rsidRPr="00B21177">
        <w:t xml:space="preserve"> </w:t>
      </w:r>
      <w:r w:rsidRPr="00B21177">
        <w:rPr>
          <w:i/>
        </w:rPr>
        <w:t>истории</w:t>
      </w:r>
      <w:r w:rsidRPr="00B21177">
        <w:t xml:space="preserve"> в собст-венном смысле слова. Рождение героического эпоса нераздельно связано с возникновением государственности (пусть хотя бы в ее зачатках), но ведь и история как таковая начинается только вместе с началом государственности. До этого момента жизнь человеческой общности (племени или даже груп</w:t>
      </w:r>
      <w:r w:rsidRPr="00B21177">
        <w:softHyphen/>
        <w:t xml:space="preserve">пы племен) может являться, строго говоря, предметом </w:t>
      </w:r>
      <w:r w:rsidRPr="00B21177">
        <w:rPr>
          <w:i/>
        </w:rPr>
        <w:t>этнографиче</w:t>
      </w:r>
      <w:r w:rsidRPr="00B21177">
        <w:rPr>
          <w:i/>
        </w:rPr>
        <w:softHyphen/>
        <w:t>ского,</w:t>
      </w:r>
      <w:r w:rsidRPr="00B21177">
        <w:t xml:space="preserve"> но не собственно исторического знания. Ибо, лишь обретая го</w:t>
      </w:r>
      <w:r w:rsidRPr="00B21177">
        <w:softHyphen/>
        <w:t xml:space="preserve">сударственность, человеческая общность становится полноценным </w:t>
      </w:r>
      <w:r w:rsidRPr="00B21177">
        <w:rPr>
          <w:i/>
        </w:rPr>
        <w:t>субъектом</w:t>
      </w:r>
      <w:r w:rsidRPr="00B21177">
        <w:t xml:space="preserve"> истории, или, если выразиться более торжественно, ее </w:t>
      </w:r>
      <w:r w:rsidRPr="00B21177">
        <w:rPr>
          <w:i/>
        </w:rPr>
        <w:t>творцом.</w:t>
      </w:r>
    </w:p>
    <w:p w:rsidR="00B21177" w:rsidRPr="00B21177" w:rsidRDefault="00B21177" w:rsidP="00B21177">
      <w:pPr>
        <w:widowControl w:val="0"/>
        <w:suppressAutoHyphens/>
        <w:spacing w:line="200" w:lineRule="exact"/>
      </w:pPr>
      <w:r w:rsidRPr="00B21177">
        <w:t>Дальнейшее освещение нашей темы</w:t>
      </w:r>
      <w:r w:rsidRPr="00B21177">
        <w:rPr>
          <w:noProof/>
        </w:rPr>
        <w:t xml:space="preserve"> —</w:t>
      </w:r>
      <w:r w:rsidRPr="00B21177">
        <w:t xml:space="preserve"> история Руси и русского Слова</w:t>
      </w:r>
      <w:r w:rsidRPr="00B21177">
        <w:rPr>
          <w:noProof/>
        </w:rPr>
        <w:t xml:space="preserve"> —</w:t>
      </w:r>
      <w:r w:rsidRPr="00B21177">
        <w:t xml:space="preserve"> не может не быть нераздельно связано с освещением пробле</w:t>
      </w:r>
      <w:r w:rsidRPr="00B21177">
        <w:softHyphen/>
        <w:t>мы героического эпоса, ибо этот эпос (что можно бы подтвердить бес</w:t>
      </w:r>
      <w:r w:rsidRPr="00B21177">
        <w:softHyphen/>
        <w:t>численными ссылками и на факты, и на выводы авторитетных исследо</w:t>
      </w:r>
      <w:r w:rsidRPr="00B21177">
        <w:softHyphen/>
        <w:t>вателей)</w:t>
      </w:r>
      <w:r w:rsidRPr="00B21177">
        <w:rPr>
          <w:noProof/>
        </w:rPr>
        <w:t xml:space="preserve"> —</w:t>
      </w:r>
      <w:r w:rsidRPr="00B21177">
        <w:t xml:space="preserve"> наиболее </w:t>
      </w:r>
      <w:r w:rsidRPr="00B21177">
        <w:rPr>
          <w:i/>
        </w:rPr>
        <w:t>раннее</w:t>
      </w:r>
      <w:r w:rsidRPr="00B21177">
        <w:t xml:space="preserve"> подлинно существенное воплощение на</w:t>
      </w:r>
      <w:r w:rsidRPr="00B21177">
        <w:softHyphen/>
        <w:t xml:space="preserve">чавшейся </w:t>
      </w:r>
      <w:r w:rsidRPr="00B21177">
        <w:rPr>
          <w:i/>
        </w:rPr>
        <w:t>истории</w:t>
      </w:r>
      <w:r w:rsidRPr="00B21177">
        <w:t xml:space="preserve"> народа</w:t>
      </w:r>
      <w:r w:rsidRPr="00B21177">
        <w:rPr>
          <w:noProof/>
        </w:rPr>
        <w:t xml:space="preserve"> —</w:t>
      </w:r>
      <w:r w:rsidRPr="00B21177">
        <w:t xml:space="preserve"> воплощение ее в </w:t>
      </w:r>
      <w:r w:rsidRPr="00B21177">
        <w:rPr>
          <w:i/>
        </w:rPr>
        <w:t>слове</w:t>
      </w:r>
      <w:r w:rsidRPr="00B21177">
        <w:t xml:space="preserve"> и, если ставить вопрос более широко, в культуре. Эпос ясно свидетельствует, что </w:t>
      </w:r>
      <w:r w:rsidRPr="00B21177">
        <w:rPr>
          <w:i/>
        </w:rPr>
        <w:t>ис</w:t>
      </w:r>
      <w:r w:rsidRPr="00B21177">
        <w:rPr>
          <w:i/>
        </w:rPr>
        <w:softHyphen/>
        <w:t>тория</w:t>
      </w:r>
      <w:r w:rsidRPr="00B21177">
        <w:t xml:space="preserve"> народа началась; но верно и обратное умозаключение</w:t>
      </w:r>
      <w:r w:rsidRPr="00B21177">
        <w:rPr>
          <w:noProof/>
        </w:rPr>
        <w:t xml:space="preserve"> —</w:t>
      </w:r>
      <w:r w:rsidRPr="00B21177">
        <w:t xml:space="preserve"> начало истории закономерно подразумевает рождение героического эпоса.</w:t>
      </w:r>
    </w:p>
    <w:p w:rsidR="00B21177" w:rsidRPr="00B21177" w:rsidRDefault="00B21177" w:rsidP="00B21177">
      <w:pPr>
        <w:widowControl w:val="0"/>
        <w:suppressAutoHyphens/>
        <w:spacing w:line="200" w:lineRule="exact"/>
      </w:pPr>
      <w:r w:rsidRPr="00B21177">
        <w:t>Когда же началась русская история как таковая? Прежде чем пы</w:t>
      </w:r>
      <w:r w:rsidRPr="00B21177">
        <w:softHyphen/>
        <w:t>таться ответить на этот вопрос, целесообразно обратить взгляд к вре</w:t>
      </w:r>
      <w:r w:rsidRPr="00B21177">
        <w:softHyphen/>
        <w:t>мени вполне очевидного и мощного воплощения русской истории -- эпохе Ярослава Мудрого, правившего в Киеве с</w:t>
      </w:r>
      <w:r w:rsidRPr="00B21177">
        <w:rPr>
          <w:noProof/>
        </w:rPr>
        <w:t xml:space="preserve"> 1016</w:t>
      </w:r>
      <w:r w:rsidRPr="00B21177">
        <w:t xml:space="preserve"> по 1054 год (с не</w:t>
      </w:r>
      <w:r w:rsidRPr="00B21177">
        <w:softHyphen/>
        <w:t>большим перерывом в</w:t>
      </w:r>
      <w:r w:rsidRPr="00B21177">
        <w:rPr>
          <w:noProof/>
        </w:rPr>
        <w:t xml:space="preserve"> 1018—1019</w:t>
      </w:r>
      <w:r w:rsidRPr="00B21177">
        <w:t xml:space="preserve"> годах из-за междоусобной войны) и носившего титулы цесаря и кагана, приравниваемые к императорскому. Какова Русь этой эпохи?</w:t>
      </w:r>
    </w:p>
    <w:p w:rsidR="00B21177" w:rsidRPr="00B21177" w:rsidRDefault="00B21177" w:rsidP="00B21177">
      <w:pPr>
        <w:widowControl w:val="0"/>
        <w:suppressAutoHyphens/>
        <w:spacing w:line="200" w:lineRule="exact"/>
      </w:pPr>
      <w:r w:rsidRPr="00B21177">
        <w:t>Огромная, особенно по тогдашним меркам, государственная терри</w:t>
      </w:r>
      <w:r w:rsidRPr="00B21177">
        <w:softHyphen/>
        <w:t>тория, простиравшаяся с севера на юг от Белого до Черного моря и с запада на восток от речного бассейна Вислы до Камы. Развитые и прочные международные отношения и связи (что выразилось, в част</w:t>
      </w:r>
      <w:r w:rsidRPr="00B21177">
        <w:softHyphen/>
        <w:t>ности, в брачных союзах семьи Ярослава с правящими династиями Византии, Германии, Франции, Англии, Венгрии, Польши, Швеции, Норве</w:t>
      </w:r>
      <w:r w:rsidRPr="00B21177">
        <w:softHyphen/>
        <w:t>гии). Обилие крупных по тем временам городов: Киев, уступавший тогда по величине (в Европе) только византийскому Константинополю и арабской Кордове, а также Чернигов, Переславль-Русский, Галич, Ту</w:t>
      </w:r>
      <w:r w:rsidRPr="00B21177">
        <w:softHyphen/>
        <w:t>ров, Владимир-Волынский, Полоцк, Витебск, Смоленск, Муром, Ростов, Суздаль, Новгород, Псков, Юрьев (ныне</w:t>
      </w:r>
      <w:r w:rsidRPr="00B21177">
        <w:rPr>
          <w:noProof/>
        </w:rPr>
        <w:t xml:space="preserve"> —</w:t>
      </w:r>
      <w:r w:rsidRPr="00B21177">
        <w:t xml:space="preserve"> Тарту), Ладога и другие города (в том числе и отдаленная Тмутаракань у устья Кубани), кото</w:t>
      </w:r>
      <w:r w:rsidRPr="00B21177">
        <w:softHyphen/>
        <w:t>рые в последнее двадцатилетие правления Ярослава Мудрого были прочно связаны с центральной, киевской властью, осуществляя ее волю на окружающих их территориях.</w:t>
      </w:r>
    </w:p>
    <w:p w:rsidR="00B21177" w:rsidRPr="00B21177" w:rsidRDefault="00B21177" w:rsidP="00B21177">
      <w:pPr>
        <w:widowControl w:val="0"/>
        <w:suppressAutoHyphens/>
        <w:spacing w:line="200" w:lineRule="exact"/>
      </w:pPr>
      <w:r w:rsidRPr="00B21177">
        <w:t>О военной мощи Ярославовой Руси ясно свидетельствует тот факт, что в</w:t>
      </w:r>
      <w:r w:rsidRPr="00B21177">
        <w:rPr>
          <w:noProof/>
        </w:rPr>
        <w:t xml:space="preserve"> 1036</w:t>
      </w:r>
      <w:r w:rsidRPr="00B21177">
        <w:t xml:space="preserve"> году были наголову разбиты напавшие на Киев печенеги</w:t>
      </w:r>
      <w:r w:rsidRPr="00B21177">
        <w:rPr>
          <w:noProof/>
        </w:rPr>
        <w:t xml:space="preserve"> — </w:t>
      </w:r>
      <w:r w:rsidRPr="00B21177">
        <w:t>те самые печенеги, которые полтора века со времени их появления в причерноморских степях</w:t>
      </w:r>
      <w:r w:rsidRPr="00B21177">
        <w:rPr>
          <w:noProof/>
        </w:rPr>
        <w:t xml:space="preserve"> (889)</w:t>
      </w:r>
      <w:r w:rsidRPr="00B21177">
        <w:t xml:space="preserve"> атаковали многие соседние земли и народы.</w:t>
      </w:r>
    </w:p>
    <w:p w:rsidR="00B21177" w:rsidRPr="00B21177" w:rsidRDefault="00B21177" w:rsidP="00B21177">
      <w:pPr>
        <w:widowControl w:val="0"/>
        <w:suppressAutoHyphens/>
        <w:spacing w:line="200" w:lineRule="exact"/>
      </w:pPr>
      <w:r w:rsidRPr="00B21177">
        <w:t>Чрезвычайно внушительно культурное творчество этой эпохи. Ведь еще и сегодня покоряют своим величием воплотившие в себе многооб</w:t>
      </w:r>
      <w:r w:rsidRPr="00B21177">
        <w:softHyphen/>
        <w:t>разные человеческие усилия и устремления соборы святой Софии в Киеве</w:t>
      </w:r>
      <w:r w:rsidRPr="00B21177">
        <w:rPr>
          <w:noProof/>
        </w:rPr>
        <w:t xml:space="preserve"> (1037)</w:t>
      </w:r>
      <w:r w:rsidRPr="00B21177">
        <w:t xml:space="preserve"> и в Новгороде</w:t>
      </w:r>
      <w:r w:rsidRPr="00B21177">
        <w:rPr>
          <w:noProof/>
        </w:rPr>
        <w:t xml:space="preserve"> (1050),</w:t>
      </w:r>
      <w:r w:rsidRPr="00B21177">
        <w:t xml:space="preserve"> духовная и просветительная дея</w:t>
      </w:r>
      <w:r w:rsidRPr="00B21177">
        <w:softHyphen/>
        <w:t>тельность Киево-Печерского монастыря (деятельность эта ярко воссоз</w:t>
      </w:r>
      <w:r w:rsidRPr="00B21177">
        <w:softHyphen/>
        <w:t>дана в составлявшемся начиная с</w:t>
      </w:r>
      <w:r w:rsidRPr="00B21177">
        <w:rPr>
          <w:noProof/>
        </w:rPr>
        <w:t xml:space="preserve"> XI</w:t>
      </w:r>
      <w:r w:rsidRPr="00B21177">
        <w:t xml:space="preserve"> века «Киево-Печерском патерике» и «Повести временных лет»), исполненное глубины смысла и совершенст</w:t>
      </w:r>
      <w:r w:rsidRPr="00B21177">
        <w:softHyphen/>
        <w:t>ва стиля «Слово о законе и Благодати» митрополита Илариона, проник</w:t>
      </w:r>
      <w:r w:rsidRPr="00B21177">
        <w:softHyphen/>
        <w:t>новенное «Сказание и страдание и похвала святым мученикам Борису и Глебу»*, которое в определенных отношениях являет собой непосред</w:t>
      </w:r>
      <w:r w:rsidRPr="00B21177">
        <w:softHyphen/>
        <w:t>ственный прообраз великой русской литературы</w:t>
      </w:r>
      <w:r w:rsidRPr="00B21177">
        <w:rPr>
          <w:noProof/>
        </w:rPr>
        <w:t xml:space="preserve"> XIX</w:t>
      </w:r>
      <w:r w:rsidRPr="00B21177">
        <w:t xml:space="preserve"> века (о чем еще пойдет речь). Наконец, дошла до нас</w:t>
      </w:r>
      <w:r w:rsidRPr="00B21177">
        <w:rPr>
          <w:noProof/>
        </w:rPr>
        <w:t xml:space="preserve"> —</w:t>
      </w:r>
      <w:r w:rsidRPr="00B21177">
        <w:t xml:space="preserve"> пусть и с позднейшими на</w:t>
      </w:r>
      <w:r w:rsidRPr="00B21177">
        <w:softHyphen/>
        <w:t>слоениями</w:t>
      </w:r>
      <w:r w:rsidRPr="00B21177">
        <w:rPr>
          <w:noProof/>
        </w:rPr>
        <w:t xml:space="preserve"> —</w:t>
      </w:r>
      <w:r w:rsidRPr="00B21177">
        <w:t xml:space="preserve"> воплощенная в слове правовая, законодательная воля эпохи Ярослава, </w:t>
      </w:r>
    </w:p>
    <w:p w:rsidR="00B21177" w:rsidRPr="00B21177" w:rsidRDefault="00B21177" w:rsidP="00B21177">
      <w:pPr>
        <w:widowControl w:val="0"/>
        <w:suppressAutoHyphens/>
        <w:spacing w:before="120" w:line="180" w:lineRule="exact"/>
      </w:pPr>
      <w:r w:rsidRPr="00B21177">
        <w:rPr>
          <w:noProof/>
        </w:rPr>
        <w:t>*</w:t>
      </w:r>
      <w:r w:rsidRPr="00B21177">
        <w:t xml:space="preserve"> Иногда это произведение датируют более поздним временем, но один из наибо</w:t>
      </w:r>
      <w:r w:rsidRPr="00B21177">
        <w:softHyphen/>
        <w:t>лее авторитетных его исследователей, С. А. Богуславский, относил его ко времени Ярослава Мудрого.</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установившая основы государственного, церковного, общественного строя («Правда Ярослава», ставшая фундаментом «Правды Русской», устав о церковных судах и т. п.).</w:t>
      </w:r>
    </w:p>
    <w:p w:rsidR="00B21177" w:rsidRPr="00B21177" w:rsidRDefault="00B21177" w:rsidP="00B21177">
      <w:pPr>
        <w:widowControl w:val="0"/>
        <w:suppressAutoHyphens/>
        <w:spacing w:line="200" w:lineRule="exact"/>
      </w:pPr>
      <w:r w:rsidRPr="00B21177">
        <w:t>Все перечисленное, разумеется, только часть из того, что представ</w:t>
      </w:r>
      <w:r w:rsidRPr="00B21177">
        <w:softHyphen/>
        <w:t>ляла собой Русь в середине</w:t>
      </w:r>
      <w:r w:rsidRPr="00B21177">
        <w:rPr>
          <w:noProof/>
        </w:rPr>
        <w:t xml:space="preserve"> XI</w:t>
      </w:r>
      <w:r w:rsidRPr="00B21177">
        <w:t xml:space="preserve"> века. Но сотворение зрелой государст</w:t>
      </w:r>
      <w:r w:rsidRPr="00B21177">
        <w:softHyphen/>
        <w:t>венности и культуры, а следовательно творчество самой Истории в ее полновесном значении, запечатлелось даже и в названных явлениях со всей осязаемостью.</w:t>
      </w:r>
    </w:p>
    <w:p w:rsidR="00B21177" w:rsidRPr="00B21177" w:rsidRDefault="00B21177" w:rsidP="00B21177">
      <w:pPr>
        <w:widowControl w:val="0"/>
        <w:suppressAutoHyphens/>
        <w:spacing w:line="200" w:lineRule="exact"/>
      </w:pPr>
      <w:r w:rsidRPr="00B21177">
        <w:t>Более того, эпохе Ярослава присущи не столь уж характерные для русской истории черты «законченности», отчеканенной воплощенности, завершенности. Это было понятно ее современникам. Так, митрополит Иларион в своем «Слове», обращаясь к духу крестителя Руси Владимира, говорит именно о «воплощающем», завершающем значении деяний его сына Ярослава:</w:t>
      </w:r>
    </w:p>
    <w:p w:rsidR="00B21177" w:rsidRPr="00B21177" w:rsidRDefault="00B21177" w:rsidP="00B21177">
      <w:pPr>
        <w:widowControl w:val="0"/>
        <w:suppressAutoHyphens/>
        <w:spacing w:line="200" w:lineRule="exact"/>
        <w:ind w:left="1361" w:right="1644"/>
      </w:pPr>
    </w:p>
    <w:p w:rsidR="00B21177" w:rsidRPr="00B21177" w:rsidRDefault="00B21177" w:rsidP="00B21177">
      <w:pPr>
        <w:ind w:left="641"/>
        <w:outlineLvl w:val="0"/>
      </w:pPr>
      <w:r w:rsidRPr="00B21177">
        <w:t>Его ведь сотворил Господь</w:t>
      </w:r>
    </w:p>
    <w:p w:rsidR="00B21177" w:rsidRPr="00B21177" w:rsidRDefault="00B21177" w:rsidP="00B21177">
      <w:pPr>
        <w:widowControl w:val="0"/>
        <w:suppressAutoHyphens/>
        <w:spacing w:line="200" w:lineRule="exact"/>
        <w:ind w:left="1361" w:right="1644"/>
      </w:pPr>
      <w:r w:rsidRPr="00B21177">
        <w:lastRenderedPageBreak/>
        <w:t>наместником тебе,</w:t>
      </w:r>
    </w:p>
    <w:p w:rsidR="00B21177" w:rsidRPr="00B21177" w:rsidRDefault="00B21177" w:rsidP="00B21177">
      <w:pPr>
        <w:widowControl w:val="0"/>
        <w:suppressAutoHyphens/>
        <w:spacing w:line="200" w:lineRule="exact"/>
        <w:ind w:left="1361" w:right="1644"/>
      </w:pPr>
      <w:r w:rsidRPr="00B21177">
        <w:t xml:space="preserve">твоему владычеству, </w:t>
      </w:r>
    </w:p>
    <w:p w:rsidR="00B21177" w:rsidRPr="00B21177" w:rsidRDefault="00B21177" w:rsidP="00B21177">
      <w:pPr>
        <w:widowControl w:val="0"/>
        <w:suppressAutoHyphens/>
        <w:spacing w:line="200" w:lineRule="exact"/>
        <w:ind w:left="1361" w:right="1644"/>
      </w:pPr>
      <w:r w:rsidRPr="00B21177">
        <w:t>не рушащим твоих уставов,</w:t>
      </w:r>
    </w:p>
    <w:p w:rsidR="00B21177" w:rsidRPr="00B21177" w:rsidRDefault="00B21177" w:rsidP="00B21177">
      <w:pPr>
        <w:widowControl w:val="0"/>
        <w:suppressAutoHyphens/>
        <w:spacing w:line="200" w:lineRule="exact"/>
        <w:ind w:left="1361" w:right="794"/>
      </w:pPr>
      <w:r w:rsidRPr="00B21177">
        <w:t xml:space="preserve">но утверждающим... </w:t>
      </w:r>
    </w:p>
    <w:p w:rsidR="00B21177" w:rsidRPr="00B21177" w:rsidRDefault="00B21177" w:rsidP="00B21177">
      <w:pPr>
        <w:widowControl w:val="0"/>
        <w:suppressAutoHyphens/>
        <w:spacing w:line="200" w:lineRule="exact"/>
        <w:ind w:left="1361" w:right="794"/>
      </w:pPr>
      <w:r w:rsidRPr="00B21177">
        <w:t xml:space="preserve">не искажающим, </w:t>
      </w:r>
    </w:p>
    <w:p w:rsidR="00B21177" w:rsidRPr="00B21177" w:rsidRDefault="00B21177" w:rsidP="00B21177">
      <w:pPr>
        <w:widowControl w:val="0"/>
        <w:suppressAutoHyphens/>
        <w:spacing w:line="200" w:lineRule="exact"/>
        <w:ind w:left="1361" w:right="794"/>
      </w:pPr>
      <w:r w:rsidRPr="00B21177">
        <w:t xml:space="preserve">но завершающим, </w:t>
      </w:r>
    </w:p>
    <w:p w:rsidR="00B21177" w:rsidRPr="00B21177" w:rsidRDefault="00B21177" w:rsidP="00B21177">
      <w:pPr>
        <w:widowControl w:val="0"/>
        <w:suppressAutoHyphens/>
        <w:spacing w:line="200" w:lineRule="exact"/>
        <w:ind w:left="1361" w:right="794"/>
      </w:pPr>
      <w:r w:rsidRPr="00B21177">
        <w:t xml:space="preserve">что недокончено тобой </w:t>
      </w:r>
    </w:p>
    <w:p w:rsidR="00B21177" w:rsidRPr="00B21177" w:rsidRDefault="00B21177" w:rsidP="00B21177">
      <w:pPr>
        <w:widowControl w:val="0"/>
        <w:suppressAutoHyphens/>
        <w:spacing w:line="200" w:lineRule="exact"/>
        <w:ind w:left="1361" w:right="794"/>
      </w:pPr>
      <w:r w:rsidRPr="00B21177">
        <w:t xml:space="preserve">заканчивающим... </w:t>
      </w:r>
    </w:p>
    <w:p w:rsidR="00B21177" w:rsidRPr="00B21177" w:rsidRDefault="00B21177" w:rsidP="00B21177">
      <w:pPr>
        <w:widowControl w:val="0"/>
        <w:suppressAutoHyphens/>
        <w:spacing w:line="200" w:lineRule="exact"/>
        <w:ind w:left="1361" w:right="794"/>
      </w:pPr>
      <w:r w:rsidRPr="00B21177">
        <w:t xml:space="preserve">Он дом Божий великий </w:t>
      </w:r>
    </w:p>
    <w:p w:rsidR="00B21177" w:rsidRPr="00B21177" w:rsidRDefault="00B21177" w:rsidP="00B21177">
      <w:pPr>
        <w:widowControl w:val="0"/>
        <w:suppressAutoHyphens/>
        <w:spacing w:line="200" w:lineRule="exact"/>
        <w:ind w:left="1361" w:right="794"/>
      </w:pPr>
      <w:r w:rsidRPr="00B21177">
        <w:t xml:space="preserve">Его Святой Премудрости создал... </w:t>
      </w:r>
    </w:p>
    <w:p w:rsidR="00B21177" w:rsidRPr="00B21177" w:rsidRDefault="00B21177" w:rsidP="00B21177">
      <w:pPr>
        <w:widowControl w:val="0"/>
        <w:suppressAutoHyphens/>
        <w:spacing w:line="200" w:lineRule="exact"/>
        <w:ind w:left="1361" w:right="794"/>
      </w:pPr>
      <w:r w:rsidRPr="00B21177">
        <w:t xml:space="preserve">И славный город твой Киев </w:t>
      </w:r>
    </w:p>
    <w:p w:rsidR="00B21177" w:rsidRPr="00B21177" w:rsidRDefault="00B21177" w:rsidP="00B21177">
      <w:pPr>
        <w:widowControl w:val="0"/>
        <w:suppressAutoHyphens/>
        <w:spacing w:line="200" w:lineRule="exact"/>
        <w:ind w:left="1361" w:right="794"/>
      </w:pPr>
      <w:r w:rsidRPr="00B21177">
        <w:t>величеством, как венцом, облек...^3б</w:t>
      </w:r>
    </w:p>
    <w:p w:rsidR="00B21177" w:rsidRPr="00B21177" w:rsidRDefault="00B21177" w:rsidP="00B21177">
      <w:pPr>
        <w:widowControl w:val="0"/>
        <w:suppressAutoHyphens/>
        <w:spacing w:before="120" w:line="200" w:lineRule="exact"/>
      </w:pPr>
      <w:r w:rsidRPr="00B21177">
        <w:t>И эта воплощенность эпохи внятно воспринимается нами еще и се</w:t>
      </w:r>
      <w:r w:rsidRPr="00B21177">
        <w:softHyphen/>
        <w:t>годня, почти через тысячелетие... А ведь между тем, углубляясь во вре</w:t>
      </w:r>
      <w:r w:rsidRPr="00B21177">
        <w:softHyphen/>
        <w:t>мени от начала расцвета Ярославовой державы (1030-е годы) всего лишь на столетие</w:t>
      </w:r>
      <w:r w:rsidRPr="00B21177">
        <w:rPr>
          <w:noProof/>
        </w:rPr>
        <w:t xml:space="preserve"> —</w:t>
      </w:r>
      <w:r w:rsidRPr="00B21177">
        <w:t xml:space="preserve"> да и даже только на полстолетия!</w:t>
      </w:r>
      <w:r w:rsidRPr="00B21177">
        <w:rPr>
          <w:noProof/>
        </w:rPr>
        <w:t xml:space="preserve"> —</w:t>
      </w:r>
      <w:r w:rsidRPr="00B21177">
        <w:t xml:space="preserve"> назад, мы не обнаруживаем подобных воплощений, «кристаллов» исторического (государственного и культурного) творчества. И истинное великолепие Ярославовой Руси может показаться возникшим словно бы из ничего</w:t>
      </w:r>
      <w:r w:rsidRPr="00B21177">
        <w:rPr>
          <w:noProof/>
        </w:rPr>
        <w:t xml:space="preserve"> — </w:t>
      </w:r>
      <w:r w:rsidRPr="00B21177">
        <w:t>как некое чудо.</w:t>
      </w:r>
    </w:p>
    <w:p w:rsidR="00B21177" w:rsidRPr="00B21177" w:rsidRDefault="00B21177" w:rsidP="00B21177">
      <w:pPr>
        <w:widowControl w:val="0"/>
        <w:suppressAutoHyphens/>
        <w:spacing w:line="200" w:lineRule="exact"/>
      </w:pPr>
      <w:r w:rsidRPr="00B21177">
        <w:t>Есть, впрочем, «простое» объяснение, особенно характерное для за</w:t>
      </w:r>
      <w:r w:rsidRPr="00B21177">
        <w:softHyphen/>
        <w:t>рубежной историографии: все или почти все историческое величие Руси</w:t>
      </w:r>
      <w:r w:rsidRPr="00B21177">
        <w:rPr>
          <w:noProof/>
        </w:rPr>
        <w:t xml:space="preserve"> XI</w:t>
      </w:r>
      <w:r w:rsidRPr="00B21177">
        <w:t xml:space="preserve"> века создано, мол, не «туземцами», а Византией,— как и на це</w:t>
      </w:r>
      <w:r w:rsidRPr="00B21177">
        <w:softHyphen/>
        <w:t>лом ряде других территорий вокруг Черного моря, испытавших воздей</w:t>
      </w:r>
      <w:r w:rsidRPr="00B21177">
        <w:softHyphen/>
        <w:t>ствие этой империи, которая с точки зрения зрелости государственно</w:t>
      </w:r>
      <w:r w:rsidRPr="00B21177">
        <w:softHyphen/>
        <w:t>сти и культуры не просто превосходила все тогдашние страны Европы и Передней Азии (кстати сказать, Арабский халифат к тому времени уже находился в состоянии распада), но обладала в этих аспектах принципиально иным уровнем, ибо была, в частности, единственной прямой наследницей античного мира.</w:t>
      </w:r>
    </w:p>
    <w:p w:rsidR="00B21177" w:rsidRPr="00B21177" w:rsidRDefault="00B21177" w:rsidP="00B21177">
      <w:pPr>
        <w:widowControl w:val="0"/>
        <w:suppressAutoHyphens/>
        <w:spacing w:line="200" w:lineRule="exact"/>
      </w:pPr>
      <w:r w:rsidRPr="00B21177">
        <w:t>Роль византийской, или, вернее, восточнохристианской, госу-дарст</w:t>
      </w:r>
      <w:r w:rsidRPr="00B21177">
        <w:softHyphen/>
        <w:t>венности и культуры в развитии Руси, разумеется, неоспоримо велика. Но нельзя забывать, что в отличие от всех земель вокруг Черного моря, которые входили в Византийскую империю (как Бал-каны, Крым, Закав</w:t>
      </w:r>
      <w:r w:rsidRPr="00B21177">
        <w:softHyphen/>
        <w:t>казье), Киев отделяло от ее границы шестисотки-лометровое простран</w:t>
      </w:r>
      <w:r w:rsidRPr="00B21177">
        <w:softHyphen/>
        <w:t>ство. И восточнохристианские ценности не «насаждались» на Руси са</w:t>
      </w:r>
      <w:r w:rsidRPr="00B21177">
        <w:softHyphen/>
        <w:t>мой Империей (как в землях вокруг Чер-ного моря), но усваивались, так сказать, по собственной воле Киева.</w:t>
      </w:r>
    </w:p>
    <w:p w:rsidR="00B21177" w:rsidRPr="00B21177" w:rsidRDefault="00B21177" w:rsidP="00B21177">
      <w:pPr>
        <w:widowControl w:val="0"/>
        <w:suppressAutoHyphens/>
        <w:spacing w:line="200" w:lineRule="exact"/>
      </w:pPr>
      <w:r w:rsidRPr="00B21177">
        <w:t>Что же касается присоединенных к Византии земель, непосредст</w:t>
      </w:r>
      <w:r w:rsidRPr="00B21177">
        <w:softHyphen/>
        <w:t>венно окружающих Черное море, то, несомненно, сами византийцы (в частности, их многочисленные войска) создавали здесь и тело и душу государственности и культуры. Между тем на Руси воля к созиданию исходила все же от «туземцев», приглашавших тех или иных «специалистов» из Империи (о чем не раз сообщается в древнерусских письменных памятниках) и, с другой стороны, постоянно отправляв</w:t>
      </w:r>
      <w:r w:rsidRPr="00B21177">
        <w:softHyphen/>
        <w:t>шихся в далекие византийские города и монастыри, чтобы брать уроки государственного и культурного созидания.</w:t>
      </w:r>
    </w:p>
    <w:p w:rsidR="00B21177" w:rsidRPr="00B21177" w:rsidRDefault="00B21177" w:rsidP="00B21177">
      <w:pPr>
        <w:widowControl w:val="0"/>
        <w:suppressAutoHyphens/>
        <w:spacing w:line="200" w:lineRule="exact"/>
      </w:pPr>
      <w:r w:rsidRPr="00B21177">
        <w:t>Ситуация эта в конечном счете вполне подобна той, которая суще</w:t>
      </w:r>
      <w:r w:rsidRPr="00B21177">
        <w:softHyphen/>
        <w:t>ствовала в отношениях России и Западной Европы в</w:t>
      </w:r>
      <w:r w:rsidRPr="00B21177">
        <w:rPr>
          <w:noProof/>
        </w:rPr>
        <w:t xml:space="preserve"> XVIII—XIX</w:t>
      </w:r>
      <w:r w:rsidRPr="00B21177">
        <w:t xml:space="preserve"> веках. И до сих пор живуче, особенно за рубежом, мнение, согласно которому новая, послепетровская Россия была-де попросту «пересажена» с Запада. Но сегодня эта «концепция» неспособна выдержать сколько-нибудь серьезное обсуждение...</w:t>
      </w:r>
    </w:p>
    <w:p w:rsidR="00B21177" w:rsidRPr="00B21177" w:rsidRDefault="00B21177" w:rsidP="00B21177">
      <w:pPr>
        <w:widowControl w:val="0"/>
        <w:suppressAutoHyphens/>
        <w:spacing w:line="200" w:lineRule="exact"/>
      </w:pPr>
      <w:r w:rsidRPr="00B21177">
        <w:t>Столь же легковесны и попытки объяснить самую основу расцвета Руси в первой половине</w:t>
      </w:r>
      <w:r w:rsidRPr="00B21177">
        <w:rPr>
          <w:noProof/>
        </w:rPr>
        <w:t xml:space="preserve"> XI</w:t>
      </w:r>
      <w:r w:rsidRPr="00B21177">
        <w:t xml:space="preserve"> века влиянием Византии</w:t>
      </w:r>
      <w:r w:rsidRPr="00B21177">
        <w:rPr>
          <w:noProof/>
        </w:rPr>
        <w:t xml:space="preserve"> —</w:t>
      </w:r>
      <w:r w:rsidRPr="00B21177">
        <w:t xml:space="preserve"> влиянием, которое ведь ни в коей мере не сказалось, например, на племенах, обитавших между Русью и Византией, подчас на самой границе последней, и</w:t>
      </w:r>
      <w:r w:rsidRPr="00B21177">
        <w:rPr>
          <w:i/>
        </w:rPr>
        <w:t xml:space="preserve"> </w:t>
      </w:r>
      <w:r w:rsidRPr="00B21177">
        <w:t>имевших с ней длительные взаимоотношения</w:t>
      </w:r>
      <w:r w:rsidRPr="00B21177">
        <w:rPr>
          <w:noProof/>
        </w:rPr>
        <w:t xml:space="preserve"> —</w:t>
      </w:r>
      <w:r w:rsidRPr="00B21177">
        <w:t xml:space="preserve"> таких, как приазовские («черные») болгары, печенеги, угры, половцы и т. п. Из этого следует заключить, что Русь только в силу собственного развития, только бла</w:t>
      </w:r>
      <w:r w:rsidRPr="00B21177">
        <w:softHyphen/>
        <w:t xml:space="preserve">годаря определенной зрелости своей собственной государственности и культуры могла полноценно воспринять византийский опыт. </w:t>
      </w:r>
    </w:p>
    <w:p w:rsidR="00B21177" w:rsidRPr="00B21177" w:rsidRDefault="00B21177" w:rsidP="00B21177">
      <w:pPr>
        <w:widowControl w:val="0"/>
        <w:suppressAutoHyphens/>
        <w:spacing w:line="200" w:lineRule="exact"/>
      </w:pPr>
      <w:r w:rsidRPr="00B21177">
        <w:t>Однако об этом еще пойдет речь. Итак, очевидная, осязаемая кри</w:t>
      </w:r>
      <w:r w:rsidRPr="00B21177">
        <w:softHyphen/>
        <w:t>сталлизация мощной государственности и высокой культуры, присущая Ярославовой эпохе, вроде бы резко контрастирует с образом Руси сто</w:t>
      </w:r>
      <w:r w:rsidRPr="00B21177">
        <w:softHyphen/>
        <w:t>летней давности (то есть, скажем, 930—940-х годов), от которой до нас дошли только не имеющие четкого, вполне определенного смысла археологические материалы и в значительной мере также смутные уст</w:t>
      </w:r>
      <w:r w:rsidRPr="00B21177">
        <w:softHyphen/>
        <w:t>ные предания, записанные полутора-двумя столетиями позднее, в нача</w:t>
      </w:r>
      <w:r w:rsidRPr="00B21177">
        <w:softHyphen/>
        <w:t>ле 1110-х годов (или, по крайней мере, во второй половине</w:t>
      </w:r>
      <w:r w:rsidRPr="00B21177">
        <w:rPr>
          <w:noProof/>
        </w:rPr>
        <w:t xml:space="preserve"> XI</w:t>
      </w:r>
      <w:r w:rsidRPr="00B21177">
        <w:t xml:space="preserve"> века) в «начальной» русской летописи. Гипотеза о существовании зачатков ле</w:t>
      </w:r>
      <w:r w:rsidRPr="00B21177">
        <w:softHyphen/>
        <w:t>тописания еще в конце Х века остается гипотезой,— и не очень убеди</w:t>
      </w:r>
      <w:r w:rsidRPr="00B21177">
        <w:softHyphen/>
        <w:t>тельной.</w:t>
      </w:r>
    </w:p>
    <w:p w:rsidR="00B21177" w:rsidRPr="00B21177" w:rsidRDefault="00B21177" w:rsidP="00B21177">
      <w:pPr>
        <w:widowControl w:val="0"/>
        <w:suppressAutoHyphens/>
        <w:spacing w:line="200" w:lineRule="exact"/>
      </w:pPr>
      <w:r w:rsidRPr="00B21177">
        <w:t>И все же исторические свершения, явленные на Руси к середине</w:t>
      </w:r>
      <w:r w:rsidRPr="00B21177">
        <w:rPr>
          <w:noProof/>
        </w:rPr>
        <w:t xml:space="preserve"> XI</w:t>
      </w:r>
      <w:r w:rsidRPr="00B21177">
        <w:t xml:space="preserve"> ве</w:t>
      </w:r>
      <w:r w:rsidRPr="00B21177">
        <w:softHyphen/>
        <w:t>ка, никак не могли возникнуть на пустом месте. Им неизбежно должно было предшествовать достаточно долгое, деятельное и богатое народ</w:t>
      </w:r>
      <w:r w:rsidRPr="00B21177">
        <w:softHyphen/>
        <w:t>ное бытие, породившее ту, несомненно, громадную историческую энер</w:t>
      </w:r>
      <w:r w:rsidRPr="00B21177">
        <w:softHyphen/>
        <w:t>гию, которая обрела не только «предметное», но и поистине монумен</w:t>
      </w:r>
      <w:r w:rsidRPr="00B21177">
        <w:softHyphen/>
        <w:t>тальное, сохранившееся и до наших дней воплощение в эпоху Ярослава.</w:t>
      </w:r>
    </w:p>
    <w:p w:rsidR="00B21177" w:rsidRPr="00B21177" w:rsidRDefault="00B21177" w:rsidP="00B21177">
      <w:pPr>
        <w:widowControl w:val="0"/>
        <w:suppressAutoHyphens/>
        <w:spacing w:line="200" w:lineRule="exact"/>
      </w:pPr>
      <w:r w:rsidRPr="00B21177">
        <w:t>Историография и археология за последние десятилетия во многом расширили и углубили представления о жизни Руси до</w:t>
      </w:r>
      <w:r w:rsidRPr="00B21177">
        <w:rPr>
          <w:noProof/>
        </w:rPr>
        <w:t xml:space="preserve"> XI</w:t>
      </w:r>
      <w:r w:rsidRPr="00B21177">
        <w:t xml:space="preserve"> века, — в ча</w:t>
      </w:r>
      <w:r w:rsidRPr="00B21177">
        <w:softHyphen/>
        <w:t>стности, и тем, что подтвердили и конкретизировали немало выдвину</w:t>
      </w:r>
      <w:r w:rsidRPr="00B21177">
        <w:softHyphen/>
        <w:t>тых ранее, но не получивших полного признания воззрений и концепций.</w:t>
      </w:r>
    </w:p>
    <w:p w:rsidR="00B21177" w:rsidRPr="00B21177" w:rsidRDefault="00B21177" w:rsidP="00B21177">
      <w:pPr>
        <w:widowControl w:val="0"/>
        <w:suppressAutoHyphens/>
        <w:spacing w:line="200" w:lineRule="exact"/>
      </w:pPr>
      <w:r w:rsidRPr="00B21177">
        <w:t>Выше говорилось о несравненной объективности и чуткости исто</w:t>
      </w:r>
      <w:r w:rsidRPr="00B21177">
        <w:softHyphen/>
        <w:t xml:space="preserve">рического мышления Пушкина. Известно, что он </w:t>
      </w:r>
      <w:r w:rsidRPr="00B21177">
        <w:lastRenderedPageBreak/>
        <w:t>внимательнейшим образом изучал и очень высоко ценил «Историю государства Российско</w:t>
      </w:r>
      <w:r w:rsidRPr="00B21177">
        <w:softHyphen/>
        <w:t>го» Карамзина. Пушкин рассказывал, как в феврале</w:t>
      </w:r>
      <w:r w:rsidRPr="00B21177">
        <w:rPr>
          <w:noProof/>
        </w:rPr>
        <w:t xml:space="preserve"> 1818</w:t>
      </w:r>
      <w:r w:rsidRPr="00B21177">
        <w:t xml:space="preserve"> года, сразу же после выхода в свет первых восьми карамзинских томов, он «прочел их... с жадностию и со вниманием... Древняя Россия, казалось, найдена Карамзиным, как Америка</w:t>
      </w:r>
      <w:r w:rsidRPr="00B21177">
        <w:rPr>
          <w:noProof/>
        </w:rPr>
        <w:t xml:space="preserve"> —</w:t>
      </w:r>
      <w:r w:rsidRPr="00B21177">
        <w:t xml:space="preserve"> Коломбом».</w:t>
      </w:r>
    </w:p>
    <w:p w:rsidR="00B21177" w:rsidRPr="00B21177" w:rsidRDefault="00B21177" w:rsidP="00B21177">
      <w:pPr>
        <w:widowControl w:val="0"/>
        <w:suppressAutoHyphens/>
        <w:spacing w:line="200" w:lineRule="exact"/>
      </w:pPr>
      <w:r w:rsidRPr="00B21177">
        <w:t>Но прошло около десяти лет, и</w:t>
      </w:r>
      <w:r w:rsidRPr="00B21177">
        <w:rPr>
          <w:noProof/>
        </w:rPr>
        <w:t xml:space="preserve"> 16</w:t>
      </w:r>
      <w:r w:rsidRPr="00B21177">
        <w:t xml:space="preserve"> сентября</w:t>
      </w:r>
      <w:r w:rsidRPr="00B21177">
        <w:rPr>
          <w:noProof/>
        </w:rPr>
        <w:t xml:space="preserve"> 1827</w:t>
      </w:r>
      <w:r w:rsidRPr="00B21177">
        <w:t xml:space="preserve"> года Пушкин за</w:t>
      </w:r>
      <w:r w:rsidRPr="00B21177">
        <w:softHyphen/>
        <w:t>метил: «удивляюсь, как мог Карамзин написать так сухо первые части своей «Истории», говоря об Игоре, Святославе. Это героический период нашей истории».</w:t>
      </w:r>
    </w:p>
    <w:p w:rsidR="00B21177" w:rsidRPr="00B21177" w:rsidRDefault="00B21177" w:rsidP="00B21177">
      <w:pPr>
        <w:widowControl w:val="0"/>
        <w:suppressAutoHyphens/>
        <w:spacing w:line="200" w:lineRule="exact"/>
      </w:pPr>
      <w:r w:rsidRPr="00B21177">
        <w:t>Еще через девять лет,</w:t>
      </w:r>
      <w:r w:rsidRPr="00B21177">
        <w:rPr>
          <w:noProof/>
        </w:rPr>
        <w:t xml:space="preserve"> 19</w:t>
      </w:r>
      <w:r w:rsidRPr="00B21177">
        <w:t xml:space="preserve"> октября</w:t>
      </w:r>
      <w:r w:rsidRPr="00B21177">
        <w:rPr>
          <w:noProof/>
        </w:rPr>
        <w:t xml:space="preserve"> 1836</w:t>
      </w:r>
      <w:r w:rsidRPr="00B21177">
        <w:t xml:space="preserve"> года, Пушкин возражает Чаадаеву, который склонен был недооценивать героику ранней русской истории, полемически сопоставляя последнюю с героической «юностью» Западной Европы.</w:t>
      </w:r>
    </w:p>
    <w:p w:rsidR="00B21177" w:rsidRPr="00B21177" w:rsidRDefault="00B21177" w:rsidP="00B21177">
      <w:pPr>
        <w:widowControl w:val="0"/>
        <w:suppressAutoHyphens/>
        <w:spacing w:line="200" w:lineRule="exact"/>
      </w:pPr>
      <w:r w:rsidRPr="00B21177">
        <w:t>«Это пора великих побуждений, великих свершений, великих стра</w:t>
      </w:r>
      <w:r w:rsidRPr="00B21177">
        <w:softHyphen/>
        <w:t>стей у народов...— утверждал в первом своем «философическом пись</w:t>
      </w:r>
      <w:r w:rsidRPr="00B21177">
        <w:softHyphen/>
        <w:t>ме» Чаадаев.— Это увлекательная эпоха в истории народов, это их юность... Мы, напротив, не имели ничего подобного... Поры бьющей через край деятельности, кипучей игры нравственных сил народа</w:t>
      </w:r>
      <w:r w:rsidRPr="00B21177">
        <w:rPr>
          <w:noProof/>
        </w:rPr>
        <w:t xml:space="preserve"> — </w:t>
      </w:r>
      <w:r w:rsidRPr="00B21177">
        <w:t>ничего подобного у нас не было».</w:t>
      </w:r>
    </w:p>
    <w:p w:rsidR="00B21177" w:rsidRPr="00B21177" w:rsidRDefault="00B21177" w:rsidP="00B21177">
      <w:pPr>
        <w:widowControl w:val="0"/>
        <w:suppressAutoHyphens/>
        <w:spacing w:line="200" w:lineRule="exact"/>
      </w:pPr>
      <w:r w:rsidRPr="00B21177">
        <w:t xml:space="preserve">Пушкин решительно оспаривает этот «приговор»: «Войны Олега и Святослава...— разве это не та жизнь, полная кипучего брожения и пылкой... деятельности, которой отличается юность всех народов?». И в другом варианте письма Чаадаеву: «Завоевания Олега (Пушкин написал здесь и затем зачеркнул имена Рюрика и Игоря.— </w:t>
      </w:r>
      <w:r w:rsidRPr="00B21177">
        <w:rPr>
          <w:i/>
        </w:rPr>
        <w:t>В.К.</w:t>
      </w:r>
      <w:r w:rsidRPr="00B21177">
        <w:rPr>
          <w:noProof/>
        </w:rPr>
        <w:t>)</w:t>
      </w:r>
      <w:r w:rsidRPr="00B21177">
        <w:t xml:space="preserve"> стоят завоева</w:t>
      </w:r>
      <w:r w:rsidRPr="00B21177">
        <w:softHyphen/>
        <w:t>ний Нормандского Бастарда^4б.. Юность России весело прошла в набегах Олега и Святослава... следствием того брожения и той активности, свойственных юности народов, о которых вы говорите».</w:t>
      </w:r>
    </w:p>
    <w:p w:rsidR="00B21177" w:rsidRPr="00B21177" w:rsidRDefault="00B21177" w:rsidP="00B21177">
      <w:pPr>
        <w:widowControl w:val="0"/>
        <w:suppressAutoHyphens/>
        <w:spacing w:line="200" w:lineRule="exact"/>
      </w:pPr>
      <w:r w:rsidRPr="00B21177">
        <w:t>Пушкин в силу обстоятельств (официальное осуждение чаадаевского сочинения) не отправил и даже, видимо, не завершил цитируемое письмо, но известно, что он собирался подкрепить свое понимание сторонним, западноевропейским мнением; сохранилась его запись: «Мнение Шлецера о русской истории</w:t>
      </w:r>
      <w:r w:rsidRPr="00B21177">
        <w:rPr>
          <w:noProof/>
        </w:rPr>
        <w:t xml:space="preserve"> — </w:t>
      </w:r>
      <w:r w:rsidRPr="00B21177">
        <w:rPr>
          <w:lang w:val="en-US"/>
        </w:rPr>
        <w:t>NB</w:t>
      </w:r>
      <w:r w:rsidRPr="00B21177">
        <w:t>. статья Чедаева»^5б. Здесь же Пушкин указал ту страницу из введения к трактату А.Л. Шлецера «Нестор. Русские летописи на древлеславянском языке...» (первый том его вышел в Петербурге в</w:t>
      </w:r>
      <w:r w:rsidRPr="00B21177">
        <w:rPr>
          <w:noProof/>
        </w:rPr>
        <w:t xml:space="preserve"> 1809</w:t>
      </w:r>
      <w:r w:rsidRPr="00B21177">
        <w:t xml:space="preserve"> году в переводе на русский язык), на которой выражено «мнение» германского историка.</w:t>
      </w:r>
    </w:p>
    <w:p w:rsidR="00B21177" w:rsidRPr="00B21177" w:rsidRDefault="00B21177" w:rsidP="00B21177">
      <w:pPr>
        <w:widowControl w:val="0"/>
        <w:suppressAutoHyphens/>
        <w:spacing w:line="200" w:lineRule="exact"/>
      </w:pPr>
      <w:r w:rsidRPr="00B21177">
        <w:t>Август Людвиг Шлецер</w:t>
      </w:r>
      <w:r w:rsidRPr="00B21177">
        <w:rPr>
          <w:noProof/>
        </w:rPr>
        <w:t xml:space="preserve"> (1735—1809) —</w:t>
      </w:r>
      <w:r w:rsidRPr="00B21177">
        <w:t xml:space="preserve"> один из первых серьезных западноевропейских историков Руси, в</w:t>
      </w:r>
      <w:r w:rsidRPr="00B21177">
        <w:rPr>
          <w:noProof/>
        </w:rPr>
        <w:t xml:space="preserve"> 1761—1767</w:t>
      </w:r>
      <w:r w:rsidRPr="00B21177">
        <w:t xml:space="preserve"> годах деятельно ра</w:t>
      </w:r>
      <w:r w:rsidRPr="00B21177">
        <w:softHyphen/>
        <w:t xml:space="preserve">ботавший в русских архивах. Вернувшись в Германию, он сразу же, в </w:t>
      </w:r>
      <w:r w:rsidRPr="00B21177">
        <w:rPr>
          <w:noProof/>
        </w:rPr>
        <w:t>1767</w:t>
      </w:r>
      <w:r w:rsidRPr="00B21177">
        <w:t xml:space="preserve"> году, опубликовал работу «РгоЬе </w:t>
      </w:r>
      <w:r w:rsidRPr="00B21177">
        <w:rPr>
          <w:lang w:val="en-US"/>
        </w:rPr>
        <w:t>russische</w:t>
      </w:r>
      <w:r w:rsidRPr="00B21177">
        <w:t xml:space="preserve"> </w:t>
      </w:r>
      <w:r w:rsidRPr="00B21177">
        <w:rPr>
          <w:lang w:val="en-US"/>
        </w:rPr>
        <w:t>Annalen</w:t>
      </w:r>
      <w:r w:rsidRPr="00B21177">
        <w:t>» («Опыт о рус</w:t>
      </w:r>
      <w:r w:rsidRPr="00B21177">
        <w:softHyphen/>
        <w:t>ских летописях»), некоторым положениям коей придавал столь сущест</w:t>
      </w:r>
      <w:r w:rsidRPr="00B21177">
        <w:softHyphen/>
        <w:t>венное значение, что через тридцать пять лет процитировал их во вве</w:t>
      </w:r>
      <w:r w:rsidRPr="00B21177">
        <w:softHyphen/>
        <w:t>дении к своему главному труду</w:t>
      </w:r>
      <w:r w:rsidRPr="00B21177">
        <w:rPr>
          <w:noProof/>
        </w:rPr>
        <w:t xml:space="preserve"> «Nestor....» (1802).</w:t>
      </w:r>
      <w:r w:rsidRPr="00B21177">
        <w:t xml:space="preserve"> Одно из этих положе</w:t>
      </w:r>
      <w:r w:rsidRPr="00B21177">
        <w:softHyphen/>
        <w:t>ний и выделил Пушкин в русском издании «Нестора» как многозначительное мнение иностранного историка. Шлецер писал, что начальная история России «чрезвычайно важна по непосредственному своему влиянию на всю прочую, как европейскую, так и азиатскую, древнюю историю»^6б.</w:t>
      </w:r>
    </w:p>
    <w:p w:rsidR="00B21177" w:rsidRPr="00B21177" w:rsidRDefault="00B21177" w:rsidP="00B21177">
      <w:pPr>
        <w:widowControl w:val="0"/>
        <w:suppressAutoHyphens/>
        <w:spacing w:line="200" w:lineRule="exact"/>
      </w:pPr>
      <w:r w:rsidRPr="00B21177">
        <w:t>Так полагал германский историк, обладавший преимуществом не только стороннего, то есть объективного, но и (это необходимо осоз</w:t>
      </w:r>
      <w:r w:rsidRPr="00B21177">
        <w:softHyphen/>
        <w:t>нать) первооткрывательского</w:t>
      </w:r>
      <w:r w:rsidRPr="00B21177">
        <w:rPr>
          <w:noProof/>
        </w:rPr>
        <w:t xml:space="preserve"> —</w:t>
      </w:r>
      <w:r w:rsidRPr="00B21177">
        <w:t xml:space="preserve"> с точки зрения Запада</w:t>
      </w:r>
      <w:r w:rsidRPr="00B21177">
        <w:rPr>
          <w:noProof/>
        </w:rPr>
        <w:t xml:space="preserve"> —</w:t>
      </w:r>
      <w:r w:rsidRPr="00B21177">
        <w:t xml:space="preserve"> и еще не затемненного всякого рода предубеждениями взгляда на историю Руси. Но правильнее будет оставить решать вопрос о важности «непосред</w:t>
      </w:r>
      <w:r w:rsidRPr="00B21177">
        <w:softHyphen/>
        <w:t>ственного влияния» русской истории на развитие других стран и Евро</w:t>
      </w:r>
      <w:r w:rsidRPr="00B21177">
        <w:softHyphen/>
        <w:t>пы, и Азии самим этим странам, то есть их историкам. Хочу подчерк</w:t>
      </w:r>
      <w:r w:rsidRPr="00B21177">
        <w:softHyphen/>
        <w:t>нуть другое: история Руси действительно с самого ее начала была тесно сплетена с историей и соседних, и более или менее отдаленных (как та же Византия) стран и народов. Это сплетение, эта связь наглядно вы</w:t>
      </w:r>
      <w:r w:rsidRPr="00B21177">
        <w:softHyphen/>
        <w:t>ступает, о чем уже шла речь, в эпоху Ярослава, но она стала сущест</w:t>
      </w:r>
      <w:r w:rsidRPr="00B21177">
        <w:softHyphen/>
        <w:t>веннейшей реальностью русской истории гораздо раньше, уже в</w:t>
      </w:r>
      <w:r w:rsidRPr="00B21177">
        <w:rPr>
          <w:noProof/>
        </w:rPr>
        <w:t xml:space="preserve"> IX</w:t>
      </w:r>
      <w:r w:rsidRPr="00B21177">
        <w:t xml:space="preserve"> веке.</w:t>
      </w:r>
    </w:p>
    <w:p w:rsidR="00B21177" w:rsidRPr="00B21177" w:rsidRDefault="00B21177" w:rsidP="00B21177">
      <w:pPr>
        <w:widowControl w:val="0"/>
        <w:suppressAutoHyphens/>
        <w:spacing w:line="200" w:lineRule="exact"/>
      </w:pPr>
      <w:r w:rsidRPr="00B21177">
        <w:t>Дошедшие до нас сведения различных источников дают все основания утверждать, что государственность Руси почти с самого своего рождения выходит на широкую мировую арену, на простор тогдашней западноевразийской Ойкумены</w:t>
      </w:r>
      <w:r w:rsidRPr="00B21177">
        <w:rPr>
          <w:noProof/>
        </w:rPr>
        <w:t xml:space="preserve"> —</w:t>
      </w:r>
      <w:r w:rsidRPr="00B21177">
        <w:t xml:space="preserve"> от Скандинавии до Багдада и с запада на восток от Испании до Хорезма. И это, без сомнения, определило последующие судьбы Руси, и в частности ту ее величавую державность, которая столь явственно воплотилась в бытии и сознании Ярославовой эпохи.</w:t>
      </w:r>
    </w:p>
    <w:p w:rsidR="00B21177" w:rsidRPr="00B21177" w:rsidRDefault="00B21177" w:rsidP="00B21177">
      <w:pPr>
        <w:widowControl w:val="0"/>
        <w:suppressAutoHyphens/>
        <w:spacing w:line="200" w:lineRule="exact"/>
      </w:pPr>
      <w:r w:rsidRPr="00B21177">
        <w:t>Когда ближайший сподвижник Ярослава митрополит Иларион гово</w:t>
      </w:r>
      <w:r w:rsidRPr="00B21177">
        <w:softHyphen/>
        <w:t>рил об Игоре, Святославе и Владимире, что они «не в худой и неведо</w:t>
      </w:r>
      <w:r w:rsidRPr="00B21177">
        <w:softHyphen/>
        <w:t>мой земле владычествовали, но в Русской, что ведома и слышима всеми четырьмя концами Земли»,— это было не просто риторическим оборотом, но констатацией реального положения вещей, сложившегося уже в Х веке.</w:t>
      </w:r>
    </w:p>
    <w:p w:rsidR="00B21177" w:rsidRPr="00B21177" w:rsidRDefault="00B21177" w:rsidP="00B21177">
      <w:pPr>
        <w:widowControl w:val="0"/>
        <w:suppressAutoHyphens/>
        <w:spacing w:before="440" w:line="200" w:lineRule="exact"/>
      </w:pPr>
      <w:r w:rsidRPr="00B21177">
        <w:t>Согласно современным представлениям, славянские племена, став</w:t>
      </w:r>
      <w:r w:rsidRPr="00B21177">
        <w:softHyphen/>
        <w:t>шие основой Руси, к</w:t>
      </w:r>
      <w:r w:rsidRPr="00B21177">
        <w:rPr>
          <w:noProof/>
        </w:rPr>
        <w:t xml:space="preserve"> VIII</w:t>
      </w:r>
      <w:r w:rsidRPr="00B21177">
        <w:t xml:space="preserve"> веку расселились на землях, простирающихся от нижнего течения Днепра до Ладожского озера^7б (оно называлось тогда Великое озеро Нево, а река Нева понималась как своего рода устье этого озера). Существует целый ряд гипотетических концепций, которые по-разному решают вопрос о том, откуда и начиная с какого времени пришли или (есть и такая</w:t>
      </w:r>
      <w:r w:rsidRPr="00B21177">
        <w:rPr>
          <w:noProof/>
        </w:rPr>
        <w:t xml:space="preserve"> —</w:t>
      </w:r>
      <w:r w:rsidRPr="00B21177">
        <w:t xml:space="preserve"> ныне, пожалуй, наиболее влия</w:t>
      </w:r>
      <w:r w:rsidRPr="00B21177">
        <w:softHyphen/>
        <w:t>тельная</w:t>
      </w:r>
      <w:r w:rsidRPr="00B21177">
        <w:rPr>
          <w:noProof/>
        </w:rPr>
        <w:t xml:space="preserve"> —</w:t>
      </w:r>
      <w:r w:rsidRPr="00B21177">
        <w:t xml:space="preserve"> версия) </w:t>
      </w:r>
      <w:r w:rsidRPr="00B21177">
        <w:rPr>
          <w:i/>
        </w:rPr>
        <w:t>возвратились</w:t>
      </w:r>
      <w:r w:rsidRPr="00B21177">
        <w:t xml:space="preserve"> после долгого отсутствия на эту по</w:t>
      </w:r>
      <w:r w:rsidRPr="00B21177">
        <w:softHyphen/>
        <w:t>крытую лесами, а в южной своей части лесостепную равнину основные насельники Руси.</w:t>
      </w:r>
    </w:p>
    <w:p w:rsidR="00B21177" w:rsidRPr="00B21177" w:rsidRDefault="00B21177" w:rsidP="00B21177">
      <w:pPr>
        <w:widowControl w:val="0"/>
        <w:suppressAutoHyphens/>
        <w:spacing w:line="200" w:lineRule="exact"/>
      </w:pPr>
      <w:r w:rsidRPr="00B21177">
        <w:t>Однако для изучения нашей темы нет необходимости в освещении этой этнической предыстории; достаточно того, что не позже</w:t>
      </w:r>
      <w:r w:rsidRPr="00B21177">
        <w:rPr>
          <w:noProof/>
        </w:rPr>
        <w:t xml:space="preserve"> VIII</w:t>
      </w:r>
      <w:r w:rsidRPr="00B21177">
        <w:t xml:space="preserve"> века (с чем, кажется, соглашаются сегодня все специалисты) основное насе</w:t>
      </w:r>
      <w:r w:rsidRPr="00B21177">
        <w:softHyphen/>
        <w:t>ление будущего русского государства разместилось вдоль указанной линии юг—север и осваивало земли к западу и востоку от этой линии.</w:t>
      </w:r>
    </w:p>
    <w:p w:rsidR="00B21177" w:rsidRPr="00B21177" w:rsidRDefault="00B21177" w:rsidP="00B21177">
      <w:pPr>
        <w:widowControl w:val="0"/>
        <w:suppressAutoHyphens/>
        <w:spacing w:line="200" w:lineRule="exact"/>
      </w:pPr>
      <w:r w:rsidRPr="00B21177">
        <w:t>Главное движение шло по речному пути (по воде или вдоль бере</w:t>
      </w:r>
      <w:r w:rsidRPr="00B21177">
        <w:softHyphen/>
        <w:t>гов): Днепр</w:t>
      </w:r>
      <w:r w:rsidRPr="00B21177">
        <w:rPr>
          <w:noProof/>
        </w:rPr>
        <w:t xml:space="preserve"> —</w:t>
      </w:r>
      <w:r w:rsidRPr="00B21177">
        <w:t xml:space="preserve"> верхнее течение Западной Двины</w:t>
      </w:r>
      <w:r w:rsidRPr="00B21177">
        <w:rPr>
          <w:noProof/>
        </w:rPr>
        <w:t xml:space="preserve"> —</w:t>
      </w:r>
      <w:r w:rsidRPr="00B21177">
        <w:t xml:space="preserve"> Ловать</w:t>
      </w:r>
      <w:r w:rsidRPr="00B21177">
        <w:rPr>
          <w:noProof/>
        </w:rPr>
        <w:t xml:space="preserve"> —</w:t>
      </w:r>
      <w:r w:rsidRPr="00B21177">
        <w:t xml:space="preserve"> озеро Ильмень</w:t>
      </w:r>
      <w:r w:rsidRPr="00B21177">
        <w:rPr>
          <w:noProof/>
        </w:rPr>
        <w:t xml:space="preserve"> —</w:t>
      </w:r>
      <w:r w:rsidRPr="00B21177">
        <w:t xml:space="preserve"> Волхов</w:t>
      </w:r>
      <w:r w:rsidRPr="00B21177">
        <w:rPr>
          <w:noProof/>
        </w:rPr>
        <w:t xml:space="preserve"> —</w:t>
      </w:r>
      <w:r w:rsidRPr="00B21177">
        <w:t xml:space="preserve"> Ладога. На этом, по тогдашним меркам гигант</w:t>
      </w:r>
      <w:r w:rsidRPr="00B21177">
        <w:softHyphen/>
        <w:t xml:space="preserve">ском, намного более чем </w:t>
      </w:r>
      <w:r w:rsidRPr="00B21177">
        <w:lastRenderedPageBreak/>
        <w:t>тысячеверстном (учитывая кривизну рек и волоков) пути возникали древние селения, сравнительно быстро став</w:t>
      </w:r>
      <w:r w:rsidRPr="00B21177">
        <w:softHyphen/>
        <w:t>шие укрепленными городами,— Канев, Переславль-Русский, Киев, Вышгород, Чернигов, Любеч, Смоленск, Витебск, Новгород, Ладога (или Невогород) и др. В Х веке эта основная дорога восточнославянского расселения предстала как «путь из варяг в греки»; следует отметить, правда, что еще ранее, уже в</w:t>
      </w:r>
      <w:r w:rsidRPr="00B21177">
        <w:rPr>
          <w:noProof/>
        </w:rPr>
        <w:t xml:space="preserve"> IX</w:t>
      </w:r>
      <w:r w:rsidRPr="00B21177">
        <w:t xml:space="preserve"> веке, сложился «путь из варяг в ара</w:t>
      </w:r>
      <w:r w:rsidRPr="00B21177">
        <w:softHyphen/>
        <w:t>бы», Волжский путь^8б.</w:t>
      </w:r>
    </w:p>
    <w:p w:rsidR="00B21177" w:rsidRPr="00B21177" w:rsidRDefault="00B21177" w:rsidP="00B21177">
      <w:pPr>
        <w:widowControl w:val="0"/>
        <w:suppressAutoHyphens/>
        <w:spacing w:line="200" w:lineRule="exact"/>
      </w:pPr>
      <w:r w:rsidRPr="00B21177">
        <w:t>Ко времени прихода славян северную часть этой территории насе</w:t>
      </w:r>
      <w:r w:rsidRPr="00B21177">
        <w:softHyphen/>
        <w:t>ляли финно-угорские племена, срединную</w:t>
      </w:r>
      <w:r w:rsidRPr="00B21177">
        <w:rPr>
          <w:noProof/>
        </w:rPr>
        <w:t xml:space="preserve"> —</w:t>
      </w:r>
      <w:r w:rsidRPr="00B21177">
        <w:t xml:space="preserve"> балтские, южную (лесостепные земли) —тюркские и иранские. Однако нет сведений о значи</w:t>
      </w:r>
      <w:r w:rsidRPr="00B21177">
        <w:softHyphen/>
        <w:t>тельных и острых конфликтах между пришедшими или же вернувши</w:t>
      </w:r>
      <w:r w:rsidRPr="00B21177">
        <w:softHyphen/>
        <w:t>мися сюда славянами и этими племенами, что может иметь основатель</w:t>
      </w:r>
      <w:r w:rsidRPr="00B21177">
        <w:softHyphen/>
        <w:t>ное «экономическое» объяснение. Славяне были, как это доказано в последнее время, прежде всего земледельцами и</w:t>
      </w:r>
      <w:r w:rsidRPr="00B21177">
        <w:rPr>
          <w:noProof/>
        </w:rPr>
        <w:t xml:space="preserve"> —</w:t>
      </w:r>
      <w:r w:rsidRPr="00B21177">
        <w:t xml:space="preserve"> что нераздельно связано с этим главным занятием</w:t>
      </w:r>
      <w:r w:rsidRPr="00B21177">
        <w:rPr>
          <w:noProof/>
        </w:rPr>
        <w:t xml:space="preserve"> —</w:t>
      </w:r>
      <w:r w:rsidRPr="00B21177">
        <w:t xml:space="preserve"> скотоводами (см. хотя бы коллек</w:t>
      </w:r>
      <w:r w:rsidRPr="00B21177">
        <w:softHyphen/>
        <w:t>тивный труд «Очерки русской деревни</w:t>
      </w:r>
      <w:r w:rsidRPr="00B21177">
        <w:rPr>
          <w:noProof/>
        </w:rPr>
        <w:t xml:space="preserve"> X—XIII</w:t>
      </w:r>
      <w:r w:rsidRPr="00B21177">
        <w:t xml:space="preserve"> вв.» — М.,</w:t>
      </w:r>
      <w:r w:rsidRPr="00B21177">
        <w:rPr>
          <w:noProof/>
        </w:rPr>
        <w:t>1950).</w:t>
      </w:r>
      <w:r w:rsidRPr="00B21177">
        <w:t xml:space="preserve"> Между тем тогдашние финно-угры и балты занимались преимущественно охотой, рыболовством и собиранием природных плодов, а тюрки и иранцы</w:t>
      </w:r>
      <w:r w:rsidRPr="00B21177">
        <w:rPr>
          <w:noProof/>
        </w:rPr>
        <w:t xml:space="preserve"> — </w:t>
      </w:r>
      <w:r w:rsidRPr="00B21177">
        <w:t>кочевым скотоводством. И несовпадение жизненно необходимых «эко</w:t>
      </w:r>
      <w:r w:rsidRPr="00B21177">
        <w:softHyphen/>
        <w:t>номических» интересов во многом ослабляло возможные столкновения разных племен.</w:t>
      </w:r>
    </w:p>
    <w:p w:rsidR="00B21177" w:rsidRPr="00B21177" w:rsidRDefault="00B21177" w:rsidP="00B21177">
      <w:pPr>
        <w:widowControl w:val="0"/>
        <w:suppressAutoHyphens/>
        <w:spacing w:line="200" w:lineRule="exact"/>
      </w:pPr>
      <w:r w:rsidRPr="00B21177">
        <w:t xml:space="preserve">В высшей степени характерно, что </w:t>
      </w:r>
      <w:r w:rsidRPr="00B21177">
        <w:rPr>
          <w:i/>
        </w:rPr>
        <w:t>государственность,</w:t>
      </w:r>
      <w:r w:rsidRPr="00B21177">
        <w:t xml:space="preserve"> складывав</w:t>
      </w:r>
      <w:r w:rsidRPr="00B21177">
        <w:softHyphen/>
        <w:t xml:space="preserve">шаяся на этой территории, с самого начала была и воспринималась ее создателями как </w:t>
      </w:r>
      <w:r w:rsidRPr="00B21177">
        <w:rPr>
          <w:i/>
        </w:rPr>
        <w:t>многонациональная,</w:t>
      </w:r>
      <w:r w:rsidRPr="00B21177">
        <w:t xml:space="preserve"> или, точнее, многоэтническая. В знаменитом летописном тексте о «призвании варягов» утверждается: </w:t>
      </w:r>
      <w:r w:rsidRPr="00B21177">
        <w:rPr>
          <w:noProof/>
        </w:rPr>
        <w:t>«862</w:t>
      </w:r>
      <w:r w:rsidRPr="00B21177">
        <w:t xml:space="preserve"> год... Сказали руси (то есть в данном случае «варягам»— </w:t>
      </w:r>
      <w:r w:rsidRPr="00B21177">
        <w:rPr>
          <w:i/>
        </w:rPr>
        <w:t xml:space="preserve">В.К.) </w:t>
      </w:r>
      <w:r w:rsidRPr="00B21177">
        <w:t>чудь, словене, кривичи и весь: земля наша велика и обильна, а власти^9б в ней нет. Приходите княжить и володеть нами»^10б. Не будем пока ка</w:t>
      </w:r>
      <w:r w:rsidRPr="00B21177">
        <w:softHyphen/>
        <w:t>саться вопроса о достоверности и конкретном смысле этого предания; заметим только одно: финские племена чудь и весь выступают в нем как совершенно равноправные инициаторы создания государственности (чудь вообще стоит здесь на первом месте!). И пусть даже перед нами легенда; сообщение летописца (в котором, без сомнения, так или иначе сказались общенародные представления) ясно выражает мысль о том, что его страна по самой своей сути</w:t>
      </w:r>
      <w:r w:rsidRPr="00B21177">
        <w:rPr>
          <w:noProof/>
        </w:rPr>
        <w:t xml:space="preserve"> —</w:t>
      </w:r>
      <w:r w:rsidRPr="00B21177">
        <w:t xml:space="preserve"> страна многонациональная. И различные племена и народности совместно действуют в ее истории.</w:t>
      </w:r>
    </w:p>
    <w:p w:rsidR="00B21177" w:rsidRPr="00B21177" w:rsidRDefault="00B21177" w:rsidP="00B21177">
      <w:pPr>
        <w:widowControl w:val="0"/>
        <w:suppressAutoHyphens/>
        <w:spacing w:line="200" w:lineRule="exact"/>
      </w:pPr>
      <w:r w:rsidRPr="00B21177">
        <w:t>В записи под</w:t>
      </w:r>
      <w:r w:rsidRPr="00B21177">
        <w:rPr>
          <w:noProof/>
        </w:rPr>
        <w:t xml:space="preserve"> 907</w:t>
      </w:r>
      <w:r w:rsidRPr="00B21177">
        <w:t xml:space="preserve"> годом в «Повести временных лет» сказано, что князь Олег идет на Царьград, взяв с собою «множество варягов, и словен, и чуди, и кривичей, и мерю (финское племя.— </w:t>
      </w:r>
      <w:r w:rsidRPr="00B21177">
        <w:rPr>
          <w:i/>
        </w:rPr>
        <w:t>В.К.),</w:t>
      </w:r>
      <w:r w:rsidRPr="00B21177">
        <w:t xml:space="preserve"> и древлян, и радимичей, и полян, и северян...» и т. д. Или в записи под</w:t>
      </w:r>
      <w:r w:rsidRPr="00B21177">
        <w:rPr>
          <w:noProof/>
        </w:rPr>
        <w:t xml:space="preserve"> 985</w:t>
      </w:r>
      <w:r w:rsidRPr="00B21177">
        <w:t xml:space="preserve"> годом: «Пошел Владимир на болгар (речь идет о Волжской Булгарии— </w:t>
      </w:r>
      <w:r w:rsidRPr="00B21177">
        <w:rPr>
          <w:i/>
        </w:rPr>
        <w:t>В.К.)</w:t>
      </w:r>
      <w:r w:rsidRPr="00B21177">
        <w:t xml:space="preserve"> в ладьях... а торков (южнорусский тюркский народ.— </w:t>
      </w:r>
      <w:r w:rsidRPr="00B21177">
        <w:rPr>
          <w:i/>
        </w:rPr>
        <w:t>В.К.)</w:t>
      </w:r>
      <w:r w:rsidRPr="00B21177">
        <w:t xml:space="preserve"> привел бере</w:t>
      </w:r>
      <w:r w:rsidRPr="00B21177">
        <w:softHyphen/>
        <w:t>гом на конях». Такого рода факты постоянны и типичны в истории Руси.</w:t>
      </w:r>
    </w:p>
    <w:p w:rsidR="00B21177" w:rsidRPr="00B21177" w:rsidRDefault="00B21177" w:rsidP="00B21177">
      <w:pPr>
        <w:widowControl w:val="0"/>
        <w:suppressAutoHyphens/>
        <w:spacing w:line="200" w:lineRule="exact"/>
      </w:pPr>
      <w:r w:rsidRPr="00B21177">
        <w:t xml:space="preserve">Важно добавить к этому, что люди самого разного этнического происхождения не просто участвовали в истории Руси, но и входили в круг наиболее влиятельных лиц государства. Опираясь на дошедшие до нас свидетельства, М. Б. Свердлов писал о «иноязычной знати» Древней Руси: «На то, что не только младшая, но и старшая дружина (то есть немногие наиболее знатные сподвижники князя.— </w:t>
      </w:r>
      <w:r w:rsidRPr="00B21177">
        <w:rPr>
          <w:i/>
        </w:rPr>
        <w:t>В. К.)</w:t>
      </w:r>
      <w:r w:rsidRPr="00B21177">
        <w:t xml:space="preserve"> в</w:t>
      </w:r>
      <w:r w:rsidRPr="00B21177">
        <w:rPr>
          <w:noProof/>
        </w:rPr>
        <w:t xml:space="preserve"> XI—XIII</w:t>
      </w:r>
      <w:r w:rsidRPr="00B21177">
        <w:t xml:space="preserve"> вв. были открытыми социальными группами, в которые входили представи</w:t>
      </w:r>
      <w:r w:rsidRPr="00B21177">
        <w:softHyphen/>
        <w:t>тели разных народов Восточной Европы, указывают имена... (Георгий Угрин, Вяндюк, Кунуй, Улан, Ан-бал Ясин, Чудин, Тукы, Кульмей, Торчин, Шварн, Василий Половчин, Олбырь Шерошевич и другие), причем не</w:t>
      </w:r>
      <w:r w:rsidRPr="00B21177">
        <w:softHyphen/>
        <w:t>которые из них жили на Руси во втором поколении (Иванко Захарич Козарин, Матвей Шибутович, Юрий Толигниевич)... Основой высокого положения этих людей была служба князю»^11б.</w:t>
      </w:r>
    </w:p>
    <w:p w:rsidR="00B21177" w:rsidRPr="00B21177" w:rsidRDefault="00B21177" w:rsidP="00B21177">
      <w:pPr>
        <w:widowControl w:val="0"/>
        <w:suppressAutoHyphens/>
        <w:spacing w:line="200" w:lineRule="exact"/>
      </w:pPr>
      <w:r w:rsidRPr="00B21177">
        <w:t>М. Б. Свердлов исходит из достоверных письменных источников и поэтому говорит о времени начиная с</w:t>
      </w:r>
      <w:r w:rsidRPr="00B21177">
        <w:rPr>
          <w:noProof/>
        </w:rPr>
        <w:t xml:space="preserve"> XI</w:t>
      </w:r>
      <w:r w:rsidRPr="00B21177">
        <w:t xml:space="preserve"> века, но присутствие людей различного происхождения в высшей сфере власти имело место с са</w:t>
      </w:r>
      <w:r w:rsidRPr="00B21177">
        <w:softHyphen/>
        <w:t>мого начала, с рубежа</w:t>
      </w:r>
      <w:r w:rsidRPr="00B21177">
        <w:rPr>
          <w:noProof/>
        </w:rPr>
        <w:t xml:space="preserve"> VIII— IX</w:t>
      </w:r>
      <w:r w:rsidRPr="00B21177">
        <w:t xml:space="preserve"> веков.</w:t>
      </w:r>
    </w:p>
    <w:p w:rsidR="00B21177" w:rsidRPr="00B21177" w:rsidRDefault="00B21177" w:rsidP="00B21177">
      <w:pPr>
        <w:widowControl w:val="0"/>
        <w:suppressAutoHyphens/>
        <w:spacing w:line="200" w:lineRule="exact"/>
      </w:pPr>
      <w:r w:rsidRPr="00B21177">
        <w:t>Многонациональная государственность Руси, как обоснованно пока</w:t>
      </w:r>
      <w:r w:rsidRPr="00B21177">
        <w:softHyphen/>
        <w:t>зали новейшие исследования, начала складываться значительно</w:t>
      </w:r>
      <w:r w:rsidRPr="00B21177">
        <w:rPr>
          <w:noProof/>
        </w:rPr>
        <w:t xml:space="preserve"> —</w:t>
      </w:r>
      <w:r w:rsidRPr="00B21177">
        <w:t xml:space="preserve"> на целое столетие или около того</w:t>
      </w:r>
      <w:r w:rsidRPr="00B21177">
        <w:rPr>
          <w:noProof/>
        </w:rPr>
        <w:t xml:space="preserve"> —</w:t>
      </w:r>
      <w:r w:rsidRPr="00B21177">
        <w:t xml:space="preserve"> раньше, чем полагало большинство дореволюционных историков, постулаты которых тем не менее про</w:t>
      </w:r>
      <w:r w:rsidRPr="00B21177">
        <w:softHyphen/>
        <w:t>должают иметь хождение до сих пор. Я имею в виду, в частности, что дата призвания варягов</w:t>
      </w:r>
      <w:r w:rsidRPr="00B21177">
        <w:rPr>
          <w:noProof/>
        </w:rPr>
        <w:t xml:space="preserve"> (862) —</w:t>
      </w:r>
      <w:r w:rsidRPr="00B21177">
        <w:t xml:space="preserve"> при всех различных толкованиях самого этого летописного текста</w:t>
      </w:r>
      <w:r w:rsidRPr="00B21177">
        <w:rPr>
          <w:noProof/>
        </w:rPr>
        <w:t xml:space="preserve"> —</w:t>
      </w:r>
      <w:r w:rsidRPr="00B21177">
        <w:t xml:space="preserve"> считалась и нередко продолжает считаться начальной датой русской государственности в собственном смысле сло</w:t>
      </w:r>
      <w:r w:rsidRPr="00B21177">
        <w:softHyphen/>
        <w:t>ва; ей предшествуют, так сказать, уже как бы чисто мифические</w:t>
      </w:r>
      <w:r w:rsidRPr="00B21177">
        <w:rPr>
          <w:noProof/>
        </w:rPr>
        <w:t xml:space="preserve"> — </w:t>
      </w:r>
      <w:r w:rsidRPr="00B21177">
        <w:t>«Гостомысловы» и «Киевы» (от князя Кия)—времена.</w:t>
      </w:r>
    </w:p>
    <w:p w:rsidR="00B21177" w:rsidRPr="00B21177" w:rsidRDefault="00B21177" w:rsidP="00B21177">
      <w:pPr>
        <w:widowControl w:val="0"/>
        <w:suppressAutoHyphens/>
        <w:spacing w:line="200" w:lineRule="exact"/>
      </w:pPr>
      <w:r w:rsidRPr="00B21177">
        <w:t>Между тем достоверно известно, например,— согласно «Анналам» франкского епископа и поэта Пруденция (умер в</w:t>
      </w:r>
      <w:r w:rsidRPr="00B21177">
        <w:rPr>
          <w:noProof/>
        </w:rPr>
        <w:t xml:space="preserve"> 861</w:t>
      </w:r>
      <w:r w:rsidRPr="00B21177">
        <w:t xml:space="preserve"> году),— что офи</w:t>
      </w:r>
      <w:r w:rsidRPr="00B21177">
        <w:softHyphen/>
        <w:t>циальные послы из Северной Руси (о том, что посольство было именно из Северной Руси, пойдет речь ниже) еще в</w:t>
      </w:r>
      <w:r w:rsidRPr="00B21177">
        <w:rPr>
          <w:noProof/>
        </w:rPr>
        <w:t xml:space="preserve"> 838</w:t>
      </w:r>
      <w:r w:rsidRPr="00B21177">
        <w:t xml:space="preserve"> году</w:t>
      </w:r>
      <w:r w:rsidRPr="00B21177">
        <w:rPr>
          <w:noProof/>
        </w:rPr>
        <w:t xml:space="preserve"> —</w:t>
      </w:r>
      <w:r w:rsidRPr="00B21177">
        <w:t xml:space="preserve"> то есть за чет</w:t>
      </w:r>
      <w:r w:rsidRPr="00B21177">
        <w:softHyphen/>
        <w:t>верть века до даты призвания варягов</w:t>
      </w:r>
      <w:r w:rsidRPr="00B21177">
        <w:rPr>
          <w:noProof/>
        </w:rPr>
        <w:t xml:space="preserve"> —</w:t>
      </w:r>
      <w:r w:rsidRPr="00B21177">
        <w:t xml:space="preserve"> прибыли к византийскому им</w:t>
      </w:r>
      <w:r w:rsidRPr="00B21177">
        <w:softHyphen/>
        <w:t>ператору Феофилу, правившему с</w:t>
      </w:r>
      <w:r w:rsidRPr="00B21177">
        <w:rPr>
          <w:noProof/>
        </w:rPr>
        <w:t xml:space="preserve"> 829</w:t>
      </w:r>
      <w:r w:rsidRPr="00B21177">
        <w:t xml:space="preserve"> по</w:t>
      </w:r>
      <w:r w:rsidRPr="00B21177">
        <w:rPr>
          <w:noProof/>
        </w:rPr>
        <w:t xml:space="preserve"> 842</w:t>
      </w:r>
      <w:r w:rsidRPr="00B21177">
        <w:t xml:space="preserve"> год. И особенно важно отметить, что сам факт столь далекого посольства несомненно подра</w:t>
      </w:r>
      <w:r w:rsidRPr="00B21177">
        <w:softHyphen/>
        <w:t xml:space="preserve">зумевает </w:t>
      </w:r>
      <w:r w:rsidRPr="00B21177">
        <w:rPr>
          <w:i/>
        </w:rPr>
        <w:t>достаточно развитую</w:t>
      </w:r>
      <w:r w:rsidRPr="00B21177">
        <w:t xml:space="preserve"> государственность.</w:t>
      </w:r>
    </w:p>
    <w:p w:rsidR="00B21177" w:rsidRPr="00B21177" w:rsidRDefault="00B21177" w:rsidP="00B21177">
      <w:pPr>
        <w:widowControl w:val="0"/>
        <w:suppressAutoHyphens/>
        <w:spacing w:line="200" w:lineRule="exact"/>
      </w:pPr>
      <w:r w:rsidRPr="00B21177">
        <w:t>В самое последнее время, в</w:t>
      </w:r>
      <w:r w:rsidRPr="00B21177">
        <w:rPr>
          <w:noProof/>
        </w:rPr>
        <w:t xml:space="preserve"> 1970—</w:t>
      </w:r>
      <w:r w:rsidRPr="00B21177">
        <w:t>1980-х годах, целая плеяда плодо</w:t>
      </w:r>
      <w:r w:rsidRPr="00B21177">
        <w:softHyphen/>
        <w:t>творно работающих археологов и историков обосновала убеждение, что первый исток государственности Руси пробился еще в</w:t>
      </w:r>
      <w:r w:rsidRPr="00B21177">
        <w:rPr>
          <w:noProof/>
        </w:rPr>
        <w:t xml:space="preserve"> VIII</w:t>
      </w:r>
      <w:r w:rsidRPr="00B21177">
        <w:t xml:space="preserve"> веке в устье Волхова, в Ладоге^12б.</w:t>
      </w:r>
    </w:p>
    <w:p w:rsidR="00B21177" w:rsidRPr="00B21177" w:rsidRDefault="00B21177" w:rsidP="00B21177">
      <w:pPr>
        <w:widowControl w:val="0"/>
        <w:suppressAutoHyphens/>
        <w:spacing w:line="200" w:lineRule="exact"/>
      </w:pPr>
      <w:r w:rsidRPr="00B21177">
        <w:t>Этот древнейший (примерно 750-е годы) из известных нам город Руси (до новейшего времени существовало неверное представление о глубокой древности Новгорода, который на деле не старше середины Х ве</w:t>
      </w:r>
      <w:r w:rsidRPr="00B21177">
        <w:softHyphen/>
        <w:t>ка</w:t>
      </w:r>
      <w:r w:rsidRPr="00B21177">
        <w:rPr>
          <w:noProof/>
        </w:rPr>
        <w:t xml:space="preserve"> —</w:t>
      </w:r>
      <w:r w:rsidRPr="00B21177">
        <w:t xml:space="preserve"> то есть на полтора—два столетия моложе Ладоги^13б), в котором уже в</w:t>
      </w:r>
      <w:r w:rsidRPr="00B21177">
        <w:rPr>
          <w:noProof/>
        </w:rPr>
        <w:t xml:space="preserve"> IX</w:t>
      </w:r>
      <w:r w:rsidRPr="00B21177">
        <w:t xml:space="preserve"> веке была воздвигнута </w:t>
      </w:r>
      <w:r w:rsidRPr="00B21177">
        <w:rPr>
          <w:i/>
        </w:rPr>
        <w:t>каменная</w:t>
      </w:r>
      <w:r w:rsidRPr="00B21177">
        <w:t xml:space="preserve"> крепость (совсем недавно открытая и, из известных нам, первая по времени на Руси), с самого начала стал узлом «широких, евразийского масштаба торговых и куль</w:t>
      </w:r>
      <w:r w:rsidRPr="00B21177">
        <w:softHyphen/>
        <w:t>турных связей» («Средневековая Ладога...», с.</w:t>
      </w:r>
      <w:r w:rsidRPr="00B21177">
        <w:rPr>
          <w:noProof/>
        </w:rPr>
        <w:t xml:space="preserve"> 4),</w:t>
      </w:r>
      <w:r w:rsidRPr="00B21177">
        <w:t xml:space="preserve"> простиравшихся от западноевропейских земель до арабского Востока,— что прочно удосто</w:t>
      </w:r>
      <w:r w:rsidRPr="00B21177">
        <w:softHyphen/>
        <w:t xml:space="preserve">верено археологическими исследованиями монет и предметов </w:t>
      </w:r>
      <w:r w:rsidRPr="00B21177">
        <w:lastRenderedPageBreak/>
        <w:t>приклад</w:t>
      </w:r>
      <w:r w:rsidRPr="00B21177">
        <w:softHyphen/>
        <w:t>ного искусства. Наконец, в этой Северной Руси, как явствует и из за</w:t>
      </w:r>
      <w:r w:rsidRPr="00B21177">
        <w:softHyphen/>
        <w:t>падноевропейского (германского), и из восточных (арабских и персид</w:t>
      </w:r>
      <w:r w:rsidRPr="00B21177">
        <w:softHyphen/>
        <w:t>ских) источников, не позднее 830-х годов, а вероятнее всего ранее, существовал правитель, принявший высокий титул кагана (что будет объяснено в дальнейшем).</w:t>
      </w:r>
    </w:p>
    <w:p w:rsidR="00B21177" w:rsidRPr="00B21177" w:rsidRDefault="00B21177" w:rsidP="00B21177">
      <w:pPr>
        <w:widowControl w:val="0"/>
        <w:suppressAutoHyphens/>
        <w:spacing w:line="200" w:lineRule="exact"/>
      </w:pPr>
      <w:r w:rsidRPr="00B21177">
        <w:t>Но государственность Руси складывалась несколько позже и на юге, в Киеве. Еще сравнительно недавно князь Кий считался, по сути дела, легендарной фигурой, вымышленной для того, чтобы «объяснить» про</w:t>
      </w:r>
      <w:r w:rsidRPr="00B21177">
        <w:softHyphen/>
        <w:t>исхождение названия города Киева. Но это соображение явно неоснова</w:t>
      </w:r>
      <w:r w:rsidRPr="00B21177">
        <w:softHyphen/>
        <w:t>тельно, ибо именами их созидателей-князей был назван целый ряд городов</w:t>
      </w:r>
      <w:r w:rsidRPr="00B21177">
        <w:rPr>
          <w:noProof/>
        </w:rPr>
        <w:t xml:space="preserve"> —</w:t>
      </w:r>
      <w:r w:rsidRPr="00B21177">
        <w:t xml:space="preserve"> Владимир Волынский, Ярославль, Юрьев (по христианскому имени Ярослава), Владимир Залесский (его основал Владимир Мономах) и т. д. Впрочем, в новейших работах Кий не только был признан реальным лицом, но и резко «удревлен»</w:t>
      </w:r>
      <w:r w:rsidRPr="00B21177">
        <w:rPr>
          <w:noProof/>
        </w:rPr>
        <w:t xml:space="preserve"> —</w:t>
      </w:r>
      <w:r w:rsidRPr="00B21177">
        <w:t xml:space="preserve"> помещен</w:t>
      </w:r>
      <w:r w:rsidRPr="00B21177">
        <w:rPr>
          <w:noProof/>
        </w:rPr>
        <w:t xml:space="preserve"> —</w:t>
      </w:r>
      <w:r w:rsidRPr="00B21177">
        <w:t xml:space="preserve"> как и основание города Киева</w:t>
      </w:r>
      <w:r w:rsidRPr="00B21177">
        <w:rPr>
          <w:noProof/>
        </w:rPr>
        <w:t xml:space="preserve"> —</w:t>
      </w:r>
      <w:r w:rsidRPr="00B21177">
        <w:t xml:space="preserve"> в</w:t>
      </w:r>
      <w:r w:rsidRPr="00B21177">
        <w:rPr>
          <w:noProof/>
        </w:rPr>
        <w:t xml:space="preserve"> VI</w:t>
      </w:r>
      <w:r w:rsidRPr="00B21177">
        <w:t xml:space="preserve"> или даже</w:t>
      </w:r>
      <w:r w:rsidRPr="00B21177">
        <w:rPr>
          <w:noProof/>
        </w:rPr>
        <w:t xml:space="preserve"> V</w:t>
      </w:r>
      <w:r w:rsidRPr="00B21177">
        <w:t xml:space="preserve"> век! Полная несостоятельность такой дати</w:t>
      </w:r>
      <w:r w:rsidRPr="00B21177">
        <w:softHyphen/>
        <w:t>ровки показана в статье И. П. Шаскольского «Когда же возник город Киев»^14б.</w:t>
      </w:r>
    </w:p>
    <w:p w:rsidR="00B21177" w:rsidRPr="00B21177" w:rsidRDefault="00B21177" w:rsidP="00B21177">
      <w:pPr>
        <w:widowControl w:val="0"/>
        <w:suppressAutoHyphens/>
        <w:spacing w:line="200" w:lineRule="exact"/>
      </w:pPr>
      <w:r w:rsidRPr="00B21177">
        <w:t>К сожалению, И. П. Шаскольский не принял во внимание опублико</w:t>
      </w:r>
      <w:r w:rsidRPr="00B21177">
        <w:softHyphen/>
        <w:t>ванную еще в</w:t>
      </w:r>
      <w:r w:rsidRPr="00B21177">
        <w:rPr>
          <w:noProof/>
        </w:rPr>
        <w:t xml:space="preserve"> 1960</w:t>
      </w:r>
      <w:r w:rsidRPr="00B21177">
        <w:t xml:space="preserve"> году работу М. Н. Тихомирова «Начало русской исто</w:t>
      </w:r>
      <w:r w:rsidRPr="00B21177">
        <w:softHyphen/>
        <w:t>риографии», в которой убедительно датировано время правления Кия.</w:t>
      </w:r>
    </w:p>
    <w:p w:rsidR="00B21177" w:rsidRPr="00B21177" w:rsidRDefault="00B21177" w:rsidP="00B21177">
      <w:pPr>
        <w:widowControl w:val="0"/>
        <w:suppressAutoHyphens/>
        <w:spacing w:line="200" w:lineRule="exact"/>
      </w:pPr>
      <w:r w:rsidRPr="00B21177">
        <w:t xml:space="preserve">Известно, что хронология истории Руси </w:t>
      </w:r>
      <w:r w:rsidRPr="00B21177">
        <w:rPr>
          <w:lang w:val="en-US"/>
        </w:rPr>
        <w:t>I</w:t>
      </w:r>
      <w:r w:rsidRPr="00B21177">
        <w:t>Х--Х веков в начальных ле</w:t>
      </w:r>
      <w:r w:rsidRPr="00B21177">
        <w:softHyphen/>
        <w:t>тописях вызывает великое множество сомнений. Но в летописной хро</w:t>
      </w:r>
      <w:r w:rsidRPr="00B21177">
        <w:softHyphen/>
        <w:t>нологии есть и более надежный пласт</w:t>
      </w:r>
      <w:r w:rsidRPr="00B21177">
        <w:rPr>
          <w:noProof/>
        </w:rPr>
        <w:t xml:space="preserve"> —</w:t>
      </w:r>
      <w:r w:rsidRPr="00B21177">
        <w:t xml:space="preserve"> постоянно сопоставляемые с историей Руси даты византийской истории тех времен, которая, вполне понятно, излагалась в имевшихся в распоряжении русских летописцев византийских хрониках (некоторые из них были к</w:t>
      </w:r>
      <w:r w:rsidRPr="00B21177">
        <w:rPr>
          <w:noProof/>
        </w:rPr>
        <w:t xml:space="preserve"> XI</w:t>
      </w:r>
      <w:r w:rsidRPr="00B21177">
        <w:t xml:space="preserve"> веку уже переве</w:t>
      </w:r>
      <w:r w:rsidRPr="00B21177">
        <w:softHyphen/>
        <w:t>дены на церковно-славянский язык) с гораздо большей хронологиче</w:t>
      </w:r>
      <w:r w:rsidRPr="00B21177">
        <w:softHyphen/>
        <w:t>ской точностью, нежели история Руси (поскольку ее события</w:t>
      </w:r>
      <w:r w:rsidRPr="00B21177">
        <w:rPr>
          <w:noProof/>
        </w:rPr>
        <w:t xml:space="preserve"> IX—</w:t>
      </w:r>
      <w:r w:rsidRPr="00B21177">
        <w:t>Х вв. были известны летописцам</w:t>
      </w:r>
      <w:r w:rsidRPr="00B21177">
        <w:rPr>
          <w:noProof/>
        </w:rPr>
        <w:t xml:space="preserve"> XI —</w:t>
      </w:r>
      <w:r w:rsidRPr="00B21177">
        <w:t xml:space="preserve"> начала</w:t>
      </w:r>
      <w:r w:rsidRPr="00B21177">
        <w:rPr>
          <w:noProof/>
        </w:rPr>
        <w:t xml:space="preserve"> XII</w:t>
      </w:r>
      <w:r w:rsidRPr="00B21177">
        <w:t xml:space="preserve"> века только по устным предани</w:t>
      </w:r>
      <w:r w:rsidRPr="00B21177">
        <w:softHyphen/>
        <w:t xml:space="preserve">ям). Из сопоставления с историей </w:t>
      </w:r>
      <w:bookmarkStart w:id="811" w:name="OCRUncertain262"/>
      <w:r w:rsidRPr="00B21177">
        <w:t>Византии</w:t>
      </w:r>
      <w:bookmarkEnd w:id="811"/>
      <w:r w:rsidRPr="00B21177">
        <w:t xml:space="preserve"> и исходил М. Н. Тихомиров:</w:t>
      </w:r>
    </w:p>
    <w:p w:rsidR="00B21177" w:rsidRPr="00B21177" w:rsidRDefault="00B21177" w:rsidP="00B21177">
      <w:pPr>
        <w:widowControl w:val="0"/>
        <w:suppressAutoHyphens/>
        <w:spacing w:line="200" w:lineRule="exact"/>
      </w:pPr>
      <w:r w:rsidRPr="00B21177">
        <w:t>«Новгородская</w:t>
      </w:r>
      <w:r w:rsidRPr="00B21177">
        <w:rPr>
          <w:noProof/>
        </w:rPr>
        <w:t xml:space="preserve"> </w:t>
      </w:r>
      <w:r w:rsidRPr="00B21177">
        <w:rPr>
          <w:lang w:val="en-US"/>
        </w:rPr>
        <w:t>I</w:t>
      </w:r>
      <w:r w:rsidRPr="00B21177">
        <w:t xml:space="preserve"> и Устюжская летописи,— писал он,— относили годы жизни Кия к периоду царствования Михаила в Византии, так как первые сведения о Руси, найденные в византийских хрониках, касались царст</w:t>
      </w:r>
      <w:r w:rsidRPr="00B21177">
        <w:softHyphen/>
        <w:t>вования Михаила</w:t>
      </w:r>
      <w:r w:rsidRPr="00B21177">
        <w:rPr>
          <w:noProof/>
        </w:rPr>
        <w:t xml:space="preserve"> (842—867</w:t>
      </w:r>
      <w:r w:rsidRPr="00B21177">
        <w:t xml:space="preserve"> гг.— </w:t>
      </w:r>
      <w:r w:rsidRPr="00B21177">
        <w:rPr>
          <w:i/>
        </w:rPr>
        <w:t>В.К.).</w:t>
      </w:r>
      <w:r w:rsidRPr="00B21177">
        <w:t xml:space="preserve"> Однако такое сопоставление было сделано не очень грамотными компиляторами, в силу чего мате</w:t>
      </w:r>
      <w:r w:rsidRPr="00B21177">
        <w:softHyphen/>
        <w:t xml:space="preserve">рью императора Михаила названа Ирина, а не </w:t>
      </w:r>
      <w:bookmarkStart w:id="812" w:name="OCRUncertain264"/>
      <w:r w:rsidRPr="00B21177">
        <w:t>Феодора».</w:t>
      </w:r>
      <w:bookmarkEnd w:id="812"/>
      <w:r w:rsidRPr="00B21177">
        <w:t xml:space="preserve"> Но,— продол</w:t>
      </w:r>
      <w:r w:rsidRPr="00B21177">
        <w:softHyphen/>
        <w:t>жает М.Н. Тихомиров,— «спутать имена Феодоры и Ирины было не так просто, и можно предположить, что путаница произошла оттого, что именно Ирина упоминалась в первоначальном тексте... К ее времени первоначально приурочивали рассказ об основании Киева... Этим отда</w:t>
      </w:r>
      <w:r w:rsidRPr="00B21177">
        <w:softHyphen/>
        <w:t>ленным временем для летописца было царствование императрицы Ири</w:t>
      </w:r>
      <w:r w:rsidRPr="00B21177">
        <w:softHyphen/>
        <w:t>ны, то есть примерно</w:t>
      </w:r>
      <w:r w:rsidRPr="00B21177">
        <w:rPr>
          <w:noProof/>
        </w:rPr>
        <w:t xml:space="preserve"> 780—802</w:t>
      </w:r>
      <w:r w:rsidRPr="00B21177">
        <w:t xml:space="preserve"> гг.»^15б. Добавлю от себя, что императрицы Ирина (правила в 780-802-м годах) и Феодора</w:t>
      </w:r>
      <w:r w:rsidRPr="00B21177">
        <w:rPr>
          <w:noProof/>
        </w:rPr>
        <w:t xml:space="preserve"> (842—856)</w:t>
      </w:r>
      <w:r w:rsidRPr="00B21177">
        <w:t xml:space="preserve"> могли быть «перепутаны» в особенности потому, что обе славились как «иконопочитательницы», решительно отвергнувшие господствовавшее перед их правлениями в Византии «иконоборчество».</w:t>
      </w:r>
    </w:p>
    <w:p w:rsidR="00B21177" w:rsidRPr="00B21177" w:rsidRDefault="00B21177" w:rsidP="00B21177">
      <w:pPr>
        <w:widowControl w:val="0"/>
        <w:suppressAutoHyphens/>
        <w:spacing w:line="200" w:lineRule="exact"/>
        <w:rPr>
          <w:noProof/>
        </w:rPr>
      </w:pPr>
      <w:r w:rsidRPr="00B21177">
        <w:t>В упомянутой выше статье И.П. Шаскольского доказывается, что археологические исследования позволяют датировать основание Киева (в частности, окружавший древний город глубокий ров на Старокиев</w:t>
      </w:r>
      <w:r w:rsidRPr="00B21177">
        <w:softHyphen/>
        <w:t>ской горе) именно концом</w:t>
      </w:r>
      <w:r w:rsidRPr="00B21177">
        <w:rPr>
          <w:noProof/>
        </w:rPr>
        <w:t xml:space="preserve"> VIII</w:t>
      </w:r>
      <w:r w:rsidRPr="00B21177">
        <w:t xml:space="preserve"> века (с.</w:t>
      </w:r>
      <w:r w:rsidRPr="00B21177">
        <w:rPr>
          <w:noProof/>
        </w:rPr>
        <w:t xml:space="preserve"> 71);</w:t>
      </w:r>
      <w:r w:rsidRPr="00B21177">
        <w:t xml:space="preserve"> город и был, по мысли И.П. Шаскольского, создан «формирующимся южнорусским государст</w:t>
      </w:r>
      <w:r w:rsidRPr="00B21177">
        <w:softHyphen/>
        <w:t>венным образованием конца</w:t>
      </w:r>
      <w:r w:rsidRPr="00B21177">
        <w:rPr>
          <w:noProof/>
        </w:rPr>
        <w:t xml:space="preserve"> VIII —</w:t>
      </w:r>
      <w:r w:rsidRPr="00B21177">
        <w:t xml:space="preserve"> начала</w:t>
      </w:r>
      <w:r w:rsidRPr="00B21177">
        <w:rPr>
          <w:noProof/>
        </w:rPr>
        <w:t xml:space="preserve"> IX</w:t>
      </w:r>
      <w:r w:rsidRPr="00B21177">
        <w:t xml:space="preserve"> в.» (с.</w:t>
      </w:r>
      <w:r w:rsidRPr="00B21177">
        <w:rPr>
          <w:noProof/>
        </w:rPr>
        <w:t xml:space="preserve"> 72).</w:t>
      </w:r>
    </w:p>
    <w:p w:rsidR="00B21177" w:rsidRPr="00B21177" w:rsidRDefault="00B21177" w:rsidP="00B21177">
      <w:pPr>
        <w:widowControl w:val="0"/>
        <w:suppressAutoHyphens/>
        <w:spacing w:line="200" w:lineRule="exact"/>
        <w:rPr>
          <w:noProof/>
        </w:rPr>
      </w:pPr>
      <w:r w:rsidRPr="00B21177">
        <w:t>Исходя из этого, начало государственности (а, следовательно, и са</w:t>
      </w:r>
      <w:r w:rsidRPr="00B21177">
        <w:softHyphen/>
        <w:t>мой истории) Руси следует датировать рубежом</w:t>
      </w:r>
      <w:r w:rsidRPr="00B21177">
        <w:rPr>
          <w:noProof/>
        </w:rPr>
        <w:t xml:space="preserve"> VIII— IX</w:t>
      </w:r>
      <w:r w:rsidRPr="00B21177">
        <w:t xml:space="preserve"> веков, притом истоки ее пробиваются и на севере и на юге Руси. Последующее разви</w:t>
      </w:r>
      <w:r w:rsidRPr="00B21177">
        <w:softHyphen/>
        <w:t>тие показывает, что северный исток был, так сказать, сильнее, ибо именно оттуда пришла и прочно утвердилась в Киеве династия Рюриковичей.</w:t>
      </w:r>
      <w:r w:rsidRPr="00B21177">
        <w:rPr>
          <w:noProof/>
        </w:rPr>
        <w:t xml:space="preserve"> </w:t>
      </w:r>
    </w:p>
    <w:p w:rsidR="00B21177" w:rsidRPr="00B21177" w:rsidRDefault="00B21177" w:rsidP="00B21177">
      <w:pPr>
        <w:widowControl w:val="0"/>
        <w:suppressAutoHyphens/>
        <w:spacing w:line="200" w:lineRule="exact"/>
        <w:rPr>
          <w:noProof/>
        </w:rPr>
      </w:pPr>
      <w:r w:rsidRPr="00B21177">
        <w:t>В июне</w:t>
      </w:r>
      <w:r w:rsidRPr="00B21177">
        <w:rPr>
          <w:noProof/>
        </w:rPr>
        <w:t xml:space="preserve"> 1868</w:t>
      </w:r>
      <w:r w:rsidRPr="00B21177">
        <w:t xml:space="preserve"> года Тютчев, который великолепно знал историю и вместе с тем обладал уникальным, «вещим» историческим чутьем, писал,</w:t>
      </w:r>
      <w:r w:rsidRPr="00B21177">
        <w:rPr>
          <w:noProof/>
        </w:rPr>
        <w:t xml:space="preserve"> </w:t>
      </w:r>
      <w:r w:rsidRPr="00B21177">
        <w:t>проплыв на пароходе по Волхову от Ладоги до озера Ильмень: «Весь этот край, омываемый Волховом, это начало России... Среди этих</w:t>
      </w:r>
      <w:r w:rsidRPr="00B21177">
        <w:rPr>
          <w:noProof/>
        </w:rPr>
        <w:t xml:space="preserve"> </w:t>
      </w:r>
      <w:r w:rsidRPr="00B21177">
        <w:t>беспредельных, бескрайних величавых просторов, среди обилия широко разлившихся вод, охватывающих и соединяющих весь этот необъятный</w:t>
      </w:r>
      <w:r w:rsidRPr="00B21177">
        <w:rPr>
          <w:noProof/>
        </w:rPr>
        <w:t xml:space="preserve"> </w:t>
      </w:r>
      <w:r w:rsidRPr="00B21177">
        <w:t>край, ощущаешь, что именно здесь</w:t>
      </w:r>
      <w:r w:rsidRPr="00B21177">
        <w:rPr>
          <w:noProof/>
        </w:rPr>
        <w:t xml:space="preserve"> —</w:t>
      </w:r>
      <w:r w:rsidRPr="00B21177">
        <w:t xml:space="preserve"> колыбель Исполина...»</w:t>
      </w:r>
    </w:p>
    <w:p w:rsidR="00B21177" w:rsidRPr="00B21177" w:rsidRDefault="00B21177" w:rsidP="00B21177">
      <w:pPr>
        <w:widowControl w:val="0"/>
        <w:suppressAutoHyphens/>
        <w:spacing w:line="200" w:lineRule="exact"/>
        <w:rPr>
          <w:noProof/>
        </w:rPr>
      </w:pPr>
      <w:r w:rsidRPr="00B21177">
        <w:t>В дальнейшем будут так или иначе очерчены этапы истории Древней Руси и, в частности, последовательность основных княжений. Но все же целесообразно наметить предварительно главные вехи. Правда,</w:t>
      </w:r>
      <w:r w:rsidRPr="00B21177">
        <w:rPr>
          <w:noProof/>
        </w:rPr>
        <w:t xml:space="preserve"> </w:t>
      </w:r>
      <w:r w:rsidRPr="00B21177">
        <w:t>сразу же встает вопрос об отсутствии выверенной хронологии, точного</w:t>
      </w:r>
      <w:r w:rsidRPr="00B21177">
        <w:rPr>
          <w:noProof/>
        </w:rPr>
        <w:t xml:space="preserve"> </w:t>
      </w:r>
      <w:r w:rsidRPr="00B21177">
        <w:t>знания о времени правления ранних князей. Известный историк А. П. Новосельцев писал недавно, что в истории Руси имеет место «ненадежность</w:t>
      </w:r>
      <w:r w:rsidRPr="00B21177">
        <w:rPr>
          <w:noProof/>
        </w:rPr>
        <w:t xml:space="preserve"> </w:t>
      </w:r>
      <w:r w:rsidRPr="00B21177">
        <w:t>летописной хронологии практически до времен Владимира и даже отчасти первых лет его правления. На это неоднократно обращали внимание исследователи, однако из-за ограниченности параллельных материалов серьезных попыток исправить летописную хронологию, по сути</w:t>
      </w:r>
      <w:r w:rsidRPr="00B21177">
        <w:rPr>
          <w:noProof/>
        </w:rPr>
        <w:t xml:space="preserve"> </w:t>
      </w:r>
      <w:r w:rsidRPr="00B21177">
        <w:t>дела, не было»^16б.</w:t>
      </w:r>
    </w:p>
    <w:p w:rsidR="00B21177" w:rsidRPr="00B21177" w:rsidRDefault="00B21177" w:rsidP="00B21177">
      <w:pPr>
        <w:widowControl w:val="0"/>
        <w:suppressAutoHyphens/>
        <w:spacing w:line="200" w:lineRule="exact"/>
      </w:pPr>
      <w:r w:rsidRPr="00B21177">
        <w:t>Уже шла речь о времени правления летописного князя Кия (конец</w:t>
      </w:r>
      <w:r w:rsidRPr="00B21177">
        <w:rPr>
          <w:noProof/>
        </w:rPr>
        <w:t xml:space="preserve"> VIII—</w:t>
      </w:r>
      <w:r w:rsidRPr="00B21177">
        <w:t xml:space="preserve"> начало</w:t>
      </w:r>
      <w:r w:rsidRPr="00B21177">
        <w:rPr>
          <w:noProof/>
        </w:rPr>
        <w:t xml:space="preserve"> IX</w:t>
      </w:r>
      <w:r w:rsidRPr="00B21177">
        <w:t xml:space="preserve"> века). Известно, что затем в Киеве правили его потомки, и, по-видимому, в середине</w:t>
      </w:r>
      <w:r w:rsidRPr="00B21177">
        <w:rPr>
          <w:noProof/>
        </w:rPr>
        <w:t xml:space="preserve"> IX</w:t>
      </w:r>
      <w:r w:rsidRPr="00B21177">
        <w:t xml:space="preserve"> века с севера пришел и стал князем</w:t>
      </w:r>
      <w:r w:rsidRPr="00B21177">
        <w:rPr>
          <w:noProof/>
        </w:rPr>
        <w:t xml:space="preserve"> </w:t>
      </w:r>
      <w:r w:rsidRPr="00B21177">
        <w:t>Аскольд (более туманна фигура князя Дира, который был или соправителем Аскольда, или же княжил в другое, хотя и близкое время). Далее, опять-таки с севера, пришел Олег, объединивший Ладожскую и</w:t>
      </w:r>
      <w:r w:rsidRPr="00B21177">
        <w:rPr>
          <w:noProof/>
        </w:rPr>
        <w:t xml:space="preserve"> </w:t>
      </w:r>
      <w:r w:rsidRPr="00B21177">
        <w:t xml:space="preserve">Киевскую государственность. </w:t>
      </w:r>
    </w:p>
    <w:p w:rsidR="00B21177" w:rsidRPr="00B21177" w:rsidRDefault="00B21177" w:rsidP="00B21177">
      <w:pPr>
        <w:widowControl w:val="0"/>
        <w:suppressAutoHyphens/>
        <w:spacing w:line="200" w:lineRule="exact"/>
      </w:pPr>
      <w:r w:rsidRPr="00B21177">
        <w:t>Что касается Ладоги, то там, как известно из германской хроники</w:t>
      </w:r>
      <w:r w:rsidRPr="00B21177">
        <w:rPr>
          <w:noProof/>
        </w:rPr>
        <w:t xml:space="preserve"> </w:t>
      </w:r>
      <w:r w:rsidRPr="00B21177">
        <w:t xml:space="preserve">того времени, уже в 830-х годах существовало достаточно развитое государство во главе с русским </w:t>
      </w:r>
      <w:r w:rsidRPr="00B21177">
        <w:rPr>
          <w:i/>
        </w:rPr>
        <w:t>каганом</w:t>
      </w:r>
      <w:r w:rsidRPr="00B21177">
        <w:t xml:space="preserve"> (см. об этом ниже), а не позд</w:t>
      </w:r>
      <w:r w:rsidRPr="00B21177">
        <w:softHyphen/>
        <w:t>нее середины</w:t>
      </w:r>
      <w:r w:rsidRPr="00B21177">
        <w:rPr>
          <w:noProof/>
        </w:rPr>
        <w:t xml:space="preserve"> IX</w:t>
      </w:r>
      <w:r w:rsidRPr="00B21177">
        <w:t xml:space="preserve"> века правил известный всем князь Рюрик, от которого и пришли в Киев Аскольд и затем</w:t>
      </w:r>
      <w:r w:rsidRPr="00B21177">
        <w:rPr>
          <w:noProof/>
        </w:rPr>
        <w:t xml:space="preserve"> —</w:t>
      </w:r>
      <w:r w:rsidRPr="00B21177">
        <w:t xml:space="preserve"> согласно летописной дате, в</w:t>
      </w:r>
      <w:r w:rsidRPr="00B21177">
        <w:rPr>
          <w:noProof/>
        </w:rPr>
        <w:t xml:space="preserve"> 882 </w:t>
      </w:r>
      <w:r w:rsidRPr="00B21177">
        <w:t>году,— Олег. Образ Олега в летописях явно «раздваивается»: он пред</w:t>
      </w:r>
      <w:r w:rsidRPr="00B21177">
        <w:softHyphen/>
        <w:t>стает то как воевода, то как верховный правитель, великий князь; есть</w:t>
      </w:r>
      <w:r w:rsidRPr="00B21177">
        <w:rPr>
          <w:noProof/>
        </w:rPr>
        <w:t xml:space="preserve"> </w:t>
      </w:r>
      <w:r w:rsidRPr="00B21177">
        <w:t>в летописях различные даты и обстоятельства смерти Олега (вероятнее, двух людей с одним именем) и т.п. Ко всему этому мы еще вернемся, пока же выдвину гипотезу, что был Олег, правивший в конце</w:t>
      </w:r>
      <w:r w:rsidRPr="00B21177">
        <w:rPr>
          <w:noProof/>
        </w:rPr>
        <w:t xml:space="preserve"> IX —</w:t>
      </w:r>
      <w:r w:rsidRPr="00B21177">
        <w:t xml:space="preserve"> на</w:t>
      </w:r>
      <w:r w:rsidRPr="00B21177">
        <w:softHyphen/>
        <w:t>чале Х века, и другой Олег, чье правление приходится, по-видимому, на 910-930-е годы.</w:t>
      </w:r>
    </w:p>
    <w:p w:rsidR="00B21177" w:rsidRPr="00B21177" w:rsidRDefault="00B21177" w:rsidP="00B21177">
      <w:pPr>
        <w:widowControl w:val="0"/>
        <w:suppressAutoHyphens/>
        <w:spacing w:line="200" w:lineRule="exact"/>
      </w:pPr>
      <w:r w:rsidRPr="00B21177">
        <w:lastRenderedPageBreak/>
        <w:t>Далее перед нами предстает уже вполне «достоверный» князь Игорь, погибший в конфликте с древлянами в</w:t>
      </w:r>
      <w:r w:rsidRPr="00B21177">
        <w:rPr>
          <w:noProof/>
        </w:rPr>
        <w:t xml:space="preserve"> 944</w:t>
      </w:r>
      <w:r w:rsidRPr="00B21177">
        <w:t xml:space="preserve"> или</w:t>
      </w:r>
      <w:r w:rsidRPr="00B21177">
        <w:rPr>
          <w:noProof/>
        </w:rPr>
        <w:t xml:space="preserve"> 945</w:t>
      </w:r>
      <w:r w:rsidRPr="00B21177">
        <w:t xml:space="preserve"> году и оста</w:t>
      </w:r>
      <w:r w:rsidRPr="00B21177">
        <w:softHyphen/>
        <w:t>вивший молодую вдову Ольгу и малолетнего сына Святослава. Правите</w:t>
      </w:r>
      <w:r w:rsidRPr="00B21177">
        <w:softHyphen/>
        <w:t>лями становятся и Ольга (скончалась в</w:t>
      </w:r>
      <w:r w:rsidRPr="00B21177">
        <w:rPr>
          <w:noProof/>
        </w:rPr>
        <w:t xml:space="preserve"> 969</w:t>
      </w:r>
      <w:r w:rsidRPr="00B21177">
        <w:t xml:space="preserve"> г.), и</w:t>
      </w:r>
      <w:r w:rsidRPr="00B21177">
        <w:rPr>
          <w:noProof/>
        </w:rPr>
        <w:t xml:space="preserve"> —</w:t>
      </w:r>
      <w:r w:rsidRPr="00B21177">
        <w:t xml:space="preserve"> по мере взросления</w:t>
      </w:r>
      <w:r w:rsidRPr="00B21177">
        <w:rPr>
          <w:noProof/>
        </w:rPr>
        <w:t xml:space="preserve"> — </w:t>
      </w:r>
      <w:r w:rsidRPr="00B21177">
        <w:t>Святослав, погибший от руки печенегов в</w:t>
      </w:r>
      <w:r w:rsidRPr="00B21177">
        <w:rPr>
          <w:noProof/>
        </w:rPr>
        <w:t xml:space="preserve"> 972</w:t>
      </w:r>
      <w:r w:rsidRPr="00B21177">
        <w:t xml:space="preserve"> году. Затем власть пере</w:t>
      </w:r>
      <w:r w:rsidRPr="00B21177">
        <w:softHyphen/>
        <w:t>ходит к его старшему сыну Ярополку, а примерно с</w:t>
      </w:r>
      <w:r w:rsidRPr="00B21177">
        <w:rPr>
          <w:noProof/>
        </w:rPr>
        <w:t xml:space="preserve"> 980</w:t>
      </w:r>
      <w:r w:rsidRPr="00B21177">
        <w:t xml:space="preserve"> года</w:t>
      </w:r>
      <w:r w:rsidRPr="00B21177">
        <w:rPr>
          <w:noProof/>
        </w:rPr>
        <w:t xml:space="preserve"> —</w:t>
      </w:r>
      <w:r w:rsidRPr="00B21177">
        <w:t xml:space="preserve"> к млад</w:t>
      </w:r>
      <w:r w:rsidRPr="00B21177">
        <w:softHyphen/>
        <w:t>шему Владимиру, правившему до своей смерти в</w:t>
      </w:r>
      <w:r w:rsidRPr="00B21177">
        <w:rPr>
          <w:noProof/>
        </w:rPr>
        <w:t xml:space="preserve"> 1015</w:t>
      </w:r>
      <w:r w:rsidRPr="00B21177">
        <w:t xml:space="preserve"> году.</w:t>
      </w:r>
    </w:p>
    <w:p w:rsidR="00B21177" w:rsidRPr="00B21177" w:rsidRDefault="00B21177" w:rsidP="00B21177">
      <w:pPr>
        <w:widowControl w:val="0"/>
        <w:suppressAutoHyphens/>
        <w:spacing w:line="200" w:lineRule="exact"/>
      </w:pPr>
      <w:r w:rsidRPr="00B21177">
        <w:t>После краткого правления Святополка Ярополчича, вошедшего в историю под прозванием Окаянного, начинается эпоха Ярослава Влади</w:t>
      </w:r>
      <w:r w:rsidRPr="00B21177">
        <w:softHyphen/>
        <w:t>мировича Мудрого (скончался в</w:t>
      </w:r>
      <w:r w:rsidRPr="00B21177">
        <w:rPr>
          <w:noProof/>
        </w:rPr>
        <w:t xml:space="preserve"> 1054</w:t>
      </w:r>
      <w:r w:rsidRPr="00B21177">
        <w:t xml:space="preserve"> году) и его сменявших друг друга сыновей Изяслава, Святослава и Всеволода (последний умер в</w:t>
      </w:r>
      <w:r w:rsidRPr="00B21177">
        <w:rPr>
          <w:noProof/>
        </w:rPr>
        <w:t xml:space="preserve"> 1093 </w:t>
      </w:r>
      <w:r w:rsidRPr="00B21177">
        <w:t xml:space="preserve">году). Затем киевским князем становится сын </w:t>
      </w:r>
      <w:r w:rsidRPr="00B21177">
        <w:rPr>
          <w:i/>
        </w:rPr>
        <w:t>старшего</w:t>
      </w:r>
      <w:r w:rsidRPr="00B21177">
        <w:t xml:space="preserve"> из сыновей Ярослава Мудрого (в чем выражается начавшийся с Ярополка Святославича древнерусский порядок престолонаследия), Святополк Изяславич </w:t>
      </w:r>
      <w:r w:rsidRPr="00B21177">
        <w:rPr>
          <w:noProof/>
        </w:rPr>
        <w:t>(1093—</w:t>
      </w:r>
      <w:r w:rsidRPr="00B21177">
        <w:t>111</w:t>
      </w:r>
      <w:r w:rsidRPr="00B21177">
        <w:rPr>
          <w:noProof/>
        </w:rPr>
        <w:t>3)*,</w:t>
      </w:r>
      <w:r w:rsidRPr="00B21177">
        <w:t xml:space="preserve"> а вслед за ним</w:t>
      </w:r>
      <w:r w:rsidRPr="00B21177">
        <w:rPr>
          <w:noProof/>
        </w:rPr>
        <w:t xml:space="preserve"> —</w:t>
      </w:r>
      <w:r w:rsidRPr="00B21177">
        <w:t xml:space="preserve"> сын младшего Ярославича, Всеволода, Владимир Мономах</w:t>
      </w:r>
      <w:r w:rsidRPr="00B21177">
        <w:rPr>
          <w:noProof/>
        </w:rPr>
        <w:t xml:space="preserve"> (1113—1125),</w:t>
      </w:r>
      <w:r w:rsidRPr="00B21177">
        <w:t xml:space="preserve"> которому наследуют его старшие сы</w:t>
      </w:r>
      <w:r w:rsidRPr="00B21177">
        <w:softHyphen/>
        <w:t>новья Мстислав</w:t>
      </w:r>
      <w:r w:rsidRPr="00B21177">
        <w:rPr>
          <w:noProof/>
        </w:rPr>
        <w:t xml:space="preserve"> (1125—1132)</w:t>
      </w:r>
      <w:r w:rsidRPr="00B21177">
        <w:t xml:space="preserve"> и Ярополк</w:t>
      </w:r>
      <w:r w:rsidRPr="00B21177">
        <w:rPr>
          <w:noProof/>
        </w:rPr>
        <w:t xml:space="preserve"> (1132—1139).</w:t>
      </w:r>
      <w:r w:rsidRPr="00B21177">
        <w:t xml:space="preserve"> Младшего же сы</w:t>
      </w:r>
      <w:r w:rsidRPr="00B21177">
        <w:softHyphen/>
        <w:t>на Владимира Мономаха, Юрия Долгорукого, «оттесняют» до</w:t>
      </w:r>
      <w:r w:rsidRPr="00B21177">
        <w:rPr>
          <w:noProof/>
        </w:rPr>
        <w:t xml:space="preserve"> 1154</w:t>
      </w:r>
      <w:r w:rsidRPr="00B21177">
        <w:t xml:space="preserve"> года сначала внук Святослава (сына Ярослава Мудрого) Всеволод Ольгович и сын Мстислава (старшего сына Мономаха) Изяслав. Только после его смерти Юрий стал князем Киевским. Но до этого он более пятидесяти лет княжил на севере, в Ростово-Суздальской земле, и его сын Андрей Боголюбский, избравший в качестве своей резиденции недавно основан</w:t>
      </w:r>
      <w:r w:rsidRPr="00B21177">
        <w:softHyphen/>
        <w:t>ный в этой земле город Владимир, после кончины отца, в сущности, переносит туда из Киева столицу Руси, где он и правит с</w:t>
      </w:r>
      <w:r w:rsidRPr="00B21177">
        <w:rPr>
          <w:noProof/>
        </w:rPr>
        <w:t xml:space="preserve"> 1157</w:t>
      </w:r>
      <w:r w:rsidRPr="00B21177">
        <w:t xml:space="preserve"> до</w:t>
      </w:r>
      <w:r w:rsidRPr="00B21177">
        <w:rPr>
          <w:noProof/>
        </w:rPr>
        <w:t xml:space="preserve"> 1174</w:t>
      </w:r>
      <w:r w:rsidRPr="00B21177">
        <w:t xml:space="preserve"> года. Его сменяет во Владимире младший сын Юрия Долгорукого, Всеволод Большое Гнездо</w:t>
      </w:r>
      <w:r w:rsidRPr="00B21177">
        <w:rPr>
          <w:noProof/>
        </w:rPr>
        <w:t xml:space="preserve"> (1176—1212);</w:t>
      </w:r>
      <w:r w:rsidRPr="00B21177">
        <w:t xml:space="preserve"> далее правит сын последнего, Юрий, погибший в битве с монголами в</w:t>
      </w:r>
      <w:r w:rsidRPr="00B21177">
        <w:rPr>
          <w:noProof/>
        </w:rPr>
        <w:t xml:space="preserve"> 1238</w:t>
      </w:r>
      <w:r w:rsidRPr="00B21177">
        <w:t xml:space="preserve"> году...</w:t>
      </w:r>
    </w:p>
    <w:p w:rsidR="00B21177" w:rsidRPr="00B21177" w:rsidRDefault="00B21177" w:rsidP="00B21177">
      <w:pPr>
        <w:widowControl w:val="0"/>
        <w:suppressAutoHyphens/>
        <w:spacing w:line="200" w:lineRule="exact"/>
      </w:pPr>
      <w:r w:rsidRPr="00B21177">
        <w:t>Таковы основные правления первых четырех с половиной столетий истории Руси, в течение которых «центр» перемещался из Ладоги в Киев, а из Киева</w:t>
      </w:r>
      <w:r w:rsidRPr="00B21177">
        <w:rPr>
          <w:noProof/>
        </w:rPr>
        <w:t xml:space="preserve"> —</w:t>
      </w:r>
      <w:r w:rsidRPr="00B21177">
        <w:t xml:space="preserve"> во Владимир.</w:t>
      </w:r>
    </w:p>
    <w:p w:rsidR="00B21177" w:rsidRPr="00B21177" w:rsidRDefault="00B21177" w:rsidP="00B21177">
      <w:pPr>
        <w:widowControl w:val="0"/>
        <w:suppressAutoHyphens/>
        <w:spacing w:line="200" w:lineRule="exact"/>
      </w:pPr>
      <w:r w:rsidRPr="00B21177">
        <w:t>В первые два века так или иначе выделяются фигуры Рюрика, Ас</w:t>
      </w:r>
      <w:r w:rsidRPr="00B21177">
        <w:softHyphen/>
        <w:t>кольда, Олега (хотя, по-видимому, под этим именем «скрыты» два чело</w:t>
      </w:r>
      <w:r w:rsidRPr="00B21177">
        <w:softHyphen/>
        <w:t>века), Ольги, Святослава, Владимира Святого; в</w:t>
      </w:r>
      <w:r w:rsidRPr="00B21177">
        <w:rPr>
          <w:noProof/>
        </w:rPr>
        <w:t xml:space="preserve"> XI —</w:t>
      </w:r>
      <w:r w:rsidRPr="00B21177">
        <w:t xml:space="preserve"> начале</w:t>
      </w:r>
      <w:r w:rsidRPr="00B21177">
        <w:rPr>
          <w:noProof/>
        </w:rPr>
        <w:t xml:space="preserve"> XIII</w:t>
      </w:r>
      <w:r w:rsidRPr="00B21177">
        <w:t xml:space="preserve"> века</w:t>
      </w:r>
      <w:r w:rsidRPr="00B21177">
        <w:rPr>
          <w:noProof/>
        </w:rPr>
        <w:t xml:space="preserve"> — </w:t>
      </w:r>
      <w:r w:rsidRPr="00B21177">
        <w:t xml:space="preserve">Ярослав Мудрый, Святослав (Ярославич), Владимир Мономах, Юрий Долгорукий, Андрей Боголюбский, Всеволод Большое Гнездо (из них Олег, Ольга, Святослав, Владимир Святой, Ярослав, Владимир Мономах и Андрей Боголюбский могут быть причислены к </w:t>
      </w:r>
      <w:r w:rsidRPr="00B21177">
        <w:rPr>
          <w:i/>
        </w:rPr>
        <w:t>великим</w:t>
      </w:r>
      <w:r w:rsidRPr="00B21177">
        <w:t xml:space="preserve"> историче</w:t>
      </w:r>
      <w:r w:rsidRPr="00B21177">
        <w:softHyphen/>
        <w:t>ским деятелям).</w:t>
      </w:r>
    </w:p>
    <w:p w:rsidR="00B21177" w:rsidRPr="00B21177" w:rsidRDefault="00B21177" w:rsidP="00B21177">
      <w:pPr>
        <w:widowControl w:val="0"/>
        <w:suppressAutoHyphens/>
        <w:spacing w:line="200" w:lineRule="exact"/>
      </w:pPr>
      <w:r w:rsidRPr="00B21177">
        <w:t>Наметив эту историческую перспективу протяженностью в четыре</w:t>
      </w:r>
      <w:r w:rsidRPr="00B21177">
        <w:softHyphen/>
        <w:t xml:space="preserve">ста пятьдесят лет, и, если измерять иначе, в </w:t>
      </w:r>
      <w:r w:rsidRPr="00B21177">
        <w:rPr>
          <w:i/>
        </w:rPr>
        <w:t>пятнадцать</w:t>
      </w:r>
      <w:r w:rsidRPr="00B21177">
        <w:t xml:space="preserve"> человече</w:t>
      </w:r>
      <w:r w:rsidRPr="00B21177">
        <w:softHyphen/>
        <w:t>ских поколений (рамки поколения</w:t>
      </w:r>
      <w:r w:rsidRPr="00B21177">
        <w:rPr>
          <w:noProof/>
        </w:rPr>
        <w:t xml:space="preserve"> — 30,</w:t>
      </w:r>
      <w:r w:rsidRPr="00B21177">
        <w:t xml:space="preserve"> максимум</w:t>
      </w:r>
      <w:r w:rsidRPr="00B21177">
        <w:rPr>
          <w:noProof/>
        </w:rPr>
        <w:t xml:space="preserve"> 35</w:t>
      </w:r>
      <w:r w:rsidRPr="00B21177">
        <w:t xml:space="preserve"> лет), вернемся к началу истории Руси.</w:t>
      </w:r>
    </w:p>
    <w:p w:rsidR="00B21177" w:rsidRPr="00B21177" w:rsidRDefault="00B21177" w:rsidP="00B21177">
      <w:pPr>
        <w:widowControl w:val="0"/>
        <w:suppressAutoHyphens/>
        <w:spacing w:before="240" w:line="180" w:lineRule="exact"/>
        <w:ind w:left="220"/>
      </w:pPr>
      <w:r w:rsidRPr="00B21177">
        <w:t>* Здесь и далее</w:t>
      </w:r>
      <w:r w:rsidRPr="00B21177">
        <w:rPr>
          <w:noProof/>
        </w:rPr>
        <w:t xml:space="preserve"> —</w:t>
      </w:r>
      <w:r w:rsidRPr="00B21177">
        <w:t xml:space="preserve"> годы правления.</w:t>
      </w:r>
    </w:p>
    <w:p w:rsidR="00B21177" w:rsidRPr="00B21177" w:rsidRDefault="00B21177" w:rsidP="00B21177">
      <w:pPr>
        <w:widowControl w:val="0"/>
        <w:suppressAutoHyphens/>
        <w:spacing w:before="240" w:line="200" w:lineRule="exact"/>
      </w:pPr>
    </w:p>
    <w:p w:rsidR="00B21177" w:rsidRPr="00B21177" w:rsidRDefault="00B21177" w:rsidP="00B21177">
      <w:pPr>
        <w:widowControl w:val="0"/>
        <w:suppressAutoHyphens/>
        <w:spacing w:before="240" w:line="200" w:lineRule="exact"/>
      </w:pPr>
      <w:r w:rsidRPr="00B21177">
        <w:t>Возникновение государственности Руси совпало</w:t>
      </w:r>
      <w:r w:rsidRPr="00B21177">
        <w:rPr>
          <w:noProof/>
        </w:rPr>
        <w:t xml:space="preserve"> —</w:t>
      </w:r>
      <w:r w:rsidRPr="00B21177">
        <w:t xml:space="preserve"> и это, несомнен</w:t>
      </w:r>
      <w:r w:rsidRPr="00B21177">
        <w:softHyphen/>
        <w:t>но, имело для нее огромное значение</w:t>
      </w:r>
      <w:r w:rsidRPr="00B21177">
        <w:rPr>
          <w:noProof/>
        </w:rPr>
        <w:t xml:space="preserve"> —</w:t>
      </w:r>
      <w:r w:rsidRPr="00B21177">
        <w:t xml:space="preserve"> с исключительно деятельной и напряженной эпохой в истории всей западной части Евразии. Террито</w:t>
      </w:r>
      <w:r w:rsidRPr="00B21177">
        <w:softHyphen/>
        <w:t>рию, на которой на рубеже</w:t>
      </w:r>
      <w:r w:rsidRPr="00B21177">
        <w:rPr>
          <w:noProof/>
        </w:rPr>
        <w:t xml:space="preserve"> VIII— IX</w:t>
      </w:r>
      <w:r w:rsidRPr="00B21177">
        <w:t xml:space="preserve"> веков начала складываться Русь, со всех сторон окружали тогда чрезвычайно энергичные и активные исто</w:t>
      </w:r>
      <w:r w:rsidRPr="00B21177">
        <w:softHyphen/>
        <w:t>рические силы.</w:t>
      </w:r>
    </w:p>
    <w:p w:rsidR="00B21177" w:rsidRPr="00B21177" w:rsidRDefault="00B21177" w:rsidP="00B21177">
      <w:pPr>
        <w:widowControl w:val="0"/>
        <w:suppressAutoHyphens/>
        <w:spacing w:line="200" w:lineRule="exact"/>
      </w:pPr>
      <w:r w:rsidRPr="00B21177">
        <w:t>К северо-западу от нее находился словно извергающий человече</w:t>
      </w:r>
      <w:r w:rsidRPr="00B21177">
        <w:softHyphen/>
        <w:t>скую лаву викингов вулкан тогдашней Скандинавии; их походы в За-</w:t>
      </w:r>
    </w:p>
    <w:p w:rsidR="00B21177" w:rsidRPr="00B21177" w:rsidRDefault="00B21177" w:rsidP="00B21177">
      <w:pPr>
        <w:widowControl w:val="0"/>
        <w:suppressAutoHyphens/>
        <w:spacing w:line="200" w:lineRule="exact"/>
      </w:pPr>
      <w:r w:rsidRPr="00B21177">
        <w:t>ладную Европу начались в</w:t>
      </w:r>
      <w:r w:rsidRPr="00B21177">
        <w:rPr>
          <w:noProof/>
        </w:rPr>
        <w:t xml:space="preserve"> 793</w:t>
      </w:r>
      <w:r w:rsidRPr="00B21177">
        <w:t xml:space="preserve"> году, а в Восточную</w:t>
      </w:r>
      <w:r w:rsidRPr="00B21177">
        <w:rPr>
          <w:noProof/>
        </w:rPr>
        <w:t xml:space="preserve"> —</w:t>
      </w:r>
      <w:r w:rsidRPr="00B21177">
        <w:t xml:space="preserve"> еще ранее, не позже 750-х годов^17б.  </w:t>
      </w:r>
    </w:p>
    <w:p w:rsidR="00B21177" w:rsidRPr="00B21177" w:rsidRDefault="00B21177" w:rsidP="00B21177">
      <w:pPr>
        <w:widowControl w:val="0"/>
        <w:suppressAutoHyphens/>
        <w:spacing w:line="200" w:lineRule="exact"/>
        <w:rPr>
          <w:noProof/>
        </w:rPr>
      </w:pPr>
      <w:r w:rsidRPr="00B21177">
        <w:t>К западу от Руси в течение</w:t>
      </w:r>
      <w:r w:rsidRPr="00B21177">
        <w:rPr>
          <w:noProof/>
        </w:rPr>
        <w:t xml:space="preserve"> 770—</w:t>
      </w:r>
      <w:r w:rsidRPr="00B21177">
        <w:t xml:space="preserve"> 800-х годов была создана огромная империя Карла Великого</w:t>
      </w:r>
      <w:r w:rsidRPr="00B21177">
        <w:rPr>
          <w:noProof/>
        </w:rPr>
        <w:t xml:space="preserve"> —</w:t>
      </w:r>
      <w:r w:rsidRPr="00B21177">
        <w:t xml:space="preserve"> от Пиренеев до Эльбы и Дуная, от Балтики до Средиземного моря.</w:t>
      </w:r>
      <w:r w:rsidRPr="00B21177">
        <w:rPr>
          <w:noProof/>
        </w:rPr>
        <w:t xml:space="preserve"> </w:t>
      </w:r>
    </w:p>
    <w:p w:rsidR="00B21177" w:rsidRPr="00B21177" w:rsidRDefault="00B21177" w:rsidP="00B21177">
      <w:pPr>
        <w:widowControl w:val="0"/>
        <w:suppressAutoHyphens/>
        <w:spacing w:line="200" w:lineRule="exact"/>
        <w:rPr>
          <w:noProof/>
        </w:rPr>
      </w:pPr>
      <w:r w:rsidRPr="00B21177">
        <w:t>К югу, в Византии, правила властная и целеустремленная императрица Ирина, сумевшая в</w:t>
      </w:r>
      <w:r w:rsidRPr="00B21177">
        <w:rPr>
          <w:noProof/>
        </w:rPr>
        <w:t xml:space="preserve"> 787</w:t>
      </w:r>
      <w:r w:rsidRPr="00B21177">
        <w:t xml:space="preserve"> году победить разлагавшее империю иконоборчество (правда, после окончания ее правления оно вновь возобладало до</w:t>
      </w:r>
      <w:r w:rsidRPr="00B21177">
        <w:rPr>
          <w:noProof/>
        </w:rPr>
        <w:t xml:space="preserve"> 843</w:t>
      </w:r>
      <w:r w:rsidRPr="00B21177">
        <w:t xml:space="preserve"> года) и собиравшаяся вступить в брачный союз с Карлом Великим, чтобы восстановить поистине вселенскую Империю (в границах Рима эпохи его расцвета); дворцовый заговор оборвал в</w:t>
      </w:r>
      <w:r w:rsidRPr="00B21177">
        <w:rPr>
          <w:noProof/>
        </w:rPr>
        <w:t xml:space="preserve"> 802</w:t>
      </w:r>
      <w:r w:rsidRPr="00B21177">
        <w:t xml:space="preserve"> году ее начавшие осуществляться замыслы.</w:t>
      </w:r>
    </w:p>
    <w:p w:rsidR="00B21177" w:rsidRPr="00B21177" w:rsidRDefault="00B21177" w:rsidP="00B21177">
      <w:pPr>
        <w:widowControl w:val="0"/>
        <w:suppressAutoHyphens/>
        <w:spacing w:line="200" w:lineRule="exact"/>
      </w:pPr>
      <w:r w:rsidRPr="00B21177">
        <w:t>К востоку от Руси на рубеже</w:t>
      </w:r>
      <w:r w:rsidRPr="00B21177">
        <w:rPr>
          <w:noProof/>
        </w:rPr>
        <w:t xml:space="preserve"> VIII— IX</w:t>
      </w:r>
      <w:r w:rsidRPr="00B21177">
        <w:t xml:space="preserve"> веков достигал своего высшего</w:t>
      </w:r>
      <w:r w:rsidRPr="00B21177">
        <w:rPr>
          <w:noProof/>
        </w:rPr>
        <w:t xml:space="preserve"> </w:t>
      </w:r>
      <w:r w:rsidRPr="00B21177">
        <w:t>могущества Хазарский каганат; именно в это время фактический его повелитель каганбек Обадий сделал иудаизм официальной, господствующей религией; после долгих войн было» установлено определенное равновесие с сильнейшим южным соседом, Арабским халифатом</w:t>
      </w:r>
      <w:r w:rsidRPr="00B21177">
        <w:rPr>
          <w:noProof/>
        </w:rPr>
        <w:t xml:space="preserve"> — </w:t>
      </w:r>
      <w:r w:rsidRPr="00B21177">
        <w:t>где, кстати сказать, правил именно в это время, в</w:t>
      </w:r>
      <w:r w:rsidRPr="00B21177">
        <w:rPr>
          <w:noProof/>
        </w:rPr>
        <w:t xml:space="preserve"> 786—809</w:t>
      </w:r>
      <w:r w:rsidRPr="00B21177">
        <w:t xml:space="preserve"> годах, один</w:t>
      </w:r>
      <w:r w:rsidRPr="00B21177">
        <w:rPr>
          <w:noProof/>
        </w:rPr>
        <w:t xml:space="preserve"> </w:t>
      </w:r>
      <w:r w:rsidRPr="00B21177">
        <w:t>из самых великих халифов, Харун ар-Рашид,— и границы Хазарского, каганата простерлись от Кавказа до Камы и Оки и от Урала до Крыма.</w:t>
      </w:r>
    </w:p>
    <w:p w:rsidR="00B21177" w:rsidRPr="00B21177" w:rsidRDefault="00B21177" w:rsidP="00B21177">
      <w:pPr>
        <w:widowControl w:val="0"/>
        <w:suppressAutoHyphens/>
        <w:spacing w:line="200" w:lineRule="exact"/>
      </w:pPr>
      <w:r w:rsidRPr="00B21177">
        <w:t>С этими историческими силами</w:t>
      </w:r>
      <w:r w:rsidRPr="00B21177">
        <w:rPr>
          <w:noProof/>
        </w:rPr>
        <w:t xml:space="preserve"> —</w:t>
      </w:r>
      <w:r w:rsidRPr="00B21177">
        <w:t xml:space="preserve"> языческой Скандинавией викин</w:t>
      </w:r>
      <w:r w:rsidRPr="00B21177">
        <w:softHyphen/>
        <w:t>гов, христианской Византийской империей и иудаистским Хазарским каганатом (а через них</w:t>
      </w:r>
      <w:r w:rsidRPr="00B21177">
        <w:rPr>
          <w:noProof/>
        </w:rPr>
        <w:t xml:space="preserve"> —</w:t>
      </w:r>
      <w:r w:rsidRPr="00B21177">
        <w:t xml:space="preserve"> опосредованно</w:t>
      </w:r>
      <w:r w:rsidRPr="00B21177">
        <w:rPr>
          <w:noProof/>
        </w:rPr>
        <w:t xml:space="preserve"> —</w:t>
      </w:r>
      <w:r w:rsidRPr="00B21177">
        <w:t xml:space="preserve"> и с Арабским халифатом) ранняя история Руси самым что ни на есть тесным образом связана, и можно с полным правом утверждать, что русская государственность и культура сформировались в сложнейшем и мощном магнитном поле, создаваемом этими силами, их «пересечением»,— поле, в котором и сама Русь развивалась как постоянно возраставшая сила, столь монументаль</w:t>
      </w:r>
      <w:r w:rsidRPr="00B21177">
        <w:softHyphen/>
        <w:t>но представшая позднее</w:t>
      </w:r>
      <w:r w:rsidRPr="00B21177">
        <w:rPr>
          <w:noProof/>
        </w:rPr>
        <w:t xml:space="preserve"> —</w:t>
      </w:r>
      <w:r w:rsidRPr="00B21177">
        <w:t xml:space="preserve"> в эпоху Ярослава.</w:t>
      </w:r>
    </w:p>
    <w:p w:rsidR="00B21177" w:rsidRPr="00B21177" w:rsidRDefault="00B21177" w:rsidP="00B21177">
      <w:pPr>
        <w:widowControl w:val="0"/>
        <w:suppressAutoHyphens/>
        <w:spacing w:line="200" w:lineRule="exact"/>
      </w:pPr>
      <w:r w:rsidRPr="00B21177">
        <w:rPr>
          <w:noProof/>
        </w:rPr>
        <w:t>IX—</w:t>
      </w:r>
      <w:r w:rsidRPr="00B21177">
        <w:t>Х столетия</w:t>
      </w:r>
      <w:r w:rsidRPr="00B21177">
        <w:rPr>
          <w:noProof/>
        </w:rPr>
        <w:t xml:space="preserve"> —</w:t>
      </w:r>
      <w:r w:rsidRPr="00B21177">
        <w:t xml:space="preserve"> это время самого широкого выхода Руси на то</w:t>
      </w:r>
      <w:r w:rsidRPr="00B21177">
        <w:softHyphen/>
        <w:t>гдашнюю мировую арену,— выхода и в прямом, буквальном смысле сло</w:t>
      </w:r>
      <w:r w:rsidRPr="00B21177">
        <w:softHyphen/>
        <w:t>ва, ибо в течение этих двух веков десятки тысяч русских людей (это отнюдь не преувеличение) побывали в соседних и более далеких стра</w:t>
      </w:r>
      <w:r w:rsidRPr="00B21177">
        <w:softHyphen/>
        <w:t>нах в составе войск, посольств, торговых товариществ.</w:t>
      </w:r>
    </w:p>
    <w:p w:rsidR="00B21177" w:rsidRPr="00B21177" w:rsidRDefault="00B21177" w:rsidP="00B21177">
      <w:pPr>
        <w:widowControl w:val="0"/>
        <w:suppressAutoHyphens/>
        <w:spacing w:line="200" w:lineRule="exact"/>
      </w:pPr>
      <w:r w:rsidRPr="00B21177">
        <w:lastRenderedPageBreak/>
        <w:t>Определенный, хотя и далеко не полный свод известий о «походах» Руси представлен в трактате В. Т. Пашуто (часть трактата написана А. П. Новосельцевым). Ссылаясь на различные источники, историк показы</w:t>
      </w:r>
      <w:r w:rsidRPr="00B21177">
        <w:softHyphen/>
        <w:t>вает, что после общеизвестного похода на Константинополь в</w:t>
      </w:r>
      <w:r w:rsidRPr="00B21177">
        <w:rPr>
          <w:noProof/>
        </w:rPr>
        <w:t xml:space="preserve"> 860</w:t>
      </w:r>
      <w:r w:rsidRPr="00B21177">
        <w:t xml:space="preserve"> году Русь вступила в союзнические отношения с Византией, и, скажем, «в </w:t>
      </w:r>
      <w:r w:rsidRPr="00B21177">
        <w:rPr>
          <w:noProof/>
        </w:rPr>
        <w:t>911—912</w:t>
      </w:r>
      <w:r w:rsidRPr="00B21177">
        <w:t xml:space="preserve"> гг. отряд из</w:t>
      </w:r>
      <w:r w:rsidRPr="00B21177">
        <w:rPr>
          <w:noProof/>
        </w:rPr>
        <w:t xml:space="preserve"> 700</w:t>
      </w:r>
      <w:r w:rsidRPr="00B21177">
        <w:t xml:space="preserve"> русских воинов участ* Здесь и далее</w:t>
      </w:r>
      <w:r w:rsidRPr="00B21177">
        <w:rPr>
          <w:noProof/>
        </w:rPr>
        <w:t xml:space="preserve"> —</w:t>
      </w:r>
      <w:r w:rsidRPr="00B21177">
        <w:t xml:space="preserve"> годы правления.</w:t>
      </w:r>
    </w:p>
    <w:p w:rsidR="00B21177" w:rsidRPr="00B21177" w:rsidRDefault="00B21177" w:rsidP="00B21177">
      <w:pPr>
        <w:widowControl w:val="0"/>
        <w:suppressAutoHyphens/>
        <w:spacing w:line="200" w:lineRule="exact"/>
      </w:pPr>
      <w:r w:rsidRPr="00B21177">
        <w:t xml:space="preserve"> вовал в походе византий</w:t>
      </w:r>
      <w:r w:rsidRPr="00B21177">
        <w:softHyphen/>
        <w:t>ского флотоводца Имерия против арабов на Крит... в</w:t>
      </w:r>
      <w:r w:rsidRPr="00B21177">
        <w:rPr>
          <w:noProof/>
        </w:rPr>
        <w:t xml:space="preserve"> 934</w:t>
      </w:r>
      <w:r w:rsidRPr="00B21177">
        <w:t xml:space="preserve"> г.</w:t>
      </w:r>
      <w:r w:rsidRPr="00B21177">
        <w:rPr>
          <w:noProof/>
        </w:rPr>
        <w:t xml:space="preserve"> 7</w:t>
      </w:r>
      <w:r w:rsidRPr="00B21177">
        <w:t xml:space="preserve"> судов с русскими</w:t>
      </w:r>
      <w:r w:rsidRPr="00B21177">
        <w:rPr>
          <w:noProof/>
        </w:rPr>
        <w:t xml:space="preserve"> (41</w:t>
      </w:r>
      <w:r w:rsidRPr="00B21177">
        <w:t>5 человек) находились в эскадре из</w:t>
      </w:r>
      <w:r w:rsidRPr="00B21177">
        <w:rPr>
          <w:noProof/>
        </w:rPr>
        <w:t xml:space="preserve"> 18</w:t>
      </w:r>
      <w:r w:rsidRPr="00B21177">
        <w:t xml:space="preserve"> судов патрикия Косьмы, которого император Роман послал в  Ланг составе эскадры протоспафария Епифана ходили к берегам южной Франции». В</w:t>
      </w:r>
      <w:r w:rsidRPr="00B21177">
        <w:rPr>
          <w:noProof/>
        </w:rPr>
        <w:t xml:space="preserve"> 949</w:t>
      </w:r>
      <w:r w:rsidRPr="00B21177">
        <w:t xml:space="preserve"> г. «император Константин Багрянородный... имел</w:t>
      </w:r>
      <w:r w:rsidRPr="00B21177">
        <w:rPr>
          <w:noProof/>
        </w:rPr>
        <w:t xml:space="preserve"> 629</w:t>
      </w:r>
      <w:r w:rsidRPr="00B21177">
        <w:t xml:space="preserve"> русских... на</w:t>
      </w:r>
      <w:r w:rsidRPr="00B21177">
        <w:rPr>
          <w:noProof/>
        </w:rPr>
        <w:t xml:space="preserve"> 9</w:t>
      </w:r>
      <w:r w:rsidRPr="00B21177">
        <w:t xml:space="preserve"> судах в неудачной экспедиции на Крит»; позже «русское войско участвовало в 960--961 гг. в отвоевании Никифором Фокой о-ва Крита у арабов... В неудачной экспедиции византийцев в</w:t>
      </w:r>
      <w:r w:rsidRPr="00B21177">
        <w:rPr>
          <w:noProof/>
        </w:rPr>
        <w:t xml:space="preserve"> 964</w:t>
      </w:r>
      <w:r w:rsidRPr="00B21177">
        <w:t xml:space="preserve"> г. на о-в Сицилию также уча</w:t>
      </w:r>
      <w:r w:rsidRPr="00B21177">
        <w:softHyphen/>
        <w:t>ствовало русское войско...» и т. д.</w:t>
      </w:r>
    </w:p>
    <w:p w:rsidR="00B21177" w:rsidRPr="00B21177" w:rsidRDefault="00B21177" w:rsidP="00B21177">
      <w:pPr>
        <w:widowControl w:val="0"/>
        <w:suppressAutoHyphens/>
        <w:spacing w:line="200" w:lineRule="exact"/>
      </w:pPr>
      <w:r w:rsidRPr="00B21177">
        <w:t>С другой стороны, уже в 860-х годах арабы озабочены «действиями руссов в южном Прикаспии», то есть на иранском берегу; в начале 910-х годов большой русский отряд на судах направился (разделившись) и к юго-западному, и к юго-восточному побережью Каспийского моря. Крупные походы Руси сюда же состоялись и в 940-х, и в 980-х годах^18б. И это, конечно, только часть дошедших до нас сведений о «выходе» Руси вовне, на мировую арену, в</w:t>
      </w:r>
      <w:r w:rsidRPr="00B21177">
        <w:rPr>
          <w:noProof/>
        </w:rPr>
        <w:t xml:space="preserve"> IX—</w:t>
      </w:r>
      <w:r w:rsidRPr="00B21177">
        <w:t>Х веках.</w:t>
      </w:r>
    </w:p>
    <w:p w:rsidR="00B21177" w:rsidRPr="00B21177" w:rsidRDefault="00B21177" w:rsidP="00B21177">
      <w:pPr>
        <w:widowControl w:val="0"/>
        <w:suppressAutoHyphens/>
        <w:spacing w:line="200" w:lineRule="exact"/>
      </w:pPr>
      <w:r w:rsidRPr="00B21177">
        <w:t>Это время принципиально отличается от позднейшей эпохи, начав</w:t>
      </w:r>
      <w:r w:rsidRPr="00B21177">
        <w:softHyphen/>
        <w:t>шейся при Ярославе Мудром, когда Русь, напротив, явно сосредоточи</w:t>
      </w:r>
      <w:r w:rsidRPr="00B21177">
        <w:softHyphen/>
        <w:t xml:space="preserve">вается на </w:t>
      </w:r>
      <w:r w:rsidRPr="00B21177">
        <w:rPr>
          <w:i/>
        </w:rPr>
        <w:t>внутреннем</w:t>
      </w:r>
      <w:r w:rsidRPr="00B21177">
        <w:t xml:space="preserve"> развитии, перестав постоянно и интенсивно выходить за свои пределы. Более того, всего через столетие после кончины Ярослава Мудрого это нараставшее сосредоточение на внут</w:t>
      </w:r>
      <w:r w:rsidRPr="00B21177">
        <w:softHyphen/>
        <w:t>реннем развитии привело к предельно выразительному итогу: переме</w:t>
      </w:r>
      <w:r w:rsidRPr="00B21177">
        <w:softHyphen/>
        <w:t xml:space="preserve">щению столицы «центра» Руси в ее, условно говоря, географический центр —во Владимир на Клязьме, отстоящий от Киева на тысячу верст к северо-востоку. Но об этом еще пойдет речь в дальнейших главах книги. Сейчас нам важно установить, что присущие эпохе юности Руси </w:t>
      </w:r>
      <w:r w:rsidRPr="00B21177">
        <w:rPr>
          <w:noProof/>
        </w:rPr>
        <w:t>(IX—</w:t>
      </w:r>
      <w:r w:rsidRPr="00B21177">
        <w:t>Х столетия) «выходы» за свои пределы в</w:t>
      </w:r>
      <w:r w:rsidRPr="00B21177">
        <w:rPr>
          <w:noProof/>
        </w:rPr>
        <w:t xml:space="preserve"> XI</w:t>
      </w:r>
      <w:r w:rsidRPr="00B21177">
        <w:t xml:space="preserve"> веке становятся крайне редкими, а в</w:t>
      </w:r>
      <w:r w:rsidRPr="00B21177">
        <w:rPr>
          <w:noProof/>
        </w:rPr>
        <w:t xml:space="preserve"> XII</w:t>
      </w:r>
      <w:r w:rsidRPr="00B21177">
        <w:t xml:space="preserve"> веке, по существу, прекращаются. Очень характерно, например, что всем известный поход Игоря Святославича на половцев в </w:t>
      </w:r>
      <w:r w:rsidRPr="00B21177">
        <w:rPr>
          <w:noProof/>
        </w:rPr>
        <w:t>118</w:t>
      </w:r>
      <w:r w:rsidRPr="00B21177">
        <w:t>5 году, в продолжение которого его войско прошло от тогдашних границ Руси не более чем полторы</w:t>
      </w:r>
      <w:r w:rsidRPr="00B21177">
        <w:rPr>
          <w:noProof/>
        </w:rPr>
        <w:t xml:space="preserve"> —</w:t>
      </w:r>
      <w:r w:rsidRPr="00B21177">
        <w:t xml:space="preserve"> две сотни верст, изображается в «Слове о полку Игореве» как далекое путешествие: «Дремлет в поле... храброе гнездо. Далече залетело!» Между тем в</w:t>
      </w:r>
      <w:r w:rsidRPr="00B21177">
        <w:rPr>
          <w:noProof/>
        </w:rPr>
        <w:t xml:space="preserve"> IX—</w:t>
      </w:r>
      <w:r w:rsidRPr="00B21177">
        <w:t xml:space="preserve">Х веках русские воины не раз отправлялись в </w:t>
      </w:r>
      <w:r w:rsidRPr="00B21177">
        <w:rPr>
          <w:i/>
        </w:rPr>
        <w:t>тысячекилометровые</w:t>
      </w:r>
      <w:r w:rsidRPr="00B21177">
        <w:t xml:space="preserve"> походы на юг в Византию, на восток, к границам Ирана и Хорезма и т. д.</w:t>
      </w:r>
    </w:p>
    <w:p w:rsidR="00B21177" w:rsidRPr="00B21177" w:rsidRDefault="00B21177" w:rsidP="00B21177">
      <w:pPr>
        <w:widowControl w:val="0"/>
        <w:suppressAutoHyphens/>
        <w:spacing w:line="200" w:lineRule="exact"/>
      </w:pPr>
      <w:r w:rsidRPr="00B21177">
        <w:t xml:space="preserve">Дело, конечно, не только в самих походах как таковых. В течение </w:t>
      </w:r>
      <w:r w:rsidRPr="00B21177">
        <w:rPr>
          <w:noProof/>
        </w:rPr>
        <w:t>IX—</w:t>
      </w:r>
      <w:r w:rsidRPr="00B21177">
        <w:t>Х веков Русь как бы вбирала в себя опыт и энергию всего окру</w:t>
      </w:r>
      <w:r w:rsidRPr="00B21177">
        <w:softHyphen/>
        <w:t>жающего ее мира, что, например, рельефно выразилось в вошедшем в «Повесть временных лет» предании о «выборе» русскими веры, выборе из четырех религий</w:t>
      </w:r>
      <w:r w:rsidRPr="00B21177">
        <w:rPr>
          <w:noProof/>
        </w:rPr>
        <w:t xml:space="preserve"> —</w:t>
      </w:r>
      <w:r w:rsidRPr="00B21177">
        <w:t xml:space="preserve"> мусульманства, иудаизма, западного христианства и, наконец, восточного, православного христианства.</w:t>
      </w:r>
    </w:p>
    <w:p w:rsidR="00B21177" w:rsidRPr="00B21177" w:rsidRDefault="00B21177" w:rsidP="00B21177">
      <w:pPr>
        <w:widowControl w:val="0"/>
        <w:suppressAutoHyphens/>
        <w:spacing w:line="200" w:lineRule="exact"/>
      </w:pPr>
      <w:r w:rsidRPr="00B21177">
        <w:t>Есть основания утверждать, что «выход за пределы», столь харак</w:t>
      </w:r>
      <w:r w:rsidRPr="00B21177">
        <w:softHyphen/>
        <w:t>терный для Руси</w:t>
      </w:r>
      <w:r w:rsidRPr="00B21177">
        <w:rPr>
          <w:noProof/>
        </w:rPr>
        <w:t xml:space="preserve"> IX—</w:t>
      </w:r>
      <w:r w:rsidRPr="00B21177">
        <w:t>Х веков, обусловлен и недостаточной еще «обжитостью» своей</w:t>
      </w:r>
      <w:r w:rsidRPr="00B21177">
        <w:rPr>
          <w:noProof/>
        </w:rPr>
        <w:t xml:space="preserve"> —</w:t>
      </w:r>
      <w:r w:rsidRPr="00B21177">
        <w:t xml:space="preserve"> своей на грядущее тысячелетие</w:t>
      </w:r>
      <w:r w:rsidRPr="00B21177">
        <w:rPr>
          <w:noProof/>
        </w:rPr>
        <w:t xml:space="preserve"> —</w:t>
      </w:r>
      <w:r w:rsidRPr="00B21177">
        <w:t xml:space="preserve"> земли (вспомним, что славянские племена окончательно поселились на Руси, возможно, только в</w:t>
      </w:r>
      <w:r w:rsidRPr="00B21177">
        <w:rPr>
          <w:noProof/>
        </w:rPr>
        <w:t xml:space="preserve"> VIII</w:t>
      </w:r>
      <w:r w:rsidRPr="00B21177">
        <w:t xml:space="preserve"> веке и уж никак не рацее</w:t>
      </w:r>
      <w:r w:rsidRPr="00B21177">
        <w:rPr>
          <w:noProof/>
        </w:rPr>
        <w:t xml:space="preserve"> VI—VII</w:t>
      </w:r>
      <w:r w:rsidRPr="00B21177">
        <w:t xml:space="preserve"> вв.). Именно это просматривается в летописных сведениях о князе Кие (рубеж</w:t>
      </w:r>
      <w:r w:rsidRPr="00B21177">
        <w:rPr>
          <w:noProof/>
        </w:rPr>
        <w:t xml:space="preserve"> VIII— IX</w:t>
      </w:r>
      <w:r w:rsidRPr="00B21177">
        <w:t xml:space="preserve"> веков) и, позднее, о Святославе. Рассказав о хождении Кия к «царю» в Царьград, летописец добавил: «Когда же возвращался, пришел он на Дунай и облюбовал место, и срубил городок невеликий, и хотел сесть в нем со своим родом, да не дали ему близживущие; так и доныне назы</w:t>
      </w:r>
      <w:r w:rsidRPr="00B21177">
        <w:softHyphen/>
        <w:t>вают придунайские жители городище то</w:t>
      </w:r>
      <w:r w:rsidRPr="00B21177">
        <w:rPr>
          <w:noProof/>
        </w:rPr>
        <w:t xml:space="preserve"> —</w:t>
      </w:r>
      <w:r w:rsidRPr="00B21177">
        <w:t xml:space="preserve"> Киевец» (как указал, ком- ментируя этот текст, М. Н. Тнхомиров, городок Киев (Къйов) продолжал существовать на Дунае еще в</w:t>
      </w:r>
      <w:r w:rsidRPr="00B21177">
        <w:rPr>
          <w:noProof/>
        </w:rPr>
        <w:t xml:space="preserve"> XV</w:t>
      </w:r>
      <w:r w:rsidRPr="00B21177">
        <w:t xml:space="preserve"> веке).</w:t>
      </w:r>
    </w:p>
    <w:p w:rsidR="00B21177" w:rsidRPr="00B21177" w:rsidRDefault="00B21177" w:rsidP="00B21177">
      <w:pPr>
        <w:widowControl w:val="0"/>
        <w:suppressAutoHyphens/>
        <w:spacing w:line="200" w:lineRule="exact"/>
      </w:pPr>
      <w:r w:rsidRPr="00B21177">
        <w:t>Через полтора столетия с лишним, в</w:t>
      </w:r>
      <w:r w:rsidRPr="00B21177">
        <w:rPr>
          <w:noProof/>
        </w:rPr>
        <w:t xml:space="preserve"> 968</w:t>
      </w:r>
      <w:r w:rsidRPr="00B21177">
        <w:t xml:space="preserve"> году, и Святослав «сел княжить» в Переяславце (Малый Преслав) в устье Дуная, а возвратившись в</w:t>
      </w:r>
      <w:r w:rsidRPr="00B21177">
        <w:rPr>
          <w:noProof/>
        </w:rPr>
        <w:t xml:space="preserve"> 969</w:t>
      </w:r>
      <w:r w:rsidRPr="00B21177">
        <w:t xml:space="preserve"> году в Киев, как свидетельствует летопись, заявил: «Не любо мне сидеть в Киеве, хочу жить в Переяславце... туда стекаются все блага: из Греческой земли</w:t>
      </w:r>
      <w:r w:rsidRPr="00B21177">
        <w:rPr>
          <w:noProof/>
        </w:rPr>
        <w:t xml:space="preserve"> —</w:t>
      </w:r>
      <w:r w:rsidRPr="00B21177">
        <w:t xml:space="preserve"> золото, паволоки, вина, различные плоды, из Чехии и Венгрии серебро и кони, из Руси же меха и воск, мед и рабы».</w:t>
      </w:r>
    </w:p>
    <w:p w:rsidR="00B21177" w:rsidRPr="00B21177" w:rsidRDefault="00B21177" w:rsidP="00B21177">
      <w:pPr>
        <w:widowControl w:val="0"/>
        <w:suppressAutoHyphens/>
        <w:spacing w:line="200" w:lineRule="exact"/>
        <w:rPr>
          <w:i/>
        </w:rPr>
      </w:pPr>
      <w:r w:rsidRPr="00B21177">
        <w:t>Ясно, что такого рода стремление не могло бы возникнуть даже уже у сына Святослава</w:t>
      </w:r>
      <w:r w:rsidRPr="00B21177">
        <w:rPr>
          <w:noProof/>
        </w:rPr>
        <w:t xml:space="preserve"> —</w:t>
      </w:r>
      <w:r w:rsidRPr="00B21177">
        <w:t xml:space="preserve"> Владимира (не говоря уж о внуке</w:t>
      </w:r>
      <w:r w:rsidRPr="00B21177">
        <w:rPr>
          <w:noProof/>
        </w:rPr>
        <w:t xml:space="preserve"> —</w:t>
      </w:r>
      <w:r w:rsidRPr="00B21177">
        <w:t xml:space="preserve"> Ярославе), несмотря на то, что князь Владимир побывал и в Скандинавии, и на Каме, и на Северном Кавказе, и в Галиции, и в Крыму.             </w:t>
      </w:r>
    </w:p>
    <w:p w:rsidR="00B21177" w:rsidRPr="00B21177" w:rsidRDefault="00B21177" w:rsidP="00B21177">
      <w:pPr>
        <w:widowControl w:val="0"/>
        <w:suppressAutoHyphens/>
        <w:spacing w:line="200" w:lineRule="exact"/>
      </w:pPr>
      <w:r w:rsidRPr="00B21177">
        <w:t xml:space="preserve">Но до Владимира Русь находилась как бы в поре </w:t>
      </w:r>
      <w:r w:rsidRPr="00B21177">
        <w:rPr>
          <w:i/>
        </w:rPr>
        <w:t>юношеских странствий</w:t>
      </w:r>
      <w:r w:rsidRPr="00B21177">
        <w:rPr>
          <w:i/>
          <w:noProof/>
        </w:rPr>
        <w:t xml:space="preserve"> —</w:t>
      </w:r>
      <w:r w:rsidRPr="00B21177">
        <w:t xml:space="preserve"> несмотря даже на то, что к тому времени закрепились узловые пункты ее исторического бытия</w:t>
      </w:r>
      <w:r w:rsidRPr="00B21177">
        <w:rPr>
          <w:noProof/>
        </w:rPr>
        <w:t xml:space="preserve"> —</w:t>
      </w:r>
      <w:r w:rsidRPr="00B21177">
        <w:t xml:space="preserve"> и Киев, и Ладога, и более поздние Новгород, Смоленск, Ростов, Чернигов и др.</w:t>
      </w:r>
    </w:p>
    <w:p w:rsidR="00B21177" w:rsidRPr="00B21177" w:rsidRDefault="00B21177" w:rsidP="00B21177">
      <w:pPr>
        <w:widowControl w:val="0"/>
        <w:suppressAutoHyphens/>
        <w:spacing w:line="200" w:lineRule="exact"/>
      </w:pPr>
      <w:r w:rsidRPr="00B21177">
        <w:t>И нельзя не отметить, что мотив дальнего странствия красной нитью проходит через русский эпос, а в отдельных случаях речь идет даже и о поселении в чужой далекой стране. Так, о былинном князе Волхе Всеславьевиче говорится, что он, завоевав «Индейское» царство «тут царем насел». Правда, это именно отдельный мотив; Илья Муромец, например, которому царь</w:t>
      </w:r>
      <w:r w:rsidRPr="00B21177">
        <w:rPr>
          <w:noProof/>
        </w:rPr>
        <w:t xml:space="preserve"> —</w:t>
      </w:r>
      <w:r w:rsidRPr="00B21177">
        <w:t xml:space="preserve"> обобщенный образ византийского императора</w:t>
      </w:r>
      <w:r w:rsidRPr="00B21177">
        <w:rPr>
          <w:noProof/>
        </w:rPr>
        <w:t xml:space="preserve"> —</w:t>
      </w:r>
      <w:r w:rsidRPr="00B21177">
        <w:t xml:space="preserve"> Константин Боголюбович с великой честью (в отличие от князя Владимира) предлагает остаться в Царьграде в качестве воеводы, решительно отказывается, и...</w:t>
      </w:r>
    </w:p>
    <w:p w:rsidR="00B21177" w:rsidRPr="00B21177" w:rsidRDefault="00B21177" w:rsidP="00B21177">
      <w:pPr>
        <w:widowControl w:val="0"/>
        <w:suppressAutoHyphens/>
        <w:spacing w:before="60" w:line="180" w:lineRule="exact"/>
        <w:ind w:left="1200"/>
      </w:pPr>
      <w:r w:rsidRPr="00B21177">
        <w:t>поехал тут Ильюшенька во Киев-град.</w:t>
      </w:r>
    </w:p>
    <w:p w:rsidR="00B21177" w:rsidRPr="00B21177" w:rsidRDefault="00B21177" w:rsidP="00B21177">
      <w:pPr>
        <w:widowControl w:val="0"/>
        <w:suppressAutoHyphens/>
        <w:spacing w:before="60" w:line="200" w:lineRule="exact"/>
        <w:rPr>
          <w:noProof/>
        </w:rPr>
      </w:pPr>
      <w:r w:rsidRPr="00B21177">
        <w:t>Но тема постоянных дальних походов и путешествий, повторяю пронизывает былинный эпос, воссоздавая, без сомнения, историческую реальность Руси</w:t>
      </w:r>
      <w:r w:rsidRPr="00B21177">
        <w:rPr>
          <w:noProof/>
        </w:rPr>
        <w:t xml:space="preserve"> IX—</w:t>
      </w:r>
      <w:r w:rsidRPr="00B21177">
        <w:t>Х веков.</w:t>
      </w:r>
      <w:r w:rsidRPr="00B21177">
        <w:rPr>
          <w:noProof/>
        </w:rPr>
        <w:t xml:space="preserve">                                    </w:t>
      </w:r>
    </w:p>
    <w:p w:rsidR="00B21177" w:rsidRPr="00B21177" w:rsidRDefault="00B21177" w:rsidP="00B21177">
      <w:pPr>
        <w:widowControl w:val="0"/>
        <w:suppressAutoHyphens/>
        <w:spacing w:line="200" w:lineRule="exact"/>
        <w:rPr>
          <w:noProof/>
        </w:rPr>
      </w:pPr>
      <w:r w:rsidRPr="00B21177">
        <w:t xml:space="preserve">Выше говорилось о Ярославовой Руси, воплотившей себя в сохранившихся отчасти и до наших дней зодчестве и изобразительном искусстве, в обилии значительных городских поселений и выдающихся памятниках письменности,— </w:t>
      </w:r>
      <w:r w:rsidRPr="00B21177">
        <w:lastRenderedPageBreak/>
        <w:t>между тем как от предшествующих времен до нас дошли только записанные позднее устные предания, разрозненные иноязычные свидетельства и нуждающиеся в сложной археологической дешифровке остатки материальной культуры. Однако совместная работа историков и археологов доказывает (особенно в последние десятилетия), что</w:t>
      </w:r>
      <w:r w:rsidRPr="00B21177">
        <w:rPr>
          <w:noProof/>
        </w:rPr>
        <w:t xml:space="preserve"> IX—</w:t>
      </w:r>
      <w:r w:rsidRPr="00B21177">
        <w:t xml:space="preserve">Х столетия были для Руси периодом исключительно масштабных и энергичных исторических деяний (походов, битв, переселений и т. п.), были истинно </w:t>
      </w:r>
      <w:r w:rsidRPr="00B21177">
        <w:rPr>
          <w:i/>
        </w:rPr>
        <w:t>героической</w:t>
      </w:r>
      <w:r w:rsidRPr="00B21177">
        <w:t xml:space="preserve"> эпохой. В этих деяниях и выковались основы государственности Руси, окончательно сформировавшейся при Ярославе. И вполне основательно было бы даже без тщательного изучения проблемы предположить, что эти два столетия прямо-таки должны были породить и какие-либо подлинно весомые явления культуры, хотя и, по всей вероятности, не опредмеченные ни в письменности, ни в иных «очевидных» воплощениях.</w:t>
      </w:r>
      <w:r w:rsidRPr="00B21177">
        <w:rPr>
          <w:noProof/>
        </w:rPr>
        <w:t xml:space="preserve">                 </w:t>
      </w:r>
    </w:p>
    <w:p w:rsidR="00B21177" w:rsidRPr="00B21177" w:rsidRDefault="00B21177" w:rsidP="00B21177">
      <w:pPr>
        <w:widowControl w:val="0"/>
        <w:suppressAutoHyphens/>
        <w:spacing w:line="200" w:lineRule="exact"/>
      </w:pPr>
      <w:r w:rsidRPr="00B21177">
        <w:br w:type="column"/>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Считаю целесообразным оставить в этой главе моей книги прило</w:t>
      </w:r>
      <w:r w:rsidRPr="00B21177">
        <w:softHyphen/>
        <w:t xml:space="preserve">женный к ней (именно в этом месте) при </w:t>
      </w:r>
      <w:r w:rsidRPr="00B21177">
        <w:rPr>
          <w:i/>
        </w:rPr>
        <w:t>первой</w:t>
      </w:r>
      <w:r w:rsidRPr="00B21177">
        <w:t xml:space="preserve"> ее (главы) публикации в июльском номере журнала «Наш современник» за</w:t>
      </w:r>
      <w:r w:rsidRPr="00B21177">
        <w:rPr>
          <w:noProof/>
        </w:rPr>
        <w:t xml:space="preserve"> 1992</w:t>
      </w:r>
      <w:r w:rsidRPr="00B21177">
        <w:t xml:space="preserve"> год (см. с.</w:t>
      </w:r>
      <w:r w:rsidRPr="00B21177">
        <w:rPr>
          <w:noProof/>
        </w:rPr>
        <w:t xml:space="preserve"> 171) </w:t>
      </w:r>
      <w:r w:rsidRPr="00B21177">
        <w:t>составленный мною некролог о только что ушедшем тогда из жизни замечательном человеке.</w:t>
      </w:r>
    </w:p>
    <w:p w:rsidR="00B21177" w:rsidRPr="00B21177" w:rsidRDefault="00B21177" w:rsidP="00B21177">
      <w:pPr>
        <w:widowControl w:val="0"/>
        <w:suppressAutoHyphens/>
        <w:spacing w:line="180" w:lineRule="exact"/>
        <w:ind w:left="20"/>
        <w:jc w:val="center"/>
      </w:pPr>
    </w:p>
    <w:p w:rsidR="00B21177" w:rsidRPr="00B21177" w:rsidRDefault="00B21177" w:rsidP="00B21177">
      <w:pPr>
        <w:pStyle w:val="2"/>
        <w:rPr>
          <w:sz w:val="20"/>
        </w:rPr>
      </w:pPr>
      <w:r w:rsidRPr="00B21177">
        <w:rPr>
          <w:sz w:val="20"/>
        </w:rPr>
        <w:t>Лев Николаевич ГУМИЛЕВ</w:t>
      </w:r>
    </w:p>
    <w:p w:rsidR="00B21177" w:rsidRPr="00B21177" w:rsidRDefault="00B21177" w:rsidP="00B21177">
      <w:pPr>
        <w:widowControl w:val="0"/>
        <w:suppressAutoHyphens/>
        <w:spacing w:line="200" w:lineRule="exact"/>
      </w:pPr>
      <w:r w:rsidRPr="00B21177">
        <w:rPr>
          <w:noProof/>
        </w:rPr>
        <w:t>15</w:t>
      </w:r>
      <w:r w:rsidRPr="00B21177">
        <w:t xml:space="preserve"> июня</w:t>
      </w:r>
      <w:r w:rsidRPr="00B21177">
        <w:rPr>
          <w:noProof/>
        </w:rPr>
        <w:t xml:space="preserve"> 1992</w:t>
      </w:r>
      <w:r w:rsidRPr="00B21177">
        <w:t xml:space="preserve"> года, не дожив всего нескольких месяцев до своего восьмидесятилетия, скончался Лев Николаевич Гумилев</w:t>
      </w:r>
      <w:r w:rsidRPr="00B21177">
        <w:rPr>
          <w:noProof/>
        </w:rPr>
        <w:t xml:space="preserve"> —</w:t>
      </w:r>
      <w:r w:rsidRPr="00B21177">
        <w:t xml:space="preserve"> мыслитель, историк, гражданин.</w:t>
      </w:r>
    </w:p>
    <w:p w:rsidR="00B21177" w:rsidRPr="00B21177" w:rsidRDefault="00B21177" w:rsidP="00B21177">
      <w:pPr>
        <w:widowControl w:val="0"/>
        <w:suppressAutoHyphens/>
        <w:spacing w:line="200" w:lineRule="exact"/>
      </w:pPr>
      <w:r w:rsidRPr="00B21177">
        <w:t>О каждом ушедшем стоит сказать надгробное слово. Но память о Льве Николаевиче необходима не только и даже не столько ради него; она необходима всем нам, ибо он был человеком редкостного, подлин</w:t>
      </w:r>
      <w:r w:rsidRPr="00B21177">
        <w:softHyphen/>
        <w:t>но героического духа. Ему, сыну расстрелянного в</w:t>
      </w:r>
      <w:r w:rsidRPr="00B21177">
        <w:rPr>
          <w:noProof/>
        </w:rPr>
        <w:t xml:space="preserve"> 1921</w:t>
      </w:r>
      <w:r w:rsidRPr="00B21177">
        <w:t xml:space="preserve"> году русского поэта, трижды</w:t>
      </w:r>
      <w:r w:rsidRPr="00B21177">
        <w:rPr>
          <w:noProof/>
        </w:rPr>
        <w:t xml:space="preserve"> —</w:t>
      </w:r>
      <w:r w:rsidRPr="00B21177">
        <w:t xml:space="preserve"> начиная с юных лет</w:t>
      </w:r>
      <w:r w:rsidRPr="00B21177">
        <w:rPr>
          <w:noProof/>
        </w:rPr>
        <w:t xml:space="preserve"> —</w:t>
      </w:r>
      <w:r w:rsidRPr="00B21177">
        <w:t xml:space="preserve"> пришлось входить в адские ворота ГУЛАГа. Лишь в возрасте 34-х лет он смог окончить университет и только на пятом десятке</w:t>
      </w:r>
      <w:r w:rsidRPr="00B21177">
        <w:rPr>
          <w:noProof/>
        </w:rPr>
        <w:t xml:space="preserve"> —</w:t>
      </w:r>
      <w:r w:rsidRPr="00B21177">
        <w:t xml:space="preserve"> отдать себя делу своей жизни. И все же высший героизм его духа выразился не в преодолении тяжких испыта</w:t>
      </w:r>
      <w:r w:rsidRPr="00B21177">
        <w:softHyphen/>
        <w:t>ний, но в том, что с его уст никогда не срывались жалобы на судьбу. Лев Николаевич не забывал, что его трагедия</w:t>
      </w:r>
      <w:r w:rsidRPr="00B21177">
        <w:rPr>
          <w:noProof/>
        </w:rPr>
        <w:t xml:space="preserve"> —</w:t>
      </w:r>
      <w:r w:rsidRPr="00B21177">
        <w:t xml:space="preserve"> не личная, а всенарод</w:t>
      </w:r>
      <w:r w:rsidRPr="00B21177">
        <w:softHyphen/>
        <w:t>ная. И он не твердил, подобно многим другим, что страдал «безвинно». Он гордо знал о своей благородной вине перед насильниками и разруши</w:t>
      </w:r>
      <w:r w:rsidRPr="00B21177">
        <w:softHyphen/>
        <w:t>телями России. И, как ни поразительно, основы его мысли об истории сложились именно в ГУЛАГе. А в промежутке между «сроками» он</w:t>
      </w:r>
      <w:r w:rsidRPr="00B21177">
        <w:rPr>
          <w:noProof/>
        </w:rPr>
        <w:t xml:space="preserve"> —</w:t>
      </w:r>
      <w:r w:rsidRPr="00B21177">
        <w:t xml:space="preserve"> и это тоже было предметом его гордости</w:t>
      </w:r>
      <w:r w:rsidRPr="00B21177">
        <w:rPr>
          <w:noProof/>
        </w:rPr>
        <w:t xml:space="preserve"> —</w:t>
      </w:r>
      <w:r w:rsidRPr="00B21177">
        <w:t xml:space="preserve"> сражался на Великой Отечественной.</w:t>
      </w:r>
    </w:p>
    <w:p w:rsidR="00B21177" w:rsidRPr="00B21177" w:rsidRDefault="00B21177" w:rsidP="00B21177">
      <w:pPr>
        <w:widowControl w:val="0"/>
        <w:suppressAutoHyphens/>
        <w:spacing w:line="200" w:lineRule="exact"/>
      </w:pPr>
      <w:r w:rsidRPr="00B21177">
        <w:t>Вокруг его книг и статей (публиковавшихся и в «Нашем современ</w:t>
      </w:r>
      <w:r w:rsidRPr="00B21177">
        <w:softHyphen/>
        <w:t>нике») идут и будут идти споры</w:t>
      </w:r>
      <w:r w:rsidRPr="00B21177">
        <w:rPr>
          <w:noProof/>
        </w:rPr>
        <w:t xml:space="preserve"> —</w:t>
      </w:r>
      <w:r w:rsidRPr="00B21177">
        <w:t xml:space="preserve"> уже хотя бы потому, что он, сын Гумилева и Ахматовой, являл собой и ученого, и, пожалуй, в равной мере</w:t>
      </w:r>
      <w:r w:rsidRPr="00B21177">
        <w:rPr>
          <w:noProof/>
        </w:rPr>
        <w:t xml:space="preserve"> —</w:t>
      </w:r>
      <w:r w:rsidRPr="00B21177">
        <w:t xml:space="preserve"> поэта. И многое в его трудах стоило бы воспринимать как вдохновенные образы русской и мировой истории, а не как рассуди</w:t>
      </w:r>
      <w:r w:rsidRPr="00B21177">
        <w:softHyphen/>
        <w:t>тельный анализ ее событий и явлений. Многочисленные ученики и по</w:t>
      </w:r>
      <w:r w:rsidRPr="00B21177">
        <w:softHyphen/>
        <w:t>следователи Льва Николаевича (среди них</w:t>
      </w:r>
      <w:r w:rsidRPr="00B21177">
        <w:rPr>
          <w:noProof/>
        </w:rPr>
        <w:t xml:space="preserve"> —</w:t>
      </w:r>
      <w:r w:rsidRPr="00B21177">
        <w:t xml:space="preserve"> Дмитрий Балашов, Гелиан Прохоров, Юрий Бородай, Александр Панченко, Александр Шенников) чаще всего идут своими собственными путями, но все же именно у Гу</w:t>
      </w:r>
      <w:r w:rsidRPr="00B21177">
        <w:softHyphen/>
        <w:t>милева они учатся самому главному.</w:t>
      </w:r>
    </w:p>
    <w:p w:rsidR="00B21177" w:rsidRPr="00B21177" w:rsidRDefault="00B21177" w:rsidP="00B21177">
      <w:pPr>
        <w:widowControl w:val="0"/>
        <w:suppressAutoHyphens/>
        <w:spacing w:line="200" w:lineRule="exact"/>
      </w:pPr>
      <w:r w:rsidRPr="00B21177">
        <w:t>Это главное</w:t>
      </w:r>
      <w:r w:rsidRPr="00B21177">
        <w:rPr>
          <w:noProof/>
        </w:rPr>
        <w:t xml:space="preserve"> —</w:t>
      </w:r>
      <w:r w:rsidRPr="00B21177">
        <w:t xml:space="preserve"> полная истинного мужества и отваги духовная воля, обладая которой человек, познающий историю, включается в само творчество истории, вносит в нее свой собственный вклад. Лев Нико</w:t>
      </w:r>
      <w:r w:rsidRPr="00B21177">
        <w:softHyphen/>
        <w:t>лаевич Гумилев</w:t>
      </w:r>
      <w:r w:rsidRPr="00B21177">
        <w:rPr>
          <w:noProof/>
        </w:rPr>
        <w:t xml:space="preserve"> —</w:t>
      </w:r>
      <w:r w:rsidRPr="00B21177">
        <w:t xml:space="preserve"> выдающийся деятель не только нашей исторической мысли, но и самой нашей истории. И Россия его не забудет!</w:t>
      </w:r>
    </w:p>
    <w:p w:rsidR="00B21177" w:rsidRPr="00B21177" w:rsidRDefault="00B21177" w:rsidP="00B21177">
      <w:pPr>
        <w:jc w:val="center"/>
        <w:outlineLvl w:val="0"/>
      </w:pPr>
      <w:r w:rsidRPr="00B21177">
        <w:rPr>
          <w:u w:val="single"/>
        </w:rPr>
        <w:t>РЕДКОЛЛЕГИЯ</w:t>
      </w:r>
      <w:r w:rsidRPr="00B21177">
        <w:t xml:space="preserve"> ЖУРНАЛА .НАШ СОВРЕМЕННИК»</w:t>
      </w:r>
    </w:p>
    <w:p w:rsidR="00B21177" w:rsidRPr="00B21177" w:rsidRDefault="00B21177" w:rsidP="00B21177">
      <w:pPr>
        <w:widowControl w:val="0"/>
        <w:suppressAutoHyphens/>
        <w:spacing w:before="120" w:line="180" w:lineRule="exact"/>
        <w:ind w:right="40"/>
        <w:jc w:val="right"/>
        <w:rPr>
          <w:rFonts w:ascii="Tms Rmn" w:hAnsi="Tms Rmn"/>
        </w:rPr>
        <w:sectPr w:rsidR="00B21177" w:rsidRPr="00B21177" w:rsidSect="0006177E">
          <w:pgSz w:w="11901" w:h="16817"/>
          <w:pgMar w:top="1134" w:right="567" w:bottom="1134" w:left="1134" w:header="720" w:footer="720" w:gutter="0"/>
          <w:cols w:space="320"/>
          <w:noEndnote/>
          <w:docGrid w:linePitch="272"/>
        </w:sectPr>
      </w:pPr>
    </w:p>
    <w:p w:rsidR="00B21177" w:rsidRPr="00B21177" w:rsidRDefault="00B21177" w:rsidP="00B21177">
      <w:pPr>
        <w:jc w:val="center"/>
      </w:pPr>
      <w:r w:rsidRPr="00B21177">
        <w:lastRenderedPageBreak/>
        <w:t>Специальный экскурс: русская былина (старина)</w:t>
      </w:r>
    </w:p>
    <w:p w:rsidR="00B21177" w:rsidRPr="00B21177" w:rsidRDefault="00B21177" w:rsidP="00B21177">
      <w:pPr>
        <w:widowControl w:val="0"/>
        <w:suppressAutoHyphens/>
        <w:spacing w:before="120" w:line="200" w:lineRule="exact"/>
      </w:pPr>
      <w:r w:rsidRPr="00B21177">
        <w:t>Одна из задач этой книги</w:t>
      </w:r>
      <w:r w:rsidRPr="00B21177">
        <w:rPr>
          <w:noProof/>
        </w:rPr>
        <w:t xml:space="preserve"> —</w:t>
      </w:r>
      <w:r w:rsidRPr="00B21177">
        <w:t xml:space="preserve"> доказать, что именно в</w:t>
      </w:r>
      <w:r w:rsidRPr="00B21177">
        <w:rPr>
          <w:noProof/>
        </w:rPr>
        <w:t xml:space="preserve"> IX—</w:t>
      </w:r>
      <w:r w:rsidRPr="00B21177">
        <w:t xml:space="preserve">Х веках сложился </w:t>
      </w:r>
      <w:r w:rsidRPr="00B21177">
        <w:rPr>
          <w:i/>
        </w:rPr>
        <w:t>русский героический эпос</w:t>
      </w:r>
      <w:r w:rsidRPr="00B21177">
        <w:rPr>
          <w:noProof/>
        </w:rPr>
        <w:t xml:space="preserve"> —</w:t>
      </w:r>
      <w:r w:rsidRPr="00B21177">
        <w:t xml:space="preserve"> богатырские былины. В современных обобщающих работах о них, в сущности, господствует иное</w:t>
      </w:r>
      <w:r w:rsidRPr="00B21177">
        <w:rPr>
          <w:i/>
        </w:rPr>
        <w:t xml:space="preserve"> </w:t>
      </w:r>
      <w:r w:rsidRPr="00B21177">
        <w:t>представление: начало сложения былин датируют чаще всего</w:t>
      </w:r>
      <w:r w:rsidRPr="00B21177">
        <w:rPr>
          <w:noProof/>
        </w:rPr>
        <w:t xml:space="preserve"> XI</w:t>
      </w:r>
      <w:r w:rsidRPr="00B21177">
        <w:t>, в</w:t>
      </w:r>
      <w:r w:rsidRPr="00B21177">
        <w:rPr>
          <w:noProof/>
        </w:rPr>
        <w:t xml:space="preserve"> </w:t>
      </w:r>
      <w:r w:rsidRPr="00B21177">
        <w:t>крайнем случае самым концом Х века, а в значительной степени и</w:t>
      </w:r>
      <w:r w:rsidRPr="00B21177">
        <w:rPr>
          <w:noProof/>
        </w:rPr>
        <w:t xml:space="preserve"> более</w:t>
      </w:r>
      <w:r w:rsidRPr="00B21177">
        <w:t xml:space="preserve"> поздними временами</w:t>
      </w:r>
      <w:r w:rsidRPr="00B21177">
        <w:rPr>
          <w:noProof/>
        </w:rPr>
        <w:t xml:space="preserve"> — XII—XIV</w:t>
      </w:r>
      <w:r w:rsidRPr="00B21177">
        <w:t xml:space="preserve"> или даже</w:t>
      </w:r>
      <w:r w:rsidRPr="00B21177">
        <w:rPr>
          <w:noProof/>
        </w:rPr>
        <w:t xml:space="preserve"> XV—XVI</w:t>
      </w:r>
      <w:r w:rsidRPr="00B21177">
        <w:t xml:space="preserve"> столетиями. Вот</w:t>
      </w:r>
      <w:r w:rsidRPr="00B21177">
        <w:rPr>
          <w:noProof/>
        </w:rPr>
        <w:t xml:space="preserve"> </w:t>
      </w:r>
      <w:r w:rsidRPr="00B21177">
        <w:t>выражающие наиболее распространенное мнение энциклопедические датировки: былины «отразили историческую действительность главным образом</w:t>
      </w:r>
      <w:r w:rsidRPr="00B21177">
        <w:rPr>
          <w:noProof/>
        </w:rPr>
        <w:t xml:space="preserve"> </w:t>
      </w:r>
      <w:r w:rsidRPr="00B21177">
        <w:t>11</w:t>
      </w:r>
      <w:r w:rsidRPr="00B21177">
        <w:rPr>
          <w:noProof/>
        </w:rPr>
        <w:t>—16</w:t>
      </w:r>
      <w:r w:rsidRPr="00B21177">
        <w:t xml:space="preserve"> вв.» (БСЭ, т.</w:t>
      </w:r>
      <w:r w:rsidRPr="00B21177">
        <w:rPr>
          <w:noProof/>
        </w:rPr>
        <w:t xml:space="preserve"> 4.</w:t>
      </w:r>
      <w:r w:rsidRPr="00B21177">
        <w:t xml:space="preserve"> М.,</w:t>
      </w:r>
      <w:r w:rsidRPr="00B21177">
        <w:rPr>
          <w:noProof/>
        </w:rPr>
        <w:t xml:space="preserve"> 1971,</w:t>
      </w:r>
      <w:r w:rsidRPr="00B21177">
        <w:t xml:space="preserve"> с.</w:t>
      </w:r>
      <w:r w:rsidRPr="00B21177">
        <w:rPr>
          <w:noProof/>
        </w:rPr>
        <w:t xml:space="preserve"> 181),</w:t>
      </w:r>
      <w:r w:rsidRPr="00B21177">
        <w:t xml:space="preserve"> «былины сложены главным образом в</w:t>
      </w:r>
      <w:r w:rsidRPr="00B21177">
        <w:rPr>
          <w:noProof/>
        </w:rPr>
        <w:t xml:space="preserve"> </w:t>
      </w:r>
      <w:r w:rsidRPr="00B21177">
        <w:t>11</w:t>
      </w:r>
      <w:r w:rsidRPr="00B21177">
        <w:rPr>
          <w:noProof/>
        </w:rPr>
        <w:t>—16</w:t>
      </w:r>
      <w:r w:rsidRPr="00B21177">
        <w:t xml:space="preserve"> вв.» (Советский энциклопедический словарь.</w:t>
      </w:r>
      <w:r w:rsidRPr="00B21177">
        <w:rPr>
          <w:noProof/>
        </w:rPr>
        <w:t xml:space="preserve"> </w:t>
      </w:r>
      <w:r w:rsidRPr="00B21177">
        <w:t>М.,</w:t>
      </w:r>
      <w:r w:rsidRPr="00B21177">
        <w:rPr>
          <w:noProof/>
        </w:rPr>
        <w:t xml:space="preserve"> 1983,</w:t>
      </w:r>
      <w:r w:rsidRPr="00B21177">
        <w:t xml:space="preserve"> с.</w:t>
      </w:r>
      <w:r w:rsidRPr="00B21177">
        <w:rPr>
          <w:noProof/>
        </w:rPr>
        <w:t xml:space="preserve"> 184)</w:t>
      </w:r>
      <w:r w:rsidRPr="00B21177">
        <w:t xml:space="preserve"> и т. п.</w:t>
      </w:r>
    </w:p>
    <w:p w:rsidR="00B21177" w:rsidRPr="00B21177" w:rsidRDefault="00B21177" w:rsidP="00B21177">
      <w:pPr>
        <w:widowControl w:val="0"/>
        <w:suppressAutoHyphens/>
        <w:spacing w:line="200" w:lineRule="exact"/>
      </w:pPr>
      <w:r w:rsidRPr="00B21177">
        <w:t>Нет сомнения, что эпос, веками существовавший в русле устной традиции, вбирал в себя те или иные</w:t>
      </w:r>
      <w:r w:rsidRPr="00B21177">
        <w:rPr>
          <w:noProof/>
        </w:rPr>
        <w:t xml:space="preserve"> —</w:t>
      </w:r>
      <w:r w:rsidRPr="00B21177">
        <w:t xml:space="preserve"> в том числе, возможно, крупные и значимые</w:t>
      </w:r>
      <w:r w:rsidRPr="00B21177">
        <w:rPr>
          <w:noProof/>
        </w:rPr>
        <w:t xml:space="preserve"> —</w:t>
      </w:r>
      <w:r w:rsidRPr="00B21177">
        <w:t xml:space="preserve"> элементы и в</w:t>
      </w:r>
      <w:r w:rsidRPr="00B21177">
        <w:rPr>
          <w:noProof/>
        </w:rPr>
        <w:t xml:space="preserve"> XI—XVI</w:t>
      </w:r>
      <w:r w:rsidRPr="00B21177">
        <w:t xml:space="preserve"> веках, и даже позднее, вплоть до новейшего времени; это совершенно ясно видно в различных деталях дошедших до нас былинных записей</w:t>
      </w:r>
      <w:r w:rsidRPr="00B21177">
        <w:rPr>
          <w:noProof/>
        </w:rPr>
        <w:t xml:space="preserve"> XVIII— XX</w:t>
      </w:r>
      <w:r w:rsidRPr="00B21177">
        <w:t xml:space="preserve"> веков. Однако</w:t>
      </w:r>
      <w:r w:rsidRPr="00B21177">
        <w:rPr>
          <w:noProof/>
        </w:rPr>
        <w:t xml:space="preserve"> </w:t>
      </w:r>
      <w:r w:rsidRPr="00B21177">
        <w:t xml:space="preserve">героический эпос как </w:t>
      </w:r>
      <w:r w:rsidRPr="00B21177">
        <w:rPr>
          <w:i/>
        </w:rPr>
        <w:t>жанр,</w:t>
      </w:r>
      <w:r w:rsidRPr="00B21177">
        <w:t xml:space="preserve"> как определенный феномен культуры сложился на Руси все же, как я буду стремиться с помощью многообразных аргументов доказать, к</w:t>
      </w:r>
      <w:r w:rsidRPr="00B21177">
        <w:rPr>
          <w:noProof/>
        </w:rPr>
        <w:t xml:space="preserve"> XI</w:t>
      </w:r>
      <w:r w:rsidRPr="00B21177">
        <w:t xml:space="preserve"> веку, и позднее он представал уже как явление </w:t>
      </w:r>
      <w:r w:rsidRPr="00B21177">
        <w:rPr>
          <w:i/>
        </w:rPr>
        <w:t>прошедших времен,</w:t>
      </w:r>
      <w:r w:rsidRPr="00B21177">
        <w:t xml:space="preserve"> как «наследие», а не как активно развивающийся компонент современной культуры. В сфере словесно-музыкального творчества с середины</w:t>
      </w:r>
      <w:r w:rsidRPr="00B21177">
        <w:rPr>
          <w:noProof/>
        </w:rPr>
        <w:t xml:space="preserve"> XI</w:t>
      </w:r>
      <w:r w:rsidRPr="00B21177">
        <w:t xml:space="preserve"> века господствовали уже</w:t>
      </w:r>
      <w:r w:rsidRPr="00B21177">
        <w:rPr>
          <w:noProof/>
        </w:rPr>
        <w:t xml:space="preserve"> </w:t>
      </w:r>
      <w:r w:rsidRPr="00B21177">
        <w:t>не</w:t>
      </w:r>
      <w:r w:rsidRPr="00B21177">
        <w:rPr>
          <w:noProof/>
        </w:rPr>
        <w:t xml:space="preserve"> </w:t>
      </w:r>
      <w:r w:rsidRPr="00B21177">
        <w:t>богатырские былины, а существенно иные явления.</w:t>
      </w:r>
    </w:p>
    <w:p w:rsidR="00B21177" w:rsidRPr="00B21177" w:rsidRDefault="00B21177" w:rsidP="00B21177">
      <w:pPr>
        <w:widowControl w:val="0"/>
        <w:suppressAutoHyphens/>
        <w:spacing w:line="200" w:lineRule="exact"/>
      </w:pPr>
      <w:r w:rsidRPr="00B21177">
        <w:t>Это ясно видно, в частности, из характеристики творчества Бояна в созданном в конце</w:t>
      </w:r>
      <w:r w:rsidRPr="00B21177">
        <w:rPr>
          <w:noProof/>
        </w:rPr>
        <w:t xml:space="preserve"> XII</w:t>
      </w:r>
      <w:r w:rsidRPr="00B21177">
        <w:t xml:space="preserve"> века «Слове о полку Игореве», где, кстати сказать, и сам Боян, чья деятельность приходится на вторую половину</w:t>
      </w:r>
      <w:r w:rsidRPr="00B21177">
        <w:rPr>
          <w:noProof/>
        </w:rPr>
        <w:t xml:space="preserve"> XI</w:t>
      </w:r>
      <w:r w:rsidRPr="00B21177">
        <w:t xml:space="preserve"> века, назван «песнотворцем старого времени». И автор «Слова», человек конца</w:t>
      </w:r>
      <w:r w:rsidRPr="00B21177">
        <w:rPr>
          <w:noProof/>
        </w:rPr>
        <w:t xml:space="preserve"> XII</w:t>
      </w:r>
      <w:r w:rsidRPr="00B21177">
        <w:t xml:space="preserve"> века, намерен создать свою, как он сам ее определил, повесть-песнь «не по замышлению Бояню»</w:t>
      </w:r>
      <w:r w:rsidRPr="00B21177">
        <w:rPr>
          <w:noProof/>
        </w:rPr>
        <w:t xml:space="preserve"> —</w:t>
      </w:r>
      <w:r w:rsidRPr="00B21177">
        <w:t xml:space="preserve"> то есть, как сказали бы теперь, иным «способом», иным «методом».</w:t>
      </w:r>
    </w:p>
    <w:p w:rsidR="00B21177" w:rsidRPr="00B21177" w:rsidRDefault="00B21177" w:rsidP="00B21177">
      <w:pPr>
        <w:widowControl w:val="0"/>
        <w:suppressAutoHyphens/>
        <w:spacing w:line="200" w:lineRule="exact"/>
      </w:pPr>
      <w:r w:rsidRPr="00B21177">
        <w:t>Но ведь и «замышление» самого Бояна едва ли правильно сближать с былинным, ибо, согласно «Слову», «песни» Бояна</w:t>
      </w:r>
      <w:r w:rsidRPr="00B21177">
        <w:rPr>
          <w:noProof/>
        </w:rPr>
        <w:t xml:space="preserve"> —</w:t>
      </w:r>
      <w:r w:rsidRPr="00B21177">
        <w:t xml:space="preserve"> это песни «старему Ярославу, храброму Мстиславу, иже зареза Редедю пред полки касожскими, красному Романови Святославличу», то есть песни, главные герои которых</w:t>
      </w:r>
      <w:r w:rsidRPr="00B21177">
        <w:rPr>
          <w:noProof/>
        </w:rPr>
        <w:t xml:space="preserve"> —</w:t>
      </w:r>
      <w:r w:rsidRPr="00B21177">
        <w:t xml:space="preserve"> знаменитые русские князья</w:t>
      </w:r>
      <w:r w:rsidRPr="00B21177">
        <w:rPr>
          <w:noProof/>
        </w:rPr>
        <w:t xml:space="preserve"> XI</w:t>
      </w:r>
      <w:r w:rsidRPr="00B21177">
        <w:t xml:space="preserve"> века, а отнюдь не некие (по крайней мере, «некие» для нас) богатыри, только немногих из коих со всякими натяжками пытаются отождествить с историческими лицами; притом главный из былинных героев</w:t>
      </w:r>
      <w:r w:rsidRPr="00B21177">
        <w:rPr>
          <w:noProof/>
        </w:rPr>
        <w:t xml:space="preserve"> —</w:t>
      </w:r>
      <w:r w:rsidRPr="00B21177">
        <w:t xml:space="preserve"> Илья Муромец</w:t>
      </w:r>
      <w:r w:rsidRPr="00B21177">
        <w:rPr>
          <w:noProof/>
        </w:rPr>
        <w:t xml:space="preserve"> —</w:t>
      </w:r>
      <w:r w:rsidRPr="00B21177">
        <w:t xml:space="preserve"> вообще не</w:t>
      </w:r>
      <w:r w:rsidRPr="00B21177">
        <w:rPr>
          <w:i/>
        </w:rPr>
        <w:t xml:space="preserve"> </w:t>
      </w:r>
      <w:r w:rsidRPr="00B21177">
        <w:t>имеет реальных прототипов (если не считать чисто гипотетических соотнесений Ильи с князем или воеводой рубежа</w:t>
      </w:r>
      <w:r w:rsidRPr="00B21177">
        <w:rPr>
          <w:noProof/>
        </w:rPr>
        <w:t xml:space="preserve"> IX—</w:t>
      </w:r>
      <w:r w:rsidRPr="00B21177">
        <w:t>Х веков Олегом).</w:t>
      </w:r>
    </w:p>
    <w:p w:rsidR="00B21177" w:rsidRPr="00B21177" w:rsidRDefault="00B21177" w:rsidP="00B21177">
      <w:pPr>
        <w:widowControl w:val="0"/>
        <w:suppressAutoHyphens/>
        <w:spacing w:line="200" w:lineRule="exact"/>
      </w:pPr>
      <w:r w:rsidRPr="00B21177">
        <w:t xml:space="preserve">Естественно рождается представление, что до «Слова о полку Иго- реве» протекли по меньшей мере </w:t>
      </w:r>
      <w:r w:rsidRPr="00B21177">
        <w:rPr>
          <w:i/>
        </w:rPr>
        <w:t>два</w:t>
      </w:r>
      <w:r w:rsidRPr="00B21177">
        <w:t xml:space="preserve"> существенно разных </w:t>
      </w:r>
      <w:r w:rsidRPr="00B21177">
        <w:rPr>
          <w:i/>
        </w:rPr>
        <w:t xml:space="preserve">периода </w:t>
      </w:r>
      <w:r w:rsidRPr="00B21177">
        <w:t xml:space="preserve">«песнотворчества» </w:t>
      </w:r>
      <w:r w:rsidRPr="00B21177">
        <w:rPr>
          <w:noProof/>
        </w:rPr>
        <w:t>—</w:t>
      </w:r>
      <w:r w:rsidRPr="00B21177">
        <w:t xml:space="preserve"> эпоха доярославовых былин, где действуют герои, не принадлежащие к кругу исторических лиц (кроме объединяющей фигуры князя Владимира), и время уже вполне «исторических», а кроме того явно не лишенных лиризма песен Бояна, родившегося, по-видимому, при Ярославе. И второй период песнотворчества в</w:t>
      </w:r>
      <w:r w:rsidRPr="00B21177">
        <w:rPr>
          <w:noProof/>
        </w:rPr>
        <w:t xml:space="preserve"> XI</w:t>
      </w:r>
      <w:r w:rsidRPr="00B21177">
        <w:t xml:space="preserve"> веке сменяет, оттесняет, заслоняет первый, то есть собственно эпический.</w:t>
      </w:r>
    </w:p>
    <w:p w:rsidR="00B21177" w:rsidRPr="00B21177" w:rsidRDefault="00B21177" w:rsidP="00B21177">
      <w:pPr>
        <w:widowControl w:val="0"/>
        <w:suppressAutoHyphens/>
        <w:spacing w:line="200" w:lineRule="exact"/>
      </w:pPr>
      <w:r w:rsidRPr="00B21177">
        <w:t>Этот вывод может быть истолкован как не соответствующий самой сути раннего развития культуры. Ведь широко распространено пред</w:t>
      </w:r>
      <w:r w:rsidRPr="00B21177">
        <w:softHyphen/>
        <w:t xml:space="preserve">ставление (хотя оно не только не доказано, но даже никогда по-настоящему не анализировалось), что на </w:t>
      </w:r>
      <w:r w:rsidRPr="00B21177">
        <w:rPr>
          <w:i/>
        </w:rPr>
        <w:t>ранних</w:t>
      </w:r>
      <w:r w:rsidRPr="00B21177">
        <w:t xml:space="preserve"> стадиях в культуре безусловно господствует традиция, устойчивый обычай, канон. И это вроде бы верно. Так, например, очень характерно требование, записан</w:t>
      </w:r>
      <w:r w:rsidRPr="00B21177">
        <w:softHyphen/>
        <w:t>ное в</w:t>
      </w:r>
      <w:r w:rsidRPr="00B21177">
        <w:rPr>
          <w:noProof/>
        </w:rPr>
        <w:t xml:space="preserve"> </w:t>
      </w:r>
      <w:r w:rsidRPr="00B21177">
        <w:rPr>
          <w:lang w:val="en-US"/>
        </w:rPr>
        <w:t>XVI</w:t>
      </w:r>
      <w:r w:rsidRPr="00B21177">
        <w:rPr>
          <w:smallCaps/>
        </w:rPr>
        <w:t xml:space="preserve"> </w:t>
      </w:r>
      <w:r w:rsidRPr="00B21177">
        <w:t>веке, но надо думать, действовавшее значительно раньше: «Писати живописцем иконы с древних образов... как писал Ондрей Руб</w:t>
      </w:r>
      <w:r w:rsidRPr="00B21177">
        <w:softHyphen/>
        <w:t>лев... а от своего замышления ни что ж претворят»^19б.</w:t>
      </w:r>
    </w:p>
    <w:p w:rsidR="00B21177" w:rsidRPr="00B21177" w:rsidRDefault="00B21177" w:rsidP="00B21177">
      <w:pPr>
        <w:widowControl w:val="0"/>
        <w:suppressAutoHyphens/>
        <w:spacing w:line="200" w:lineRule="exact"/>
      </w:pPr>
      <w:r w:rsidRPr="00B21177">
        <w:t>Итак, любое «свое»</w:t>
      </w:r>
      <w:r w:rsidRPr="00B21177">
        <w:rPr>
          <w:noProof/>
        </w:rPr>
        <w:t xml:space="preserve"> —</w:t>
      </w:r>
      <w:r w:rsidRPr="00B21177">
        <w:t xml:space="preserve"> то есть, в частности, новое</w:t>
      </w:r>
      <w:r w:rsidRPr="00B21177">
        <w:rPr>
          <w:noProof/>
        </w:rPr>
        <w:t xml:space="preserve"> —</w:t>
      </w:r>
      <w:r w:rsidRPr="00B21177">
        <w:t xml:space="preserve"> «замышление» безоговорочно отвергается. Однако речь идет в этом тексте не вообще о культуре, а о культуре церковной, вернее, о культе, воплощенном в иконе. А собственно «литературное» «Слово о полку Игореве», напро</w:t>
      </w:r>
      <w:r w:rsidRPr="00B21177">
        <w:softHyphen/>
        <w:t>тив, в самом своем зачине объявляет о себе, что оно будет создаваться по иному «замышлению», чем у великого песнотворца предшествующей эпохи. Из этого естественно сделать вывод, что и былинный эпос, соз</w:t>
      </w:r>
      <w:r w:rsidRPr="00B21177">
        <w:softHyphen/>
        <w:t>данный в определенный период, позднее уже не создавался, а только в той или иной мере изменялся и «дополнялся».</w:t>
      </w:r>
    </w:p>
    <w:p w:rsidR="00B21177" w:rsidRPr="00B21177" w:rsidRDefault="00B21177" w:rsidP="00B21177">
      <w:pPr>
        <w:widowControl w:val="0"/>
        <w:suppressAutoHyphens/>
        <w:spacing w:line="200" w:lineRule="exact"/>
      </w:pPr>
      <w:r w:rsidRPr="00B21177">
        <w:t>Разумеется, это пока только постановка проблемы, которая нужда</w:t>
      </w:r>
      <w:r w:rsidRPr="00B21177">
        <w:softHyphen/>
        <w:t>ется в многостороннем изучении и обосновании. Сейчас важно отме</w:t>
      </w:r>
      <w:r w:rsidRPr="00B21177">
        <w:softHyphen/>
        <w:t>тить одно: едва ли верно, несмотря на свою распространенность, пред</w:t>
      </w:r>
      <w:r w:rsidRPr="00B21177">
        <w:softHyphen/>
        <w:t>ставление, согласно которому культура, и в том числе словесность, на ранних стадиях своей истории развивается де крайне медленно (в срав</w:t>
      </w:r>
      <w:r w:rsidRPr="00B21177">
        <w:softHyphen/>
        <w:t>нении с позднейшими этапами ее истории), ибо заведомо подчинена строгим и незыблемым канонам. Сопоставление «песнотворчества» кон</w:t>
      </w:r>
      <w:r w:rsidRPr="00B21177">
        <w:softHyphen/>
        <w:t>ца</w:t>
      </w:r>
      <w:r w:rsidRPr="00B21177">
        <w:rPr>
          <w:noProof/>
        </w:rPr>
        <w:t xml:space="preserve"> XI</w:t>
      </w:r>
      <w:r w:rsidRPr="00B21177">
        <w:t xml:space="preserve"> века и «повести-песни» конца</w:t>
      </w:r>
      <w:r w:rsidRPr="00B21177">
        <w:rPr>
          <w:noProof/>
        </w:rPr>
        <w:t xml:space="preserve"> XII</w:t>
      </w:r>
      <w:r w:rsidRPr="00B21177">
        <w:t xml:space="preserve"> века, данное в «Слове о полку Игореве», ясно свидетельствует, что существенное развитие и преобра</w:t>
      </w:r>
      <w:r w:rsidRPr="00B21177">
        <w:softHyphen/>
        <w:t>зование совершалось и в те времена</w:t>
      </w:r>
      <w:r w:rsidRPr="00B21177">
        <w:rPr>
          <w:noProof/>
        </w:rPr>
        <w:t xml:space="preserve"> —</w:t>
      </w:r>
      <w:r w:rsidRPr="00B21177">
        <w:t xml:space="preserve"> и достаточно быстро.</w:t>
      </w:r>
    </w:p>
    <w:p w:rsidR="00B21177" w:rsidRPr="00B21177" w:rsidRDefault="00B21177" w:rsidP="00B21177">
      <w:pPr>
        <w:widowControl w:val="0"/>
        <w:suppressAutoHyphens/>
        <w:spacing w:line="200" w:lineRule="exact"/>
      </w:pPr>
      <w:r w:rsidRPr="00B21177">
        <w:t>Уяснение того факта, что художественной эпохе, породившей «Слово о полку Игореве», предшествовали по меньшей мере две иных эпохи словесного творчества</w:t>
      </w:r>
      <w:r w:rsidRPr="00B21177">
        <w:rPr>
          <w:noProof/>
        </w:rPr>
        <w:t xml:space="preserve"> —</w:t>
      </w:r>
      <w:r w:rsidRPr="00B21177">
        <w:t xml:space="preserve"> «Боянова» и, еще ранее, «былинная»</w:t>
      </w:r>
      <w:r w:rsidRPr="00B21177">
        <w:rPr>
          <w:noProof/>
        </w:rPr>
        <w:t xml:space="preserve"> — </w:t>
      </w:r>
      <w:r w:rsidRPr="00B21177">
        <w:t>это, повторяю, только приступ к проблеме.</w:t>
      </w:r>
    </w:p>
    <w:p w:rsidR="00B21177" w:rsidRPr="00B21177" w:rsidRDefault="00B21177" w:rsidP="00B21177">
      <w:pPr>
        <w:widowControl w:val="0"/>
        <w:suppressAutoHyphens/>
        <w:spacing w:line="200" w:lineRule="exact"/>
      </w:pPr>
      <w:r w:rsidRPr="00B21177">
        <w:t>Важно оговорить, что нас не должен сбить с толку сам этот давно уже общепринятый термин «былина». Как известно, в том кругу людей, в котором сохранились до</w:t>
      </w:r>
      <w:r w:rsidRPr="00B21177">
        <w:rPr>
          <w:noProof/>
        </w:rPr>
        <w:t xml:space="preserve"> XIX— XX</w:t>
      </w:r>
      <w:r w:rsidRPr="00B21177">
        <w:t xml:space="preserve"> веков былины, они обычно называ</w:t>
      </w:r>
      <w:r w:rsidRPr="00B21177">
        <w:softHyphen/>
        <w:t>лись не «былинами», а «старинами», то есть порождениями давно ушедших времен. И сам фольклористский термин «былина», по всей вероятности, заимствован из зачина «Слова о полку Игореве» («начати же ся той песни по былинам сего времени»), где он означает повествование не о древнем, а о действительно совершившемся («быль»). Прав</w:t>
      </w:r>
      <w:r w:rsidRPr="00B21177">
        <w:softHyphen/>
        <w:t>д</w:t>
      </w:r>
      <w:bookmarkStart w:id="813" w:name="OCRUncertain167"/>
      <w:r w:rsidRPr="00B21177">
        <w:t>а</w:t>
      </w:r>
      <w:bookmarkEnd w:id="813"/>
      <w:r w:rsidRPr="00B21177">
        <w:t xml:space="preserve">, некоторые </w:t>
      </w:r>
      <w:r w:rsidRPr="00B21177">
        <w:lastRenderedPageBreak/>
        <w:t>исследователи настаивали на собственно народном происхождении жанрового названия «былина»^20б но их доводы недостаточно убедительны.</w:t>
      </w:r>
    </w:p>
    <w:p w:rsidR="00B21177" w:rsidRPr="00B21177" w:rsidRDefault="00B21177" w:rsidP="00B21177">
      <w:pPr>
        <w:outlineLvl w:val="0"/>
      </w:pPr>
      <w:r w:rsidRPr="00B21177">
        <w:t>И уже никак невозможно согласиться  с  мнением  фоль</w:t>
      </w:r>
      <w:r w:rsidRPr="00B21177">
        <w:t>к</w:t>
      </w:r>
      <w:r w:rsidRPr="00B21177">
        <w:t xml:space="preserve">лориста </w:t>
      </w:r>
    </w:p>
    <w:p w:rsidR="00B21177" w:rsidRPr="00B21177" w:rsidRDefault="00B21177" w:rsidP="00B21177">
      <w:r w:rsidRPr="00B21177">
        <w:t>А. И. Никифорова, которое четко выразилось в самом названии его часто упоминаемой работы: «Слово о полку Иг</w:t>
      </w:r>
      <w:r w:rsidRPr="00B21177">
        <w:t>о</w:t>
      </w:r>
      <w:r w:rsidRPr="00B21177">
        <w:t>реве»</w:t>
      </w:r>
      <w:r w:rsidRPr="00B21177">
        <w:rPr>
          <w:noProof/>
        </w:rPr>
        <w:t xml:space="preserve"> -</w:t>
      </w:r>
      <w:r w:rsidRPr="00B21177">
        <w:t xml:space="preserve"> былина</w:t>
      </w:r>
      <w:r w:rsidRPr="00B21177">
        <w:rPr>
          <w:noProof/>
        </w:rPr>
        <w:t xml:space="preserve"> XII </w:t>
      </w:r>
      <w:r w:rsidRPr="00B21177">
        <w:t>века» (Л.,</w:t>
      </w:r>
      <w:r w:rsidRPr="00B21177">
        <w:rPr>
          <w:noProof/>
        </w:rPr>
        <w:t xml:space="preserve"> 1941).</w:t>
      </w:r>
      <w:r w:rsidRPr="00B21177">
        <w:t xml:space="preserve"> Совершенно ясно, что «Слово» по своей художественной природе коренным обр</w:t>
      </w:r>
      <w:r w:rsidRPr="00B21177">
        <w:t>а</w:t>
      </w:r>
      <w:r w:rsidRPr="00B21177">
        <w:t>зом отличается от былинного эпоса,</w:t>
      </w:r>
      <w:r w:rsidRPr="00B21177">
        <w:rPr>
          <w:noProof/>
        </w:rPr>
        <w:t xml:space="preserve"> </w:t>
      </w:r>
      <w:r w:rsidRPr="00B21177">
        <w:t>от</w:t>
      </w:r>
      <w:r w:rsidRPr="00B21177">
        <w:rPr>
          <w:noProof/>
        </w:rPr>
        <w:t xml:space="preserve"> </w:t>
      </w:r>
      <w:r w:rsidRPr="00B21177">
        <w:t>«старин».</w:t>
      </w:r>
    </w:p>
    <w:p w:rsidR="00B21177" w:rsidRPr="00B21177" w:rsidRDefault="00B21177" w:rsidP="00B21177">
      <w:r w:rsidRPr="00B21177">
        <w:t>Вот хотя бы одно, но, как представляется, весьма показательное</w:t>
      </w:r>
      <w:r w:rsidRPr="00B21177">
        <w:rPr>
          <w:noProof/>
        </w:rPr>
        <w:t xml:space="preserve"> </w:t>
      </w:r>
      <w:r w:rsidRPr="00B21177">
        <w:t>отличие. В былине о Волхе Всеславьевиче, которая дошла до нас в частности, в ранней записи</w:t>
      </w:r>
      <w:r w:rsidRPr="00B21177">
        <w:rPr>
          <w:noProof/>
        </w:rPr>
        <w:t xml:space="preserve"> -</w:t>
      </w:r>
      <w:r w:rsidRPr="00B21177">
        <w:t>- середины</w:t>
      </w:r>
      <w:r w:rsidRPr="00B21177">
        <w:rPr>
          <w:noProof/>
        </w:rPr>
        <w:t xml:space="preserve"> XVIII</w:t>
      </w:r>
      <w:r w:rsidRPr="00B21177">
        <w:t xml:space="preserve"> века, -- «оборотничество»</w:t>
      </w:r>
      <w:r w:rsidRPr="00B21177">
        <w:rPr>
          <w:noProof/>
        </w:rPr>
        <w:t xml:space="preserve"> </w:t>
      </w:r>
      <w:r w:rsidRPr="00B21177">
        <w:t>героя изображено, несомне</w:t>
      </w:r>
      <w:r w:rsidRPr="00B21177">
        <w:t>н</w:t>
      </w:r>
      <w:r w:rsidRPr="00B21177">
        <w:t>но, как вполне «реальное» явление:</w:t>
      </w:r>
    </w:p>
    <w:p w:rsidR="00B21177" w:rsidRPr="00B21177" w:rsidRDefault="00B21177" w:rsidP="00B21177">
      <w:pPr>
        <w:widowControl w:val="0"/>
        <w:suppressAutoHyphens/>
        <w:spacing w:before="120" w:line="180" w:lineRule="exact"/>
        <w:ind w:left="1340" w:right="1560"/>
      </w:pPr>
      <w:r w:rsidRPr="00B21177">
        <w:t xml:space="preserve">Он обвернется ясным соколом, Полетел он далече на сине море, </w:t>
      </w:r>
    </w:p>
    <w:p w:rsidR="00B21177" w:rsidRPr="00B21177" w:rsidRDefault="00B21177" w:rsidP="00B21177">
      <w:pPr>
        <w:widowControl w:val="0"/>
        <w:suppressAutoHyphens/>
        <w:spacing w:line="180" w:lineRule="exact"/>
        <w:ind w:left="1338" w:right="1559"/>
      </w:pPr>
      <w:r w:rsidRPr="00B21177">
        <w:t>А бьет он гусей, белых лебедей...</w:t>
      </w:r>
    </w:p>
    <w:p w:rsidR="00B21177" w:rsidRPr="00B21177" w:rsidRDefault="00B21177" w:rsidP="00B21177">
      <w:pPr>
        <w:widowControl w:val="0"/>
        <w:suppressAutoHyphens/>
        <w:spacing w:before="120" w:line="200" w:lineRule="exact"/>
        <w:ind w:left="1338" w:right="1559"/>
      </w:pPr>
      <w:r w:rsidRPr="00B21177">
        <w:t xml:space="preserve">Он обвернется ясным соколом, </w:t>
      </w:r>
    </w:p>
    <w:p w:rsidR="00B21177" w:rsidRPr="00B21177" w:rsidRDefault="00B21177" w:rsidP="00B21177">
      <w:pPr>
        <w:widowControl w:val="0"/>
        <w:suppressAutoHyphens/>
        <w:spacing w:line="200" w:lineRule="exact"/>
        <w:ind w:left="1338" w:right="1179"/>
      </w:pPr>
      <w:r w:rsidRPr="00B21177">
        <w:t xml:space="preserve">Полетел он ко царству Индейскому. </w:t>
      </w:r>
    </w:p>
    <w:p w:rsidR="00B21177" w:rsidRPr="00B21177" w:rsidRDefault="00B21177" w:rsidP="00B21177">
      <w:pPr>
        <w:widowControl w:val="0"/>
        <w:suppressAutoHyphens/>
        <w:spacing w:line="200" w:lineRule="exact"/>
        <w:ind w:left="1338" w:right="1559"/>
      </w:pPr>
      <w:r w:rsidRPr="00B21177">
        <w:t xml:space="preserve">И будет он во царстве Индейском, </w:t>
      </w:r>
    </w:p>
    <w:p w:rsidR="00B21177" w:rsidRPr="00B21177" w:rsidRDefault="00B21177" w:rsidP="00B21177">
      <w:pPr>
        <w:widowControl w:val="0"/>
        <w:suppressAutoHyphens/>
        <w:spacing w:line="200" w:lineRule="exact"/>
        <w:ind w:left="1338" w:right="1559"/>
      </w:pPr>
      <w:r w:rsidRPr="00B21177">
        <w:t xml:space="preserve">И сел он на полаты царские, </w:t>
      </w:r>
    </w:p>
    <w:p w:rsidR="00B21177" w:rsidRPr="00B21177" w:rsidRDefault="00B21177" w:rsidP="00B21177">
      <w:pPr>
        <w:widowControl w:val="0"/>
        <w:suppressAutoHyphens/>
        <w:spacing w:line="200" w:lineRule="exact"/>
        <w:ind w:left="1338" w:right="1559"/>
      </w:pPr>
      <w:r w:rsidRPr="00B21177">
        <w:t xml:space="preserve">Ко тому царю Индейскому, </w:t>
      </w:r>
    </w:p>
    <w:p w:rsidR="00B21177" w:rsidRPr="00B21177" w:rsidRDefault="00B21177" w:rsidP="00B21177">
      <w:pPr>
        <w:widowControl w:val="0"/>
        <w:suppressAutoHyphens/>
        <w:spacing w:line="200" w:lineRule="exact"/>
        <w:ind w:left="1338" w:right="1559"/>
      </w:pPr>
      <w:r w:rsidRPr="00B21177">
        <w:t>И на то окошечко косящетое...</w:t>
      </w:r>
    </w:p>
    <w:p w:rsidR="00B21177" w:rsidRPr="00B21177" w:rsidRDefault="00B21177" w:rsidP="00B21177">
      <w:pPr>
        <w:widowControl w:val="0"/>
        <w:suppressAutoHyphens/>
        <w:spacing w:before="120" w:line="200" w:lineRule="exact"/>
        <w:ind w:left="1338" w:right="1179"/>
      </w:pPr>
      <w:r w:rsidRPr="00B21177">
        <w:t xml:space="preserve">Сидючи на окошке косящетом, </w:t>
      </w:r>
    </w:p>
    <w:p w:rsidR="00B21177" w:rsidRPr="00B21177" w:rsidRDefault="00B21177" w:rsidP="00B21177">
      <w:pPr>
        <w:widowControl w:val="0"/>
        <w:suppressAutoHyphens/>
        <w:spacing w:line="200" w:lineRule="exact"/>
        <w:ind w:left="1338" w:right="1179"/>
      </w:pPr>
      <w:r w:rsidRPr="00B21177">
        <w:t xml:space="preserve">Он те-та да речи повыслушал, </w:t>
      </w:r>
    </w:p>
    <w:p w:rsidR="00B21177" w:rsidRPr="00B21177" w:rsidRDefault="00B21177" w:rsidP="00B21177">
      <w:pPr>
        <w:widowControl w:val="0"/>
        <w:suppressAutoHyphens/>
        <w:spacing w:line="200" w:lineRule="exact"/>
        <w:ind w:left="1338" w:right="1179"/>
      </w:pPr>
      <w:r w:rsidRPr="00B21177">
        <w:t xml:space="preserve">Он обвернулся горносталем, </w:t>
      </w:r>
    </w:p>
    <w:p w:rsidR="00B21177" w:rsidRPr="00B21177" w:rsidRDefault="00B21177" w:rsidP="00B21177">
      <w:pPr>
        <w:widowControl w:val="0"/>
        <w:suppressAutoHyphens/>
        <w:spacing w:line="200" w:lineRule="exact"/>
        <w:ind w:left="1338" w:right="1179"/>
      </w:pPr>
      <w:r w:rsidRPr="00B21177">
        <w:t xml:space="preserve">Бегал по подвалам, по погребам, </w:t>
      </w:r>
    </w:p>
    <w:p w:rsidR="00B21177" w:rsidRPr="00B21177" w:rsidRDefault="00B21177" w:rsidP="00B21177">
      <w:pPr>
        <w:widowControl w:val="0"/>
        <w:suppressAutoHyphens/>
        <w:spacing w:line="200" w:lineRule="exact"/>
        <w:ind w:left="1338" w:right="1179"/>
      </w:pPr>
      <w:r w:rsidRPr="00B21177">
        <w:t xml:space="preserve">По тем по высоким теремам, </w:t>
      </w:r>
    </w:p>
    <w:p w:rsidR="00B21177" w:rsidRPr="00B21177" w:rsidRDefault="00B21177" w:rsidP="00B21177">
      <w:pPr>
        <w:widowControl w:val="0"/>
        <w:suppressAutoHyphens/>
        <w:spacing w:line="200" w:lineRule="exact"/>
        <w:ind w:left="1338" w:right="1179"/>
      </w:pPr>
      <w:r w:rsidRPr="00B21177">
        <w:t xml:space="preserve">У тугих луков тетивки накусывал, </w:t>
      </w:r>
    </w:p>
    <w:p w:rsidR="00B21177" w:rsidRPr="00B21177" w:rsidRDefault="00B21177" w:rsidP="00B21177">
      <w:pPr>
        <w:widowControl w:val="0"/>
        <w:suppressAutoHyphens/>
        <w:spacing w:line="200" w:lineRule="exact"/>
        <w:ind w:left="1338" w:right="1179"/>
      </w:pPr>
      <w:r w:rsidRPr="00B21177">
        <w:t>У каленых стрел железцы повынимал...</w:t>
      </w:r>
    </w:p>
    <w:p w:rsidR="00B21177" w:rsidRPr="00B21177" w:rsidRDefault="00B21177" w:rsidP="00B21177">
      <w:pPr>
        <w:widowControl w:val="0"/>
        <w:suppressAutoHyphens/>
        <w:spacing w:before="120" w:line="200" w:lineRule="exact"/>
      </w:pPr>
      <w:r w:rsidRPr="00B21177">
        <w:t>А вот князь Игорь в «Слове» бежит из плена:</w:t>
      </w:r>
    </w:p>
    <w:p w:rsidR="00B21177" w:rsidRPr="00B21177" w:rsidRDefault="00B21177" w:rsidP="00B21177">
      <w:pPr>
        <w:widowControl w:val="0"/>
        <w:suppressAutoHyphens/>
        <w:spacing w:before="120" w:line="200" w:lineRule="exact"/>
        <w:ind w:left="1338" w:right="720"/>
      </w:pPr>
      <w:r w:rsidRPr="00B21177">
        <w:t>Игорь князь поскочи горностаем к тростию,</w:t>
      </w:r>
    </w:p>
    <w:p w:rsidR="00B21177" w:rsidRPr="00B21177" w:rsidRDefault="00B21177" w:rsidP="00B21177">
      <w:pPr>
        <w:widowControl w:val="0"/>
        <w:suppressAutoHyphens/>
        <w:spacing w:line="200" w:lineRule="exact"/>
        <w:ind w:left="1338" w:right="1179"/>
      </w:pPr>
      <w:r w:rsidRPr="00B21177">
        <w:t>И белым гоголем на воду,</w:t>
      </w:r>
    </w:p>
    <w:p w:rsidR="00B21177" w:rsidRPr="00B21177" w:rsidRDefault="00B21177" w:rsidP="00B21177">
      <w:pPr>
        <w:widowControl w:val="0"/>
        <w:suppressAutoHyphens/>
        <w:spacing w:line="200" w:lineRule="exact"/>
        <w:ind w:left="1338" w:right="1179"/>
      </w:pPr>
      <w:r w:rsidRPr="00B21177">
        <w:t>Возвержеся на борз комонь,</w:t>
      </w:r>
    </w:p>
    <w:p w:rsidR="00B21177" w:rsidRPr="00B21177" w:rsidRDefault="00B21177" w:rsidP="00B21177">
      <w:pPr>
        <w:widowControl w:val="0"/>
        <w:suppressAutoHyphens/>
        <w:spacing w:line="200" w:lineRule="exact"/>
        <w:ind w:left="1338" w:right="1179"/>
      </w:pPr>
      <w:r w:rsidRPr="00B21177">
        <w:t>И скочи с него босым волком,</w:t>
      </w:r>
    </w:p>
    <w:p w:rsidR="00B21177" w:rsidRPr="00B21177" w:rsidRDefault="00B21177" w:rsidP="00B21177">
      <w:pPr>
        <w:widowControl w:val="0"/>
        <w:suppressAutoHyphens/>
        <w:spacing w:line="200" w:lineRule="exact"/>
        <w:ind w:left="1338" w:right="1179"/>
      </w:pPr>
      <w:r w:rsidRPr="00B21177">
        <w:t>И потече к лугу Донца,</w:t>
      </w:r>
    </w:p>
    <w:p w:rsidR="00B21177" w:rsidRPr="00B21177" w:rsidRDefault="00B21177" w:rsidP="00B21177">
      <w:pPr>
        <w:widowControl w:val="0"/>
        <w:suppressAutoHyphens/>
        <w:spacing w:line="200" w:lineRule="exact"/>
        <w:ind w:left="1338" w:right="1179"/>
      </w:pPr>
      <w:r w:rsidRPr="00B21177">
        <w:t>И полете соколом под мглами,</w:t>
      </w:r>
    </w:p>
    <w:p w:rsidR="00B21177" w:rsidRPr="00B21177" w:rsidRDefault="00B21177" w:rsidP="00B21177">
      <w:pPr>
        <w:widowControl w:val="0"/>
        <w:suppressAutoHyphens/>
        <w:spacing w:line="200" w:lineRule="exact"/>
        <w:ind w:left="1338" w:right="1179"/>
      </w:pPr>
      <w:r w:rsidRPr="00B21177">
        <w:t>Избивая гуси и лебеди...</w:t>
      </w:r>
    </w:p>
    <w:p w:rsidR="00B21177" w:rsidRPr="00B21177" w:rsidRDefault="00B21177" w:rsidP="00B21177">
      <w:pPr>
        <w:widowControl w:val="0"/>
        <w:suppressAutoHyphens/>
        <w:spacing w:before="120" w:line="200" w:lineRule="exact"/>
      </w:pPr>
      <w:r w:rsidRPr="00B21177">
        <w:t>Внешнее различие -- в отсутствии во втором тексте слова «обвернулся», благодаря чему творительный падеж (горностаем, гоголем, волком, соколом) предстает, по сути дела, в сравнительном значении («поскакал, как горностай...»). Вполне естественно будет заключить, что изображение тайного и по-своему чудесного избавления Игоря от плена опиралось на давнюю традицию воссоздания в слове подобных событий -- возможно, даже еще и былинную. Но вместе с тем нет сомнения, что ни создатель «Слова», ни те, кто его воспринимал, уже никоим образом не подразумевали действительного «оборотничества» князя Игоря.</w:t>
      </w:r>
    </w:p>
    <w:p w:rsidR="00B21177" w:rsidRPr="00B21177" w:rsidRDefault="00B21177" w:rsidP="00B21177">
      <w:r w:rsidRPr="00B21177">
        <w:t xml:space="preserve">И,  следовательно,  то,  что было в свое время воссозданием являвшейся объектом веры мифотворческой </w:t>
      </w:r>
      <w:r w:rsidRPr="00B21177">
        <w:rPr>
          <w:i/>
        </w:rPr>
        <w:t>реальн</w:t>
      </w:r>
      <w:r w:rsidRPr="00B21177">
        <w:rPr>
          <w:i/>
        </w:rPr>
        <w:t>о</w:t>
      </w:r>
      <w:r w:rsidRPr="00B21177">
        <w:rPr>
          <w:i/>
        </w:rPr>
        <w:t>сти</w:t>
      </w:r>
      <w:r w:rsidRPr="00B21177">
        <w:t xml:space="preserve">, стало в «Слове о полку Игореве» только определенным видом, формой </w:t>
      </w:r>
      <w:r w:rsidRPr="00B21177">
        <w:rPr>
          <w:i/>
        </w:rPr>
        <w:t>художественности</w:t>
      </w:r>
      <w:r w:rsidRPr="00B21177">
        <w:t>. Но это значит, что в пер</w:t>
      </w:r>
      <w:r w:rsidRPr="00B21177">
        <w:t>и</w:t>
      </w:r>
      <w:r w:rsidRPr="00B21177">
        <w:t>од между созданием былинного эпоса и «Слова» совершился коренной, кардинальный переворот в сфере творчества: эл</w:t>
      </w:r>
      <w:r w:rsidRPr="00B21177">
        <w:t>е</w:t>
      </w:r>
      <w:r w:rsidRPr="00B21177">
        <w:t xml:space="preserve">менты мифа, бывшие когда-то </w:t>
      </w:r>
      <w:r w:rsidRPr="00B21177">
        <w:rPr>
          <w:i/>
        </w:rPr>
        <w:t xml:space="preserve">содержанием </w:t>
      </w:r>
      <w:r w:rsidRPr="00B21177">
        <w:t xml:space="preserve">поэзии, превратились, по сути дела, в ее </w:t>
      </w:r>
      <w:r w:rsidRPr="00B21177">
        <w:rPr>
          <w:i/>
        </w:rPr>
        <w:t>форму</w:t>
      </w:r>
      <w:r w:rsidRPr="00B21177">
        <w:t xml:space="preserve"> (в широком смысле -- включая так называемую «внутреннюю форму», форму содержательную). Это в са</w:t>
      </w:r>
      <w:r w:rsidRPr="00B21177">
        <w:softHyphen/>
        <w:t>мом деле глубочайшее преобразов</w:t>
      </w:r>
      <w:r w:rsidRPr="00B21177">
        <w:t>а</w:t>
      </w:r>
      <w:r w:rsidRPr="00B21177">
        <w:t>ние, свидетельствующее, что были</w:t>
      </w:r>
      <w:r w:rsidRPr="00B21177">
        <w:softHyphen/>
        <w:t>ны создавались на принципиально иной стадии истории словесного искусства, сл</w:t>
      </w:r>
      <w:r w:rsidRPr="00B21177">
        <w:t>о</w:t>
      </w:r>
      <w:r w:rsidRPr="00B21177">
        <w:t>весного творчества, нежели повествование конца</w:t>
      </w:r>
      <w:r w:rsidRPr="00B21177">
        <w:rPr>
          <w:noProof/>
        </w:rPr>
        <w:t xml:space="preserve"> XII</w:t>
      </w:r>
      <w:r w:rsidRPr="00B21177">
        <w:t xml:space="preserve"> века об Игоре.</w:t>
      </w:r>
    </w:p>
    <w:p w:rsidR="00B21177" w:rsidRPr="00B21177" w:rsidRDefault="00B21177" w:rsidP="00B21177">
      <w:pPr>
        <w:widowControl w:val="0"/>
        <w:suppressAutoHyphens/>
        <w:spacing w:line="200" w:lineRule="exact"/>
      </w:pPr>
      <w:r w:rsidRPr="00B21177">
        <w:t>Правда, здесь возможно одно готовое возражение, исходящее из того, что былины-де и творились, и существовали в совсем иной</w:t>
      </w:r>
      <w:r w:rsidRPr="00B21177">
        <w:rPr>
          <w:noProof/>
        </w:rPr>
        <w:t xml:space="preserve"> —</w:t>
      </w:r>
      <w:r w:rsidRPr="00B21177">
        <w:t xml:space="preserve"> в социальном и культурном отношении</w:t>
      </w:r>
      <w:r w:rsidRPr="00B21177">
        <w:rPr>
          <w:noProof/>
        </w:rPr>
        <w:t xml:space="preserve"> —</w:t>
      </w:r>
      <w:r w:rsidRPr="00B21177">
        <w:t xml:space="preserve"> человеческой среде, нежели «Слово о полку Игореве»; творец последнего принадлежал к наиболее просвещенным верхам древнерусского общества, а былины, мол, созда</w:t>
      </w:r>
      <w:r w:rsidRPr="00B21177">
        <w:softHyphen/>
        <w:t xml:space="preserve">вались и воспринимались в «простонародной», прежде всего </w:t>
      </w:r>
      <w:r w:rsidRPr="00B21177">
        <w:rPr>
          <w:i/>
        </w:rPr>
        <w:t>крестьян</w:t>
      </w:r>
      <w:r w:rsidRPr="00B21177">
        <w:rPr>
          <w:i/>
        </w:rPr>
        <w:softHyphen/>
        <w:t>ской</w:t>
      </w:r>
      <w:r w:rsidRPr="00B21177">
        <w:t xml:space="preserve"> среде, с ее архаическим сознанием, чем и объясняется, в частно</w:t>
      </w:r>
      <w:r w:rsidRPr="00B21177">
        <w:softHyphen/>
        <w:t>сти, мифотворческое содержание былинного эпоса.</w:t>
      </w:r>
    </w:p>
    <w:p w:rsidR="00B21177" w:rsidRPr="00B21177" w:rsidRDefault="00B21177" w:rsidP="00B21177">
      <w:pPr>
        <w:widowControl w:val="0"/>
        <w:suppressAutoHyphens/>
        <w:spacing w:line="200" w:lineRule="exact"/>
      </w:pPr>
      <w:r w:rsidRPr="00B21177">
        <w:t>Однако такое возражение неизбежно подразумевает согласие с тем вульгарно-социологическим толкованием (ставшим господствующим в 1930-х годах, но складывавшемся и ранее), которое объявило былины продуктом творчества трудового и «угнетаемого» класса, противостоя</w:t>
      </w:r>
      <w:r w:rsidRPr="00B21177">
        <w:softHyphen/>
        <w:t>щего правящим «феодальным классам»^21б. Этот подход к делу, продик</w:t>
      </w:r>
      <w:r w:rsidRPr="00B21177">
        <w:softHyphen/>
        <w:t>тованный чисто идеологическими соображениями, а во многом и пря</w:t>
      </w:r>
      <w:r w:rsidRPr="00B21177">
        <w:softHyphen/>
        <w:t xml:space="preserve">мым диктатом властвующей идеологии, </w:t>
      </w:r>
      <w:r w:rsidRPr="00B21177">
        <w:lastRenderedPageBreak/>
        <w:t>едва ли имеет серьезную обос</w:t>
      </w:r>
      <w:r w:rsidRPr="00B21177">
        <w:softHyphen/>
        <w:t>нованность (хотя он достаточно широко распространен еще и в наше время). Так, былины при этом подходе волей-неволей оказываются, с социальной точки зрения, резко противопоставленными собственно литературным явлениям Древней Руси (в частности, тому же «Слову о полку Игореве»), о которых доподлинно известно, что они были созда</w:t>
      </w:r>
      <w:r w:rsidRPr="00B21177">
        <w:softHyphen/>
        <w:t>ны людьми, принадлежавшими так или иначе к общественным «верхам» того времени.</w:t>
      </w:r>
    </w:p>
    <w:p w:rsidR="00B21177" w:rsidRPr="00B21177" w:rsidRDefault="00B21177" w:rsidP="00B21177">
      <w:pPr>
        <w:widowControl w:val="0"/>
        <w:suppressAutoHyphens/>
        <w:spacing w:line="200" w:lineRule="exact"/>
      </w:pPr>
      <w:r w:rsidRPr="00B21177">
        <w:t>Но есть здесь и прямая фактическая неурядица, выражающаяся, на</w:t>
      </w:r>
      <w:r w:rsidRPr="00B21177">
        <w:softHyphen/>
        <w:t xml:space="preserve">пример, в том, что в былинах, сложившихся будто бы в крестьянской среде, очень точно и полно воссоздан </w:t>
      </w:r>
      <w:r w:rsidRPr="00B21177">
        <w:rPr>
          <w:i/>
        </w:rPr>
        <w:t>воинский</w:t>
      </w:r>
      <w:r w:rsidRPr="00B21177">
        <w:t xml:space="preserve"> быт, в частности, боевое оружие и снаряжение. Это убедительно доказано, например, в опи</w:t>
      </w:r>
      <w:r w:rsidRPr="00B21177">
        <w:softHyphen/>
        <w:t>рающейся на итоги углубленного археологического изучения древнерусского воинского быта работе этнографов Р. С. Липец и М. Г. Рабиновича «К вопросу о времени сложения былин (Вооружение богатырей)»^22б. Эти авторитетные исследователи продемонстрировали, что в былинах содержится вполне точное (и, между прочим, «любовное») изображение всего комплекса древнерусского оружия и снаряжения, а также соблюдена полная верность всей воинской терминологии. И едва ли можно спорить с тем, что эта истинность и скрупулезность в</w:t>
      </w:r>
      <w:r w:rsidRPr="00B21177">
        <w:rPr>
          <w:noProof/>
        </w:rPr>
        <w:t xml:space="preserve"> </w:t>
      </w:r>
      <w:r w:rsidRPr="00B21177">
        <w:t>воссоздании воинского быта свидетельствует о сложении былинного эпоса -- как и «Слова о полку Игореве»</w:t>
      </w:r>
      <w:r w:rsidRPr="00B21177">
        <w:rPr>
          <w:noProof/>
        </w:rPr>
        <w:t xml:space="preserve"> —</w:t>
      </w:r>
      <w:r w:rsidRPr="00B21177">
        <w:t xml:space="preserve"> в дружинной, а вовсе не крестьянской среде, где не могло быть такого детального и «интимного» знания всех реалий вооружения. Правда, дело идет о дружинной среде на совершенно разных исторических этапах</w:t>
      </w:r>
      <w:r w:rsidRPr="00B21177">
        <w:rPr>
          <w:noProof/>
        </w:rPr>
        <w:t xml:space="preserve"> —</w:t>
      </w:r>
      <w:r w:rsidRPr="00B21177">
        <w:t xml:space="preserve"> Х и конец</w:t>
      </w:r>
      <w:r w:rsidRPr="00B21177">
        <w:rPr>
          <w:noProof/>
        </w:rPr>
        <w:t xml:space="preserve"> XII</w:t>
      </w:r>
      <w:r w:rsidRPr="00B21177">
        <w:t xml:space="preserve"> века.</w:t>
      </w:r>
    </w:p>
    <w:p w:rsidR="00B21177" w:rsidRPr="00B21177" w:rsidRDefault="00B21177" w:rsidP="00B21177">
      <w:pPr>
        <w:widowControl w:val="0"/>
        <w:suppressAutoHyphens/>
        <w:spacing w:line="200" w:lineRule="exact"/>
      </w:pPr>
      <w:r w:rsidRPr="00B21177">
        <w:t xml:space="preserve">Да и главная цель упомянутой работы, как ясно уже из ее названия («К вопросу о времени сложения былин»), заключалась в установлении на основе анализа вооружения былинных героев исторического </w:t>
      </w:r>
      <w:r w:rsidRPr="00B21177">
        <w:rPr>
          <w:i/>
        </w:rPr>
        <w:t>периода</w:t>
      </w:r>
      <w:r w:rsidRPr="00B21177">
        <w:t xml:space="preserve"> формирования русского эпоса.</w:t>
      </w:r>
    </w:p>
    <w:p w:rsidR="00B21177" w:rsidRPr="00B21177" w:rsidRDefault="00B21177" w:rsidP="00B21177">
      <w:pPr>
        <w:widowControl w:val="0"/>
        <w:suppressAutoHyphens/>
        <w:spacing w:line="200" w:lineRule="exact"/>
      </w:pPr>
      <w:r w:rsidRPr="00B21177">
        <w:t xml:space="preserve">«Во многих былинах,— отмечают Р. С. Липец и М. Г. Рабинович,-- подробно описано, как именно вооружены богатыри князя Владимира (далее перечисляются все части вооружения со ссылками на былинные тексты.— </w:t>
      </w:r>
      <w:r w:rsidRPr="00B21177">
        <w:rPr>
          <w:i/>
        </w:rPr>
        <w:t>В. К.)...</w:t>
      </w:r>
      <w:r w:rsidRPr="00B21177">
        <w:t xml:space="preserve"> такой же комплект вооружения упомянут и в повествовании летописи о том, как в</w:t>
      </w:r>
      <w:r w:rsidRPr="00B21177">
        <w:rPr>
          <w:noProof/>
        </w:rPr>
        <w:t xml:space="preserve"> 968</w:t>
      </w:r>
      <w:r w:rsidRPr="00B21177">
        <w:t xml:space="preserve"> году киевский воевода Претич поменялся оружием с печенежским князем... в былинах описываются именно те брони, какие были в употреблении в Х в.— кольчатые и дощатые.</w:t>
      </w:r>
      <w:r w:rsidRPr="00B21177">
        <w:rPr>
          <w:noProof/>
        </w:rPr>
        <w:t xml:space="preserve"> </w:t>
      </w:r>
      <w:r w:rsidRPr="00B21177">
        <w:t>Ни</w:t>
      </w:r>
      <w:r w:rsidRPr="00B21177">
        <w:rPr>
          <w:noProof/>
        </w:rPr>
        <w:t xml:space="preserve"> </w:t>
      </w:r>
      <w:r w:rsidRPr="00B21177">
        <w:t>разу не встречено упоминания о более сложных видах брони, вошедших в употребление позже...</w:t>
      </w:r>
    </w:p>
    <w:p w:rsidR="00B21177" w:rsidRPr="00B21177" w:rsidRDefault="00B21177" w:rsidP="00B21177">
      <w:pPr>
        <w:widowControl w:val="0"/>
        <w:suppressAutoHyphens/>
        <w:spacing w:line="200" w:lineRule="exact"/>
      </w:pPr>
      <w:r w:rsidRPr="00B21177">
        <w:t>Мы не останавливаемся в данной статье на обрядах погребения дружинников, что также отражено в былинах...— пишут Р. С. Липец и М. Г. Рабинович.— Отметим лишь, что погребение богатыря Михаила Потыка в полном вооружении, с конем в сбруе, под насыпным курганом,— т. е. по обряду, сохранившемуся в Древней Руси не позднее</w:t>
      </w:r>
      <w:r w:rsidRPr="00B21177">
        <w:rPr>
          <w:noProof/>
        </w:rPr>
        <w:t xml:space="preserve"> X</w:t>
      </w:r>
      <w:r w:rsidRPr="00B21177">
        <w:t xml:space="preserve"> --</w:t>
      </w:r>
      <w:r w:rsidRPr="00B21177">
        <w:rPr>
          <w:noProof/>
        </w:rPr>
        <w:t xml:space="preserve"> XI</w:t>
      </w:r>
      <w:r w:rsidRPr="00B21177">
        <w:t xml:space="preserve"> вв.,— является лишним доказательством...» (указ. изд., с.</w:t>
      </w:r>
      <w:r w:rsidRPr="00B21177">
        <w:rPr>
          <w:noProof/>
        </w:rPr>
        <w:t xml:space="preserve"> 32, 33, 41</w:t>
      </w:r>
      <w:r w:rsidRPr="00B21177">
        <w:t>);</w:t>
      </w:r>
      <w:r w:rsidRPr="00B21177">
        <w:rPr>
          <w:noProof/>
        </w:rPr>
        <w:t xml:space="preserve"> </w:t>
      </w:r>
      <w:r w:rsidRPr="00B21177">
        <w:t>реалия эта доказывает как то, что былины складывались в воинской, дружинной среде (едва ли крестьяне могли столь точно знать обряд воинских похорон), так и то, что их формирование относится ко времени не позднее</w:t>
      </w:r>
      <w:r w:rsidRPr="00B21177">
        <w:rPr>
          <w:noProof/>
        </w:rPr>
        <w:t xml:space="preserve"> XI</w:t>
      </w:r>
      <w:r w:rsidRPr="00B21177">
        <w:t xml:space="preserve"> века.</w:t>
      </w:r>
    </w:p>
    <w:p w:rsidR="00B21177" w:rsidRPr="00B21177" w:rsidRDefault="00B21177" w:rsidP="00B21177">
      <w:pPr>
        <w:widowControl w:val="0"/>
        <w:suppressAutoHyphens/>
        <w:spacing w:line="200" w:lineRule="exact"/>
      </w:pPr>
      <w:r w:rsidRPr="00B21177">
        <w:t xml:space="preserve">Один из авторов цитируемой работы, Р. С. Липец, в своей позднейшей книге «Эпос и Древняя Русь» доказывала, что «к концу Х в. </w:t>
      </w:r>
      <w:r w:rsidRPr="00B21177">
        <w:rPr>
          <w:i/>
        </w:rPr>
        <w:t>уже существовала богатая эпическая традиция,</w:t>
      </w:r>
      <w:r w:rsidRPr="00B21177">
        <w:t xml:space="preserve"> что и при отце Владимира</w:t>
      </w:r>
      <w:r w:rsidRPr="00B21177">
        <w:rPr>
          <w:noProof/>
        </w:rPr>
        <w:t xml:space="preserve"> —</w:t>
      </w:r>
      <w:r w:rsidRPr="00B21177">
        <w:t xml:space="preserve"> Святославе (как это видно из летописных сказаний о нем), и еще при Игоре и Олеге, а возможно и в</w:t>
      </w:r>
      <w:r w:rsidRPr="00B21177">
        <w:rPr>
          <w:noProof/>
        </w:rPr>
        <w:t xml:space="preserve"> IX</w:t>
      </w:r>
      <w:r w:rsidRPr="00B21177">
        <w:t xml:space="preserve"> в., эпические сказания песни заняли свое место в культурной жизни Руси. В том же виде, как былины дошли до нас, они выкристаллизовывались в «эпоху Владимира»... Это заставляет предполагать, что былины начали формироваться несколько раньше, когда в</w:t>
      </w:r>
      <w:r w:rsidRPr="00B21177">
        <w:rPr>
          <w:noProof/>
        </w:rPr>
        <w:t xml:space="preserve"> IX—</w:t>
      </w:r>
      <w:r w:rsidRPr="00B21177">
        <w:t xml:space="preserve">Х вв. шло образование государственности, с которой эпос в классической форме неразрывно связан... Русский героический эпос,— оговаривала Р. С. Липец,— создавался, конечно, на основе тысячелетнего развития устного народного творчества, черпая оттуда и сюжеты в их общей форме, и художественные образы и приемы, но </w:t>
      </w:r>
      <w:r w:rsidRPr="00B21177">
        <w:rPr>
          <w:i/>
        </w:rPr>
        <w:t>как жанр</w:t>
      </w:r>
      <w:r w:rsidRPr="00B21177">
        <w:t xml:space="preserve"> он смог сформироваться только к концу</w:t>
      </w:r>
      <w:r w:rsidRPr="00B21177">
        <w:rPr>
          <w:noProof/>
        </w:rPr>
        <w:t xml:space="preserve"> </w:t>
      </w:r>
      <w:r w:rsidRPr="00B21177">
        <w:rPr>
          <w:lang w:val="en-US"/>
        </w:rPr>
        <w:t>I</w:t>
      </w:r>
      <w:r w:rsidRPr="00B21177">
        <w:t xml:space="preserve"> тысячелетия н. э.. Основная методологическая опасность при изучении былин заключается как раз в подмене анализа их как жанра анализом архаических прасюжетов, использованных и модернизированных эпосом... и традиционных элементов поэтики»^23б.</w:t>
      </w:r>
    </w:p>
    <w:p w:rsidR="00B21177" w:rsidRPr="00B21177" w:rsidRDefault="00B21177" w:rsidP="00B21177">
      <w:pPr>
        <w:widowControl w:val="0"/>
        <w:suppressAutoHyphens/>
        <w:spacing w:line="200" w:lineRule="exact"/>
      </w:pPr>
      <w:r w:rsidRPr="00B21177">
        <w:t>Итак, исследовательница предостерегает и от «удревнения» русско</w:t>
      </w:r>
      <w:r w:rsidRPr="00B21177">
        <w:softHyphen/>
        <w:t>го эпоса; растворения его в доисторических прообразах (что присуще различным вариантам «мифологической школы» в изучении эпоса), и от необоснованного отнесения его к зрелой исторической эпохе, к перио</w:t>
      </w:r>
      <w:r w:rsidRPr="00B21177">
        <w:softHyphen/>
        <w:t>ду после времени Владимира или даже после времени Ярослава. Обе эти ложные тенденции, увы, характерны для многих современных работ о былинах.</w:t>
      </w:r>
    </w:p>
    <w:p w:rsidR="00B21177" w:rsidRPr="00B21177" w:rsidRDefault="00B21177" w:rsidP="00B21177">
      <w:pPr>
        <w:widowControl w:val="0"/>
        <w:suppressAutoHyphens/>
        <w:spacing w:line="200" w:lineRule="exact"/>
      </w:pPr>
      <w:r w:rsidRPr="00B21177">
        <w:t>Вторая тенденция, свойственная разным проявлениям «исторической школы, выражается нередко в не выдерживающих, как говорится, критики поверхностных сопоставлениях реалий былинного эпоса (собы</w:t>
      </w:r>
      <w:r w:rsidRPr="00B21177">
        <w:softHyphen/>
        <w:t>тия или даже отдельные детали событий, разного рода названия и имена и т. п.) с аналогичными или просто «похожими» реалиями летописей. Разумеется, те или иные переклички былин и наиболее ранних летописных сведений отнюдь не исключены. Но подобные сопоставле</w:t>
      </w:r>
      <w:r w:rsidRPr="00B21177">
        <w:softHyphen/>
        <w:t>ния, превращенные в чуть ли не главный «метод» исследования, напо</w:t>
      </w:r>
      <w:r w:rsidRPr="00B21177">
        <w:softHyphen/>
        <w:t>минают, прошу прощения за резкость, известный анекдот о человеке, обронившем ночью деньги на темной части улицы, но ищущем их под фонарем, поскольку, мол, здесь светлее... Летопись выступает в боль</w:t>
      </w:r>
      <w:r w:rsidRPr="00B21177">
        <w:softHyphen/>
        <w:t>шинстве таких «сопоставлений» именно в качестве своего рода «фонаря». При этом «подходящие» летописные сведения берутся из самых разных хронологических периодов —от</w:t>
      </w:r>
      <w:r w:rsidRPr="00B21177">
        <w:rPr>
          <w:noProof/>
        </w:rPr>
        <w:t xml:space="preserve"> XI</w:t>
      </w:r>
      <w:r w:rsidRPr="00B21177">
        <w:t xml:space="preserve"> до</w:t>
      </w:r>
      <w:r w:rsidRPr="00B21177">
        <w:rPr>
          <w:noProof/>
        </w:rPr>
        <w:t xml:space="preserve"> XVI</w:t>
      </w:r>
      <w:r w:rsidRPr="00B21177">
        <w:t xml:space="preserve"> или даже</w:t>
      </w:r>
      <w:r w:rsidRPr="00B21177">
        <w:rPr>
          <w:noProof/>
        </w:rPr>
        <w:t xml:space="preserve"> XVII</w:t>
      </w:r>
      <w:r w:rsidRPr="00B21177">
        <w:t xml:space="preserve"> века, а затем уже на их основе «датируется» возникновение былин.</w:t>
      </w:r>
    </w:p>
    <w:p w:rsidR="00B21177" w:rsidRPr="00B21177" w:rsidRDefault="00B21177" w:rsidP="00B21177">
      <w:pPr>
        <w:widowControl w:val="0"/>
        <w:suppressAutoHyphens/>
        <w:spacing w:line="200" w:lineRule="exact"/>
        <w:rPr>
          <w:i/>
        </w:rPr>
      </w:pPr>
      <w:r w:rsidRPr="00B21177">
        <w:t>Как уже говорилось, существование русского эпоса в устной тради</w:t>
      </w:r>
      <w:r w:rsidRPr="00B21177">
        <w:softHyphen/>
        <w:t>ции могло приводить и даже неизбежно приводило к тому, что в бы</w:t>
      </w:r>
      <w:r w:rsidRPr="00B21177">
        <w:softHyphen/>
        <w:t>линные тексты внедрялись самые разные элементы самых различных эпох</w:t>
      </w:r>
      <w:r w:rsidRPr="00B21177">
        <w:rPr>
          <w:noProof/>
        </w:rPr>
        <w:t xml:space="preserve"> —</w:t>
      </w:r>
      <w:r w:rsidRPr="00B21177">
        <w:t xml:space="preserve"> вплоть до</w:t>
      </w:r>
      <w:r w:rsidRPr="00B21177">
        <w:rPr>
          <w:noProof/>
        </w:rPr>
        <w:t xml:space="preserve"> XX</w:t>
      </w:r>
      <w:r w:rsidRPr="00B21177">
        <w:t xml:space="preserve"> века. Р. С. Липец и М. Г. Рабинович в цитирован</w:t>
      </w:r>
      <w:r w:rsidRPr="00B21177">
        <w:softHyphen/>
        <w:t>ной выше работе пишут: «Проникает в былины изредка и огнестрель</w:t>
      </w:r>
      <w:r w:rsidRPr="00B21177">
        <w:softHyphen/>
        <w:t xml:space="preserve">ное оружие... но это явно поздняя словарная замена. Лук упоминается вместе с ружьями... Традиционная стрела, </w:t>
      </w:r>
      <w:r w:rsidRPr="00B21177">
        <w:lastRenderedPageBreak/>
        <w:t>упомянутая в тексте, в сле</w:t>
      </w:r>
      <w:r w:rsidRPr="00B21177">
        <w:softHyphen/>
        <w:t>дующем стихе заменяется привычной для сказителя пулей... Однако,— подводят очень важный итог исследователи,— самое искажение, забве</w:t>
      </w:r>
      <w:r w:rsidRPr="00B21177">
        <w:softHyphen/>
        <w:t>ние не только названий, но и функций отдельных предметов оружия и доспехов в былинах говорит о д р е в- н о с т и  вхождения в эпос этого комплекса вооружения» (указ. изд., с.</w:t>
      </w:r>
      <w:r w:rsidRPr="00B21177">
        <w:rPr>
          <w:noProof/>
        </w:rPr>
        <w:t xml:space="preserve"> 39, 40;</w:t>
      </w:r>
      <w:r w:rsidRPr="00B21177">
        <w:t xml:space="preserve"> разрядка моя— </w:t>
      </w:r>
      <w:r w:rsidRPr="00B21177">
        <w:rPr>
          <w:i/>
        </w:rPr>
        <w:t>В. К.).</w:t>
      </w:r>
    </w:p>
    <w:p w:rsidR="00B21177" w:rsidRPr="00B21177" w:rsidRDefault="00B21177" w:rsidP="00B21177">
      <w:pPr>
        <w:widowControl w:val="0"/>
        <w:suppressAutoHyphens/>
        <w:spacing w:line="200" w:lineRule="exact"/>
      </w:pPr>
      <w:r w:rsidRPr="00B21177">
        <w:t>Последнее соображение весьма и весьма существенно: внедрение в былины «несуразных» поздних или даже очень поздних реалий не толь</w:t>
      </w:r>
      <w:r w:rsidRPr="00B21177">
        <w:softHyphen/>
        <w:t>ко не подрывает представления о глубокой древности их возникнове</w:t>
      </w:r>
      <w:r w:rsidRPr="00B21177">
        <w:softHyphen/>
        <w:t>ния, но, напротив, подкрепляет его. Раз сказители повествуют о вещах (а также, конечно, и событиях, лицах и т. п.), истинная цель которых давным-давно и полностью забыта, значит, исполняемое ими произве</w:t>
      </w:r>
      <w:r w:rsidRPr="00B21177">
        <w:softHyphen/>
        <w:t>дение действительно создано в древние времена.</w:t>
      </w:r>
    </w:p>
    <w:p w:rsidR="00B21177" w:rsidRPr="00B21177" w:rsidRDefault="00B21177" w:rsidP="00B21177">
      <w:pPr>
        <w:widowControl w:val="0"/>
        <w:suppressAutoHyphens/>
        <w:spacing w:line="200" w:lineRule="exact"/>
      </w:pPr>
      <w:r w:rsidRPr="00B21177">
        <w:t>В общем и целом представление о том, что былины сложились в своей основе еще до Ярославовой эпохи, то есть не позднее начала</w:t>
      </w:r>
      <w:r w:rsidRPr="00B21177">
        <w:rPr>
          <w:noProof/>
        </w:rPr>
        <w:t xml:space="preserve"> XI</w:t>
      </w:r>
      <w:r w:rsidRPr="00B21177">
        <w:t xml:space="preserve"> века, уже сравнительно давно утверждено во </w:t>
      </w:r>
      <w:r w:rsidRPr="00B21177">
        <w:rPr>
          <w:i/>
        </w:rPr>
        <w:t>всех</w:t>
      </w:r>
      <w:r w:rsidRPr="00B21177">
        <w:t xml:space="preserve"> действительно основа тельных работах, затрагивающих эту проблему. Так, Д. С. Лихачев еще сорок лет назад убежденно писал, что даже «в современных нам записях былин мы находим такие элементы, которые могли сложиться только в</w:t>
      </w:r>
      <w:r w:rsidRPr="00B21177">
        <w:rPr>
          <w:noProof/>
        </w:rPr>
        <w:t xml:space="preserve"> X—XI</w:t>
      </w:r>
      <w:r w:rsidRPr="00B21177">
        <w:t xml:space="preserve"> вв.»^24б. Этим недвусмысленно сказано, что произведения, которые мы называем былинами, несмотря на все возможные позднейшие изменения и «добавления», сложились именно в столь древнее время. Правда, в той же самой книге Д. С. Лихачева выступает и своего рода «компромиссный» тезис: речь идет о своеобразном «эпическом времени», воплощенном в былинах, и о том, что любая былина стремилась воссоздать это «время».</w:t>
      </w:r>
    </w:p>
    <w:p w:rsidR="00B21177" w:rsidRPr="00B21177" w:rsidRDefault="00B21177" w:rsidP="00B21177">
      <w:pPr>
        <w:widowControl w:val="0"/>
        <w:suppressAutoHyphens/>
        <w:spacing w:line="200" w:lineRule="exact"/>
        <w:rPr>
          <w:noProof/>
        </w:rPr>
      </w:pPr>
      <w:r w:rsidRPr="00B21177">
        <w:t xml:space="preserve">«Когда бы они (былины.— </w:t>
      </w:r>
      <w:r w:rsidRPr="00B21177">
        <w:rPr>
          <w:i/>
        </w:rPr>
        <w:t>В. К.)</w:t>
      </w:r>
      <w:r w:rsidRPr="00B21177">
        <w:t xml:space="preserve"> ни слагались, они переносят действие в Киев ко двору князя Владимира» (с.</w:t>
      </w:r>
      <w:r w:rsidRPr="00B21177">
        <w:rPr>
          <w:noProof/>
        </w:rPr>
        <w:t xml:space="preserve"> 53).</w:t>
      </w:r>
      <w:r w:rsidRPr="00B21177">
        <w:t xml:space="preserve"> Из этого положения легко сделать вывод, что те или иные «киевские» былины создавались</w:t>
      </w:r>
      <w:r w:rsidRPr="00B21177">
        <w:rPr>
          <w:noProof/>
        </w:rPr>
        <w:t xml:space="preserve"> </w:t>
      </w:r>
      <w:r w:rsidRPr="00B21177">
        <w:t>в</w:t>
      </w:r>
      <w:r w:rsidRPr="00B21177">
        <w:rPr>
          <w:noProof/>
        </w:rPr>
        <w:t xml:space="preserve"> </w:t>
      </w:r>
      <w:r w:rsidRPr="00B21177">
        <w:t>разные времена (скажем, в</w:t>
      </w:r>
      <w:r w:rsidRPr="00B21177">
        <w:rPr>
          <w:noProof/>
        </w:rPr>
        <w:t xml:space="preserve"> XII—XIII, XIV—XV</w:t>
      </w:r>
      <w:r w:rsidRPr="00B21177">
        <w:t xml:space="preserve"> или даже</w:t>
      </w:r>
      <w:r w:rsidRPr="00B21177">
        <w:rPr>
          <w:noProof/>
        </w:rPr>
        <w:t xml:space="preserve"> XVI— XVII</w:t>
      </w:r>
      <w:r w:rsidRPr="00B21177">
        <w:t xml:space="preserve"> веках), однако их творцы каждый раз стремились воссоздать в них именно Владимиров мир. Но характерно, что буквально на предыдущей странице Д. С. Лихачев, в сущности, сам себя опровергает, справедливо замечая: «Социальный уклад раннефеодального государства</w:t>
      </w:r>
      <w:r w:rsidRPr="00B21177">
        <w:rPr>
          <w:noProof/>
        </w:rPr>
        <w:t xml:space="preserve"> X—XI</w:t>
      </w:r>
      <w:r w:rsidRPr="00B21177">
        <w:t xml:space="preserve"> вв. не мог быть восстановлен сказителями</w:t>
      </w:r>
      <w:r w:rsidRPr="00B21177">
        <w:rPr>
          <w:noProof/>
        </w:rPr>
        <w:t xml:space="preserve"> XVII—-XX</w:t>
      </w:r>
      <w:r w:rsidRPr="00B21177">
        <w:t xml:space="preserve"> вв.» (с.</w:t>
      </w:r>
      <w:r w:rsidRPr="00B21177">
        <w:rPr>
          <w:noProof/>
        </w:rPr>
        <w:t xml:space="preserve"> 52).</w:t>
      </w:r>
      <w:r w:rsidRPr="00B21177">
        <w:t xml:space="preserve"> И если учесть, что, как доказано в цитированных только что работах этнографов, уклад этот воссоздан в былинах достаточно полно и верно, нельзя не согласиться, что сказители</w:t>
      </w:r>
      <w:r w:rsidRPr="00B21177">
        <w:rPr>
          <w:noProof/>
        </w:rPr>
        <w:t xml:space="preserve"> XVII</w:t>
      </w:r>
      <w:r w:rsidRPr="00B21177">
        <w:t xml:space="preserve"> и позднейших веков никак не могли его «восстановить»: ведь для этого была необходима сложнейшая исследовательская работа археологов, историков, этнографов и т. п.!</w:t>
      </w:r>
      <w:r w:rsidRPr="00B21177">
        <w:rPr>
          <w:noProof/>
        </w:rPr>
        <w:t xml:space="preserve">        </w:t>
      </w:r>
    </w:p>
    <w:p w:rsidR="00B21177" w:rsidRPr="00B21177" w:rsidRDefault="00B21177" w:rsidP="00B21177">
      <w:pPr>
        <w:widowControl w:val="0"/>
        <w:suppressAutoHyphens/>
        <w:spacing w:line="200" w:lineRule="exact"/>
      </w:pPr>
      <w:r w:rsidRPr="00B21177">
        <w:t>Д. С. Лихачев говорит о сказителях</w:t>
      </w:r>
      <w:r w:rsidRPr="00B21177">
        <w:rPr>
          <w:noProof/>
        </w:rPr>
        <w:t xml:space="preserve"> XVII—XX</w:t>
      </w:r>
      <w:r w:rsidRPr="00B21177">
        <w:t xml:space="preserve"> веков, поскольку более ранними записями мы не располагаем. Но невозможно спорить о том, что и в более ранние времена</w:t>
      </w:r>
      <w:r w:rsidRPr="00B21177">
        <w:rPr>
          <w:noProof/>
        </w:rPr>
        <w:t xml:space="preserve"> —</w:t>
      </w:r>
      <w:r w:rsidRPr="00B21177">
        <w:t xml:space="preserve"> в</w:t>
      </w:r>
      <w:r w:rsidRPr="00B21177">
        <w:rPr>
          <w:noProof/>
        </w:rPr>
        <w:t xml:space="preserve"> XIII—XVI,</w:t>
      </w:r>
      <w:r w:rsidRPr="00B21177">
        <w:t xml:space="preserve"> да и уже в</w:t>
      </w:r>
      <w:r w:rsidRPr="00B21177">
        <w:rPr>
          <w:noProof/>
        </w:rPr>
        <w:t xml:space="preserve"> XII</w:t>
      </w:r>
      <w:r w:rsidRPr="00B21177">
        <w:t xml:space="preserve"> веке</w:t>
      </w:r>
      <w:r w:rsidRPr="00B21177">
        <w:rPr>
          <w:noProof/>
        </w:rPr>
        <w:t xml:space="preserve"> —</w:t>
      </w:r>
      <w:r w:rsidRPr="00B21177">
        <w:t xml:space="preserve"> сказители не могли «восстановить» уклад Х века. То, что в неизвестных нам, но, без сомнения, продолжавших передаваться в тогдашние времена текстах соответствовало этому древнему укладу, было, без сомнения, не «восстановлено», а просто сохранено в восходивших ко времени не позже начала</w:t>
      </w:r>
      <w:r w:rsidRPr="00B21177">
        <w:rPr>
          <w:noProof/>
        </w:rPr>
        <w:t xml:space="preserve"> XI</w:t>
      </w:r>
      <w:r w:rsidRPr="00B21177">
        <w:t xml:space="preserve"> века текстах.</w:t>
      </w:r>
    </w:p>
    <w:p w:rsidR="00B21177" w:rsidRPr="00B21177" w:rsidRDefault="00B21177" w:rsidP="00B21177">
      <w:pPr>
        <w:widowControl w:val="0"/>
        <w:suppressAutoHyphens/>
        <w:spacing w:line="200" w:lineRule="exact"/>
      </w:pPr>
      <w:r w:rsidRPr="00B21177">
        <w:t xml:space="preserve">Словом, тезис о том, что создававшиеся в </w:t>
      </w:r>
      <w:r w:rsidRPr="00B21177">
        <w:rPr>
          <w:i/>
        </w:rPr>
        <w:t>позднейшие</w:t>
      </w:r>
      <w:r w:rsidRPr="00B21177">
        <w:t xml:space="preserve"> времена былины «переносили» действие во Владимиров Киев, продиктован, надо думать, стремлением как-то примирить концепцию древнейшего происхождения былин с достаточно широко распространенным мнением, согласно которому былины будто бы создавались и в значительно</w:t>
      </w:r>
      <w:r w:rsidRPr="00B21177">
        <w:rPr>
          <w:noProof/>
        </w:rPr>
        <w:t xml:space="preserve"> </w:t>
      </w:r>
      <w:r w:rsidRPr="00B21177">
        <w:t>более поздние времена.</w:t>
      </w:r>
      <w:r w:rsidRPr="00B21177">
        <w:rPr>
          <w:noProof/>
        </w:rPr>
        <w:t xml:space="preserve">                                          </w:t>
      </w:r>
    </w:p>
    <w:p w:rsidR="00B21177" w:rsidRPr="00B21177" w:rsidRDefault="00B21177" w:rsidP="00B21177">
      <w:pPr>
        <w:widowControl w:val="0"/>
        <w:suppressAutoHyphens/>
        <w:spacing w:line="200" w:lineRule="exact"/>
        <w:rPr>
          <w:i/>
        </w:rPr>
      </w:pPr>
      <w:r w:rsidRPr="00B21177">
        <w:t>Один из авторитетных современных исследователей богатырского эпоса Б. Н. Путилов убедительно писал еще два десятилетия назад: «Давно установлено, что северные сказители (сохранившие в своей памяти былины вплоть до</w:t>
      </w:r>
      <w:r w:rsidRPr="00B21177">
        <w:rPr>
          <w:noProof/>
        </w:rPr>
        <w:t xml:space="preserve"> XX</w:t>
      </w:r>
      <w:r w:rsidRPr="00B21177">
        <w:t xml:space="preserve"> века</w:t>
      </w:r>
      <w:bookmarkStart w:id="814" w:name="OCRUncertain397"/>
      <w:r w:rsidRPr="00B21177">
        <w:t>.—</w:t>
      </w:r>
      <w:bookmarkEnd w:id="814"/>
      <w:r w:rsidRPr="00B21177">
        <w:t xml:space="preserve"> </w:t>
      </w:r>
      <w:r w:rsidRPr="00B21177">
        <w:rPr>
          <w:i/>
        </w:rPr>
        <w:t>В. К.)</w:t>
      </w:r>
      <w:r w:rsidRPr="00B21177">
        <w:t xml:space="preserve"> не внесли ничего нового в состав русского эпоса... Северорусский фольклор имел в своем составе жанры, продолжавшие продуктивно развиваться (например, причитания, предания, исторические песни), и жанры, в основном закончившие продуктивное развитие... К этим последним принадлежали и былины... Под давлением фактов начинает разрушаться стена между древнерус</w:t>
      </w:r>
      <w:r w:rsidRPr="00B21177">
        <w:softHyphen/>
        <w:t>ской («первоначальной») и северорусской былиной... Мы приближаем</w:t>
      </w:r>
      <w:r w:rsidRPr="00B21177">
        <w:softHyphen/>
        <w:t>ся... к уяснению той, не новой, в сущности, истины, что и по своему содержанию, и по жанровой структуре, и по характеру историзма севе</w:t>
      </w:r>
      <w:r w:rsidRPr="00B21177">
        <w:softHyphen/>
        <w:t>рорусская былина не является чем-то принципиально, качественно но</w:t>
      </w:r>
      <w:r w:rsidRPr="00B21177">
        <w:softHyphen/>
        <w:t>вым, иным, и что древнерусская былина в своем возникновении и раз</w:t>
      </w:r>
      <w:r w:rsidRPr="00B21177">
        <w:softHyphen/>
        <w:t xml:space="preserve">витии оставалась </w:t>
      </w:r>
      <w:r w:rsidRPr="00B21177">
        <w:rPr>
          <w:i/>
        </w:rPr>
        <w:t>былиной»^</w:t>
      </w:r>
      <w:r w:rsidRPr="00B21177">
        <w:t>25б.</w:t>
      </w:r>
    </w:p>
    <w:p w:rsidR="00B21177" w:rsidRPr="00B21177" w:rsidRDefault="00B21177" w:rsidP="00B21177">
      <w:pPr>
        <w:widowControl w:val="0"/>
        <w:suppressAutoHyphens/>
        <w:spacing w:line="200" w:lineRule="exact"/>
      </w:pPr>
      <w:r w:rsidRPr="00B21177">
        <w:t>Вместе с тем нельзя не упомянуть здесь, что Б. Н. Путилов принад</w:t>
      </w:r>
      <w:r w:rsidRPr="00B21177">
        <w:softHyphen/>
        <w:t>лежит к той школе исследователей русского эпоса (ее родоначальником был видный филолог А. П. Скафтымов^26б), которая решительно проти</w:t>
      </w:r>
      <w:r w:rsidRPr="00B21177">
        <w:softHyphen/>
        <w:t>вопоставляла себя исторической школе. Новую школу уместно назвать эстетической, или, что будет точнее, ориентирующейся на художест</w:t>
      </w:r>
      <w:r w:rsidRPr="00B21177">
        <w:softHyphen/>
        <w:t>венность, искусство. Она, в сущности, отвела на самый задний план проблему конкретных исторических корней эпоса.</w:t>
      </w:r>
    </w:p>
    <w:p w:rsidR="00B21177" w:rsidRPr="00B21177" w:rsidRDefault="00B21177" w:rsidP="00B21177">
      <w:pPr>
        <w:widowControl w:val="0"/>
        <w:suppressAutoHyphens/>
        <w:spacing w:line="200" w:lineRule="exact"/>
      </w:pPr>
      <w:r w:rsidRPr="00B21177">
        <w:t>Б. Н. Путилов пишет: «Ни одно имя былинного богатыря не возво</w:t>
      </w:r>
      <w:r w:rsidRPr="00B21177">
        <w:softHyphen/>
        <w:t>димо к реально-историческому имени. Попытки идентифицировать богатырей с летописными персонажами на основании совпадения или близости имен оказались несостоятельными. И вопрос этот в серьезном научном плане может считаться исчерпанным»^27б.</w:t>
      </w:r>
    </w:p>
    <w:p w:rsidR="00B21177" w:rsidRPr="00B21177" w:rsidRDefault="00B21177" w:rsidP="00B21177">
      <w:pPr>
        <w:widowControl w:val="0"/>
        <w:suppressAutoHyphens/>
        <w:spacing w:line="200" w:lineRule="exact"/>
      </w:pPr>
      <w:r w:rsidRPr="00B21177">
        <w:t>Сказано это с излишней полемической заостренностью (ведь едва ли следует, например, сомневаться в том, что былинного князя Влади</w:t>
      </w:r>
      <w:r w:rsidRPr="00B21177">
        <w:softHyphen/>
        <w:t>мира вполне уместно «идентифицировать» с летописным князем Влади</w:t>
      </w:r>
      <w:r w:rsidRPr="00B21177">
        <w:softHyphen/>
        <w:t>миром). Но в принципе Б. Н. Путилов прав: «попытки идентифициро</w:t>
      </w:r>
      <w:r w:rsidRPr="00B21177">
        <w:softHyphen/>
        <w:t>вать богатырей с летописными персонажами» в большинстве случаев в самом деле несостоятельны.</w:t>
      </w:r>
    </w:p>
    <w:p w:rsidR="00B21177" w:rsidRPr="00B21177" w:rsidRDefault="00B21177" w:rsidP="00B21177">
      <w:pPr>
        <w:widowControl w:val="0"/>
        <w:suppressAutoHyphens/>
        <w:spacing w:line="200" w:lineRule="exact"/>
      </w:pPr>
      <w:r w:rsidRPr="00B21177">
        <w:t xml:space="preserve">И все же встает вопрос: являются ли эти «попытки» </w:t>
      </w:r>
      <w:r w:rsidRPr="00B21177">
        <w:rPr>
          <w:i/>
        </w:rPr>
        <w:t>единственно возможным</w:t>
      </w:r>
      <w:r w:rsidRPr="00B21177">
        <w:t xml:space="preserve"> путем изучения исторических корней героического эпоса? Отказавшись искать «реально-историческую» основу былин в летописях, Б. Н. Путилов без каких-либо оговорок утверждает, что «идеалы эпоса получали конкретное художественное выражение в   в ы м ы ш- л е н н ы х  (разрядка моя.— </w:t>
      </w:r>
      <w:r w:rsidRPr="00B21177">
        <w:rPr>
          <w:i/>
        </w:rPr>
        <w:t>В. К.)</w:t>
      </w:r>
      <w:r w:rsidRPr="00B21177">
        <w:t xml:space="preserve"> формах (вымышленные сюжеты, ситуации, ге</w:t>
      </w:r>
      <w:r w:rsidRPr="00B21177">
        <w:softHyphen/>
        <w:t>рои)... эпос никаких отдельны</w:t>
      </w:r>
      <w:bookmarkStart w:id="815" w:name="OCRUncertain423"/>
      <w:r w:rsidRPr="00B21177">
        <w:t>х</w:t>
      </w:r>
      <w:bookmarkEnd w:id="815"/>
      <w:r w:rsidRPr="00B21177">
        <w:t xml:space="preserve"> исторических </w:t>
      </w:r>
      <w:r w:rsidRPr="00B21177">
        <w:lastRenderedPageBreak/>
        <w:t xml:space="preserve">событий не отражает, и герои его ни к каким историческим прототипам не восходят»^28б. С этой </w:t>
      </w:r>
      <w:bookmarkStart w:id="816" w:name="OCRUncertain425"/>
      <w:r w:rsidRPr="00B21177">
        <w:t>т</w:t>
      </w:r>
      <w:bookmarkEnd w:id="816"/>
      <w:r w:rsidRPr="00B21177">
        <w:t xml:space="preserve">очки зрения Б. Н. Путилов категорически противопоставляет жанр былины и позднейший жанр </w:t>
      </w:r>
      <w:r w:rsidRPr="00B21177">
        <w:rPr>
          <w:i/>
        </w:rPr>
        <w:t>исторической песни,</w:t>
      </w:r>
      <w:r w:rsidRPr="00B21177">
        <w:t xml:space="preserve"> где ситуации и ге</w:t>
      </w:r>
      <w:r w:rsidRPr="00B21177">
        <w:softHyphen/>
        <w:t>рои исходят из реальных событий и реальных лиц, являющихся, в част</w:t>
      </w:r>
      <w:r w:rsidRPr="00B21177">
        <w:softHyphen/>
        <w:t>ности, и персонажами летописей</w:t>
      </w:r>
      <w:r w:rsidRPr="00B21177">
        <w:rPr>
          <w:noProof/>
        </w:rPr>
        <w:t xml:space="preserve"> —</w:t>
      </w:r>
      <w:r w:rsidRPr="00B21177">
        <w:t xml:space="preserve"> таких, как посол хана Золотой Ор</w:t>
      </w:r>
      <w:r w:rsidRPr="00B21177">
        <w:softHyphen/>
        <w:t>ды Узбека Щелкан (Чолхан), боярин, шурин Ивана Грозного Никита Романович или казачий атаман Ермак Тимофеевич. Кстати сказать, в исторических песнях немало всякого рода «вымыслов» (так, например, песенный Никита Романович казнит Малюту Скуратова, а Ермак объявлен покорителем Казани и племянником Стеньки Разина), но все же у них есть вполне реальная историческая «основа».</w:t>
      </w:r>
    </w:p>
    <w:p w:rsidR="00B21177" w:rsidRPr="00B21177" w:rsidRDefault="00B21177" w:rsidP="00B21177">
      <w:pPr>
        <w:widowControl w:val="0"/>
        <w:suppressAutoHyphens/>
        <w:spacing w:line="200" w:lineRule="exact"/>
      </w:pPr>
      <w:r w:rsidRPr="00B21177">
        <w:t>Можно с полным правом констатировать, что в былинах, сложив</w:t>
      </w:r>
      <w:r w:rsidRPr="00B21177">
        <w:softHyphen/>
        <w:t>шихся намного раньше, чем исторические песни, или, вернее, в совсем</w:t>
      </w:r>
    </w:p>
    <w:p w:rsidR="00B21177" w:rsidRPr="00B21177" w:rsidRDefault="00B21177" w:rsidP="00B21177">
      <w:pPr>
        <w:widowControl w:val="0"/>
        <w:suppressAutoHyphens/>
        <w:spacing w:line="200" w:lineRule="exact"/>
      </w:pPr>
      <w:r w:rsidRPr="00B21177">
        <w:t>иную эпоху истории</w:t>
      </w:r>
      <w:r w:rsidRPr="00B21177">
        <w:rPr>
          <w:noProof/>
        </w:rPr>
        <w:t xml:space="preserve"> —</w:t>
      </w:r>
      <w:r w:rsidRPr="00B21177">
        <w:t xml:space="preserve"> и, в частности, истории культуры,— воплотились принципиально иные способы создания художественного мира, и самый вымысел имеет в них совсем иную природу (к данной проблеме мы еще возвратимся). Но это еще вовсе не означает, что былины «не восходят» ни к каким реальным событиям и лицам.</w:t>
      </w:r>
    </w:p>
    <w:p w:rsidR="00B21177" w:rsidRPr="00B21177" w:rsidRDefault="00B21177" w:rsidP="00B21177">
      <w:pPr>
        <w:widowControl w:val="0"/>
        <w:suppressAutoHyphens/>
        <w:spacing w:line="200" w:lineRule="exact"/>
      </w:pPr>
      <w:r w:rsidRPr="00B21177">
        <w:t>Как это ни парадоксально, Б. Н. Путилов, «отрицая» историческую школу изучения былин, оказался, в сущности, в полной зависимости от</w:t>
      </w:r>
      <w:r w:rsidRPr="00B21177">
        <w:rPr>
          <w:i/>
        </w:rPr>
        <w:t xml:space="preserve"> </w:t>
      </w:r>
      <w:r w:rsidRPr="00B21177">
        <w:t xml:space="preserve">господствующего в ней метода «отыскивания» исторической основы былин почти исключительно в летописях. Раз, мол, в </w:t>
      </w:r>
      <w:r w:rsidRPr="00B21177">
        <w:rPr>
          <w:i/>
        </w:rPr>
        <w:t>летописях</w:t>
      </w:r>
      <w:r w:rsidRPr="00B21177">
        <w:t xml:space="preserve"> нельзя найти прототипы эпоса</w:t>
      </w:r>
      <w:r w:rsidRPr="00B21177">
        <w:rPr>
          <w:noProof/>
        </w:rPr>
        <w:t xml:space="preserve"> —</w:t>
      </w:r>
      <w:r w:rsidRPr="00B21177">
        <w:t xml:space="preserve"> значит, его сюжеты и персонажи целиком вымышлены.</w:t>
      </w:r>
    </w:p>
    <w:p w:rsidR="00B21177" w:rsidRPr="00B21177" w:rsidRDefault="00B21177" w:rsidP="00B21177">
      <w:pPr>
        <w:widowControl w:val="0"/>
        <w:suppressAutoHyphens/>
        <w:spacing w:line="200" w:lineRule="exact"/>
      </w:pPr>
      <w:r w:rsidRPr="00B21177">
        <w:t>Однако время, которое породило былины, то есть период</w:t>
      </w:r>
      <w:r w:rsidRPr="00B21177">
        <w:rPr>
          <w:noProof/>
        </w:rPr>
        <w:t xml:space="preserve"> IX—</w:t>
      </w:r>
      <w:r w:rsidRPr="00B21177">
        <w:t>Х веков, отражено в составленных никак не ранее середины</w:t>
      </w:r>
      <w:r w:rsidRPr="00B21177">
        <w:rPr>
          <w:noProof/>
        </w:rPr>
        <w:t xml:space="preserve"> XI</w:t>
      </w:r>
      <w:r w:rsidRPr="00B21177">
        <w:t xml:space="preserve"> века (гипотезы о более раннем летописании очень шаткие) летописях и скудно, и обрывочно. Так, например, согласно полностью достоверным арабским источникам, Русь в 910-х и 940-х годах совершила весьма значительные дальние походы в Закавказье, но русские летописи не говорят об этом ни слова (хотя очень подробно рассказывают о столкновениях Киева  в тех же 940-х годах с соседними древлянами). Вдумчивый</w:t>
      </w:r>
      <w:r w:rsidRPr="00B21177">
        <w:rPr>
          <w:noProof/>
        </w:rPr>
        <w:t xml:space="preserve"> исследовате</w:t>
      </w:r>
      <w:r w:rsidRPr="00B21177">
        <w:t>ль</w:t>
      </w:r>
      <w:r w:rsidRPr="00B21177">
        <w:rPr>
          <w:noProof/>
        </w:rPr>
        <w:t xml:space="preserve"> </w:t>
      </w:r>
      <w:r w:rsidRPr="00B21177">
        <w:t>начальной эпохи взаимоотношений Руси и Востока, отмечая тот факт, что «Повесть временных лет», в сущности, «ничего не знает» об этих взаимоотношениях, сделал следующий вывод: «Возможно, правы те</w:t>
      </w:r>
      <w:r w:rsidRPr="00B21177">
        <w:rPr>
          <w:i/>
        </w:rPr>
        <w:t xml:space="preserve"> </w:t>
      </w:r>
      <w:r w:rsidRPr="00B21177">
        <w:t xml:space="preserve">исследователи, скажем, А. А. Шахматов, что усматривали в начальной русской летописи намеренное </w:t>
      </w:r>
      <w:r w:rsidRPr="00B21177">
        <w:rPr>
          <w:i/>
        </w:rPr>
        <w:t>замалчивание</w:t>
      </w:r>
      <w:r w:rsidRPr="00B21177">
        <w:t xml:space="preserve"> общения Руси с Востоком. В том убеждают арабские хроники. Оказывается, русские отряды... сражались по всему Востоку... Сирия и Малая Азия содрогались от их поступи»^29б.</w:t>
      </w:r>
    </w:p>
    <w:p w:rsidR="00B21177" w:rsidRPr="00B21177" w:rsidRDefault="00B21177" w:rsidP="00B21177">
      <w:pPr>
        <w:widowControl w:val="0"/>
        <w:suppressAutoHyphens/>
        <w:spacing w:line="200" w:lineRule="exact"/>
        <w:rPr>
          <w:noProof/>
        </w:rPr>
      </w:pPr>
      <w:r w:rsidRPr="00B21177">
        <w:t xml:space="preserve">Исходя из этого, отнюдь не будет преувеличением утверждать, что события и лица, которые явились реальной исторической основой былинного эпоса, попросту </w:t>
      </w:r>
      <w:r w:rsidRPr="00B21177">
        <w:rPr>
          <w:i/>
        </w:rPr>
        <w:t>не нашли отражения в летописях.</w:t>
      </w:r>
      <w:r w:rsidRPr="00B21177">
        <w:t xml:space="preserve"> Представим себе, что во времена, когда действовали упомянутые выше ханский посол Щелкан-Чолхан, боярин Никита Романович и Ермак, летопись не велась бы прямо и непосредственно (то есть </w:t>
      </w:r>
      <w:r w:rsidRPr="00B21177">
        <w:rPr>
          <w:i/>
        </w:rPr>
        <w:t>в те же годы).</w:t>
      </w:r>
      <w:r w:rsidRPr="00B21177">
        <w:t xml:space="preserve"> В таком случае Б. Н. Путилов не имел бы возможности узнать что-либо о реальных прототипах этих героев исторических песен и, очевидно, счел бы их столь же вымышленными, как и героев былин...</w:t>
      </w:r>
      <w:r w:rsidRPr="00B21177">
        <w:rPr>
          <w:noProof/>
        </w:rPr>
        <w:t xml:space="preserve">              </w:t>
      </w:r>
    </w:p>
    <w:p w:rsidR="00B21177" w:rsidRPr="00B21177" w:rsidRDefault="00B21177" w:rsidP="00B21177">
      <w:pPr>
        <w:widowControl w:val="0"/>
        <w:suppressAutoHyphens/>
        <w:spacing w:line="200" w:lineRule="exact"/>
      </w:pPr>
      <w:r w:rsidRPr="00B21177">
        <w:t>Словом, мнение Б. Н. Путилова о том, что отсутствие летописных сведений об исторических событиях и лицах, воссозданных в былинах, означает вымышленность этих событий и лиц, по меньшей мере нелогично. Поскольку эпос складывался в</w:t>
      </w:r>
      <w:r w:rsidRPr="00B21177">
        <w:rPr>
          <w:noProof/>
        </w:rPr>
        <w:t xml:space="preserve"> IX—</w:t>
      </w:r>
      <w:r w:rsidRPr="00B21177">
        <w:t>Х веках, всецело вероятно, что в составляемые много позже летописи не вошли сведения о воссозданных в былинах событиях и лицах.</w:t>
      </w:r>
      <w:r w:rsidRPr="00B21177">
        <w:rPr>
          <w:noProof/>
        </w:rPr>
        <w:t xml:space="preserve">                          </w:t>
      </w:r>
    </w:p>
    <w:p w:rsidR="00B21177" w:rsidRPr="00B21177" w:rsidRDefault="00B21177" w:rsidP="00B21177">
      <w:pPr>
        <w:widowControl w:val="0"/>
        <w:suppressAutoHyphens/>
        <w:spacing w:line="200" w:lineRule="exact"/>
      </w:pPr>
      <w:r w:rsidRPr="00B21177">
        <w:t xml:space="preserve">Впрочем, «датировка» рождения эпоса еще должна быть достаточно весомо аргументирована. Правда, вполне уместно и без доказательств, априорно заявить, что почти у каждого народа, создавшего и сохранившего эпос, он предстает как </w:t>
      </w:r>
      <w:r w:rsidRPr="00B21177">
        <w:rPr>
          <w:i/>
        </w:rPr>
        <w:t>первая,</w:t>
      </w:r>
      <w:r w:rsidRPr="00B21177">
        <w:t xml:space="preserve"> наиболее ранняя (хотя и неоценимо существенная) стадия истории литературы, или, вернее, как говорили в прошлом и начале нынешнего века, </w:t>
      </w:r>
      <w:r w:rsidRPr="00B21177">
        <w:rPr>
          <w:i/>
        </w:rPr>
        <w:t>словесности,</w:t>
      </w:r>
      <w:r w:rsidRPr="00B21177">
        <w:t xml:space="preserve"> искусства слова. Курсы истории основных литератур и Запада и Востока совер</w:t>
      </w:r>
      <w:r w:rsidRPr="00B21177">
        <w:softHyphen/>
        <w:t xml:space="preserve">шенно правомерно начинаются, открываются разделом о национальном эпосе. Однако при освещении истории русской литературы, русского искусства слова лишь в редких случаях эпос рассматривается как ее необходимый </w:t>
      </w:r>
      <w:r w:rsidRPr="00B21177">
        <w:rPr>
          <w:i/>
        </w:rPr>
        <w:t>исходный</w:t>
      </w:r>
      <w:r w:rsidRPr="00B21177">
        <w:t xml:space="preserve"> этап.</w:t>
      </w:r>
    </w:p>
    <w:p w:rsidR="00B21177" w:rsidRPr="00B21177" w:rsidRDefault="00B21177" w:rsidP="00B21177">
      <w:pPr>
        <w:widowControl w:val="0"/>
        <w:suppressAutoHyphens/>
        <w:spacing w:line="200" w:lineRule="exact"/>
        <w:ind w:left="40"/>
      </w:pPr>
      <w:r w:rsidRPr="00B21177">
        <w:t>По видимому, это во многом обусловлено именно той «неопреде</w:t>
      </w:r>
      <w:r w:rsidRPr="00B21177">
        <w:softHyphen/>
        <w:t>ленностью» в представлениях о времени рождения русского эпоса, о которой шла речь выше. В уже цитированной монографии Р. С. Липец «Эпос и Древняя Русь» совершенно справедливо сказано, что «без учета... конкретной исторической обстановки в былинах становится легко про</w:t>
      </w:r>
      <w:r w:rsidRPr="00B21177">
        <w:softHyphen/>
        <w:t>извольно перебрасывать их то на тысячелетие назад, то в</w:t>
      </w:r>
      <w:r w:rsidRPr="00B21177">
        <w:rPr>
          <w:noProof/>
        </w:rPr>
        <w:t xml:space="preserve"> XVII</w:t>
      </w:r>
      <w:r w:rsidRPr="00B21177">
        <w:t xml:space="preserve"> в.»,— хотя тщательное исследование, проведенное, в частности, самой Р. С. Липец, доказывает, что русский героический эпос сформировался как вполне определенный феномен «к концу</w:t>
      </w:r>
      <w:r w:rsidRPr="00B21177">
        <w:rPr>
          <w:noProof/>
        </w:rPr>
        <w:t xml:space="preserve"> </w:t>
      </w:r>
      <w:r w:rsidRPr="00B21177">
        <w:rPr>
          <w:lang w:val="en-US"/>
        </w:rPr>
        <w:t>I</w:t>
      </w:r>
      <w:r w:rsidRPr="00B21177">
        <w:t xml:space="preserve"> тысячелетия н. э.» (с.</w:t>
      </w:r>
      <w:r w:rsidRPr="00B21177">
        <w:rPr>
          <w:noProof/>
        </w:rPr>
        <w:t xml:space="preserve"> 12) —</w:t>
      </w:r>
      <w:r w:rsidRPr="00B21177">
        <w:t xml:space="preserve"> то есть ко времени Владимира Святославича. Однако и сегодня те или иные</w:t>
      </w:r>
      <w:r w:rsidRPr="00B21177">
        <w:rPr>
          <w:noProof/>
        </w:rPr>
        <w:t xml:space="preserve"> — </w:t>
      </w:r>
      <w:r w:rsidRPr="00B21177">
        <w:t>многочисленные</w:t>
      </w:r>
      <w:r w:rsidRPr="00B21177">
        <w:rPr>
          <w:noProof/>
        </w:rPr>
        <w:t xml:space="preserve"> </w:t>
      </w:r>
      <w:bookmarkStart w:id="817" w:name="OCRUncertain507"/>
      <w:r w:rsidRPr="00B21177">
        <w:rPr>
          <w:noProof/>
        </w:rPr>
        <w:t>—</w:t>
      </w:r>
      <w:bookmarkEnd w:id="817"/>
      <w:r w:rsidRPr="00B21177">
        <w:t xml:space="preserve"> авторы «привязывают» былины и к воинскому со</w:t>
      </w:r>
      <w:r w:rsidRPr="00B21177">
        <w:softHyphen/>
        <w:t>перн</w:t>
      </w:r>
      <w:bookmarkStart w:id="818" w:name="OCRUncertain508"/>
      <w:r w:rsidRPr="00B21177">
        <w:t>и</w:t>
      </w:r>
      <w:bookmarkEnd w:id="818"/>
      <w:r w:rsidRPr="00B21177">
        <w:t>честву с половцами во второй половине</w:t>
      </w:r>
      <w:r w:rsidRPr="00B21177">
        <w:rPr>
          <w:noProof/>
        </w:rPr>
        <w:t xml:space="preserve"> XI —</w:t>
      </w:r>
      <w:r w:rsidRPr="00B21177">
        <w:t xml:space="preserve"> начале</w:t>
      </w:r>
      <w:r w:rsidRPr="00B21177">
        <w:rPr>
          <w:noProof/>
        </w:rPr>
        <w:t xml:space="preserve"> XIII</w:t>
      </w:r>
      <w:r w:rsidRPr="00B21177">
        <w:t xml:space="preserve"> веков, и к позднейшему монгольскому нашествию, и к походам времени Ивана Грозного, и даже к Смутному времени и еще более поздним воинским событиям. В результате как бы и возникает основание не воспринимать эпос в качестве «первоначальной» стадии развития, предшествующей литературе в узком, собственном смысле.</w:t>
      </w:r>
    </w:p>
    <w:p w:rsidR="00B21177" w:rsidRPr="00B21177" w:rsidRDefault="00B21177" w:rsidP="00B21177">
      <w:pPr>
        <w:widowControl w:val="0"/>
        <w:suppressAutoHyphens/>
        <w:spacing w:line="200" w:lineRule="exact"/>
        <w:ind w:left="40"/>
      </w:pPr>
      <w:r w:rsidRPr="00B21177">
        <w:t>Но в дальнейшем еще будет развернут целый ряд доказательств древнейшего (до</w:t>
      </w:r>
      <w:r w:rsidRPr="00B21177">
        <w:rPr>
          <w:noProof/>
        </w:rPr>
        <w:t xml:space="preserve"> XI</w:t>
      </w:r>
      <w:r w:rsidRPr="00B21177">
        <w:t xml:space="preserve"> века) происхождения русского эпоса. Сейчас важно сказать о том, что верное понимание «исходного» значения эпоса для русской литературы особенно ясно выразилось у некоторых не отече</w:t>
      </w:r>
      <w:r w:rsidRPr="00B21177">
        <w:softHyphen/>
        <w:t>ственных, а зарубежных ее историков (в этой книге уже заходила речь о том, что «сторонние наблюдатели» нередко правильнее оценивают явления русской культуры, нежели сами ее носители).</w:t>
      </w:r>
    </w:p>
    <w:p w:rsidR="00B21177" w:rsidRPr="00B21177" w:rsidRDefault="00B21177" w:rsidP="00B21177">
      <w:pPr>
        <w:widowControl w:val="0"/>
        <w:suppressAutoHyphens/>
        <w:spacing w:line="200" w:lineRule="exact"/>
      </w:pPr>
      <w:r w:rsidRPr="00B21177">
        <w:t>Виднейший германский русист Рейнгольд Траутманн</w:t>
      </w:r>
      <w:r w:rsidRPr="00B21177">
        <w:rPr>
          <w:noProof/>
        </w:rPr>
        <w:t xml:space="preserve"> (1883—19</w:t>
      </w:r>
      <w:r w:rsidRPr="00B21177">
        <w:t>5</w:t>
      </w:r>
      <w:r w:rsidRPr="00B21177">
        <w:rPr>
          <w:noProof/>
        </w:rPr>
        <w:t xml:space="preserve">1) </w:t>
      </w:r>
      <w:r w:rsidRPr="00B21177">
        <w:t xml:space="preserve">говорил еще в 1920-х годах в своем сочинении </w:t>
      </w:r>
      <w:r w:rsidRPr="00B21177">
        <w:lastRenderedPageBreak/>
        <w:t>«Русский героический эпос»:</w:t>
      </w:r>
    </w:p>
    <w:p w:rsidR="00B21177" w:rsidRPr="00B21177" w:rsidRDefault="00B21177" w:rsidP="00B21177">
      <w:pPr>
        <w:widowControl w:val="0"/>
        <w:suppressAutoHyphens/>
        <w:spacing w:line="200" w:lineRule="exact"/>
      </w:pPr>
      <w:r w:rsidRPr="00B21177">
        <w:t>«Тот, кто попробует в качестве ли исследователя или любителя литературы проникнуть в духовную жизнь русского народа, будет ослеп</w:t>
      </w:r>
      <w:r w:rsidRPr="00B21177">
        <w:softHyphen/>
        <w:t>лен исключительным явлением русской литературы</w:t>
      </w:r>
      <w:r w:rsidRPr="00B21177">
        <w:rPr>
          <w:noProof/>
        </w:rPr>
        <w:t xml:space="preserve"> XIX</w:t>
      </w:r>
      <w:r w:rsidRPr="00B21177">
        <w:t xml:space="preserve"> века. В необы</w:t>
      </w:r>
      <w:r w:rsidRPr="00B21177">
        <w:softHyphen/>
        <w:t>чайном блеске лежит это море русской литературы перед нашими глазами». Однако, отмечал Р. Траутманн, «остаются сейчас в темноте причины и сама возможность такого замечательного проявления рус</w:t>
      </w:r>
      <w:r w:rsidRPr="00B21177">
        <w:softHyphen/>
        <w:t>скою духа... Явление, которое вводит нас в глубь самой сущности рус</w:t>
      </w:r>
      <w:r w:rsidRPr="00B21177">
        <w:softHyphen/>
        <w:t>ской народности и русского искусства,— это русская, великорусская героическая поэзия, цвет русского народного творчества»^30б.</w:t>
      </w:r>
    </w:p>
    <w:p w:rsidR="00B21177" w:rsidRPr="00B21177" w:rsidRDefault="00B21177" w:rsidP="00B21177">
      <w:pPr>
        <w:widowControl w:val="0"/>
        <w:suppressAutoHyphens/>
        <w:spacing w:line="200" w:lineRule="exact"/>
        <w:rPr>
          <w:i/>
        </w:rPr>
      </w:pPr>
      <w:r w:rsidRPr="00B21177">
        <w:t>Далее Р. Траутманн ссылается на изученные им богатейшие собра</w:t>
      </w:r>
      <w:r w:rsidRPr="00B21177">
        <w:softHyphen/>
      </w:r>
      <w:bookmarkStart w:id="819" w:name="OCRUncertain531"/>
      <w:r w:rsidRPr="00B21177">
        <w:t>н</w:t>
      </w:r>
      <w:bookmarkEnd w:id="819"/>
      <w:r w:rsidRPr="00B21177">
        <w:t>ия образцов героического эпоса</w:t>
      </w:r>
      <w:r w:rsidRPr="00B21177">
        <w:rPr>
          <w:noProof/>
        </w:rPr>
        <w:t xml:space="preserve"> —</w:t>
      </w:r>
      <w:r w:rsidRPr="00B21177">
        <w:t xml:space="preserve"> сборники Кирши Данилова, Рыбни</w:t>
      </w:r>
      <w:r w:rsidRPr="00B21177">
        <w:softHyphen/>
        <w:t>кова, Гильфердинга, Маркова, Григорьева и Ончукова, замечая, что «всюду заметен острый взгляд русского человека на вещи мира и на их сущность... Русский человек работает простыми пр</w:t>
      </w:r>
      <w:bookmarkStart w:id="820" w:name="OCRUncertain541"/>
      <w:r w:rsidRPr="00B21177">
        <w:t>и</w:t>
      </w:r>
      <w:bookmarkEnd w:id="820"/>
      <w:r w:rsidRPr="00B21177">
        <w:t xml:space="preserve">емами, и неизнеженное чувство требует крепких ударов языка... этой потребности мощных </w:t>
      </w:r>
      <w:r w:rsidRPr="00B21177">
        <w:rPr>
          <w:lang w:val="en-US"/>
        </w:rPr>
        <w:t>Betonen</w:t>
      </w:r>
      <w:r w:rsidRPr="00B21177">
        <w:t xml:space="preserve"> (акцентов.— </w:t>
      </w:r>
      <w:r w:rsidRPr="00B21177">
        <w:rPr>
          <w:i/>
        </w:rPr>
        <w:t>В. К.)</w:t>
      </w:r>
      <w:r w:rsidRPr="00B21177">
        <w:rPr>
          <w:i/>
          <w:noProof/>
        </w:rPr>
        <w:t xml:space="preserve"> —</w:t>
      </w:r>
      <w:r w:rsidRPr="00B21177">
        <w:t xml:space="preserve"> многое из этого находит </w:t>
      </w:r>
      <w:bookmarkStart w:id="821" w:name="OCRUncertain546"/>
      <w:r w:rsidRPr="00B21177">
        <w:t>дальнейшее</w:t>
      </w:r>
      <w:bookmarkEnd w:id="821"/>
      <w:r w:rsidRPr="00B21177">
        <w:t xml:space="preserve"> продолжение в повествовательной манере близкого к народу Льва Толстого...» (с.</w:t>
      </w:r>
      <w:r w:rsidRPr="00B21177">
        <w:rPr>
          <w:noProof/>
        </w:rPr>
        <w:t xml:space="preserve"> 37).</w:t>
      </w:r>
      <w:r w:rsidRPr="00B21177">
        <w:t xml:space="preserve">                                      </w:t>
      </w:r>
    </w:p>
    <w:p w:rsidR="00B21177" w:rsidRPr="00B21177" w:rsidRDefault="00B21177" w:rsidP="00B21177">
      <w:pPr>
        <w:widowControl w:val="0"/>
        <w:suppressAutoHyphens/>
        <w:spacing w:line="200" w:lineRule="exact"/>
        <w:rPr>
          <w:noProof/>
        </w:rPr>
      </w:pPr>
      <w:r w:rsidRPr="00B21177">
        <w:t xml:space="preserve">Наконец, Р. </w:t>
      </w:r>
      <w:bookmarkStart w:id="822" w:name="OCRUncertain549"/>
      <w:r w:rsidRPr="00B21177">
        <w:t>Траутманн</w:t>
      </w:r>
      <w:bookmarkEnd w:id="822"/>
      <w:r w:rsidRPr="00B21177">
        <w:t xml:space="preserve"> говорит о нераздельном соединении </w:t>
      </w:r>
      <w:r w:rsidRPr="00B21177">
        <w:rPr>
          <w:i/>
        </w:rPr>
        <w:t>беспредельной</w:t>
      </w:r>
      <w:r w:rsidRPr="00B21177">
        <w:t xml:space="preserve"> свободы и в то же время «безжалостной» </w:t>
      </w:r>
      <w:r w:rsidRPr="00B21177">
        <w:rPr>
          <w:i/>
        </w:rPr>
        <w:t xml:space="preserve">необходимости </w:t>
      </w:r>
      <w:r w:rsidRPr="00B21177">
        <w:t>в художественном мире былин, утверждая, что «из одинаковой природы с былиной вытекает бесформенность русских рассказов</w:t>
      </w:r>
      <w:r w:rsidRPr="00B21177">
        <w:rPr>
          <w:noProof/>
        </w:rPr>
        <w:t xml:space="preserve"> XIX</w:t>
      </w:r>
      <w:r w:rsidRPr="00B21177">
        <w:t xml:space="preserve"> века, которые тем более хаотичны, чем более русским является их творец»^31б. В этом соединении вроде бы несовместимых начал германский исследователь усматривает своеобразие «русского духа, постоянно вращавшегося между двумя полюсами... Таким образом, то, что дает русской поэзии вечную печать многозначительности, а именно острое напряжение наблюдения над безжалостной действительностью и стремление к освобождению от нее,— заключает </w:t>
      </w:r>
      <w:bookmarkStart w:id="823" w:name="OCRUncertain559"/>
      <w:r w:rsidRPr="00B21177">
        <w:t>Рейнгольд</w:t>
      </w:r>
      <w:bookmarkEnd w:id="823"/>
      <w:r w:rsidRPr="00B21177">
        <w:t xml:space="preserve"> Траутманн,— это в зародыше уже было свойственно русскому былинному творчеству. Пройдя через богатую культурную насыщенность, это отречение от вещей сего мира дало свой последний цвет в великом жизненном подвиге Гоголя, </w:t>
      </w:r>
      <w:bookmarkStart w:id="824" w:name="OCRUncertain562"/>
      <w:r w:rsidRPr="00B21177">
        <w:t>Достоевского</w:t>
      </w:r>
      <w:bookmarkEnd w:id="824"/>
      <w:r w:rsidRPr="00B21177">
        <w:t xml:space="preserve"> и Толстого» (с.</w:t>
      </w:r>
      <w:r w:rsidRPr="00B21177">
        <w:rPr>
          <w:noProof/>
        </w:rPr>
        <w:t xml:space="preserve"> 37, 38, 39).</w:t>
      </w:r>
    </w:p>
    <w:p w:rsidR="00B21177" w:rsidRPr="00B21177" w:rsidRDefault="00B21177" w:rsidP="00B21177">
      <w:pPr>
        <w:widowControl w:val="0"/>
        <w:suppressAutoHyphens/>
        <w:spacing w:line="200" w:lineRule="exact"/>
      </w:pPr>
      <w:r w:rsidRPr="00B21177">
        <w:t>Такое осознание глубокого единства и генетической связи древнего русского эпоса и романа</w:t>
      </w:r>
      <w:r w:rsidRPr="00B21177">
        <w:rPr>
          <w:noProof/>
        </w:rPr>
        <w:t xml:space="preserve"> XIX</w:t>
      </w:r>
      <w:r w:rsidRPr="00B21177">
        <w:t xml:space="preserve"> века</w:t>
      </w:r>
      <w:r w:rsidRPr="00B21177">
        <w:rPr>
          <w:noProof/>
        </w:rPr>
        <w:t xml:space="preserve"> —</w:t>
      </w:r>
      <w:r w:rsidRPr="00B21177">
        <w:t xml:space="preserve"> этого своего рода эквивалента эпоса в новое время</w:t>
      </w:r>
      <w:r w:rsidRPr="00B21177">
        <w:rPr>
          <w:noProof/>
        </w:rPr>
        <w:t xml:space="preserve"> —</w:t>
      </w:r>
      <w:r w:rsidRPr="00B21177">
        <w:t xml:space="preserve"> к великому сожалению, вовсе не характерно</w:t>
      </w:r>
      <w:r w:rsidRPr="00B21177">
        <w:rPr>
          <w:noProof/>
        </w:rPr>
        <w:t xml:space="preserve"> </w:t>
      </w:r>
      <w:r w:rsidRPr="00B21177">
        <w:t>для</w:t>
      </w:r>
      <w:r w:rsidRPr="00B21177">
        <w:rPr>
          <w:noProof/>
        </w:rPr>
        <w:t xml:space="preserve"> </w:t>
      </w:r>
      <w:r w:rsidRPr="00B21177">
        <w:t xml:space="preserve">отечественной филологии. И, как уже говорилось, утверждение и, далее, исследование былинного эпоса в качестве необходимого </w:t>
      </w:r>
      <w:r w:rsidRPr="00B21177">
        <w:rPr>
          <w:i/>
        </w:rPr>
        <w:t>ис</w:t>
      </w:r>
      <w:bookmarkStart w:id="825" w:name="OCRUncertain568"/>
      <w:r w:rsidRPr="00B21177">
        <w:rPr>
          <w:i/>
        </w:rPr>
        <w:t>х</w:t>
      </w:r>
      <w:bookmarkEnd w:id="825"/>
      <w:r w:rsidRPr="00B21177">
        <w:rPr>
          <w:i/>
        </w:rPr>
        <w:t>од</w:t>
      </w:r>
      <w:bookmarkStart w:id="826" w:name="OCRUncertain569"/>
      <w:r w:rsidRPr="00B21177">
        <w:rPr>
          <w:i/>
        </w:rPr>
        <w:t xml:space="preserve">ного </w:t>
      </w:r>
      <w:bookmarkEnd w:id="826"/>
      <w:r w:rsidRPr="00B21177">
        <w:t>этапа всей тысячелетней истории русской литературы, русского ис</w:t>
      </w:r>
      <w:bookmarkStart w:id="827" w:name="OCRUncertain570"/>
      <w:r w:rsidRPr="00B21177">
        <w:t>кусства</w:t>
      </w:r>
      <w:bookmarkEnd w:id="827"/>
      <w:r w:rsidRPr="00B21177">
        <w:t xml:space="preserve"> слова встречается в отечественной филологии весьма редко, осо</w:t>
      </w:r>
      <w:bookmarkStart w:id="828" w:name="OCRUncertain571"/>
      <w:r w:rsidRPr="00B21177">
        <w:t>бенно</w:t>
      </w:r>
      <w:bookmarkEnd w:id="828"/>
      <w:r w:rsidRPr="00B21177">
        <w:t xml:space="preserve"> в последнее время. Между тем поистине необходимо вслу</w:t>
      </w:r>
      <w:bookmarkStart w:id="829" w:name="OCRUncertain572"/>
      <w:r w:rsidRPr="00B21177">
        <w:t>ш</w:t>
      </w:r>
      <w:bookmarkEnd w:id="829"/>
      <w:r w:rsidRPr="00B21177">
        <w:t>аться хотя бы в этот сторонний, германский голос, устанавливающий органи</w:t>
      </w:r>
      <w:bookmarkStart w:id="830" w:name="OCRUncertain573"/>
      <w:r w:rsidRPr="00B21177">
        <w:t>ческую</w:t>
      </w:r>
      <w:bookmarkEnd w:id="830"/>
      <w:r w:rsidRPr="00B21177">
        <w:t xml:space="preserve"> и чрезвычайно существенную связь между древним </w:t>
      </w:r>
      <w:bookmarkStart w:id="831" w:name="OCRUncertain574"/>
      <w:r w:rsidRPr="00B21177">
        <w:t xml:space="preserve">эпосом и </w:t>
      </w:r>
      <w:bookmarkEnd w:id="831"/>
      <w:r w:rsidRPr="00B21177">
        <w:t>усвоенной всем человечеством русской литературой</w:t>
      </w:r>
      <w:r w:rsidRPr="00B21177">
        <w:rPr>
          <w:noProof/>
        </w:rPr>
        <w:t xml:space="preserve"> XIX</w:t>
      </w:r>
      <w:r w:rsidRPr="00B21177">
        <w:t xml:space="preserve"> века.</w:t>
      </w:r>
    </w:p>
    <w:p w:rsidR="00B21177" w:rsidRPr="00B21177" w:rsidRDefault="00B21177" w:rsidP="00B21177">
      <w:pPr>
        <w:widowControl w:val="0"/>
        <w:suppressAutoHyphens/>
        <w:spacing w:line="200" w:lineRule="exact"/>
      </w:pPr>
      <w:r w:rsidRPr="00B21177">
        <w:t>Эта связь, несомненно, имела бы громадное значение даже и в том случае, если бы она была никак не выявлена и не осознана в</w:t>
      </w:r>
      <w:r w:rsidRPr="00B21177">
        <w:rPr>
          <w:noProof/>
        </w:rPr>
        <w:t xml:space="preserve"> XIX</w:t>
      </w:r>
      <w:r w:rsidRPr="00B21177">
        <w:t xml:space="preserve"> ве</w:t>
      </w:r>
      <w:bookmarkStart w:id="832" w:name="OCRUncertain576"/>
      <w:r w:rsidRPr="00B21177">
        <w:t xml:space="preserve">ке; </w:t>
      </w:r>
      <w:bookmarkEnd w:id="832"/>
      <w:r w:rsidRPr="00B21177">
        <w:t xml:space="preserve">ведь культурное творчество не проходит бесследно: сложнейшими и нередко трудно </w:t>
      </w:r>
      <w:bookmarkStart w:id="833" w:name="OCRUncertain577"/>
      <w:r w:rsidRPr="00B21177">
        <w:t>уследимыми</w:t>
      </w:r>
      <w:bookmarkEnd w:id="833"/>
      <w:r w:rsidRPr="00B21177">
        <w:t xml:space="preserve"> путями оно неизбежно воздействует на позднейшее развитие культуры. Однако былинный эпос был </w:t>
      </w:r>
      <w:bookmarkStart w:id="834" w:name="OCRUncertain578"/>
      <w:r w:rsidRPr="00B21177">
        <w:rPr>
          <w:i/>
        </w:rPr>
        <w:t>воспринят</w:t>
      </w:r>
      <w:bookmarkEnd w:id="834"/>
      <w:r w:rsidRPr="00B21177">
        <w:t xml:space="preserve"> русской культурой, и в том числе литературой</w:t>
      </w:r>
      <w:r w:rsidRPr="00B21177">
        <w:rPr>
          <w:noProof/>
        </w:rPr>
        <w:t xml:space="preserve"> XIX</w:t>
      </w:r>
      <w:r w:rsidRPr="00B21177">
        <w:t xml:space="preserve"> века </w:t>
      </w:r>
      <w:bookmarkStart w:id="835" w:name="OCRUncertain579"/>
      <w:r w:rsidRPr="00B21177">
        <w:t xml:space="preserve">самым </w:t>
      </w:r>
      <w:bookmarkEnd w:id="835"/>
      <w:r w:rsidRPr="00B21177">
        <w:t>прямым и непосредственным образом. В</w:t>
      </w:r>
      <w:r w:rsidRPr="00B21177">
        <w:rPr>
          <w:noProof/>
        </w:rPr>
        <w:t xml:space="preserve"> 1804</w:t>
      </w:r>
      <w:r w:rsidRPr="00B21177">
        <w:t xml:space="preserve"> и</w:t>
      </w:r>
      <w:r w:rsidRPr="00B21177">
        <w:rPr>
          <w:noProof/>
        </w:rPr>
        <w:t xml:space="preserve"> 1818</w:t>
      </w:r>
      <w:r w:rsidRPr="00B21177">
        <w:t xml:space="preserve"> годах вышли издания записанного еще в середине</w:t>
      </w:r>
      <w:r w:rsidRPr="00B21177">
        <w:rPr>
          <w:noProof/>
        </w:rPr>
        <w:t xml:space="preserve"> XVIII</w:t>
      </w:r>
      <w:r w:rsidRPr="00B21177">
        <w:t xml:space="preserve"> века для одного из представителей славного купеческого рода, П. А. Демидова, сборника Кирши Данилова, где содержались превосходные образцы былин. И вот П. П.</w:t>
      </w:r>
      <w:r w:rsidRPr="00B21177">
        <w:rPr>
          <w:noProof/>
        </w:rPr>
        <w:t xml:space="preserve"> </w:t>
      </w:r>
      <w:r w:rsidRPr="00B21177">
        <w:t>Вяземский (сын поэта), постоянно общавшийся с Пушкиным в</w:t>
      </w:r>
      <w:r w:rsidRPr="00B21177">
        <w:rPr>
          <w:noProof/>
        </w:rPr>
        <w:t xml:space="preserve"> 183</w:t>
      </w:r>
      <w:r w:rsidRPr="00B21177">
        <w:t>0-х</w:t>
      </w:r>
      <w:r w:rsidRPr="00B21177">
        <w:rPr>
          <w:noProof/>
        </w:rPr>
        <w:t xml:space="preserve"> </w:t>
      </w:r>
      <w:r w:rsidRPr="00B21177">
        <w:t>годах, вспоминал впоследствии:</w:t>
      </w:r>
    </w:p>
    <w:p w:rsidR="00B21177" w:rsidRPr="00B21177" w:rsidRDefault="00B21177" w:rsidP="00B21177">
      <w:pPr>
        <w:widowControl w:val="0"/>
        <w:suppressAutoHyphens/>
        <w:spacing w:line="200" w:lineRule="exact"/>
      </w:pPr>
      <w:r w:rsidRPr="00B21177">
        <w:t>«С жадностью слушал я высказываемое Пушкиным своим друзьям мнение о прелести и значении богатырских сказок (так обозначали тогда русский эпос^32б; термин «былина» начал входить в употребле</w:t>
      </w:r>
      <w:bookmarkStart w:id="836" w:name="OCRUncertain589"/>
      <w:r w:rsidRPr="00B21177">
        <w:t>н</w:t>
      </w:r>
      <w:bookmarkEnd w:id="836"/>
      <w:r w:rsidRPr="00B21177">
        <w:t>ие лишь после издания в</w:t>
      </w:r>
      <w:r w:rsidRPr="00B21177">
        <w:rPr>
          <w:noProof/>
        </w:rPr>
        <w:t xml:space="preserve"> 1836—1837</w:t>
      </w:r>
      <w:r w:rsidRPr="00B21177">
        <w:t xml:space="preserve"> годах сборника И. П. Сахарова «Сказания русского народа о семейной жизни своих предков».— </w:t>
      </w:r>
      <w:r w:rsidRPr="00B21177">
        <w:rPr>
          <w:i/>
        </w:rPr>
        <w:t>В. К.)</w:t>
      </w:r>
      <w:r w:rsidRPr="00B21177">
        <w:t xml:space="preserve"> и звучности народного русского стиха. Тут же я услыхал, что Пушкин обратил свое внимание на народное сокровище, коего только часть сохранилась в сборнике Кирши Данилова, что имеется много чудных поэтических песен, доселе не изданных, и что дело находится в на</w:t>
      </w:r>
      <w:r w:rsidRPr="00B21177">
        <w:softHyphen/>
        <w:t>дежных руках Киреевского...».</w:t>
      </w:r>
    </w:p>
    <w:p w:rsidR="00B21177" w:rsidRPr="00B21177" w:rsidRDefault="00B21177" w:rsidP="00B21177">
      <w:pPr>
        <w:widowControl w:val="0"/>
        <w:suppressAutoHyphens/>
        <w:spacing w:line="200" w:lineRule="exact"/>
      </w:pPr>
      <w:r w:rsidRPr="00B21177">
        <w:t>А в</w:t>
      </w:r>
      <w:r w:rsidRPr="00B21177">
        <w:rPr>
          <w:noProof/>
        </w:rPr>
        <w:t xml:space="preserve"> 1847</w:t>
      </w:r>
      <w:r w:rsidRPr="00B21177">
        <w:t xml:space="preserve"> году Александр Герцен, размышляя о подлинно русской природе той культуры, которая развивалась со времени Петра («разве... герои</w:t>
      </w:r>
      <w:r w:rsidRPr="00B21177">
        <w:rPr>
          <w:noProof/>
        </w:rPr>
        <w:t xml:space="preserve"> 1812...</w:t>
      </w:r>
      <w:r w:rsidRPr="00B21177">
        <w:t xml:space="preserve"> не были русские, вполне русские?..» и т. д.), с полным основанием утверждал, что в его время «народная поэзия вырастает из песен Кирши Данилова в Пушкина</w:t>
      </w:r>
      <w:bookmarkStart w:id="837" w:name="OCRUncertain601"/>
      <w:r w:rsidRPr="00B21177">
        <w:t>...».</w:t>
      </w:r>
      <w:bookmarkEnd w:id="837"/>
    </w:p>
    <w:p w:rsidR="00B21177" w:rsidRPr="00B21177" w:rsidRDefault="00B21177" w:rsidP="00B21177">
      <w:pPr>
        <w:widowControl w:val="0"/>
        <w:suppressAutoHyphens/>
        <w:spacing w:line="200" w:lineRule="exact"/>
      </w:pPr>
      <w:r w:rsidRPr="00B21177">
        <w:t>Что касается Толстого (о котором особенно веско говорил Рейн</w:t>
      </w:r>
      <w:r w:rsidRPr="00B21177">
        <w:softHyphen/>
        <w:t xml:space="preserve">гольд Траутманн), он в ответ на вопрос историка литературы В. </w:t>
      </w:r>
      <w:bookmarkStart w:id="838" w:name="OCRUncertain602"/>
      <w:r w:rsidRPr="00B21177">
        <w:t>Ф.</w:t>
      </w:r>
      <w:bookmarkEnd w:id="838"/>
      <w:r w:rsidRPr="00B21177">
        <w:t xml:space="preserve"> Лазурского, «как же он провел бы курс литературы», совершенно опреде</w:t>
      </w:r>
      <w:r w:rsidRPr="00B21177">
        <w:softHyphen/>
        <w:t>ленно ответил, что «начал бы он с былин, которые очень любит и на которых надолго бы остановился».</w:t>
      </w:r>
    </w:p>
    <w:p w:rsidR="00B21177" w:rsidRPr="00B21177" w:rsidRDefault="00B21177" w:rsidP="00B21177">
      <w:pPr>
        <w:widowControl w:val="0"/>
        <w:suppressAutoHyphens/>
        <w:spacing w:line="200" w:lineRule="exact"/>
      </w:pPr>
      <w:r w:rsidRPr="00B21177">
        <w:t>Таким образом, в представлении Толстого русская литература начи</w:t>
      </w:r>
      <w:r w:rsidRPr="00B21177">
        <w:softHyphen/>
        <w:t>налась именно с былинного эпоса, и в этом отношении его убеждение совпадало с концепцией Р. Траутманна (стоит отметить, что цитирован</w:t>
      </w:r>
      <w:r w:rsidRPr="00B21177">
        <w:softHyphen/>
        <w:t>ная запись из дневника В. Ф. Лазурского была впервые опубликована лишь в</w:t>
      </w:r>
      <w:r w:rsidRPr="00B21177">
        <w:rPr>
          <w:noProof/>
        </w:rPr>
        <w:t xml:space="preserve"> 1939</w:t>
      </w:r>
      <w:r w:rsidRPr="00B21177">
        <w:t xml:space="preserve"> году, и Р. Траутманн не мог ее знать). Но еще существен</w:t>
      </w:r>
      <w:r w:rsidRPr="00B21177">
        <w:softHyphen/>
        <w:t>нее другое. Р. Траутманн, как мы видели, по существу, «возводил» тол</w:t>
      </w:r>
      <w:r w:rsidRPr="00B21177">
        <w:softHyphen/>
        <w:t>стовское искусство к былинному, заведомо не зная о том, что Толстой сразу после окончания «Войны и мира», в начале</w:t>
      </w:r>
      <w:r w:rsidRPr="00B21177">
        <w:rPr>
          <w:noProof/>
        </w:rPr>
        <w:t xml:space="preserve"> 1870</w:t>
      </w:r>
      <w:r w:rsidRPr="00B21177">
        <w:t xml:space="preserve"> года, задумал роман, главными героями которого должны были стать девять богаты</w:t>
      </w:r>
      <w:r w:rsidRPr="00B21177">
        <w:softHyphen/>
        <w:t>рей (Илья Муромец, Добрыня Никитич, Алеша Попович, Михаиле Потык, Дюк Степанович и др.), перенесенные в современную русскую жизнь^33б. Для этого Толстой внимательнейшим образом изучает тексты былин, опубликованные в сборниках Кирши Данилова, Петра Киреев</w:t>
      </w:r>
      <w:r w:rsidRPr="00B21177">
        <w:softHyphen/>
        <w:t>ского, Рыбникова (Гильфердинг тогда только собирался ехать в Олонецкую губернию за былинами).</w:t>
      </w:r>
    </w:p>
    <w:p w:rsidR="00B21177" w:rsidRPr="00B21177" w:rsidRDefault="00B21177" w:rsidP="00B21177">
      <w:pPr>
        <w:widowControl w:val="0"/>
        <w:suppressAutoHyphens/>
        <w:spacing w:line="200" w:lineRule="exact"/>
      </w:pPr>
      <w:r w:rsidRPr="00B21177">
        <w:t>Это был, пожалуй, несколько искусственный и едва ли могущий об</w:t>
      </w:r>
      <w:r w:rsidRPr="00B21177">
        <w:softHyphen/>
        <w:t>рести полноценное воплощение замысел (его неосуществимость отме</w:t>
      </w:r>
      <w:r w:rsidRPr="00B21177">
        <w:softHyphen/>
        <w:t>тил и сам Толстой и не пошел дальше самых беглых набросков), но нельзя усомниться в глубокой значительности самого этого устремле</w:t>
      </w:r>
      <w:r w:rsidRPr="00B21177">
        <w:softHyphen/>
        <w:t>ния: в нем, я полагаю, выразилось возникшее в творческом духе Тол</w:t>
      </w:r>
      <w:r w:rsidRPr="00B21177">
        <w:softHyphen/>
      </w:r>
      <w:r w:rsidRPr="00B21177">
        <w:lastRenderedPageBreak/>
        <w:t>стого сознание своей органической связи</w:t>
      </w:r>
      <w:r w:rsidRPr="00B21177">
        <w:rPr>
          <w:noProof/>
        </w:rPr>
        <w:t xml:space="preserve"> —</w:t>
      </w:r>
      <w:r w:rsidRPr="00B21177">
        <w:t xml:space="preserve"> при всех кардинальных различиях</w:t>
      </w:r>
      <w:r w:rsidRPr="00B21177">
        <w:rPr>
          <w:noProof/>
        </w:rPr>
        <w:t xml:space="preserve"> —</w:t>
      </w:r>
      <w:r w:rsidRPr="00B21177">
        <w:t xml:space="preserve"> с древним эпосом, то есть как раз той связи, о которой говорил в</w:t>
      </w:r>
      <w:r w:rsidRPr="00B21177">
        <w:rPr>
          <w:noProof/>
        </w:rPr>
        <w:t xml:space="preserve"> 1926</w:t>
      </w:r>
      <w:r w:rsidRPr="00B21177">
        <w:t xml:space="preserve"> году Рейнгольд Траутманн.</w:t>
      </w:r>
    </w:p>
    <w:p w:rsidR="00B21177" w:rsidRPr="00B21177" w:rsidRDefault="00B21177" w:rsidP="00B21177">
      <w:pPr>
        <w:widowControl w:val="0"/>
        <w:suppressAutoHyphens/>
        <w:spacing w:line="200" w:lineRule="exact"/>
      </w:pPr>
      <w:r w:rsidRPr="00B21177">
        <w:t>А между тем в историю, или, вернее будет сказать, в историософию русской</w:t>
      </w:r>
      <w:r w:rsidRPr="00B21177">
        <w:rPr>
          <w:smallCaps/>
        </w:rPr>
        <w:t xml:space="preserve"> </w:t>
      </w:r>
      <w:r w:rsidRPr="00B21177">
        <w:t>литературы до сих пор не вошла с должной ясностью мысль об исходном и неоценимо существенном для судеб русской литературы в ее целом значении былинного эпоса.</w:t>
      </w:r>
    </w:p>
    <w:p w:rsidR="00B21177" w:rsidRPr="00B21177" w:rsidRDefault="00B21177" w:rsidP="00B21177">
      <w:pPr>
        <w:widowControl w:val="0"/>
        <w:suppressAutoHyphens/>
        <w:spacing w:line="200" w:lineRule="exact"/>
      </w:pPr>
      <w:r w:rsidRPr="00B21177">
        <w:t>Разумеется, «связь» русского эпоса и сложившегося в столь отдаленном от него будущем русского романа никак не может быть сколько-нибудь очевидной, прямолинейной, «непосредственной». Для ее выявления необходимы очень сложные и, если угодно, неожиданные движения мысли. Прекрасный образец такого мыслительного хода дал Пришвин, который писал в</w:t>
      </w:r>
      <w:r w:rsidRPr="00B21177">
        <w:rPr>
          <w:noProof/>
        </w:rPr>
        <w:t xml:space="preserve"> 1921</w:t>
      </w:r>
      <w:r w:rsidRPr="00B21177">
        <w:t xml:space="preserve"> году:</w:t>
      </w:r>
      <w:r w:rsidRPr="00B21177">
        <w:rPr>
          <w:noProof/>
        </w:rPr>
        <w:t xml:space="preserve"> </w:t>
      </w:r>
      <w:r w:rsidRPr="00B21177">
        <w:t>«...«Обломов». В этом романе внутренне прославляется русская лень и внешне она же порицается... Никакая «положительная» деятельность в России не может выдержать критики Обломова: его покой таит в себе запрос на высшую ценность, на такую деятельность, из-за которой стоило бы лишиться покоя... Иначе и не может быть в стране, где</w:t>
      </w:r>
      <w:r w:rsidRPr="00B21177">
        <w:rPr>
          <w:noProof/>
        </w:rPr>
        <w:t xml:space="preserve"> </w:t>
      </w:r>
      <w:r w:rsidRPr="00B21177">
        <w:t xml:space="preserve">всякая деятельность, направленная на улучшение своего существования, сопровождается </w:t>
      </w:r>
      <w:r w:rsidRPr="00B21177">
        <w:rPr>
          <w:i/>
        </w:rPr>
        <w:t>чувством неправоты,</w:t>
      </w:r>
      <w:r w:rsidRPr="00B21177">
        <w:t xml:space="preserve"> и только деятельность, в которой личное совершенно </w:t>
      </w:r>
      <w:r w:rsidRPr="00B21177">
        <w:rPr>
          <w:i/>
        </w:rPr>
        <w:t>сливается</w:t>
      </w:r>
      <w:r w:rsidRPr="00B21177">
        <w:t xml:space="preserve"> с делом для других, может</w:t>
      </w:r>
      <w:r w:rsidRPr="00B21177">
        <w:rPr>
          <w:noProof/>
        </w:rPr>
        <w:t xml:space="preserve"> </w:t>
      </w:r>
      <w:r w:rsidRPr="00B21177">
        <w:t>быть</w:t>
      </w:r>
      <w:r w:rsidRPr="00B21177">
        <w:rPr>
          <w:noProof/>
        </w:rPr>
        <w:t xml:space="preserve"> </w:t>
      </w:r>
      <w:r w:rsidRPr="00B21177">
        <w:t>противопоставлена обломовскому покою (несравненная по своей</w:t>
      </w:r>
      <w:r w:rsidRPr="00B21177">
        <w:rPr>
          <w:noProof/>
        </w:rPr>
        <w:t xml:space="preserve"> </w:t>
      </w:r>
      <w:r w:rsidRPr="00B21177">
        <w:t xml:space="preserve">точности и глубине мысль о русском менталитете! </w:t>
      </w:r>
      <w:r w:rsidRPr="00B21177">
        <w:rPr>
          <w:i/>
        </w:rPr>
        <w:t>—В. К.).</w:t>
      </w:r>
      <w:r w:rsidRPr="00B21177">
        <w:t xml:space="preserve"> В романе есть только чисто внешнее касание </w:t>
      </w:r>
      <w:r w:rsidRPr="00B21177">
        <w:rPr>
          <w:i/>
        </w:rPr>
        <w:t>огромного русского факта,</w:t>
      </w:r>
      <w:r w:rsidRPr="00B21177">
        <w:t xml:space="preserve"> и потому только роман стал знаменит.</w:t>
      </w:r>
    </w:p>
    <w:p w:rsidR="00B21177" w:rsidRPr="00B21177" w:rsidRDefault="00B21177" w:rsidP="00B21177">
      <w:pPr>
        <w:widowControl w:val="0"/>
        <w:suppressAutoHyphens/>
        <w:spacing w:line="200" w:lineRule="exact"/>
      </w:pPr>
      <w:r w:rsidRPr="00B21177">
        <w:t>Антипод Обломова не Штольц, а максималист, с которым Обломов действительно мог бы дружить, спорить по существу и как бы сливаться временами, как слито это в Илье Муромце: сидел, сидел и вдруг пошел, да как пошел!»^34б</w:t>
      </w:r>
    </w:p>
    <w:p w:rsidR="00B21177" w:rsidRPr="00B21177" w:rsidRDefault="00B21177" w:rsidP="00B21177">
      <w:pPr>
        <w:widowControl w:val="0"/>
        <w:suppressAutoHyphens/>
        <w:spacing w:line="200" w:lineRule="exact"/>
      </w:pPr>
      <w:r w:rsidRPr="00B21177">
        <w:t>Хотя Илья Обломов, в отличие от Ильи Муромца, так никуда и не «пошел», все же в романе постоянно возникает мотив подобного преображения</w:t>
      </w:r>
      <w:r w:rsidRPr="00B21177">
        <w:rPr>
          <w:noProof/>
        </w:rPr>
        <w:t xml:space="preserve"> —</w:t>
      </w:r>
      <w:r w:rsidRPr="00B21177">
        <w:t xml:space="preserve"> пусть для него и было бы потребно чудо (которое в</w:t>
      </w:r>
      <w:r w:rsidRPr="00B21177">
        <w:rPr>
          <w:noProof/>
        </w:rPr>
        <w:t xml:space="preserve"> </w:t>
      </w:r>
      <w:r w:rsidRPr="00B21177">
        <w:t>былине совершается!). Ильей Ильичем то и дело овладевает стремление «ринуться на поприще жизни и лететь по нему на всех парусах ума и воли... Вот-вот стремление осуществится, обратится в подвиг... и тогда, Господи!..»</w:t>
      </w:r>
      <w:r w:rsidRPr="00B21177">
        <w:rPr>
          <w:noProof/>
        </w:rPr>
        <w:t xml:space="preserve">                                                    </w:t>
      </w:r>
    </w:p>
    <w:p w:rsidR="00B21177" w:rsidRPr="00B21177" w:rsidRDefault="00B21177" w:rsidP="00B21177">
      <w:pPr>
        <w:widowControl w:val="0"/>
        <w:suppressAutoHyphens/>
        <w:spacing w:line="200" w:lineRule="exact"/>
      </w:pPr>
      <w:r w:rsidRPr="00B21177">
        <w:t>Юрий Лощиц в своей известной книге о Гончарове отметил,</w:t>
      </w:r>
      <w:r w:rsidRPr="00B21177">
        <w:rPr>
          <w:noProof/>
        </w:rPr>
        <w:t xml:space="preserve"> </w:t>
      </w:r>
      <w:r w:rsidRPr="00B21177">
        <w:t>что</w:t>
      </w:r>
      <w:r w:rsidRPr="00B21177">
        <w:rPr>
          <w:noProof/>
        </w:rPr>
        <w:t xml:space="preserve"> </w:t>
      </w:r>
      <w:r w:rsidRPr="00B21177">
        <w:t>«аналогия, проведенная в романе между богатырем, который тридцать лет сиднем просидел в своей избе, и Ильей Ильичем, тоже достаток прозрачна»^35б.</w:t>
      </w:r>
      <w:r w:rsidRPr="00B21177">
        <w:rPr>
          <w:noProof/>
        </w:rPr>
        <w:t xml:space="preserve">                                                  </w:t>
      </w:r>
    </w:p>
    <w:p w:rsidR="00B21177" w:rsidRPr="00B21177" w:rsidRDefault="00B21177" w:rsidP="00B21177">
      <w:pPr>
        <w:widowControl w:val="0"/>
        <w:suppressAutoHyphens/>
        <w:spacing w:line="200" w:lineRule="exact"/>
      </w:pPr>
      <w:r w:rsidRPr="00B21177">
        <w:rPr>
          <w:noProof/>
        </w:rPr>
        <w:t xml:space="preserve"> </w:t>
      </w:r>
      <w:r w:rsidRPr="00B21177">
        <w:t>Если стремиться к точности, следует сказать, что Обломов</w:t>
      </w:r>
      <w:r w:rsidRPr="00B21177">
        <w:rPr>
          <w:noProof/>
        </w:rPr>
        <w:t xml:space="preserve"> не </w:t>
      </w:r>
      <w:r w:rsidRPr="00B21177">
        <w:t>столько «сидел», сколько «лежал»; в первой же фразе романа читаем: «...Лежал утром в постели, на своей квартире, Илья Ильич Обломе. Это был человек лет тридцати двух-трех». И несколькими абзацами ниже: «Лежанье у Ильи Ильича... было нормальным состоянием». Однако имеются былинные записи, в которых и Илья Муромец</w:t>
      </w:r>
    </w:p>
    <w:p w:rsidR="00B21177" w:rsidRPr="00B21177" w:rsidRDefault="00B21177" w:rsidP="00B21177">
      <w:pPr>
        <w:widowControl w:val="0"/>
        <w:suppressAutoHyphens/>
        <w:spacing w:before="120" w:line="180" w:lineRule="exact"/>
        <w:ind w:left="1420"/>
      </w:pPr>
      <w:r w:rsidRPr="00B21177">
        <w:t xml:space="preserve">Тридцать лет на печке лежал...                    </w:t>
      </w:r>
    </w:p>
    <w:p w:rsidR="00B21177" w:rsidRPr="00B21177" w:rsidRDefault="00B21177" w:rsidP="00B21177">
      <w:pPr>
        <w:widowControl w:val="0"/>
        <w:suppressAutoHyphens/>
        <w:spacing w:line="200" w:lineRule="exact"/>
        <w:ind w:right="120"/>
      </w:pPr>
    </w:p>
    <w:p w:rsidR="00B21177" w:rsidRPr="00B21177" w:rsidRDefault="00B21177" w:rsidP="00B21177">
      <w:pPr>
        <w:widowControl w:val="0"/>
        <w:suppressAutoHyphens/>
        <w:spacing w:line="200" w:lineRule="exact"/>
      </w:pPr>
      <w:r w:rsidRPr="00B21177">
        <w:t>Но еще более примечательно другое. И. А. Гончаров, как известно, родился и провел первые десять лет жизни</w:t>
      </w:r>
      <w:r w:rsidRPr="00B21177">
        <w:rPr>
          <w:noProof/>
        </w:rPr>
        <w:t xml:space="preserve"> (1812—1822)</w:t>
      </w:r>
      <w:r w:rsidRPr="00B21177">
        <w:t xml:space="preserve"> в Симбирской губернии. И когда в его «Обломове» говорится об Илюше: «Няня... повествует ему о подвигах наших Ахиллов и Улиссов, об удали Ильи Муромца...»,— в этом, очевидно, запечатлелось реальное воспоминание Гончарова о своем детстве. Ибо вскоре после переселения будущего писателя в Москву братья Языковы записывают в этой самой Симбирской губернии несколько вариантов былины об «исцелении» Ильи Муромца:</w:t>
      </w:r>
    </w:p>
    <w:p w:rsidR="00B21177" w:rsidRPr="00B21177" w:rsidRDefault="00B21177" w:rsidP="00B21177">
      <w:pPr>
        <w:widowControl w:val="0"/>
        <w:suppressAutoHyphens/>
        <w:spacing w:before="120" w:line="200" w:lineRule="exact"/>
        <w:ind w:left="1338" w:right="1531"/>
      </w:pPr>
      <w:r w:rsidRPr="00B21177">
        <w:t>Кто бы нам сказал про старое,</w:t>
      </w:r>
    </w:p>
    <w:p w:rsidR="00B21177" w:rsidRPr="00B21177" w:rsidRDefault="00B21177" w:rsidP="00B21177">
      <w:pPr>
        <w:widowControl w:val="0"/>
        <w:suppressAutoHyphens/>
        <w:spacing w:line="200" w:lineRule="exact"/>
        <w:ind w:left="1338" w:right="964"/>
      </w:pPr>
      <w:r w:rsidRPr="00B21177">
        <w:t>Про старое, про бывалое,</w:t>
      </w:r>
    </w:p>
    <w:p w:rsidR="00B21177" w:rsidRPr="00B21177" w:rsidRDefault="00B21177" w:rsidP="00B21177">
      <w:pPr>
        <w:widowControl w:val="0"/>
        <w:suppressAutoHyphens/>
        <w:spacing w:line="200" w:lineRule="exact"/>
        <w:ind w:left="1338" w:right="964"/>
      </w:pPr>
      <w:r w:rsidRPr="00B21177">
        <w:t>Про того ли Илью про Муромца,</w:t>
      </w:r>
    </w:p>
    <w:p w:rsidR="00B21177" w:rsidRPr="00B21177" w:rsidRDefault="00B21177" w:rsidP="00B21177">
      <w:pPr>
        <w:widowControl w:val="0"/>
        <w:suppressAutoHyphens/>
        <w:spacing w:line="200" w:lineRule="exact"/>
        <w:ind w:left="1338" w:right="964"/>
      </w:pPr>
      <w:r w:rsidRPr="00B21177">
        <w:t>Илья Муромец, сын Иванович,</w:t>
      </w:r>
    </w:p>
    <w:p w:rsidR="00B21177" w:rsidRPr="00B21177" w:rsidRDefault="00B21177" w:rsidP="00B21177">
      <w:pPr>
        <w:widowControl w:val="0"/>
        <w:suppressAutoHyphens/>
        <w:spacing w:line="200" w:lineRule="exact"/>
        <w:ind w:left="1338" w:right="964"/>
      </w:pPr>
      <w:r w:rsidRPr="00B21177">
        <w:t>Он в сиднях сидел тридцать три года...</w:t>
      </w:r>
    </w:p>
    <w:p w:rsidR="00B21177" w:rsidRPr="00B21177" w:rsidRDefault="00B21177" w:rsidP="00B21177">
      <w:pPr>
        <w:widowControl w:val="0"/>
        <w:suppressAutoHyphens/>
        <w:spacing w:line="200" w:lineRule="exact"/>
        <w:ind w:right="120"/>
      </w:pPr>
    </w:p>
    <w:p w:rsidR="00B21177" w:rsidRPr="00B21177" w:rsidRDefault="00B21177" w:rsidP="00B21177">
      <w:pPr>
        <w:widowControl w:val="0"/>
        <w:suppressAutoHyphens/>
        <w:spacing w:line="200" w:lineRule="exact"/>
      </w:pPr>
      <w:r w:rsidRPr="00B21177">
        <w:t xml:space="preserve">В подавляющем большинстве записей этой былины срок «сидения» (или «лежания») Ильи ровно тридцать лет. Но в </w:t>
      </w:r>
      <w:r w:rsidRPr="00B21177">
        <w:rPr>
          <w:i/>
        </w:rPr>
        <w:t xml:space="preserve">симбирских </w:t>
      </w:r>
      <w:r w:rsidRPr="00B21177">
        <w:t>записях  мы находим сакраментальное число 33. И не откликнулось ли это в самом начале гончаровского романа, где о возрасте героя сказано --  «человек тридцати двух-трех лет от роду»? Символическое «33» было бы здесь, в прозаическом повествовании, не очень уместно; это число для эпоса. Но, пожалуй, писатель (скорее всего, бессознательно) вспомнил здесь слышанную в детстве былину...</w:t>
      </w:r>
    </w:p>
    <w:p w:rsidR="00B21177" w:rsidRPr="00B21177" w:rsidRDefault="00B21177" w:rsidP="00B21177">
      <w:pPr>
        <w:widowControl w:val="0"/>
        <w:suppressAutoHyphens/>
        <w:spacing w:line="200" w:lineRule="exact"/>
      </w:pPr>
      <w:r w:rsidRPr="00B21177">
        <w:t xml:space="preserve">Так в нескольких «соответствиях обнаруживается подспудная связь древнего эпоса и одного из «главных» русских романов </w:t>
      </w:r>
      <w:r w:rsidRPr="00B21177">
        <w:rPr>
          <w:lang w:val="en-US"/>
        </w:rPr>
        <w:t>XIX</w:t>
      </w:r>
      <w:r w:rsidRPr="00B21177">
        <w:t xml:space="preserve"> века, -- а тем самым, в конечном счете, определенное единство самой истории...</w:t>
      </w:r>
    </w:p>
    <w:p w:rsidR="00B21177" w:rsidRPr="00B21177" w:rsidRDefault="00B21177" w:rsidP="00B21177">
      <w:pPr>
        <w:widowControl w:val="0"/>
        <w:suppressAutoHyphens/>
        <w:spacing w:line="200" w:lineRule="exact"/>
        <w:ind w:right="120"/>
      </w:pPr>
    </w:p>
    <w:p w:rsidR="00B21177" w:rsidRPr="00B21177" w:rsidRDefault="00B21177" w:rsidP="00B21177">
      <w:pPr>
        <w:widowControl w:val="0"/>
        <w:suppressAutoHyphens/>
        <w:spacing w:line="200" w:lineRule="exact"/>
        <w:ind w:right="120"/>
      </w:pPr>
    </w:p>
    <w:p w:rsidR="00B21177" w:rsidRPr="00B21177" w:rsidRDefault="00B21177" w:rsidP="00B21177">
      <w:pPr>
        <w:widowControl w:val="0"/>
        <w:suppressAutoHyphens/>
        <w:spacing w:line="200" w:lineRule="exact"/>
      </w:pPr>
      <w:r w:rsidRPr="00B21177">
        <w:t>Здесь целесообразно сделать одно, так сказать, общеметодологическое отступление, которое несколько прервет уже наметившийся ход рассуждения, но зато, надеюсь, придаст ему большую теоретичность и обобщенность. Уже заходила речь о том, что для полноты и серьезности исследования богатырского эпоса необходимо рассматривать его прежде всего как целое, как определенный конкретно-исторический жанр, основная природа которого гораздо, даже неизмеримо важнее, чем особенности отдельных произведений и тем более отдельных их элементов и деталей.</w:t>
      </w:r>
    </w:p>
    <w:p w:rsidR="00B21177" w:rsidRPr="00B21177" w:rsidRDefault="00B21177" w:rsidP="00B21177">
      <w:pPr>
        <w:widowControl w:val="0"/>
        <w:suppressAutoHyphens/>
        <w:spacing w:line="200" w:lineRule="exact"/>
      </w:pPr>
      <w:r w:rsidRPr="00B21177">
        <w:t xml:space="preserve">Следует сказать и о том, что вообще любой сложившийся в то или иное время в русской (и, конечно, во всякой иной) литературе жанр имеет принципиально более существенный смысл и значение, нежели отдельные его проявления (глубокое теоретическое обоснование такого понимания проблемы жанра дано в трудах М.М. Бахтина). И это всецело </w:t>
      </w:r>
      <w:r w:rsidRPr="00B21177">
        <w:lastRenderedPageBreak/>
        <w:t xml:space="preserve">относится, например, к </w:t>
      </w:r>
      <w:r w:rsidRPr="00B21177">
        <w:rPr>
          <w:i/>
        </w:rPr>
        <w:t xml:space="preserve">русскому роману </w:t>
      </w:r>
      <w:r w:rsidRPr="00B21177">
        <w:rPr>
          <w:lang w:val="en-US"/>
        </w:rPr>
        <w:t>XIX</w:t>
      </w:r>
      <w:r w:rsidRPr="00B21177">
        <w:t xml:space="preserve"> века, о котором так восхищенно говорил Р. Траутманн. Ныне, всего лишь через столетие после расцвета этого жанра, явившегося одним из высочайших достижений общечеловеческой культуры, нам еще очень трудно или даже невозможно размышлять о нем «вообще». Мы все еще и мыслим, и даже живем в </w:t>
      </w:r>
      <w:r w:rsidRPr="00B21177">
        <w:rPr>
          <w:i/>
        </w:rPr>
        <w:t>диалоге</w:t>
      </w:r>
      <w:r w:rsidRPr="00B21177">
        <w:t xml:space="preserve"> с творческими </w:t>
      </w:r>
      <w:r w:rsidRPr="00B21177">
        <w:rPr>
          <w:i/>
        </w:rPr>
        <w:t>личностями</w:t>
      </w:r>
      <w:r w:rsidRPr="00B21177">
        <w:t xml:space="preserve"> Достоевского и Толстого, Лермонтова и Гончарова, Лескова и Тургенева.</w:t>
      </w:r>
    </w:p>
    <w:p w:rsidR="00B21177" w:rsidRPr="00B21177" w:rsidRDefault="00B21177" w:rsidP="00B21177">
      <w:pPr>
        <w:widowControl w:val="0"/>
        <w:suppressAutoHyphens/>
        <w:spacing w:line="200" w:lineRule="exact"/>
      </w:pPr>
      <w:r w:rsidRPr="00B21177">
        <w:t>Но, питая надежду на дальнейшее развитие человеческой культуры, мы можем и должны думать и о том далеком, ином времени, когда русский роман</w:t>
      </w:r>
      <w:r w:rsidRPr="00B21177">
        <w:rPr>
          <w:noProof/>
        </w:rPr>
        <w:t xml:space="preserve"> XIX</w:t>
      </w:r>
      <w:r w:rsidRPr="00B21177">
        <w:t xml:space="preserve"> века будет являться в восприятии наших потомков как некая завершенная в себе, сомкнутая в более или менее однородном единстве реальность, включающая в себя как </w:t>
      </w:r>
      <w:r w:rsidRPr="00B21177">
        <w:rPr>
          <w:i/>
        </w:rPr>
        <w:t>единое целое</w:t>
      </w:r>
      <w:r w:rsidRPr="00B21177">
        <w:t xml:space="preserve"> богатейший мир творений от «Евгения Онегина» до «Братьев Карамазовых. или, если продлить линию дальше,— до «Тихого Дона» и «Мастера и Маргариты».</w:t>
      </w:r>
    </w:p>
    <w:p w:rsidR="00B21177" w:rsidRPr="00B21177" w:rsidRDefault="00B21177" w:rsidP="00B21177">
      <w:pPr>
        <w:widowControl w:val="0"/>
        <w:suppressAutoHyphens/>
        <w:spacing w:line="200" w:lineRule="exact"/>
      </w:pPr>
      <w:r w:rsidRPr="00B21177">
        <w:t>Об этом важно было сказать потому, что для истинного понимания судьбы отечественного искусства слова надо, в частности, суметь существенно сопоставить, соизмерить русский героический эпос</w:t>
      </w:r>
      <w:r w:rsidRPr="00B21177">
        <w:rPr>
          <w:noProof/>
        </w:rPr>
        <w:t xml:space="preserve"> IX-</w:t>
      </w:r>
      <w:r w:rsidRPr="00B21177">
        <w:t>Х веков и русский роман</w:t>
      </w:r>
      <w:r w:rsidRPr="00B21177">
        <w:rPr>
          <w:noProof/>
        </w:rPr>
        <w:t xml:space="preserve"> XIX—XX</w:t>
      </w:r>
      <w:r w:rsidRPr="00B21177">
        <w:t xml:space="preserve"> веков</w:t>
      </w:r>
      <w:r w:rsidRPr="00B21177">
        <w:rPr>
          <w:noProof/>
        </w:rPr>
        <w:t xml:space="preserve"> —</w:t>
      </w:r>
      <w:r w:rsidRPr="00B21177">
        <w:t xml:space="preserve"> как два, быть может, равновеликих жанра русской, да и мировой литературы.</w:t>
      </w:r>
    </w:p>
    <w:p w:rsidR="00B21177" w:rsidRPr="00B21177" w:rsidRDefault="00B21177" w:rsidP="00B21177">
      <w:pPr>
        <w:widowControl w:val="0"/>
        <w:suppressAutoHyphens/>
        <w:spacing w:line="200" w:lineRule="exact"/>
      </w:pPr>
      <w:r w:rsidRPr="00B21177">
        <w:t>Сложность этой задачи состоит, между прочим, в том, что если роман</w:t>
      </w:r>
      <w:r w:rsidRPr="00B21177">
        <w:rPr>
          <w:noProof/>
        </w:rPr>
        <w:t xml:space="preserve"> XIX—XX</w:t>
      </w:r>
      <w:r w:rsidRPr="00B21177">
        <w:t xml:space="preserve"> веков является и сегодня перед нами как несравненно многообразное и словно бы не поддающееся никакой «систематизации» (не говоря уж о «схематизации») явление, то древний героический эпос, напротив, требует от нас внимательно вглядываться в его художественное разнообразие и богатство. Решительный шаг в этом направлении сделан в трактате В. Я. Проппа «Русский героический эпос»</w:t>
      </w:r>
      <w:r w:rsidRPr="00B21177">
        <w:rPr>
          <w:noProof/>
        </w:rPr>
        <w:t xml:space="preserve"> (195</w:t>
      </w:r>
      <w:r w:rsidRPr="00B21177">
        <w:t>5, второе издание</w:t>
      </w:r>
      <w:r w:rsidRPr="00B21177">
        <w:rPr>
          <w:noProof/>
        </w:rPr>
        <w:t xml:space="preserve"> - 1958),</w:t>
      </w:r>
      <w:r w:rsidRPr="00B21177">
        <w:t xml:space="preserve"> где раскрыто, -- пусть и в очень многом не бесспорно,— исключительно сложное и многозначное художественное содержание былин, в «общем мнении» (неким камертоном для которого является, скажем, знаменитая картина Виктора Васнецова «Три богатыря») представляющееся нередко прямолинейным или даже «элементарным».</w:t>
      </w:r>
    </w:p>
    <w:p w:rsidR="00B21177" w:rsidRPr="00B21177" w:rsidRDefault="00B21177" w:rsidP="00B21177">
      <w:pPr>
        <w:widowControl w:val="0"/>
        <w:suppressAutoHyphens/>
        <w:spacing w:line="200" w:lineRule="exact"/>
      </w:pPr>
      <w:r w:rsidRPr="00B21177">
        <w:t>Правда, едва ли не каждый грамотный человек чувствует несравненное величие образов богатырей и самого мира русского эпоса. Но все же В. Я. Пропп справедливо сказал в первых же фразах своего трактата:</w:t>
      </w:r>
    </w:p>
    <w:p w:rsidR="00B21177" w:rsidRPr="00B21177" w:rsidRDefault="00B21177" w:rsidP="00B21177">
      <w:pPr>
        <w:widowControl w:val="0"/>
        <w:suppressAutoHyphens/>
        <w:spacing w:line="200" w:lineRule="exact"/>
      </w:pPr>
      <w:r w:rsidRPr="00B21177">
        <w:t>«Русский героический эпос</w:t>
      </w:r>
      <w:r w:rsidRPr="00B21177">
        <w:rPr>
          <w:noProof/>
        </w:rPr>
        <w:t xml:space="preserve"> —</w:t>
      </w:r>
      <w:r w:rsidRPr="00B21177">
        <w:t xml:space="preserve"> одно из важнейших созданий русского народного гения. Между тем он мало известен в широких читательских кругах. До настоящего времени об эпосе нет такой книги, которая</w:t>
      </w:r>
      <w:r w:rsidRPr="00B21177">
        <w:rPr>
          <w:noProof/>
        </w:rPr>
        <w:t xml:space="preserve"> </w:t>
      </w:r>
      <w:r w:rsidRPr="00B21177">
        <w:t>в</w:t>
      </w:r>
      <w:r w:rsidRPr="00B21177">
        <w:rPr>
          <w:noProof/>
        </w:rPr>
        <w:t xml:space="preserve"> </w:t>
      </w:r>
      <w:r w:rsidRPr="00B21177">
        <w:t>простой и общедоступной форме вводила бы читателя в эту область национальной культуры... Цель автора состоит в том, чтобы дать в руки любому читателю... такую книгу, которая прежде всего просто ознакомила бы его с русским эпосом, которая раскрыла бы перед ним всю глубину художественных красот эпоса... »^36б.</w:t>
      </w:r>
    </w:p>
    <w:p w:rsidR="00B21177" w:rsidRPr="00B21177" w:rsidRDefault="00B21177" w:rsidP="00B21177">
      <w:pPr>
        <w:widowControl w:val="0"/>
        <w:suppressAutoHyphens/>
        <w:spacing w:line="200" w:lineRule="exact"/>
      </w:pPr>
      <w:r w:rsidRPr="00B21177">
        <w:t>Книга в самом деле так или иначе выполняет эту роль, но она, к сожалению, не смогла (и из-за весьма большого объема</w:t>
      </w:r>
      <w:r w:rsidRPr="00B21177">
        <w:rPr>
          <w:noProof/>
        </w:rPr>
        <w:t xml:space="preserve"> —</w:t>
      </w:r>
      <w:r w:rsidRPr="00B21177">
        <w:t xml:space="preserve"> более</w:t>
      </w:r>
      <w:r w:rsidRPr="00B21177">
        <w:rPr>
          <w:noProof/>
        </w:rPr>
        <w:t xml:space="preserve"> 35</w:t>
      </w:r>
      <w:r w:rsidRPr="00B21177">
        <w:t xml:space="preserve"> авт. л., и из-за слишком малого тиража</w:t>
      </w:r>
      <w:r w:rsidRPr="00B21177">
        <w:rPr>
          <w:noProof/>
        </w:rPr>
        <w:t xml:space="preserve"> — 15</w:t>
      </w:r>
      <w:r w:rsidRPr="00B21177">
        <w:t xml:space="preserve"> тыс. экз.) стать достоянием значительного числа читателей. И здесь приходится лишь высказать уверенное предположение, что, изучив трактат В. Я. Проппа, любой читатель осознает: при всей своей монументальной скульптурности мир былинного эпоса</w:t>
      </w:r>
      <w:r w:rsidRPr="00B21177">
        <w:rPr>
          <w:noProof/>
        </w:rPr>
        <w:t xml:space="preserve"> —</w:t>
      </w:r>
      <w:r w:rsidRPr="00B21177">
        <w:t xml:space="preserve"> это полновесный мир живого бытия и сознания, сотканный из глубоких противоречий и тончайших подчас оттенков человеческих взаимоотношений. И когда Толстой думал о произведении, призванном «перенести» фигуры древних богатырей в современную ему русскую жизнь, он, конечно же, ясно видел это живое богатство эпического мира.</w:t>
      </w:r>
    </w:p>
    <w:p w:rsidR="00B21177" w:rsidRPr="00B21177" w:rsidRDefault="00B21177" w:rsidP="00B21177">
      <w:pPr>
        <w:widowControl w:val="0"/>
        <w:suppressAutoHyphens/>
        <w:spacing w:line="200" w:lineRule="exact"/>
      </w:pPr>
      <w:r w:rsidRPr="00B21177">
        <w:t>И германский русист, утверждавший, что русский героический эпос представляет собой то необходимое поэтическое зерно, то ядро, из которого через тысячелетие естественно мог вырасти поразивший мир русский роман, без сомнения, всецело прав.</w:t>
      </w:r>
    </w:p>
    <w:p w:rsidR="00B21177" w:rsidRPr="00B21177" w:rsidRDefault="00B21177" w:rsidP="00B21177">
      <w:pPr>
        <w:widowControl w:val="0"/>
        <w:suppressAutoHyphens/>
        <w:spacing w:before="120" w:line="200" w:lineRule="exact"/>
      </w:pPr>
    </w:p>
    <w:p w:rsidR="00B21177" w:rsidRPr="00B21177" w:rsidRDefault="00B21177" w:rsidP="00B21177">
      <w:pPr>
        <w:widowControl w:val="0"/>
        <w:suppressAutoHyphens/>
        <w:spacing w:before="120" w:line="200" w:lineRule="exact"/>
      </w:pPr>
      <w:r w:rsidRPr="00B21177">
        <w:t>Своего рода «отставание» в понимании и оценке роли героического эпоса для русской литературы во многом обусловлено и тем еще, что эпос этот был записан лишь в</w:t>
      </w:r>
      <w:r w:rsidRPr="00B21177">
        <w:rPr>
          <w:noProof/>
        </w:rPr>
        <w:t xml:space="preserve"> XVIII—XIX</w:t>
      </w:r>
      <w:r w:rsidRPr="00B21177">
        <w:t xml:space="preserve"> веках с голоса народных пев</w:t>
      </w:r>
      <w:r w:rsidRPr="00B21177">
        <w:softHyphen/>
        <w:t>цов и чаще всего предстает в наших глазах как чисто «фольклорное» явление, находящееся вроде бы за пределами литературы в собствен</w:t>
      </w:r>
      <w:r w:rsidRPr="00B21177">
        <w:softHyphen/>
        <w:t>ном смысле слова,— в специфическом словесно-мелодическом бытии. Между тем записи целого ряда западноевропейских эпосов, сделанные в</w:t>
      </w:r>
      <w:r w:rsidRPr="00B21177">
        <w:rPr>
          <w:noProof/>
        </w:rPr>
        <w:t xml:space="preserve"> XII—XIII</w:t>
      </w:r>
      <w:r w:rsidRPr="00B21177">
        <w:t xml:space="preserve"> веках или еще ранее, воспринимаются как явления собствен</w:t>
      </w:r>
      <w:r w:rsidRPr="00B21177">
        <w:softHyphen/>
        <w:t xml:space="preserve">но </w:t>
      </w:r>
      <w:r w:rsidRPr="00B21177">
        <w:rPr>
          <w:i/>
        </w:rPr>
        <w:t>литературные,</w:t>
      </w:r>
      <w:r w:rsidRPr="00B21177">
        <w:t xml:space="preserve"> «законно» открывающие историю того или иного национального искусства слова. Но это, казалось бы, очевидное и суще</w:t>
      </w:r>
      <w:r w:rsidRPr="00B21177">
        <w:softHyphen/>
        <w:t>ственное «отличие» русского эпоса на самом деле далеко не столь уж бесспорно.</w:t>
      </w:r>
    </w:p>
    <w:p w:rsidR="00B21177" w:rsidRPr="00B21177" w:rsidRDefault="00B21177" w:rsidP="00B21177">
      <w:pPr>
        <w:widowControl w:val="0"/>
        <w:suppressAutoHyphens/>
        <w:spacing w:line="200" w:lineRule="exact"/>
      </w:pPr>
      <w:r w:rsidRPr="00B21177">
        <w:t>Так, давно уже сложилось убеждение, что мелодика в русских бы</w:t>
      </w:r>
      <w:r w:rsidRPr="00B21177">
        <w:softHyphen/>
        <w:t xml:space="preserve">линах, в отличие от мелодики «настоящих» песен, имеет прежде всего и главным образом </w:t>
      </w:r>
      <w:r w:rsidRPr="00B21177">
        <w:rPr>
          <w:i/>
        </w:rPr>
        <w:t>мнемоническое</w:t>
      </w:r>
      <w:r w:rsidRPr="00B21177">
        <w:t xml:space="preserve"> значение, то есть призвана обеспе</w:t>
      </w:r>
      <w:r w:rsidRPr="00B21177">
        <w:softHyphen/>
        <w:t>чить сохранность текста в памяти его исполнителей и, кроме того, от</w:t>
      </w:r>
      <w:r w:rsidRPr="00B21177">
        <w:softHyphen/>
        <w:t>четливо «выделить» эпическое слово из обычной повседневной речи. Как писал один из исследователей еще в</w:t>
      </w:r>
      <w:r w:rsidRPr="00B21177">
        <w:rPr>
          <w:noProof/>
        </w:rPr>
        <w:t xml:space="preserve"> XIX</w:t>
      </w:r>
      <w:r w:rsidRPr="00B21177">
        <w:t xml:space="preserve"> веке, «эпический материал не так тесно связан с напевами, как лирический», и исполнение былин</w:t>
      </w:r>
      <w:r w:rsidRPr="00B21177">
        <w:rPr>
          <w:noProof/>
        </w:rPr>
        <w:t xml:space="preserve"> — </w:t>
      </w:r>
      <w:r w:rsidRPr="00B21177">
        <w:t>это, по сути дела, не пение, а «мерная декламация»^37б.</w:t>
      </w:r>
    </w:p>
    <w:p w:rsidR="00B21177" w:rsidRPr="00B21177" w:rsidRDefault="00B21177" w:rsidP="00B21177">
      <w:pPr>
        <w:widowControl w:val="0"/>
        <w:suppressAutoHyphens/>
        <w:spacing w:line="200" w:lineRule="exact"/>
      </w:pPr>
      <w:r w:rsidRPr="00B21177">
        <w:t>Авторитетнейшая исследовательница эпоса А. М. Астахова доказыва</w:t>
      </w:r>
      <w:r w:rsidRPr="00B21177">
        <w:softHyphen/>
        <w:t>ла, что «напев» былины с «текстом, в противоположность песне, орга</w:t>
      </w:r>
      <w:r w:rsidRPr="00B21177">
        <w:softHyphen/>
        <w:t>нически не был связан и в сознании исполнителя жил и живет само</w:t>
      </w:r>
      <w:r w:rsidRPr="00B21177">
        <w:softHyphen/>
        <w:t>стоятельной жизнью. Этим и объясняется, что многие сказители, пев</w:t>
      </w:r>
      <w:r w:rsidRPr="00B21177">
        <w:softHyphen/>
        <w:t>шие былины, могли сказать текст «пословесно», не разрушая его ритмической структуры... В области же песни мы очень часто сталкива</w:t>
      </w:r>
      <w:r w:rsidRPr="00B21177">
        <w:softHyphen/>
        <w:t>емся даже у мастера, хорошо знающего песню, с затруднением абстра</w:t>
      </w:r>
      <w:r w:rsidRPr="00B21177">
        <w:softHyphen/>
        <w:t>гировать текст от мелодии. Сказанное не исключает, однако, того, что напев всегда являлся средством сохранения былинной традиции и что его утрата легко могла привести</w:t>
      </w:r>
      <w:r w:rsidRPr="00B21177">
        <w:rPr>
          <w:noProof/>
        </w:rPr>
        <w:t xml:space="preserve"> —</w:t>
      </w:r>
      <w:r w:rsidRPr="00B21177">
        <w:t xml:space="preserve"> и во многих случаях приводила</w:t>
      </w:r>
      <w:r w:rsidRPr="00B21177">
        <w:rPr>
          <w:noProof/>
        </w:rPr>
        <w:t xml:space="preserve"> —</w:t>
      </w:r>
      <w:r w:rsidRPr="00B21177">
        <w:t xml:space="preserve"> к разложению былины...» А. М. Астахова ссылается еще на исследователя мелодики былин Ф. А. Рубцова, который на основе тщательного специ</w:t>
      </w:r>
      <w:r w:rsidRPr="00B21177">
        <w:softHyphen/>
        <w:t xml:space="preserve">ального изучения сделал вывод, что в былинном эпосе «напевы служат </w:t>
      </w:r>
      <w:r w:rsidRPr="00B21177">
        <w:lastRenderedPageBreak/>
        <w:t>лишь формой декламации»^38б.</w:t>
      </w:r>
    </w:p>
    <w:p w:rsidR="00B21177" w:rsidRPr="00B21177" w:rsidRDefault="00B21177" w:rsidP="00B21177">
      <w:pPr>
        <w:widowControl w:val="0"/>
        <w:suppressAutoHyphens/>
        <w:spacing w:line="200" w:lineRule="exact"/>
      </w:pPr>
      <w:r w:rsidRPr="00B21177">
        <w:t xml:space="preserve">Таким образом, былина не является, строго говоря, </w:t>
      </w:r>
      <w:r w:rsidRPr="00B21177">
        <w:rPr>
          <w:i/>
        </w:rPr>
        <w:t>песней,</w:t>
      </w:r>
      <w:r w:rsidRPr="00B21177">
        <w:t xml:space="preserve"> то есть собственно словесно-музыкальным явлением; напев для нее</w:t>
      </w:r>
      <w:r w:rsidRPr="00B21177">
        <w:rPr>
          <w:noProof/>
        </w:rPr>
        <w:t xml:space="preserve"> —</w:t>
      </w:r>
      <w:r w:rsidRPr="00B21177">
        <w:t xml:space="preserve"> это, в сущности, способ ее сохранения, «консервации»</w:t>
      </w:r>
      <w:r w:rsidRPr="00B21177">
        <w:rPr>
          <w:noProof/>
        </w:rPr>
        <w:t xml:space="preserve"> —</w:t>
      </w:r>
      <w:r w:rsidRPr="00B21177">
        <w:t xml:space="preserve"> в известном смысле подобный письменности.</w:t>
      </w:r>
    </w:p>
    <w:p w:rsidR="00B21177" w:rsidRPr="00B21177" w:rsidRDefault="00B21177" w:rsidP="00B21177">
      <w:pPr>
        <w:widowControl w:val="0"/>
        <w:suppressAutoHyphens/>
        <w:spacing w:line="200" w:lineRule="exact"/>
        <w:rPr>
          <w:noProof/>
        </w:rPr>
      </w:pPr>
      <w:r w:rsidRPr="00B21177">
        <w:t>Естественно встает вопрос о смысле и причинах очень поздней письменной фиксации русского эпоса (в сущности, лишь с</w:t>
      </w:r>
      <w:r w:rsidRPr="00B21177">
        <w:rPr>
          <w:noProof/>
        </w:rPr>
        <w:t xml:space="preserve"> XVIII</w:t>
      </w:r>
      <w:r w:rsidRPr="00B21177">
        <w:t xml:space="preserve"> века). Ведь, скажем, французский, английский н германский эпосы нашли воплощение в письменности еще в</w:t>
      </w:r>
      <w:r w:rsidRPr="00B21177">
        <w:rPr>
          <w:noProof/>
        </w:rPr>
        <w:t xml:space="preserve"> XII—XIII</w:t>
      </w:r>
      <w:r w:rsidRPr="00B21177">
        <w:t xml:space="preserve"> веках, а отчасти даже и еще ранее</w:t>
      </w:r>
      <w:r w:rsidRPr="00B21177">
        <w:rPr>
          <w:noProof/>
        </w:rPr>
        <w:t xml:space="preserve"> —</w:t>
      </w:r>
      <w:r w:rsidRPr="00B21177">
        <w:t xml:space="preserve"> в</w:t>
      </w:r>
      <w:r w:rsidRPr="00B21177">
        <w:rPr>
          <w:noProof/>
        </w:rPr>
        <w:t xml:space="preserve"> IX—-X</w:t>
      </w:r>
      <w:r w:rsidRPr="00B21177">
        <w:t xml:space="preserve"> веках. Главная причина здесь, как представляется, в принципиально ином статусе письменности в средневековой Западной Европе в сравнении с Русью. Западноевропейская цивилизация выросла на прочном и мощном фундаменте древнеримской; несмотря на то, что «варварские» племена, сокрушившие античную Римскую империю, в течение долгого времени не могли (да и не «стремились») действительно усвоить ее </w:t>
      </w:r>
      <w:r w:rsidRPr="00B21177">
        <w:rPr>
          <w:i/>
        </w:rPr>
        <w:t>культуру,</w:t>
      </w:r>
      <w:r w:rsidRPr="00B21177">
        <w:t xml:space="preserve"> самое тело этой культуры</w:t>
      </w:r>
      <w:r w:rsidRPr="00B21177">
        <w:rPr>
          <w:noProof/>
        </w:rPr>
        <w:t xml:space="preserve"> —</w:t>
      </w:r>
      <w:r w:rsidRPr="00B21177">
        <w:t xml:space="preserve"> то, что вернее всего будет назвать </w:t>
      </w:r>
      <w:r w:rsidRPr="00B21177">
        <w:rPr>
          <w:i/>
        </w:rPr>
        <w:t>цивилизацией—</w:t>
      </w:r>
      <w:r w:rsidRPr="00B21177">
        <w:t xml:space="preserve"> продолжило свое существование без какого-либо перерыва. Это ясно доказано, например, в работах замечательной исследовательницы О. А. Добиаш-Рождественской</w:t>
      </w:r>
      <w:r w:rsidRPr="00B21177">
        <w:rPr>
          <w:noProof/>
        </w:rPr>
        <w:t xml:space="preserve"> (1874</w:t>
      </w:r>
      <w:r w:rsidRPr="00B21177">
        <w:t>-</w:t>
      </w:r>
      <w:r w:rsidRPr="00B21177">
        <w:rPr>
          <w:noProof/>
        </w:rPr>
        <w:t>1939)^</w:t>
      </w:r>
      <w:r w:rsidRPr="00B21177">
        <w:t>39б.</w:t>
      </w:r>
    </w:p>
    <w:p w:rsidR="00B21177" w:rsidRPr="00B21177" w:rsidRDefault="00B21177" w:rsidP="00B21177">
      <w:pPr>
        <w:widowControl w:val="0"/>
        <w:suppressAutoHyphens/>
        <w:spacing w:line="200" w:lineRule="exact"/>
      </w:pPr>
      <w:r w:rsidRPr="00B21177">
        <w:t>И в этом отношении необходимо видеть глубочайшее различие между Западом и Русью, которая не имела под собой такого фундамента предшествующей цивилизации: письменность была «завезена» на Русь из иного цивилизованного мира и поначалу использовалась почти исключительно Церковью, которая не могла ценить сложившийся ранее эпос; нельзя не сказать и о том, что письменность была в своей основе церковно-славянской, а не собственно русской, между тем как эпос, без сомнения, создавался на живом древнерусском языке.</w:t>
      </w:r>
    </w:p>
    <w:p w:rsidR="00B21177" w:rsidRPr="00B21177" w:rsidRDefault="00B21177" w:rsidP="00B21177">
      <w:pPr>
        <w:widowControl w:val="0"/>
        <w:suppressAutoHyphens/>
        <w:spacing w:line="200" w:lineRule="exact"/>
        <w:rPr>
          <w:noProof/>
        </w:rPr>
      </w:pPr>
      <w:r w:rsidRPr="00B21177">
        <w:t>Дело, конечно, не только в письменности; целесообразно, поскольку уж об этом зашла речь, поставить проблему, к коей еще придется возвращаться: едва ли не самое существенное своеобразие Руси, Россия среди основных стран Европы и Азии определяется тем громадным по своему значению обстоятельством, что она</w:t>
      </w:r>
      <w:r w:rsidRPr="00B21177">
        <w:rPr>
          <w:noProof/>
        </w:rPr>
        <w:t xml:space="preserve"> —</w:t>
      </w:r>
      <w:r w:rsidRPr="00B21177">
        <w:t xml:space="preserve"> в отличие от Англии, Франции, Германии, а также и от Индии, Китая, Ирана</w:t>
      </w:r>
      <w:r w:rsidRPr="00B21177">
        <w:rPr>
          <w:noProof/>
        </w:rPr>
        <w:t xml:space="preserve"> —</w:t>
      </w:r>
      <w:r w:rsidRPr="00B21177">
        <w:t xml:space="preserve"> страна, если можно так выразиться, принципиально </w:t>
      </w:r>
      <w:r w:rsidRPr="00B21177">
        <w:rPr>
          <w:i/>
        </w:rPr>
        <w:t>молодая,</w:t>
      </w:r>
      <w:r w:rsidRPr="00B21177">
        <w:t xml:space="preserve"> не имеющая за плечами свершавшейся </w:t>
      </w:r>
      <w:r w:rsidRPr="00B21177">
        <w:rPr>
          <w:i/>
        </w:rPr>
        <w:t>на той же самой земле</w:t>
      </w:r>
      <w:r w:rsidRPr="00B21177">
        <w:t xml:space="preserve"> высокоразвитой тысячелетней «предыстории», которая была </w:t>
      </w:r>
      <w:r w:rsidRPr="00B21177">
        <w:rPr>
          <w:i/>
        </w:rPr>
        <w:t>историей</w:t>
      </w:r>
      <w:r w:rsidRPr="00B21177">
        <w:t xml:space="preserve"> в полном смысле этого слова. Племена, населявшие ту территорию, на которой начали развиваться русская государственность и культура, не только не создали высокоразвитую цивилизацию, но и были, без сомнения, менее </w:t>
      </w:r>
      <w:bookmarkStart w:id="839" w:name="OCRUncertain823"/>
      <w:r w:rsidRPr="00B21177">
        <w:t>«цивили</w:t>
      </w:r>
      <w:bookmarkEnd w:id="839"/>
      <w:r w:rsidRPr="00B21177">
        <w:t>зованными», чем ставшие ядром новой страны славянские племена.</w:t>
      </w:r>
      <w:r w:rsidRPr="00B21177">
        <w:rPr>
          <w:noProof/>
        </w:rPr>
        <w:t xml:space="preserve">  </w:t>
      </w:r>
    </w:p>
    <w:p w:rsidR="00B21177" w:rsidRPr="00B21177" w:rsidRDefault="00B21177" w:rsidP="00B21177">
      <w:pPr>
        <w:widowControl w:val="0"/>
        <w:suppressAutoHyphens/>
        <w:spacing w:line="200" w:lineRule="exact"/>
      </w:pPr>
      <w:r w:rsidRPr="00B21177">
        <w:t>Как уже говорилось, Русь на первых этапах своего бытия самым активным образом вбирала в себя опыт и энергию окружающего мира; но нельзя не сознавать коренного различия между усвоением приходящих извне культурных уроков и опорой на наращенную веками и тысячелетиями почву «туземной» цивилизации. В свете этого вполне понятно, почему западноевропейские эпосы были записаны на полтысячелетия ранее (или даже еще раньше), нежели русский.</w:t>
      </w:r>
    </w:p>
    <w:p w:rsidR="00B21177" w:rsidRPr="00B21177" w:rsidRDefault="00B21177" w:rsidP="00B21177">
      <w:pPr>
        <w:widowControl w:val="0"/>
        <w:suppressAutoHyphens/>
        <w:spacing w:line="200" w:lineRule="exact"/>
      </w:pPr>
      <w:r w:rsidRPr="00B21177">
        <w:t xml:space="preserve">Стоит сразу же сказать и о том, что эту «молодость» цивилизации на Руси следует понять именно как </w:t>
      </w:r>
      <w:r w:rsidRPr="00B21177">
        <w:rPr>
          <w:i/>
        </w:rPr>
        <w:t>своеобразие,</w:t>
      </w:r>
      <w:r w:rsidRPr="00B21177">
        <w:t xml:space="preserve"> а вовсе не только (хотя слишком часто вопрос решается именно в таком плане) как «негативное» качество ее судьбы. Своеобразие само по себе отнюдь</w:t>
      </w:r>
      <w:r w:rsidRPr="00B21177">
        <w:rPr>
          <w:noProof/>
        </w:rPr>
        <w:t xml:space="preserve"> не </w:t>
      </w:r>
      <w:r w:rsidRPr="00B21177">
        <w:t>является «оценочной» категорией; оно предполагает, говоря просто и коротко, и недостатки, и преимущества (в сравнении с другими своеобразными явлениями).</w:t>
      </w:r>
    </w:p>
    <w:p w:rsidR="00B21177" w:rsidRPr="00B21177" w:rsidRDefault="00B21177" w:rsidP="00B21177">
      <w:pPr>
        <w:widowControl w:val="0"/>
        <w:suppressAutoHyphens/>
        <w:spacing w:line="200" w:lineRule="exact"/>
      </w:pPr>
      <w:r w:rsidRPr="00B21177">
        <w:t>Это можно увидеть, в частности, и в судьбе русского эпоса. С одной стороны, позднее, слишком позднее письменное закрепление его образцов неизбежно означало искажение и затемнение их первоначально</w:t>
      </w:r>
      <w:r w:rsidRPr="00B21177">
        <w:softHyphen/>
        <w:t>го, исконного облика. Каждое поколение, передававшее дальше из уст в уста былины, вносило в них те или иные новшества, а также искаже</w:t>
      </w:r>
      <w:r w:rsidRPr="00B21177">
        <w:softHyphen/>
        <w:t>ния и неясности (ибо что-то уже полностью забывалось). А поскольку со времени формирования русского эпоса (к</w:t>
      </w:r>
      <w:r w:rsidRPr="00B21177">
        <w:rPr>
          <w:noProof/>
        </w:rPr>
        <w:t xml:space="preserve"> XI</w:t>
      </w:r>
      <w:r w:rsidRPr="00B21177">
        <w:t xml:space="preserve"> веку) до его широкой и полноценной записи (в</w:t>
      </w:r>
      <w:r w:rsidRPr="00B21177">
        <w:rPr>
          <w:noProof/>
        </w:rPr>
        <w:t xml:space="preserve"> 1860—1870</w:t>
      </w:r>
      <w:r w:rsidRPr="00B21177">
        <w:t xml:space="preserve"> годах) сменилось около тр</w:t>
      </w:r>
      <w:bookmarkStart w:id="840" w:name="OCRUncertain846"/>
      <w:r w:rsidRPr="00B21177">
        <w:t>и</w:t>
      </w:r>
      <w:bookmarkEnd w:id="840"/>
      <w:r w:rsidRPr="00B21177">
        <w:t>дцати человеческих поколений, позднейшие «наслоен</w:t>
      </w:r>
      <w:bookmarkStart w:id="841" w:name="OCRUncertain847"/>
      <w:r w:rsidRPr="00B21177">
        <w:t>и</w:t>
      </w:r>
      <w:bookmarkEnd w:id="841"/>
      <w:r w:rsidRPr="00B21177">
        <w:t>я» и потери, конечно, не могл</w:t>
      </w:r>
      <w:bookmarkStart w:id="842" w:name="OCRUncertain848"/>
      <w:r w:rsidRPr="00B21177">
        <w:t>и</w:t>
      </w:r>
      <w:bookmarkEnd w:id="842"/>
      <w:r w:rsidRPr="00B21177">
        <w:t xml:space="preserve"> не быть значительными.</w:t>
      </w:r>
    </w:p>
    <w:p w:rsidR="00B21177" w:rsidRPr="00B21177" w:rsidRDefault="00B21177" w:rsidP="00B21177">
      <w:pPr>
        <w:widowControl w:val="0"/>
        <w:suppressAutoHyphens/>
        <w:spacing w:line="200" w:lineRule="exact"/>
      </w:pPr>
      <w:r w:rsidRPr="00B21177">
        <w:t>Но в то же время есть все основания утверждать, что и зап</w:t>
      </w:r>
      <w:bookmarkStart w:id="843" w:name="OCRUncertain849"/>
      <w:r w:rsidRPr="00B21177">
        <w:t>и</w:t>
      </w:r>
      <w:bookmarkEnd w:id="843"/>
      <w:r w:rsidRPr="00B21177">
        <w:t>си за</w:t>
      </w:r>
      <w:r w:rsidRPr="00B21177">
        <w:softHyphen/>
        <w:t>падноевропейского эпоса, сделанные в</w:t>
      </w:r>
      <w:r w:rsidRPr="00B21177">
        <w:rPr>
          <w:noProof/>
        </w:rPr>
        <w:t xml:space="preserve"> X—XIII</w:t>
      </w:r>
      <w:r w:rsidRPr="00B21177">
        <w:t xml:space="preserve"> веках, </w:t>
      </w:r>
      <w:bookmarkStart w:id="844" w:name="OCRUncertain850"/>
      <w:r w:rsidRPr="00B21177">
        <w:t>и</w:t>
      </w:r>
      <w:bookmarkEnd w:id="844"/>
      <w:r w:rsidRPr="00B21177">
        <w:t>мели свои «недостатки». Один из них, очевидный, заключается в том, что зап</w:t>
      </w:r>
      <w:bookmarkStart w:id="845" w:name="OCRUncertain851"/>
      <w:r w:rsidRPr="00B21177">
        <w:t>и</w:t>
      </w:r>
      <w:bookmarkEnd w:id="845"/>
      <w:r w:rsidRPr="00B21177">
        <w:t>си той далекой поры ставили перед собой как раз задачу «улучшить», «усовершенствовать» фиксируемые ими древние «подлинники»; это вы</w:t>
      </w:r>
      <w:r w:rsidRPr="00B21177">
        <w:softHyphen/>
        <w:t>ражалось, в частности, в стремлении создать из имеющихся эпических сказан</w:t>
      </w:r>
      <w:bookmarkStart w:id="846" w:name="OCRUncertain852"/>
      <w:r w:rsidRPr="00B21177">
        <w:t>и</w:t>
      </w:r>
      <w:bookmarkEnd w:id="846"/>
      <w:r w:rsidRPr="00B21177">
        <w:t xml:space="preserve">й целые </w:t>
      </w:r>
      <w:r w:rsidRPr="00B21177">
        <w:rPr>
          <w:i/>
        </w:rPr>
        <w:t>поэмы</w:t>
      </w:r>
      <w:bookmarkStart w:id="847" w:name="OCRUncertain853"/>
      <w:r w:rsidRPr="00B21177">
        <w:rPr>
          <w:i/>
        </w:rPr>
        <w:t>,</w:t>
      </w:r>
      <w:bookmarkEnd w:id="847"/>
      <w:r w:rsidRPr="00B21177">
        <w:rPr>
          <w:i/>
        </w:rPr>
        <w:t xml:space="preserve"> эпопеи</w:t>
      </w:r>
      <w:bookmarkStart w:id="848" w:name="OCRUncertain854"/>
      <w:r w:rsidRPr="00B21177">
        <w:rPr>
          <w:i/>
        </w:rPr>
        <w:t>,</w:t>
      </w:r>
      <w:bookmarkEnd w:id="848"/>
      <w:r w:rsidRPr="00B21177">
        <w:t xml:space="preserve"> подобные «Песне о </w:t>
      </w:r>
      <w:bookmarkStart w:id="849" w:name="OCRUncertain855"/>
      <w:r w:rsidRPr="00B21177">
        <w:t>Нибелунгах»</w:t>
      </w:r>
      <w:bookmarkEnd w:id="849"/>
      <w:r w:rsidRPr="00B21177">
        <w:t xml:space="preserve"> и «Песне о Роланде».</w:t>
      </w:r>
    </w:p>
    <w:p w:rsidR="00B21177" w:rsidRPr="00B21177" w:rsidRDefault="00B21177" w:rsidP="00B21177">
      <w:pPr>
        <w:widowControl w:val="0"/>
        <w:suppressAutoHyphens/>
        <w:spacing w:line="200" w:lineRule="exact"/>
      </w:pPr>
      <w:r w:rsidRPr="00B21177">
        <w:t>Между тем В. Я. Пропп убедительно показал, что «эпос любого на</w:t>
      </w:r>
      <w:r w:rsidRPr="00B21177">
        <w:softHyphen/>
        <w:t>рода всегда состоит только из разрозненных, отдельных песен. Эти песн</w:t>
      </w:r>
      <w:bookmarkStart w:id="850" w:name="OCRUncertain856"/>
      <w:r w:rsidRPr="00B21177">
        <w:t>и</w:t>
      </w:r>
      <w:bookmarkEnd w:id="850"/>
      <w:r w:rsidRPr="00B21177">
        <w:t xml:space="preserve"> обладают внутренней цельностью и до некоторой степени внеш</w:t>
      </w:r>
      <w:r w:rsidRPr="00B21177">
        <w:softHyphen/>
        <w:t xml:space="preserve">ней </w:t>
      </w:r>
      <w:bookmarkStart w:id="851" w:name="OCRUncertain857"/>
      <w:r w:rsidRPr="00B21177">
        <w:t>объединяемостью...</w:t>
      </w:r>
      <w:bookmarkEnd w:id="851"/>
      <w:r w:rsidRPr="00B21177">
        <w:t xml:space="preserve"> эпос обладает не внешней целостностью, а внутренним единством, единством образов героев, одинаковых для всех песен, единством стиля и, главное,— ед</w:t>
      </w:r>
      <w:bookmarkStart w:id="852" w:name="OCRUncertain858"/>
      <w:r w:rsidRPr="00B21177">
        <w:t>и</w:t>
      </w:r>
      <w:bookmarkEnd w:id="852"/>
      <w:r w:rsidRPr="00B21177">
        <w:t>нством национально-идейного содержания... Но это внутреннее единство не то же самое, что внеш</w:t>
      </w:r>
      <w:r w:rsidRPr="00B21177">
        <w:softHyphen/>
        <w:t>няя целостность, замкнутость, законченность. Подлинный эпос всегда состоит из разрозненных песен, которые народом не объединяются, но представляют собой цельность. Эпопея же внешне едина, но вн</w:t>
      </w:r>
      <w:bookmarkStart w:id="853" w:name="OCRUncertain859"/>
      <w:r w:rsidRPr="00B21177">
        <w:t>у</w:t>
      </w:r>
      <w:bookmarkEnd w:id="853"/>
      <w:r w:rsidRPr="00B21177">
        <w:t>тренне мозаична... Эпос, как мы видели, целостен по существу и разрознен по форме своего выражения</w:t>
      </w:r>
      <w:bookmarkStart w:id="854" w:name="OCRUncertain860"/>
      <w:r w:rsidRPr="00B21177">
        <w:t>»^40б.</w:t>
      </w:r>
      <w:bookmarkEnd w:id="854"/>
    </w:p>
    <w:p w:rsidR="00B21177" w:rsidRPr="00B21177" w:rsidRDefault="00B21177" w:rsidP="00B21177">
      <w:pPr>
        <w:widowControl w:val="0"/>
        <w:suppressAutoHyphens/>
        <w:spacing w:line="200" w:lineRule="exact"/>
      </w:pPr>
      <w:r w:rsidRPr="00B21177">
        <w:t>Русские былины, ждавшие своей записи несколько столет</w:t>
      </w:r>
      <w:bookmarkStart w:id="855" w:name="OCRUncertain861"/>
      <w:r w:rsidRPr="00B21177">
        <w:t>и</w:t>
      </w:r>
      <w:bookmarkEnd w:id="855"/>
      <w:r w:rsidRPr="00B21177">
        <w:t>й, не объед</w:t>
      </w:r>
      <w:bookmarkStart w:id="856" w:name="OCRUncertain862"/>
      <w:r w:rsidRPr="00B21177">
        <w:t>и</w:t>
      </w:r>
      <w:bookmarkEnd w:id="856"/>
      <w:r w:rsidRPr="00B21177">
        <w:t xml:space="preserve">нились в эпопею (хотя отдельные попытки </w:t>
      </w:r>
      <w:bookmarkStart w:id="857" w:name="OCRUncertain863"/>
      <w:r w:rsidRPr="00B21177">
        <w:t>в</w:t>
      </w:r>
      <w:bookmarkEnd w:id="857"/>
      <w:r w:rsidRPr="00B21177">
        <w:t xml:space="preserve"> этом направлении известны</w:t>
      </w:r>
      <w:r w:rsidRPr="00B21177">
        <w:rPr>
          <w:noProof/>
        </w:rPr>
        <w:t xml:space="preserve"> —</w:t>
      </w:r>
      <w:r w:rsidRPr="00B21177">
        <w:t xml:space="preserve"> например, «составная» былина «Три поездки Ильи </w:t>
      </w:r>
      <w:bookmarkStart w:id="858" w:name="OCRUncertain864"/>
      <w:r w:rsidRPr="00B21177">
        <w:t>Муромца»).</w:t>
      </w:r>
      <w:bookmarkEnd w:id="858"/>
      <w:r w:rsidRPr="00B21177">
        <w:t xml:space="preserve"> Таким образом, долгая передача эпоса в устной традиции имеет и </w:t>
      </w:r>
      <w:bookmarkStart w:id="859" w:name="OCRUncertain865"/>
      <w:r w:rsidRPr="00B21177">
        <w:t>с</w:t>
      </w:r>
      <w:bookmarkEnd w:id="859"/>
      <w:r w:rsidRPr="00B21177">
        <w:t xml:space="preserve">вое преимущество перед теми или иными стародавними записями, ибо </w:t>
      </w:r>
      <w:bookmarkStart w:id="860" w:name="OCRUncertain867"/>
      <w:r w:rsidRPr="00B21177">
        <w:t>в</w:t>
      </w:r>
      <w:bookmarkEnd w:id="860"/>
      <w:r w:rsidRPr="00B21177">
        <w:t xml:space="preserve"> определенных отношениях она вернее сохраняла изначальную </w:t>
      </w:r>
      <w:bookmarkStart w:id="861" w:name="OCRUncertain868"/>
      <w:r w:rsidRPr="00B21177">
        <w:t>природу</w:t>
      </w:r>
      <w:bookmarkEnd w:id="861"/>
      <w:r w:rsidRPr="00B21177">
        <w:t xml:space="preserve"> эпоса.</w:t>
      </w:r>
    </w:p>
    <w:p w:rsidR="00B21177" w:rsidRPr="00B21177" w:rsidRDefault="00B21177" w:rsidP="00B21177">
      <w:pPr>
        <w:widowControl w:val="0"/>
        <w:suppressAutoHyphens/>
        <w:spacing w:line="200" w:lineRule="exact"/>
      </w:pPr>
      <w:r w:rsidRPr="00B21177">
        <w:t xml:space="preserve">Тем не менее наша </w:t>
      </w:r>
      <w:bookmarkStart w:id="862" w:name="OCRUncertain869"/>
      <w:r w:rsidRPr="00B21177">
        <w:t>историко-литературная</w:t>
      </w:r>
      <w:bookmarkEnd w:id="862"/>
      <w:r w:rsidRPr="00B21177">
        <w:t xml:space="preserve"> наука, которая, обраща</w:t>
      </w:r>
      <w:bookmarkStart w:id="863" w:name="OCRUncertain870"/>
      <w:r w:rsidRPr="00B21177">
        <w:softHyphen/>
      </w:r>
      <w:bookmarkEnd w:id="863"/>
      <w:r w:rsidRPr="00B21177">
        <w:t xml:space="preserve">ясь к изучению развития западноевропейских литератур, начинает, как правило, с эпоса, рассматривая его в качестве исходной основы всей последующей истории данной литературы, при обращении к русскому </w:t>
      </w:r>
      <w:bookmarkStart w:id="864" w:name="OCRUncertain871"/>
      <w:r w:rsidRPr="00B21177">
        <w:t>и</w:t>
      </w:r>
      <w:bookmarkEnd w:id="864"/>
      <w:r w:rsidRPr="00B21177">
        <w:t xml:space="preserve">скусству слова только в очень редких случаях кладет в его начало </w:t>
      </w:r>
      <w:bookmarkStart w:id="865" w:name="OCRUncertain872"/>
      <w:r w:rsidRPr="00B21177">
        <w:lastRenderedPageBreak/>
        <w:t>национальный</w:t>
      </w:r>
      <w:bookmarkEnd w:id="865"/>
      <w:r w:rsidRPr="00B21177">
        <w:t xml:space="preserve"> эпос. И это представляется мне ничем не оправданным </w:t>
      </w:r>
      <w:bookmarkStart w:id="866" w:name="OCRUncertain873"/>
      <w:r w:rsidRPr="00B21177">
        <w:t>и</w:t>
      </w:r>
      <w:bookmarkEnd w:id="866"/>
      <w:r w:rsidRPr="00B21177">
        <w:t xml:space="preserve">зъяном и истории, и </w:t>
      </w:r>
      <w:bookmarkStart w:id="867" w:name="OCRUncertain874"/>
      <w:r w:rsidRPr="00B21177">
        <w:t>историософии</w:t>
      </w:r>
      <w:bookmarkEnd w:id="867"/>
      <w:r w:rsidRPr="00B21177">
        <w:rPr>
          <w:noProof/>
        </w:rPr>
        <w:t xml:space="preserve"> —</w:t>
      </w:r>
      <w:r w:rsidRPr="00B21177">
        <w:t xml:space="preserve"> или, если выразиться более </w:t>
      </w:r>
      <w:bookmarkStart w:id="868" w:name="OCRUncertain875"/>
      <w:r w:rsidRPr="00B21177">
        <w:t>п</w:t>
      </w:r>
      <w:bookmarkEnd w:id="868"/>
      <w:r w:rsidRPr="00B21177">
        <w:t>розаически, «теоретической истории», либо «исторической теории»</w:t>
      </w:r>
      <w:r w:rsidRPr="00B21177">
        <w:rPr>
          <w:noProof/>
        </w:rPr>
        <w:t xml:space="preserve"> — </w:t>
      </w:r>
      <w:bookmarkStart w:id="869" w:name="OCRUncertain876"/>
      <w:r w:rsidRPr="00B21177">
        <w:t>о</w:t>
      </w:r>
      <w:bookmarkEnd w:id="869"/>
      <w:r w:rsidRPr="00B21177">
        <w:t>течественной литературы.</w:t>
      </w:r>
    </w:p>
    <w:p w:rsidR="00B21177" w:rsidRPr="00B21177" w:rsidRDefault="00B21177" w:rsidP="00B21177">
      <w:pPr>
        <w:widowControl w:val="0"/>
        <w:suppressAutoHyphens/>
        <w:spacing w:line="200" w:lineRule="exact"/>
      </w:pPr>
      <w:r w:rsidRPr="00B21177">
        <w:t xml:space="preserve">Осознанию и утверждению богатырского эпоса в качестве </w:t>
      </w:r>
      <w:bookmarkStart w:id="870" w:name="OCRUncertain880"/>
      <w:r w:rsidRPr="00B21177">
        <w:t>неотъемлемой</w:t>
      </w:r>
      <w:bookmarkEnd w:id="870"/>
      <w:r w:rsidRPr="00B21177">
        <w:t xml:space="preserve"> </w:t>
      </w:r>
      <w:r w:rsidRPr="00B21177">
        <w:rPr>
          <w:i/>
        </w:rPr>
        <w:t>начальной</w:t>
      </w:r>
      <w:r w:rsidRPr="00B21177">
        <w:t xml:space="preserve"> стадии истории русского искусства слова не </w:t>
      </w:r>
      <w:bookmarkStart w:id="871" w:name="OCRUncertain881"/>
      <w:r w:rsidRPr="00B21177">
        <w:t xml:space="preserve">должна </w:t>
      </w:r>
      <w:bookmarkEnd w:id="871"/>
      <w:r w:rsidRPr="00B21177">
        <w:t xml:space="preserve">препятствовать и мелодическая сторона былин, в которых, как </w:t>
      </w:r>
      <w:bookmarkStart w:id="872" w:name="OCRUncertain882"/>
      <w:r w:rsidRPr="00B21177">
        <w:t>доказывалось</w:t>
      </w:r>
      <w:bookmarkEnd w:id="872"/>
      <w:r w:rsidRPr="00B21177">
        <w:t xml:space="preserve"> выше, напев являл собой прежде всего мнемоническое средство, способ сохранения словесной ткани; исполнение былины</w:t>
      </w:r>
      <w:r w:rsidRPr="00B21177">
        <w:rPr>
          <w:noProof/>
        </w:rPr>
        <w:t xml:space="preserve"> </w:t>
      </w:r>
      <w:bookmarkStart w:id="873" w:name="OCRUncertain883"/>
      <w:r w:rsidRPr="00B21177">
        <w:rPr>
          <w:noProof/>
        </w:rPr>
        <w:t>—</w:t>
      </w:r>
      <w:bookmarkEnd w:id="873"/>
      <w:r w:rsidRPr="00B21177">
        <w:t xml:space="preserve"> это, </w:t>
      </w:r>
      <w:bookmarkStart w:id="874" w:name="OCRUncertain884"/>
      <w:r w:rsidRPr="00B21177">
        <w:t xml:space="preserve">строго </w:t>
      </w:r>
      <w:bookmarkEnd w:id="874"/>
      <w:r w:rsidRPr="00B21177">
        <w:t xml:space="preserve">говоря, не «пение» в собственном смысле, а напевная форма </w:t>
      </w:r>
      <w:bookmarkStart w:id="875" w:name="OCRUncertain885"/>
      <w:r w:rsidRPr="00B21177">
        <w:t>декламации</w:t>
      </w:r>
      <w:bookmarkEnd w:id="875"/>
      <w:r w:rsidRPr="00B21177">
        <w:t xml:space="preserve"> (как отмечалось, сказители могли обходиться и без напева). Поэто</w:t>
      </w:r>
      <w:bookmarkStart w:id="876" w:name="OCRUncertain886"/>
      <w:r w:rsidRPr="00B21177">
        <w:t>му,</w:t>
      </w:r>
      <w:bookmarkEnd w:id="876"/>
      <w:r w:rsidRPr="00B21177">
        <w:t xml:space="preserve"> в отличие от собственно песенных жанров, былины представл</w:t>
      </w:r>
      <w:bookmarkStart w:id="877" w:name="OCRUncertain888"/>
      <w:r w:rsidRPr="00B21177">
        <w:t xml:space="preserve">яют </w:t>
      </w:r>
      <w:bookmarkEnd w:id="877"/>
      <w:r w:rsidRPr="00B21177">
        <w:t xml:space="preserve">собой прежде всего и главным образом </w:t>
      </w:r>
      <w:r w:rsidRPr="00B21177">
        <w:rPr>
          <w:i/>
        </w:rPr>
        <w:t>искусство слова,</w:t>
      </w:r>
      <w:r w:rsidRPr="00B21177">
        <w:t xml:space="preserve"> л</w:t>
      </w:r>
      <w:bookmarkStart w:id="878" w:name="OCRUncertain889"/>
      <w:r w:rsidRPr="00B21177">
        <w:t xml:space="preserve">ишь </w:t>
      </w:r>
      <w:bookmarkEnd w:id="878"/>
      <w:r w:rsidRPr="00B21177">
        <w:t>«упрочняющее» себя напевом.</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rPr>
          <w:noProof/>
        </w:rPr>
      </w:pPr>
      <w:r w:rsidRPr="00B21177">
        <w:t xml:space="preserve">Выше уже были предложены некоторые аргументы в пользу </w:t>
      </w:r>
      <w:bookmarkStart w:id="879" w:name="OCRUncertain890"/>
      <w:r w:rsidRPr="00B21177">
        <w:t xml:space="preserve">того </w:t>
      </w:r>
      <w:bookmarkEnd w:id="879"/>
      <w:r w:rsidRPr="00B21177">
        <w:t>представления, что былинный эпос сложился к</w:t>
      </w:r>
      <w:r w:rsidRPr="00B21177">
        <w:rPr>
          <w:noProof/>
        </w:rPr>
        <w:t xml:space="preserve"> XI</w:t>
      </w:r>
      <w:r w:rsidRPr="00B21177">
        <w:t xml:space="preserve"> веку, то есть </w:t>
      </w:r>
      <w:bookmarkStart w:id="880" w:name="OCRUncertain891"/>
      <w:r w:rsidRPr="00B21177">
        <w:t xml:space="preserve">ранее </w:t>
      </w:r>
      <w:bookmarkEnd w:id="880"/>
      <w:r w:rsidRPr="00B21177">
        <w:t xml:space="preserve">дошедших до нас собственно литературных произведений (таких, как «Слово о законе и Благодати» митрополита </w:t>
      </w:r>
      <w:bookmarkStart w:id="881" w:name="OCRUncertain892"/>
      <w:r w:rsidRPr="00B21177">
        <w:t>Илариона,</w:t>
      </w:r>
      <w:bookmarkEnd w:id="881"/>
      <w:r w:rsidRPr="00B21177">
        <w:t xml:space="preserve"> «Повесть вре</w:t>
      </w:r>
      <w:bookmarkStart w:id="882" w:name="OCRUncertain893"/>
      <w:r w:rsidRPr="00B21177">
        <w:t>менных</w:t>
      </w:r>
      <w:bookmarkEnd w:id="882"/>
      <w:r w:rsidRPr="00B21177">
        <w:t xml:space="preserve"> лет», созданные Нестором жития Бориса и Глеба и Феодо</w:t>
      </w:r>
      <w:bookmarkStart w:id="883" w:name="OCRUncertain894"/>
      <w:r w:rsidRPr="00B21177">
        <w:t>сия Печерского</w:t>
      </w:r>
      <w:bookmarkEnd w:id="883"/>
      <w:r w:rsidRPr="00B21177">
        <w:t xml:space="preserve"> и др.)</w:t>
      </w:r>
      <w:r w:rsidRPr="00B21177">
        <w:rPr>
          <w:noProof/>
        </w:rPr>
        <w:t xml:space="preserve">                                            </w:t>
      </w:r>
    </w:p>
    <w:p w:rsidR="00B21177" w:rsidRPr="00B21177" w:rsidRDefault="00B21177" w:rsidP="00B21177">
      <w:pPr>
        <w:widowControl w:val="0"/>
        <w:suppressAutoHyphens/>
        <w:spacing w:line="200" w:lineRule="exact"/>
      </w:pPr>
      <w:r w:rsidRPr="00B21177">
        <w:t xml:space="preserve">Следует подчеркнуть, что речь идет об эпосе как целостном </w:t>
      </w:r>
      <w:bookmarkStart w:id="884" w:name="OCRUncertain896"/>
      <w:r w:rsidRPr="00B21177">
        <w:t>явлении</w:t>
      </w:r>
      <w:bookmarkEnd w:id="884"/>
      <w:r w:rsidRPr="00B21177">
        <w:t xml:space="preserve"> (хотя и состоящем из отдельных былин), как вполне определенн</w:t>
      </w:r>
      <w:bookmarkStart w:id="885" w:name="OCRUncertain897"/>
      <w:r w:rsidRPr="00B21177">
        <w:t xml:space="preserve">ом </w:t>
      </w:r>
      <w:bookmarkEnd w:id="885"/>
      <w:r w:rsidRPr="00B21177">
        <w:rPr>
          <w:i/>
        </w:rPr>
        <w:t>жа</w:t>
      </w:r>
      <w:bookmarkStart w:id="886" w:name="OCRUncertain898"/>
      <w:r w:rsidRPr="00B21177">
        <w:rPr>
          <w:i/>
        </w:rPr>
        <w:t>н</w:t>
      </w:r>
      <w:bookmarkEnd w:id="886"/>
      <w:r w:rsidRPr="00B21177">
        <w:rPr>
          <w:i/>
        </w:rPr>
        <w:t>ре.</w:t>
      </w:r>
      <w:r w:rsidRPr="00B21177">
        <w:t xml:space="preserve"> Влиятельная историческая школа в изучении эпоса (как в </w:t>
      </w:r>
      <w:bookmarkStart w:id="887" w:name="OCRUncertain899"/>
      <w:r w:rsidRPr="00B21177">
        <w:t>прошлом</w:t>
      </w:r>
      <w:bookmarkEnd w:id="887"/>
      <w:r w:rsidRPr="00B21177">
        <w:t xml:space="preserve"> веке, так и в наше время) чаще всего имеет в виду скорее </w:t>
      </w:r>
      <w:r w:rsidRPr="00B21177">
        <w:rPr>
          <w:i/>
        </w:rPr>
        <w:t>о</w:t>
      </w:r>
      <w:bookmarkStart w:id="888" w:name="OCRUncertain900"/>
      <w:r w:rsidRPr="00B21177">
        <w:rPr>
          <w:i/>
        </w:rPr>
        <w:t>т</w:t>
      </w:r>
      <w:bookmarkEnd w:id="888"/>
      <w:r w:rsidRPr="00B21177">
        <w:rPr>
          <w:i/>
        </w:rPr>
        <w:t>дельные</w:t>
      </w:r>
      <w:r w:rsidRPr="00B21177">
        <w:t xml:space="preserve"> былины (или даже их элементы), чем эпос в целом. Если выразиться резко, эта школа нередко, по сути дела, «за деревьями не</w:t>
      </w:r>
      <w:r w:rsidRPr="00B21177">
        <w:rPr>
          <w:noProof/>
        </w:rPr>
        <w:t xml:space="preserve"> </w:t>
      </w:r>
      <w:r w:rsidRPr="00B21177">
        <w:t>ви</w:t>
      </w:r>
      <w:bookmarkStart w:id="889" w:name="OCRUncertain901"/>
      <w:r w:rsidRPr="00B21177">
        <w:t>дит</w:t>
      </w:r>
      <w:bookmarkEnd w:id="889"/>
      <w:r w:rsidRPr="00B21177">
        <w:t xml:space="preserve"> леса».</w:t>
      </w:r>
    </w:p>
    <w:p w:rsidR="00B21177" w:rsidRPr="00B21177" w:rsidRDefault="00B21177" w:rsidP="00B21177">
      <w:pPr>
        <w:widowControl w:val="0"/>
        <w:suppressAutoHyphens/>
        <w:spacing w:line="200" w:lineRule="exact"/>
      </w:pPr>
      <w:r w:rsidRPr="00B21177">
        <w:t>Нет сомнения, что в былины проникали «реали</w:t>
      </w:r>
      <w:bookmarkStart w:id="890" w:name="OCRUncertain902"/>
      <w:r w:rsidRPr="00B21177">
        <w:t>и</w:t>
      </w:r>
      <w:bookmarkEnd w:id="890"/>
      <w:r w:rsidRPr="00B21177">
        <w:t>», относящиеся к самым разным временам и различным событиям; можно допустить т</w:t>
      </w:r>
      <w:bookmarkStart w:id="891" w:name="OCRUncertain903"/>
      <w:r w:rsidRPr="00B21177">
        <w:t>ак</w:t>
      </w:r>
      <w:bookmarkEnd w:id="891"/>
      <w:r w:rsidRPr="00B21177">
        <w:t xml:space="preserve">же, что те или иные былины возникали в силу каких-либо </w:t>
      </w:r>
      <w:bookmarkStart w:id="892" w:name="OCRUncertain904"/>
      <w:r w:rsidRPr="00B21177">
        <w:t xml:space="preserve">причин </w:t>
      </w:r>
      <w:bookmarkEnd w:id="892"/>
      <w:r w:rsidRPr="00B21177">
        <w:t>позднее или даже значительно позднее эпохи рождения эпоса как</w:t>
      </w:r>
      <w:r w:rsidRPr="00B21177">
        <w:rPr>
          <w:noProof/>
        </w:rPr>
        <w:t xml:space="preserve"> </w:t>
      </w:r>
      <w:bookmarkStart w:id="893" w:name="OCRUncertain905"/>
      <w:r w:rsidRPr="00B21177">
        <w:t>таковой.</w:t>
      </w:r>
      <w:bookmarkEnd w:id="893"/>
      <w:r w:rsidRPr="00B21177">
        <w:t xml:space="preserve"> Но для понимания существа д</w:t>
      </w:r>
      <w:bookmarkStart w:id="894" w:name="OCRUncertain906"/>
      <w:r w:rsidRPr="00B21177">
        <w:t>ела необходимо прежде всего изучить</w:t>
      </w:r>
      <w:bookmarkEnd w:id="894"/>
      <w:r w:rsidRPr="00B21177">
        <w:t xml:space="preserve"> и понять русский эпос в его целом как порождение, как плод </w:t>
      </w:r>
      <w:bookmarkStart w:id="895" w:name="OCRUncertain907"/>
      <w:r w:rsidRPr="00B21177">
        <w:rPr>
          <w:i/>
        </w:rPr>
        <w:t>определенного</w:t>
      </w:r>
      <w:bookmarkEnd w:id="895"/>
      <w:r w:rsidRPr="00B21177">
        <w:t xml:space="preserve"> исторического периода.</w:t>
      </w:r>
    </w:p>
    <w:p w:rsidR="00B21177" w:rsidRPr="00B21177" w:rsidRDefault="00B21177" w:rsidP="00B21177">
      <w:pPr>
        <w:widowControl w:val="0"/>
        <w:suppressAutoHyphens/>
        <w:spacing w:line="200" w:lineRule="exact"/>
      </w:pPr>
      <w:r w:rsidRPr="00B21177">
        <w:t>Едва ли будет преувеличением утверждать, что две на</w:t>
      </w:r>
      <w:bookmarkStart w:id="896" w:name="OCRUncertain908"/>
      <w:r w:rsidRPr="00B21177">
        <w:t>и</w:t>
      </w:r>
      <w:bookmarkEnd w:id="896"/>
      <w:r w:rsidRPr="00B21177">
        <w:t xml:space="preserve">более </w:t>
      </w:r>
      <w:bookmarkStart w:id="897" w:name="OCRUncertain909"/>
      <w:r w:rsidRPr="00B21177">
        <w:t>влия</w:t>
      </w:r>
      <w:bookmarkEnd w:id="897"/>
      <w:r w:rsidRPr="00B21177">
        <w:t xml:space="preserve">тельные школы изучения эпоса, мифологическая </w:t>
      </w:r>
      <w:bookmarkStart w:id="898" w:name="OCRUncertain910"/>
      <w:r w:rsidRPr="00B21177">
        <w:t>н</w:t>
      </w:r>
      <w:bookmarkEnd w:id="898"/>
      <w:r w:rsidRPr="00B21177">
        <w:t xml:space="preserve"> истор</w:t>
      </w:r>
      <w:bookmarkStart w:id="899" w:name="OCRUncertain911"/>
      <w:r w:rsidRPr="00B21177">
        <w:t>и</w:t>
      </w:r>
      <w:bookmarkEnd w:id="899"/>
      <w:r w:rsidRPr="00B21177">
        <w:t>ческая (о</w:t>
      </w:r>
      <w:bookmarkStart w:id="900" w:name="OCRUncertain912"/>
      <w:r w:rsidRPr="00B21177">
        <w:t xml:space="preserve">ба </w:t>
      </w:r>
      <w:bookmarkEnd w:id="900"/>
      <w:r w:rsidRPr="00B21177">
        <w:t>эти направления в тех или иных своих тенденц</w:t>
      </w:r>
      <w:bookmarkStart w:id="901" w:name="OCRUncertain913"/>
      <w:r w:rsidRPr="00B21177">
        <w:t>и</w:t>
      </w:r>
      <w:bookmarkEnd w:id="901"/>
      <w:r w:rsidRPr="00B21177">
        <w:t xml:space="preserve">ях наличествуют в </w:t>
      </w:r>
      <w:bookmarkStart w:id="902" w:name="OCRUncertain914"/>
      <w:r w:rsidRPr="00B21177">
        <w:t>ра</w:t>
      </w:r>
      <w:bookmarkEnd w:id="902"/>
      <w:r w:rsidRPr="00B21177">
        <w:t>ботах о былинах и поныне) в значительной мере игнор</w:t>
      </w:r>
      <w:bookmarkStart w:id="903" w:name="OCRUncertain915"/>
      <w:r w:rsidRPr="00B21177">
        <w:t>и</w:t>
      </w:r>
      <w:bookmarkEnd w:id="903"/>
      <w:r w:rsidRPr="00B21177">
        <w:t xml:space="preserve">ровали </w:t>
      </w:r>
      <w:bookmarkStart w:id="904" w:name="OCRUncertain916"/>
      <w:r w:rsidRPr="00B21177">
        <w:t>собст</w:t>
      </w:r>
      <w:bookmarkEnd w:id="904"/>
      <w:r w:rsidRPr="00B21177">
        <w:t>венную суть русского эпоса: мифологическую школу более всего инт</w:t>
      </w:r>
      <w:bookmarkStart w:id="905" w:name="OCRUncertain917"/>
      <w:r w:rsidRPr="00B21177">
        <w:t>ересовала,</w:t>
      </w:r>
      <w:bookmarkEnd w:id="905"/>
      <w:r w:rsidRPr="00B21177">
        <w:t xml:space="preserve"> так сказать, его </w:t>
      </w:r>
      <w:r w:rsidRPr="00B21177">
        <w:rPr>
          <w:i/>
        </w:rPr>
        <w:t>предыстория</w:t>
      </w:r>
      <w:r w:rsidRPr="00B21177">
        <w:rPr>
          <w:i/>
          <w:noProof/>
        </w:rPr>
        <w:t xml:space="preserve"> —</w:t>
      </w:r>
      <w:r w:rsidRPr="00B21177">
        <w:t xml:space="preserve"> те образы и сюжеты, кот</w:t>
      </w:r>
      <w:bookmarkStart w:id="906" w:name="OCRUncertain918"/>
      <w:r w:rsidRPr="00B21177">
        <w:t>орые</w:t>
      </w:r>
      <w:bookmarkEnd w:id="906"/>
      <w:r w:rsidRPr="00B21177">
        <w:t xml:space="preserve"> уходят корнями в наиболее архаическое, </w:t>
      </w:r>
      <w:bookmarkStart w:id="907" w:name="OCRUncertain919"/>
      <w:r w:rsidRPr="00B21177">
        <w:t xml:space="preserve">догосударственное </w:t>
      </w:r>
      <w:bookmarkEnd w:id="907"/>
      <w:r w:rsidRPr="00B21177">
        <w:t xml:space="preserve">сознание народа,— а историческую школу, напротив, то, что </w:t>
      </w:r>
      <w:bookmarkStart w:id="908" w:name="OCRUncertain920"/>
      <w:r w:rsidRPr="00B21177">
        <w:t xml:space="preserve">можно </w:t>
      </w:r>
      <w:bookmarkEnd w:id="908"/>
      <w:r w:rsidRPr="00B21177">
        <w:t xml:space="preserve">назвать </w:t>
      </w:r>
      <w:r w:rsidRPr="00B21177">
        <w:rPr>
          <w:i/>
        </w:rPr>
        <w:t>постисторией</w:t>
      </w:r>
      <w:r w:rsidRPr="00B21177">
        <w:t xml:space="preserve"> эпоса</w:t>
      </w:r>
      <w:r w:rsidRPr="00B21177">
        <w:rPr>
          <w:noProof/>
        </w:rPr>
        <w:t xml:space="preserve"> </w:t>
      </w:r>
      <w:bookmarkStart w:id="909" w:name="OCRUncertain921"/>
      <w:r w:rsidRPr="00B21177">
        <w:rPr>
          <w:noProof/>
        </w:rPr>
        <w:t>—</w:t>
      </w:r>
      <w:bookmarkEnd w:id="909"/>
      <w:r w:rsidRPr="00B21177">
        <w:t xml:space="preserve"> вовлечение в него (нередко, </w:t>
      </w:r>
      <w:bookmarkStart w:id="910" w:name="OCRUncertain922"/>
      <w:r w:rsidRPr="00B21177">
        <w:t xml:space="preserve">между </w:t>
      </w:r>
      <w:bookmarkEnd w:id="910"/>
      <w:r w:rsidRPr="00B21177">
        <w:t>прочим, мнимое</w:t>
      </w:r>
      <w:bookmarkStart w:id="911" w:name="OCRUncertain923"/>
      <w:r w:rsidRPr="00B21177">
        <w:t>)^</w:t>
      </w:r>
      <w:bookmarkEnd w:id="911"/>
      <w:r w:rsidRPr="00B21177">
        <w:t xml:space="preserve">41б событий, имен, названий, которые отражены </w:t>
      </w:r>
      <w:bookmarkStart w:id="912" w:name="OCRUncertain924"/>
      <w:r w:rsidRPr="00B21177">
        <w:t xml:space="preserve">также </w:t>
      </w:r>
      <w:bookmarkEnd w:id="912"/>
      <w:r w:rsidRPr="00B21177">
        <w:t xml:space="preserve">и в летописях, и в других позднейших (в сравнении с эпосом) источниках. </w:t>
      </w:r>
    </w:p>
    <w:p w:rsidR="00B21177" w:rsidRPr="00B21177" w:rsidRDefault="00B21177" w:rsidP="00B21177">
      <w:pPr>
        <w:widowControl w:val="0"/>
        <w:suppressAutoHyphens/>
        <w:spacing w:line="200" w:lineRule="exact"/>
      </w:pPr>
      <w:r w:rsidRPr="00B21177">
        <w:t>Историческую школу, начавшую свое развит</w:t>
      </w:r>
      <w:bookmarkStart w:id="913" w:name="OCRUncertain926"/>
      <w:r w:rsidRPr="00B21177">
        <w:t>и</w:t>
      </w:r>
      <w:bookmarkEnd w:id="913"/>
      <w:r w:rsidRPr="00B21177">
        <w:t xml:space="preserve">е в 1860-х годах и </w:t>
      </w:r>
      <w:bookmarkStart w:id="914" w:name="OCRUncertain927"/>
      <w:r w:rsidRPr="00B21177">
        <w:t>занявшую</w:t>
      </w:r>
      <w:bookmarkEnd w:id="914"/>
      <w:r w:rsidRPr="00B21177">
        <w:t xml:space="preserve"> господствующее положение в </w:t>
      </w:r>
      <w:bookmarkStart w:id="915" w:name="OCRUncertain928"/>
      <w:r w:rsidRPr="00B21177">
        <w:t>«былиноведении»</w:t>
      </w:r>
      <w:bookmarkEnd w:id="915"/>
      <w:r w:rsidRPr="00B21177">
        <w:t xml:space="preserve"> в 1890-е </w:t>
      </w:r>
      <w:bookmarkStart w:id="916" w:name="OCRUncertain929"/>
      <w:r w:rsidRPr="00B21177">
        <w:t xml:space="preserve">годы, </w:t>
      </w:r>
      <w:bookmarkEnd w:id="916"/>
      <w:r w:rsidRPr="00B21177">
        <w:t>многократно подвергали критике за то, что она с помощью всякого рода произвольных толкований и натяжек пытается связать те или иные былины с известными из других словесных памятников событиями и лицами различных эпох. В данном случае важно подчеркнуть, что, обращаясь к сведениям из летописей и иных источников</w:t>
      </w:r>
      <w:r w:rsidRPr="00B21177">
        <w:rPr>
          <w:noProof/>
        </w:rPr>
        <w:t xml:space="preserve"> XI</w:t>
      </w:r>
      <w:r w:rsidRPr="00B21177">
        <w:t xml:space="preserve"> и после</w:t>
      </w:r>
      <w:r w:rsidRPr="00B21177">
        <w:softHyphen/>
        <w:t>дующ</w:t>
      </w:r>
      <w:bookmarkStart w:id="917" w:name="OCRUncertain931"/>
      <w:r w:rsidRPr="00B21177">
        <w:t>и</w:t>
      </w:r>
      <w:bookmarkEnd w:id="917"/>
      <w:r w:rsidRPr="00B21177">
        <w:t>х столетий, представители исторической школы волей-неволей перемещали былины в более поздние времена</w:t>
      </w:r>
      <w:r w:rsidRPr="00B21177">
        <w:rPr>
          <w:noProof/>
        </w:rPr>
        <w:t xml:space="preserve"> —</w:t>
      </w:r>
      <w:r w:rsidRPr="00B21177">
        <w:t xml:space="preserve"> в период борьбы с половцами (последняя треть</w:t>
      </w:r>
      <w:r w:rsidRPr="00B21177">
        <w:rPr>
          <w:noProof/>
        </w:rPr>
        <w:t xml:space="preserve"> XI</w:t>
      </w:r>
      <w:r w:rsidRPr="00B21177">
        <w:t xml:space="preserve"> века</w:t>
      </w:r>
      <w:r w:rsidRPr="00B21177">
        <w:rPr>
          <w:noProof/>
        </w:rPr>
        <w:t xml:space="preserve"> —</w:t>
      </w:r>
      <w:r w:rsidRPr="00B21177">
        <w:t xml:space="preserve"> начало</w:t>
      </w:r>
      <w:r w:rsidRPr="00B21177">
        <w:rPr>
          <w:noProof/>
        </w:rPr>
        <w:t xml:space="preserve"> XIII</w:t>
      </w:r>
      <w:r w:rsidRPr="00B21177">
        <w:t xml:space="preserve"> века), или монголами </w:t>
      </w:r>
      <w:r w:rsidRPr="00B21177">
        <w:rPr>
          <w:noProof/>
        </w:rPr>
        <w:t>(XIII— XV</w:t>
      </w:r>
      <w:r w:rsidRPr="00B21177">
        <w:t xml:space="preserve"> вв.), или даже во времена Ивана Грозного и Смутного времени.</w:t>
      </w:r>
    </w:p>
    <w:p w:rsidR="00B21177" w:rsidRPr="00B21177" w:rsidRDefault="00B21177" w:rsidP="00B21177">
      <w:pPr>
        <w:widowControl w:val="0"/>
        <w:suppressAutoHyphens/>
        <w:spacing w:line="200" w:lineRule="exact"/>
      </w:pPr>
      <w:r w:rsidRPr="00B21177">
        <w:t>Правда, один из последних крупных представителей этой школы (которая, кстати сказать, в 1930-х годах подверглась идеологическому разгрому за «теорию аристократического происхождения» былин), уче</w:t>
      </w:r>
      <w:r w:rsidRPr="00B21177">
        <w:softHyphen/>
        <w:t xml:space="preserve">ник В. </w:t>
      </w:r>
      <w:bookmarkStart w:id="918" w:name="OCRUncertain933"/>
      <w:r w:rsidRPr="00B21177">
        <w:t>Ф.</w:t>
      </w:r>
      <w:bookmarkEnd w:id="918"/>
      <w:r w:rsidRPr="00B21177">
        <w:t xml:space="preserve"> Миллера</w:t>
      </w:r>
      <w:r w:rsidRPr="00B21177">
        <w:rPr>
          <w:noProof/>
        </w:rPr>
        <w:t xml:space="preserve"> —</w:t>
      </w:r>
      <w:r w:rsidRPr="00B21177">
        <w:t xml:space="preserve"> Б. </w:t>
      </w:r>
      <w:bookmarkStart w:id="919" w:name="OCRUncertain934"/>
      <w:r w:rsidRPr="00B21177">
        <w:t>М.</w:t>
      </w:r>
      <w:bookmarkEnd w:id="919"/>
      <w:r w:rsidRPr="00B21177">
        <w:t xml:space="preserve"> Соколов в конце жизни решительно выска</w:t>
      </w:r>
      <w:r w:rsidRPr="00B21177">
        <w:softHyphen/>
        <w:t>зал следующее убеждение:</w:t>
      </w:r>
      <w:r w:rsidRPr="00B21177">
        <w:rPr>
          <w:noProof/>
        </w:rPr>
        <w:t xml:space="preserve"> «...</w:t>
      </w:r>
      <w:r w:rsidRPr="00B21177">
        <w:t xml:space="preserve"> как ни велики отголоски</w:t>
      </w:r>
      <w:bookmarkStart w:id="920" w:name="OCRUncertain935"/>
      <w:r w:rsidRPr="00B21177">
        <w:t>^</w:t>
      </w:r>
      <w:bookmarkEnd w:id="920"/>
      <w:r w:rsidRPr="00B21177">
        <w:t xml:space="preserve">42б в дошедших </w:t>
      </w:r>
      <w:r w:rsidRPr="00B21177">
        <w:rPr>
          <w:i/>
        </w:rPr>
        <w:t>до нас</w:t>
      </w:r>
      <w:r w:rsidRPr="00B21177">
        <w:t xml:space="preserve"> воинских былинах боевых событий</w:t>
      </w:r>
      <w:r w:rsidRPr="00B21177">
        <w:rPr>
          <w:noProof/>
        </w:rPr>
        <w:t xml:space="preserve"> XII—XIII</w:t>
      </w:r>
      <w:r w:rsidRPr="00B21177">
        <w:t xml:space="preserve"> вв. из эпохи татар</w:t>
      </w:r>
      <w:r w:rsidRPr="00B21177">
        <w:softHyphen/>
        <w:t xml:space="preserve">ской и половецкой, все же </w:t>
      </w:r>
      <w:r w:rsidRPr="00B21177">
        <w:rPr>
          <w:i/>
        </w:rPr>
        <w:t>основное сложение</w:t>
      </w:r>
      <w:r w:rsidRPr="00B21177">
        <w:t xml:space="preserve"> былин и образование эпического цикла вокруг г. Киева и кн. Владимира нужно отнести по всей справедливости к еще более </w:t>
      </w:r>
      <w:r w:rsidRPr="00B21177">
        <w:rPr>
          <w:i/>
        </w:rPr>
        <w:t>ранней</w:t>
      </w:r>
      <w:r w:rsidRPr="00B21177">
        <w:t xml:space="preserve"> эпохе и связать с деятельно</w:t>
      </w:r>
      <w:r w:rsidRPr="00B21177">
        <w:softHyphen/>
        <w:t xml:space="preserve">стью великого князя Владимира </w:t>
      </w:r>
      <w:bookmarkStart w:id="921" w:name="OCRUncertain936"/>
      <w:r w:rsidRPr="00B21177">
        <w:t>Святославича,</w:t>
      </w:r>
      <w:bookmarkEnd w:id="921"/>
      <w:r w:rsidRPr="00B21177">
        <w:t xml:space="preserve"> его ближайших предков и непосредственных потомков</w:t>
      </w:r>
      <w:bookmarkStart w:id="922" w:name="OCRUncertain937"/>
      <w:r w:rsidRPr="00B21177">
        <w:t>»^43б.</w:t>
      </w:r>
      <w:bookmarkEnd w:id="922"/>
    </w:p>
    <w:p w:rsidR="00B21177" w:rsidRPr="00B21177" w:rsidRDefault="00B21177" w:rsidP="00B21177">
      <w:pPr>
        <w:widowControl w:val="0"/>
        <w:suppressAutoHyphens/>
        <w:spacing w:line="200" w:lineRule="exact"/>
      </w:pPr>
      <w:r w:rsidRPr="00B21177">
        <w:t xml:space="preserve">Однако, несмотря на высокий авторитет этого ученого (как и его брата и единомышленника </w:t>
      </w:r>
      <w:bookmarkStart w:id="923" w:name="OCRUncertain938"/>
      <w:r w:rsidRPr="00B21177">
        <w:t>Ю.</w:t>
      </w:r>
      <w:bookmarkEnd w:id="923"/>
      <w:r w:rsidRPr="00B21177">
        <w:t xml:space="preserve"> М. Соколова), некоторые позднейшие исследователи исторической школы, выступившие в</w:t>
      </w:r>
      <w:r w:rsidRPr="00B21177">
        <w:rPr>
          <w:noProof/>
        </w:rPr>
        <w:t xml:space="preserve"> 1950—</w:t>
      </w:r>
      <w:r w:rsidRPr="00B21177">
        <w:t xml:space="preserve"> 1980-х годах, продолжали прочно связывать эпос с событиями конца</w:t>
      </w:r>
      <w:r w:rsidRPr="00B21177">
        <w:rPr>
          <w:noProof/>
        </w:rPr>
        <w:t xml:space="preserve"> XI</w:t>
      </w:r>
      <w:r w:rsidRPr="00B21177">
        <w:t xml:space="preserve"> века (прежде всего</w:t>
      </w:r>
      <w:r w:rsidRPr="00B21177">
        <w:rPr>
          <w:noProof/>
        </w:rPr>
        <w:t xml:space="preserve"> —</w:t>
      </w:r>
      <w:r w:rsidRPr="00B21177">
        <w:t xml:space="preserve"> борьбой с половцами) и дальнейших столетий и тем самым так или иначе относить их рождение к более поздней, нежели в действи</w:t>
      </w:r>
      <w:r w:rsidRPr="00B21177">
        <w:softHyphen/>
        <w:t>тельности, эпохе.</w:t>
      </w:r>
    </w:p>
    <w:p w:rsidR="00B21177" w:rsidRPr="00B21177" w:rsidRDefault="00B21177" w:rsidP="00B21177">
      <w:pPr>
        <w:widowControl w:val="0"/>
        <w:suppressAutoHyphens/>
        <w:spacing w:line="200" w:lineRule="exact"/>
      </w:pPr>
      <w:r w:rsidRPr="00B21177">
        <w:t>Собственно «историческая» ценность эпоса состоит прежде всего в том, что он непосредственно запечатлел реальность</w:t>
      </w:r>
      <w:r w:rsidRPr="00B21177">
        <w:rPr>
          <w:noProof/>
        </w:rPr>
        <w:t xml:space="preserve"> IX—</w:t>
      </w:r>
      <w:bookmarkStart w:id="924" w:name="OCRUncertain939"/>
      <w:r w:rsidRPr="00B21177">
        <w:t>Х</w:t>
      </w:r>
      <w:bookmarkEnd w:id="924"/>
      <w:r w:rsidRPr="00B21177">
        <w:t xml:space="preserve"> веков, между тем как летопись начала создаваться едва ли ранее середины</w:t>
      </w:r>
      <w:r w:rsidRPr="00B21177">
        <w:rPr>
          <w:noProof/>
        </w:rPr>
        <w:t xml:space="preserve"> XI</w:t>
      </w:r>
      <w:r w:rsidRPr="00B21177">
        <w:t xml:space="preserve"> века. Но вместо того чтобы опереться на этот древнейший «источник», его как бы заставляют «дублировать</w:t>
      </w:r>
      <w:bookmarkStart w:id="925" w:name="OCRUncertain940"/>
      <w:r w:rsidRPr="00B21177">
        <w:t>»</w:t>
      </w:r>
      <w:bookmarkEnd w:id="925"/>
      <w:r w:rsidRPr="00B21177">
        <w:t xml:space="preserve"> летопись...</w:t>
      </w:r>
    </w:p>
    <w:p w:rsidR="00B21177" w:rsidRPr="00B21177" w:rsidRDefault="00B21177" w:rsidP="00B21177">
      <w:pPr>
        <w:widowControl w:val="0"/>
        <w:suppressAutoHyphens/>
        <w:spacing w:line="200" w:lineRule="exact"/>
      </w:pPr>
      <w:r w:rsidRPr="00B21177">
        <w:t>Итак, высказано несколько соображений, которые побуждают или д</w:t>
      </w:r>
      <w:bookmarkStart w:id="926" w:name="OCRUncertain941"/>
      <w:r w:rsidRPr="00B21177">
        <w:t>а</w:t>
      </w:r>
      <w:bookmarkEnd w:id="926"/>
      <w:r w:rsidRPr="00B21177">
        <w:t xml:space="preserve">же заставляют относить рождение русского героического эпоса к </w:t>
      </w:r>
      <w:bookmarkStart w:id="927" w:name="OCRUncertain942"/>
      <w:r w:rsidRPr="00B21177">
        <w:rPr>
          <w:lang w:val="en-US"/>
        </w:rPr>
        <w:t>IX</w:t>
      </w:r>
      <w:r w:rsidRPr="00B21177">
        <w:t>—</w:t>
      </w:r>
      <w:bookmarkEnd w:id="927"/>
      <w:r w:rsidRPr="00B21177">
        <w:t>Х векам (истинно «героический» характер именно этого времени; явное принципиальное отличие искусства песнотворца</w:t>
      </w:r>
      <w:r w:rsidRPr="00B21177">
        <w:rPr>
          <w:noProof/>
        </w:rPr>
        <w:t xml:space="preserve"> XI</w:t>
      </w:r>
      <w:r w:rsidRPr="00B21177">
        <w:t xml:space="preserve"> века </w:t>
      </w:r>
      <w:bookmarkStart w:id="928" w:name="OCRUncertain943"/>
      <w:r w:rsidRPr="00B21177">
        <w:t>Бояна</w:t>
      </w:r>
      <w:bookmarkEnd w:id="928"/>
      <w:r w:rsidRPr="00B21177">
        <w:t xml:space="preserve"> от былин как более ранней стадии словесности; вооружение богатырей, </w:t>
      </w:r>
      <w:bookmarkStart w:id="929" w:name="OCRUncertain944"/>
      <w:r w:rsidRPr="00B21177">
        <w:t>с</w:t>
      </w:r>
      <w:bookmarkEnd w:id="929"/>
      <w:r w:rsidRPr="00B21177">
        <w:t>овпадающее с тем самым вооружением, которое известно по наиболее древним летописным сведениям и археологическим исследованиям ма</w:t>
      </w:r>
      <w:r w:rsidRPr="00B21177">
        <w:softHyphen/>
        <w:t>териальной культуры, существовавшей ранее</w:t>
      </w:r>
      <w:r w:rsidRPr="00B21177">
        <w:rPr>
          <w:noProof/>
        </w:rPr>
        <w:t xml:space="preserve"> XI</w:t>
      </w:r>
      <w:r w:rsidRPr="00B21177">
        <w:t xml:space="preserve"> века).</w:t>
      </w:r>
    </w:p>
    <w:p w:rsidR="00B21177" w:rsidRPr="00B21177" w:rsidRDefault="00B21177" w:rsidP="00B21177">
      <w:pPr>
        <w:widowControl w:val="0"/>
        <w:suppressAutoHyphens/>
        <w:spacing w:line="200" w:lineRule="exact"/>
      </w:pPr>
      <w:r w:rsidRPr="00B21177">
        <w:t>Теперь необходимо напомнить уже приведенные (в другой с</w:t>
      </w:r>
      <w:bookmarkStart w:id="930" w:name="OCRUncertain945"/>
      <w:r w:rsidRPr="00B21177">
        <w:t>в</w:t>
      </w:r>
      <w:bookmarkEnd w:id="930"/>
      <w:r w:rsidRPr="00B21177">
        <w:t>язи) уверенные, опирающиеся на убеждения ряда предшественников слова Б. Н. Путилова о том, что «северные сказители не внесли ничего ново</w:t>
      </w:r>
      <w:r w:rsidRPr="00B21177">
        <w:softHyphen/>
      </w:r>
      <w:bookmarkStart w:id="931" w:name="OCRUncertain947"/>
      <w:r w:rsidRPr="00B21177">
        <w:t>г</w:t>
      </w:r>
      <w:bookmarkEnd w:id="931"/>
      <w:r w:rsidRPr="00B21177">
        <w:t>о в состав русского эпоса... северорусская былина не является чем-то... новым, иным»</w:t>
      </w:r>
      <w:r w:rsidRPr="00B21177">
        <w:rPr>
          <w:noProof/>
        </w:rPr>
        <w:t xml:space="preserve"> —</w:t>
      </w:r>
      <w:r w:rsidRPr="00B21177">
        <w:t xml:space="preserve"> это та же «древнерусская былина». И теперь мы обра</w:t>
      </w:r>
      <w:r w:rsidRPr="00B21177">
        <w:softHyphen/>
      </w:r>
      <w:bookmarkStart w:id="932" w:name="OCRUncertain948"/>
      <w:r w:rsidRPr="00B21177">
        <w:t>т</w:t>
      </w:r>
      <w:bookmarkEnd w:id="932"/>
      <w:r w:rsidRPr="00B21177">
        <w:t>имся к истории «сохранения» эпоса</w:t>
      </w:r>
      <w:r w:rsidRPr="00B21177">
        <w:rPr>
          <w:noProof/>
        </w:rPr>
        <w:t xml:space="preserve"> —</w:t>
      </w:r>
      <w:r w:rsidRPr="00B21177">
        <w:t>от Х до</w:t>
      </w:r>
      <w:r w:rsidRPr="00B21177">
        <w:rPr>
          <w:noProof/>
        </w:rPr>
        <w:t xml:space="preserve"> XX</w:t>
      </w:r>
      <w:r w:rsidRPr="00B21177">
        <w:t xml:space="preserve"> века.</w:t>
      </w:r>
    </w:p>
    <w:p w:rsidR="00B21177" w:rsidRPr="00B21177" w:rsidRDefault="00B21177" w:rsidP="00B21177">
      <w:pPr>
        <w:widowControl w:val="0"/>
        <w:suppressAutoHyphens/>
        <w:spacing w:line="200" w:lineRule="exact"/>
      </w:pPr>
      <w:r w:rsidRPr="00B21177">
        <w:t xml:space="preserve">В изучении этой проблемы в последнее время были сделаны </w:t>
      </w:r>
      <w:bookmarkStart w:id="933" w:name="OCRUncertain949"/>
      <w:r w:rsidRPr="00B21177">
        <w:t>настоящие</w:t>
      </w:r>
      <w:bookmarkEnd w:id="933"/>
      <w:r w:rsidRPr="00B21177">
        <w:t xml:space="preserve"> </w:t>
      </w:r>
      <w:r w:rsidRPr="00B21177">
        <w:rPr>
          <w:i/>
        </w:rPr>
        <w:t>открытия</w:t>
      </w:r>
      <w:bookmarkStart w:id="934" w:name="OCRUncertain950"/>
      <w:r w:rsidRPr="00B21177">
        <w:rPr>
          <w:i/>
        </w:rPr>
        <w:t>,</w:t>
      </w:r>
      <w:bookmarkEnd w:id="934"/>
      <w:r w:rsidRPr="00B21177">
        <w:t xml:space="preserve"> которые, помимо прочего, связаны </w:t>
      </w:r>
      <w:r w:rsidRPr="00B21177">
        <w:lastRenderedPageBreak/>
        <w:t xml:space="preserve">и с </w:t>
      </w:r>
      <w:bookmarkStart w:id="935" w:name="OCRUncertain951"/>
      <w:r w:rsidRPr="00B21177">
        <w:t>обоснова</w:t>
      </w:r>
      <w:bookmarkStart w:id="936" w:name="OCRUncertain954"/>
      <w:bookmarkEnd w:id="935"/>
      <w:r w:rsidRPr="00B21177">
        <w:t>нием</w:t>
      </w:r>
      <w:bookmarkEnd w:id="936"/>
      <w:r w:rsidRPr="00B21177">
        <w:t xml:space="preserve"> верной «датировки» сложения русского эпоса. Особенно важно, что дело идет не о собственно литературоведческих и фольклор</w:t>
      </w:r>
      <w:bookmarkStart w:id="937" w:name="OCRUncertain955"/>
      <w:r w:rsidRPr="00B21177">
        <w:t>истических,</w:t>
      </w:r>
      <w:bookmarkEnd w:id="937"/>
      <w:r w:rsidRPr="00B21177">
        <w:t xml:space="preserve"> но </w:t>
      </w:r>
      <w:r w:rsidRPr="00B21177">
        <w:rPr>
          <w:i/>
        </w:rPr>
        <w:t>исто</w:t>
      </w:r>
      <w:bookmarkStart w:id="938" w:name="OCRUncertain956"/>
      <w:r w:rsidRPr="00B21177">
        <w:rPr>
          <w:i/>
        </w:rPr>
        <w:t>р</w:t>
      </w:r>
      <w:bookmarkEnd w:id="938"/>
      <w:r w:rsidRPr="00B21177">
        <w:rPr>
          <w:i/>
        </w:rPr>
        <w:t>иографических</w:t>
      </w:r>
      <w:bookmarkStart w:id="939" w:name="OCRUncertain957"/>
      <w:r w:rsidRPr="00B21177">
        <w:rPr>
          <w:i/>
        </w:rPr>
        <w:t>,</w:t>
      </w:r>
      <w:bookmarkEnd w:id="939"/>
      <w:r w:rsidRPr="00B21177">
        <w:t xml:space="preserve"> а также этнографических открытиях, выяснивших ту конкретную </w:t>
      </w:r>
      <w:r w:rsidRPr="00B21177">
        <w:rPr>
          <w:i/>
        </w:rPr>
        <w:t>реальность</w:t>
      </w:r>
      <w:r w:rsidRPr="00B21177">
        <w:t xml:space="preserve"> жизни Руси, в которой </w:t>
      </w:r>
      <w:bookmarkStart w:id="940" w:name="OCRUncertain958"/>
      <w:r w:rsidRPr="00B21177">
        <w:t>совершалась</w:t>
      </w:r>
      <w:bookmarkEnd w:id="940"/>
      <w:r w:rsidRPr="00B21177">
        <w:t xml:space="preserve"> судьба русского эпоса.</w:t>
      </w:r>
    </w:p>
    <w:p w:rsidR="00B21177" w:rsidRPr="00B21177" w:rsidRDefault="00B21177" w:rsidP="00B21177">
      <w:pPr>
        <w:widowControl w:val="0"/>
        <w:suppressAutoHyphens/>
        <w:spacing w:line="200" w:lineRule="exact"/>
        <w:rPr>
          <w:i/>
          <w:noProof/>
        </w:rPr>
      </w:pPr>
      <w:r w:rsidRPr="00B21177">
        <w:t>Это, во-первых, исследование С. И. Дмитриевой «Географиче</w:t>
      </w:r>
      <w:bookmarkStart w:id="941" w:name="OCRUncertain959"/>
      <w:r w:rsidRPr="00B21177">
        <w:t xml:space="preserve">ское </w:t>
      </w:r>
      <w:bookmarkEnd w:id="941"/>
      <w:r w:rsidRPr="00B21177">
        <w:t>распространение русских былин»</w:t>
      </w:r>
      <w:r w:rsidRPr="00B21177">
        <w:rPr>
          <w:noProof/>
        </w:rPr>
        <w:t xml:space="preserve"> (1975),</w:t>
      </w:r>
      <w:r w:rsidRPr="00B21177">
        <w:t xml:space="preserve"> которое исходит из того</w:t>
      </w:r>
      <w:r w:rsidRPr="00B21177">
        <w:rPr>
          <w:noProof/>
        </w:rPr>
        <w:t xml:space="preserve"> </w:t>
      </w:r>
      <w:bookmarkStart w:id="942" w:name="OCRUncertain960"/>
      <w:r w:rsidRPr="00B21177">
        <w:t>бес-</w:t>
      </w:r>
      <w:r w:rsidRPr="00B21177">
        <w:rPr>
          <w:noProof/>
        </w:rPr>
        <w:t xml:space="preserve"> </w:t>
      </w:r>
      <w:bookmarkEnd w:id="942"/>
      <w:r w:rsidRPr="00B21177">
        <w:t>спорного факта, что основной массив былинного эпоса сохранил</w:t>
      </w:r>
      <w:bookmarkStart w:id="943" w:name="OCRUncertain961"/>
      <w:r w:rsidRPr="00B21177">
        <w:t xml:space="preserve">ся в </w:t>
      </w:r>
      <w:bookmarkEnd w:id="943"/>
      <w:r w:rsidRPr="00B21177">
        <w:t xml:space="preserve">одном определенном регионе русского Севера, так называемого </w:t>
      </w:r>
      <w:r w:rsidRPr="00B21177">
        <w:rPr>
          <w:i/>
        </w:rPr>
        <w:t>Пом</w:t>
      </w:r>
      <w:bookmarkStart w:id="944" w:name="OCRUncertain962"/>
      <w:r w:rsidRPr="00B21177">
        <w:rPr>
          <w:i/>
        </w:rPr>
        <w:t xml:space="preserve">орья </w:t>
      </w:r>
      <w:bookmarkEnd w:id="944"/>
      <w:r w:rsidRPr="00B21177">
        <w:t>(термин известен с</w:t>
      </w:r>
      <w:r w:rsidRPr="00B21177">
        <w:rPr>
          <w:noProof/>
        </w:rPr>
        <w:t xml:space="preserve"> X</w:t>
      </w:r>
      <w:bookmarkStart w:id="945" w:name="OCRUncertain963"/>
      <w:r w:rsidRPr="00B21177">
        <w:rPr>
          <w:noProof/>
        </w:rPr>
        <w:t>I</w:t>
      </w:r>
      <w:bookmarkEnd w:id="945"/>
      <w:r w:rsidRPr="00B21177">
        <w:rPr>
          <w:noProof/>
        </w:rPr>
        <w:t>V</w:t>
      </w:r>
      <w:r w:rsidRPr="00B21177">
        <w:t xml:space="preserve"> века</w:t>
      </w:r>
      <w:bookmarkStart w:id="946" w:name="OCRUncertain964"/>
      <w:r w:rsidRPr="00B21177">
        <w:t>),—</w:t>
      </w:r>
      <w:bookmarkEnd w:id="946"/>
      <w:r w:rsidRPr="00B21177">
        <w:t xml:space="preserve"> от Онежского озера и Белого мор</w:t>
      </w:r>
      <w:bookmarkStart w:id="947" w:name="OCRUncertain965"/>
      <w:r w:rsidRPr="00B21177">
        <w:t>я до Печоры.</w:t>
      </w:r>
      <w:bookmarkEnd w:id="947"/>
      <w:r w:rsidRPr="00B21177">
        <w:t xml:space="preserve"> Конечно, сам по себе этот факт был общеизвестен </w:t>
      </w:r>
      <w:bookmarkStart w:id="948" w:name="OCRUncertain966"/>
      <w:r w:rsidRPr="00B21177">
        <w:t xml:space="preserve">давно, но </w:t>
      </w:r>
      <w:bookmarkEnd w:id="948"/>
      <w:r w:rsidRPr="00B21177">
        <w:t>С. И. Дмитриева, основываясь на нем, сумела достоверно доказать, что эпос имеет, во-первых, древнейшее (не позже</w:t>
      </w:r>
      <w:r w:rsidRPr="00B21177">
        <w:rPr>
          <w:noProof/>
        </w:rPr>
        <w:t xml:space="preserve"> XI</w:t>
      </w:r>
      <w:r w:rsidRPr="00B21177">
        <w:t xml:space="preserve"> века) </w:t>
      </w:r>
      <w:bookmarkStart w:id="949" w:name="OCRUncertain967"/>
      <w:r w:rsidRPr="00B21177">
        <w:t xml:space="preserve">происхождение </w:t>
      </w:r>
      <w:bookmarkEnd w:id="949"/>
      <w:r w:rsidRPr="00B21177">
        <w:t>и, во-вторых, что само его широкое бытование на всей или по край</w:t>
      </w:r>
      <w:bookmarkStart w:id="950" w:name="OCRUncertain968"/>
      <w:r w:rsidRPr="00B21177">
        <w:t xml:space="preserve">ней </w:t>
      </w:r>
      <w:bookmarkEnd w:id="950"/>
      <w:r w:rsidRPr="00B21177">
        <w:t>мере основной территории Руси завершилось весьма рано и сохра</w:t>
      </w:r>
      <w:bookmarkStart w:id="951" w:name="OCRUncertain969"/>
      <w:r w:rsidRPr="00B21177">
        <w:t>ни</w:t>
      </w:r>
      <w:bookmarkEnd w:id="951"/>
      <w:r w:rsidRPr="00B21177">
        <w:t>лось по-настоящему только в Поморье.</w:t>
      </w:r>
      <w:r w:rsidRPr="00B21177">
        <w:rPr>
          <w:noProof/>
        </w:rPr>
        <w:t xml:space="preserve">                           </w:t>
      </w:r>
    </w:p>
    <w:p w:rsidR="00B21177" w:rsidRPr="00B21177" w:rsidRDefault="00B21177" w:rsidP="00B21177">
      <w:pPr>
        <w:widowControl w:val="0"/>
        <w:suppressAutoHyphens/>
        <w:spacing w:line="200" w:lineRule="exact"/>
        <w:ind w:right="23"/>
      </w:pPr>
      <w:r w:rsidRPr="00B21177">
        <w:t>С. И. Дмитриева пишет, что «сопоставление былинного ареала с</w:t>
      </w:r>
      <w:r w:rsidRPr="00B21177">
        <w:rPr>
          <w:noProof/>
        </w:rPr>
        <w:t xml:space="preserve"> </w:t>
      </w:r>
      <w:bookmarkStart w:id="952" w:name="OCRUncertain971"/>
      <w:r w:rsidRPr="00B21177">
        <w:t>показаниями</w:t>
      </w:r>
      <w:bookmarkEnd w:id="952"/>
      <w:r w:rsidRPr="00B21177">
        <w:t xml:space="preserve"> письменных источников, антропологических, </w:t>
      </w:r>
      <w:bookmarkStart w:id="953" w:name="OCRUncertain972"/>
      <w:r w:rsidRPr="00B21177">
        <w:t>этнографических</w:t>
      </w:r>
      <w:bookmarkEnd w:id="953"/>
      <w:r w:rsidRPr="00B21177">
        <w:t xml:space="preserve"> и диалектологических данных позволяет утверждать, что </w:t>
      </w:r>
      <w:bookmarkStart w:id="954" w:name="OCRUncertain973"/>
      <w:r w:rsidRPr="00B21177">
        <w:t>распространение</w:t>
      </w:r>
      <w:bookmarkEnd w:id="954"/>
      <w:r w:rsidRPr="00B21177">
        <w:t xml:space="preserve"> былин на русском Севере можно связывать только с новго</w:t>
      </w:r>
      <w:bookmarkStart w:id="955" w:name="OCRUncertain974"/>
      <w:r w:rsidRPr="00B21177">
        <w:t>родскими</w:t>
      </w:r>
      <w:bookmarkEnd w:id="955"/>
      <w:r w:rsidRPr="00B21177">
        <w:t xml:space="preserve"> (это не вполне верно, о чем будет сказано ниже</w:t>
      </w:r>
      <w:bookmarkStart w:id="956" w:name="OCRUncertain975"/>
      <w:r w:rsidRPr="00B21177">
        <w:t>.—</w:t>
      </w:r>
      <w:bookmarkEnd w:id="956"/>
      <w:r w:rsidRPr="00B21177">
        <w:t xml:space="preserve"> </w:t>
      </w:r>
      <w:r w:rsidRPr="00B21177">
        <w:rPr>
          <w:i/>
        </w:rPr>
        <w:t>В.К</w:t>
      </w:r>
      <w:bookmarkStart w:id="957" w:name="OCRUncertain976"/>
      <w:r w:rsidRPr="00B21177">
        <w:rPr>
          <w:i/>
          <w:noProof/>
        </w:rPr>
        <w:t>.</w:t>
      </w:r>
      <w:r w:rsidRPr="00B21177">
        <w:rPr>
          <w:i/>
        </w:rPr>
        <w:t>)</w:t>
      </w:r>
      <w:r w:rsidRPr="00B21177">
        <w:rPr>
          <w:i/>
          <w:noProof/>
        </w:rPr>
        <w:t xml:space="preserve"> </w:t>
      </w:r>
      <w:bookmarkEnd w:id="957"/>
      <w:r w:rsidRPr="00B21177">
        <w:t>переселенцами. В областях, заселенных из Ростово</w:t>
      </w:r>
      <w:bookmarkStart w:id="958" w:name="OCRUncertain977"/>
      <w:r w:rsidRPr="00B21177">
        <w:t>-</w:t>
      </w:r>
      <w:bookmarkEnd w:id="958"/>
      <w:r w:rsidRPr="00B21177">
        <w:t xml:space="preserve">Суздальской </w:t>
      </w:r>
      <w:bookmarkStart w:id="959" w:name="OCRUncertain978"/>
      <w:r w:rsidRPr="00B21177">
        <w:t xml:space="preserve">земли, </w:t>
      </w:r>
      <w:bookmarkEnd w:id="959"/>
      <w:r w:rsidRPr="00B21177">
        <w:t>былинная традиция отсутствует... что... в свою очередь позволяет сделать вывод, что населению Ростово-Суздальской земли, во всяком случае ко времени усиленного переселения оттуда</w:t>
      </w:r>
      <w:r w:rsidRPr="00B21177">
        <w:rPr>
          <w:noProof/>
        </w:rPr>
        <w:t xml:space="preserve"> (X</w:t>
      </w:r>
      <w:bookmarkStart w:id="960" w:name="OCRUncertain981"/>
      <w:r w:rsidRPr="00B21177">
        <w:rPr>
          <w:noProof/>
        </w:rPr>
        <w:t>I</w:t>
      </w:r>
      <w:bookmarkEnd w:id="960"/>
      <w:r w:rsidRPr="00B21177">
        <w:rPr>
          <w:noProof/>
        </w:rPr>
        <w:t>V— XV</w:t>
      </w:r>
      <w:r w:rsidRPr="00B21177">
        <w:t xml:space="preserve"> вв.), </w:t>
      </w:r>
      <w:bookmarkStart w:id="961" w:name="OCRUncertain982"/>
      <w:r w:rsidRPr="00B21177">
        <w:t xml:space="preserve">былевой </w:t>
      </w:r>
      <w:bookmarkEnd w:id="961"/>
      <w:r w:rsidRPr="00B21177">
        <w:t>эпос не был известен</w:t>
      </w:r>
      <w:bookmarkStart w:id="962" w:name="OCRUncertain983"/>
      <w:r w:rsidRPr="00B21177">
        <w:t>»^44б.</w:t>
      </w:r>
      <w:bookmarkEnd w:id="962"/>
    </w:p>
    <w:p w:rsidR="00B21177" w:rsidRPr="00B21177" w:rsidRDefault="00B21177" w:rsidP="00B21177">
      <w:pPr>
        <w:widowControl w:val="0"/>
        <w:suppressAutoHyphens/>
        <w:spacing w:line="200" w:lineRule="exact"/>
        <w:rPr>
          <w:i/>
          <w:noProof/>
        </w:rPr>
      </w:pPr>
      <w:r w:rsidRPr="00B21177">
        <w:t>Вы</w:t>
      </w:r>
      <w:bookmarkStart w:id="963" w:name="OCRUncertain984"/>
      <w:r w:rsidRPr="00B21177">
        <w:t>в</w:t>
      </w:r>
      <w:bookmarkEnd w:id="963"/>
      <w:r w:rsidRPr="00B21177">
        <w:t>од этот многосторонне аргументирован в исследовании С.И.</w:t>
      </w:r>
      <w:r w:rsidRPr="00B21177">
        <w:rPr>
          <w:noProof/>
        </w:rPr>
        <w:t xml:space="preserve"> </w:t>
      </w:r>
      <w:r w:rsidRPr="00B21177">
        <w:t xml:space="preserve">Дмитриевой; в частности, она показывает, что если даже селение </w:t>
      </w:r>
      <w:bookmarkStart w:id="964" w:name="OCRUncertain985"/>
      <w:r w:rsidRPr="00B21177">
        <w:t>выходцев</w:t>
      </w:r>
      <w:bookmarkEnd w:id="964"/>
      <w:r w:rsidRPr="00B21177">
        <w:t xml:space="preserve"> с юга расположено в ближайшем соседст</w:t>
      </w:r>
      <w:bookmarkStart w:id="965" w:name="OCRUncertain986"/>
      <w:r w:rsidRPr="00B21177">
        <w:t>в</w:t>
      </w:r>
      <w:bookmarkEnd w:id="965"/>
      <w:r w:rsidRPr="00B21177">
        <w:t xml:space="preserve">е с селением </w:t>
      </w:r>
      <w:bookmarkStart w:id="966" w:name="OCRUncertain987"/>
      <w:r w:rsidRPr="00B21177">
        <w:t>выходцев</w:t>
      </w:r>
      <w:bookmarkEnd w:id="966"/>
      <w:r w:rsidRPr="00B21177">
        <w:t xml:space="preserve"> с запада, «новгородцев», в первом былин нет, их не принесл</w:t>
      </w:r>
      <w:bookmarkStart w:id="967" w:name="OCRUncertain988"/>
      <w:r w:rsidRPr="00B21177">
        <w:t xml:space="preserve">и с </w:t>
      </w:r>
      <w:bookmarkEnd w:id="967"/>
      <w:r w:rsidRPr="00B21177">
        <w:t>собой и даже не усвоили от соседей. Характерна, например, ссылка</w:t>
      </w:r>
      <w:bookmarkStart w:id="968" w:name="OCRUncertain989"/>
      <w:r w:rsidRPr="00B21177">
        <w:t xml:space="preserve"> С. </w:t>
      </w:r>
      <w:bookmarkEnd w:id="968"/>
      <w:r w:rsidRPr="00B21177">
        <w:t>И. Дмитриевой на статью знаменитого собирателя былин А. В. Марко</w:t>
      </w:r>
      <w:bookmarkStart w:id="969" w:name="OCRUncertain990"/>
      <w:r w:rsidRPr="00B21177">
        <w:t xml:space="preserve">ва, </w:t>
      </w:r>
      <w:bookmarkEnd w:id="969"/>
      <w:r w:rsidRPr="00B21177">
        <w:t>который уста</w:t>
      </w:r>
      <w:bookmarkStart w:id="970" w:name="OCRUncertain991"/>
      <w:r w:rsidRPr="00B21177">
        <w:t>н</w:t>
      </w:r>
      <w:bookmarkEnd w:id="970"/>
      <w:r w:rsidRPr="00B21177">
        <w:t xml:space="preserve">овил, что «былины поют на Терском берегу (одна из </w:t>
      </w:r>
      <w:bookmarkStart w:id="971" w:name="OCRUncertain992"/>
      <w:r w:rsidRPr="00B21177">
        <w:t>местностей</w:t>
      </w:r>
      <w:bookmarkEnd w:id="971"/>
      <w:r w:rsidRPr="00B21177">
        <w:t xml:space="preserve"> Поморья</w:t>
      </w:r>
      <w:bookmarkStart w:id="972" w:name="OCRUncertain993"/>
      <w:r w:rsidRPr="00B21177">
        <w:t>.—</w:t>
      </w:r>
      <w:bookmarkEnd w:id="972"/>
      <w:r w:rsidRPr="00B21177">
        <w:t xml:space="preserve"> </w:t>
      </w:r>
      <w:r w:rsidRPr="00B21177">
        <w:rPr>
          <w:i/>
        </w:rPr>
        <w:t>В. К.)</w:t>
      </w:r>
      <w:r w:rsidRPr="00B21177">
        <w:t xml:space="preserve"> везде, кроме с. </w:t>
      </w:r>
      <w:bookmarkStart w:id="973" w:name="OCRUncertain994"/>
      <w:r w:rsidRPr="00B21177">
        <w:t>Поноя».</w:t>
      </w:r>
      <w:bookmarkEnd w:id="973"/>
      <w:r w:rsidRPr="00B21177">
        <w:t xml:space="preserve"> «Это мне показалось загадочным,— пишет он,— но потом дело случайно разъяснилось... </w:t>
      </w:r>
      <w:bookmarkStart w:id="974" w:name="OCRUncertain995"/>
      <w:r w:rsidRPr="00B21177">
        <w:t>крестьянин</w:t>
      </w:r>
      <w:bookmarkEnd w:id="974"/>
      <w:r w:rsidRPr="00B21177">
        <w:t xml:space="preserve"> мне сообщил, что предки русского населения Поноя пересели</w:t>
      </w:r>
      <w:bookmarkStart w:id="975" w:name="OCRUncertain996"/>
      <w:r w:rsidRPr="00B21177">
        <w:t>лись</w:t>
      </w:r>
      <w:bookmarkEnd w:id="975"/>
      <w:r w:rsidRPr="00B21177">
        <w:t xml:space="preserve"> из «Москвы», то есть из центральной России. Московские </w:t>
      </w:r>
      <w:bookmarkStart w:id="976" w:name="OCRUncertain997"/>
      <w:r w:rsidRPr="00B21177">
        <w:t>выходцы...</w:t>
      </w:r>
      <w:bookmarkEnd w:id="976"/>
      <w:r w:rsidRPr="00B21177">
        <w:t xml:space="preserve"> даже не науч</w:t>
      </w:r>
      <w:bookmarkStart w:id="977" w:name="OCRUncertain998"/>
      <w:r w:rsidRPr="00B21177">
        <w:t>ил</w:t>
      </w:r>
      <w:bookmarkEnd w:id="977"/>
      <w:r w:rsidRPr="00B21177">
        <w:t>ись старинам» (с.</w:t>
      </w:r>
      <w:r w:rsidRPr="00B21177">
        <w:rPr>
          <w:noProof/>
        </w:rPr>
        <w:t xml:space="preserve"> 49).                         </w:t>
      </w:r>
    </w:p>
    <w:p w:rsidR="00B21177" w:rsidRPr="00B21177" w:rsidRDefault="00B21177" w:rsidP="00B21177">
      <w:pPr>
        <w:widowControl w:val="0"/>
        <w:suppressAutoHyphens/>
        <w:spacing w:line="200" w:lineRule="exact"/>
      </w:pPr>
      <w:r w:rsidRPr="00B21177">
        <w:t xml:space="preserve">Опираясь на такие и многие иные факты, исследовательница </w:t>
      </w:r>
      <w:bookmarkStart w:id="978" w:name="OCRUncertain1000"/>
      <w:r w:rsidRPr="00B21177">
        <w:t>заклю</w:t>
      </w:r>
      <w:bookmarkEnd w:id="978"/>
      <w:r w:rsidRPr="00B21177">
        <w:t>чает, что «к</w:t>
      </w:r>
      <w:r w:rsidRPr="00B21177">
        <w:rPr>
          <w:noProof/>
        </w:rPr>
        <w:t xml:space="preserve"> XIV— XV</w:t>
      </w:r>
      <w:r w:rsidRPr="00B21177">
        <w:t xml:space="preserve"> вв. былин не было на всей территории Руси, </w:t>
      </w:r>
      <w:bookmarkStart w:id="979" w:name="OCRUncertain1001"/>
      <w:r w:rsidRPr="00B21177">
        <w:t xml:space="preserve">кроме </w:t>
      </w:r>
      <w:bookmarkEnd w:id="979"/>
      <w:r w:rsidRPr="00B21177">
        <w:t>Новгородской земли» (с.</w:t>
      </w:r>
      <w:r w:rsidRPr="00B21177">
        <w:rPr>
          <w:noProof/>
        </w:rPr>
        <w:t xml:space="preserve"> 93),</w:t>
      </w:r>
      <w:r w:rsidRPr="00B21177">
        <w:t xml:space="preserve"> вернее (о чем еще пойдет речь), </w:t>
      </w:r>
      <w:bookmarkStart w:id="980" w:name="OCRUncertain1002"/>
      <w:r w:rsidRPr="00B21177">
        <w:t>северо-</w:t>
      </w:r>
      <w:bookmarkEnd w:id="980"/>
      <w:r w:rsidRPr="00B21177">
        <w:t>восточной части этой земли</w:t>
      </w:r>
      <w:r w:rsidRPr="00B21177">
        <w:rPr>
          <w:noProof/>
        </w:rPr>
        <w:t xml:space="preserve"> —</w:t>
      </w:r>
      <w:r w:rsidRPr="00B21177">
        <w:t xml:space="preserve"> Поморья. Но</w:t>
      </w:r>
      <w:r w:rsidRPr="00B21177">
        <w:rPr>
          <w:noProof/>
        </w:rPr>
        <w:t xml:space="preserve"> X</w:t>
      </w:r>
      <w:bookmarkStart w:id="981" w:name="OCRUncertain1003"/>
      <w:r w:rsidRPr="00B21177">
        <w:rPr>
          <w:noProof/>
        </w:rPr>
        <w:t>I</w:t>
      </w:r>
      <w:bookmarkEnd w:id="981"/>
      <w:r w:rsidRPr="00B21177">
        <w:rPr>
          <w:noProof/>
        </w:rPr>
        <w:t>V—XV</w:t>
      </w:r>
      <w:r w:rsidRPr="00B21177">
        <w:t xml:space="preserve"> века</w:t>
      </w:r>
      <w:r w:rsidRPr="00B21177">
        <w:rPr>
          <w:noProof/>
        </w:rPr>
        <w:t xml:space="preserve"> —</w:t>
      </w:r>
      <w:r w:rsidRPr="00B21177">
        <w:t xml:space="preserve"> это </w:t>
      </w:r>
      <w:bookmarkStart w:id="982" w:name="OCRUncertain1004"/>
      <w:r w:rsidRPr="00B21177">
        <w:t xml:space="preserve">только </w:t>
      </w:r>
      <w:bookmarkEnd w:id="982"/>
      <w:r w:rsidRPr="00B21177">
        <w:t>полностью достоверная дата; по-видимому, былины сходят со сцены еще значительно раньше. С. И. Дмитриева ссылается, например,</w:t>
      </w:r>
      <w:r w:rsidRPr="00B21177">
        <w:rPr>
          <w:noProof/>
        </w:rPr>
        <w:t xml:space="preserve"> </w:t>
      </w:r>
      <w:r w:rsidRPr="00B21177">
        <w:t xml:space="preserve">на убеждение известного историка Б. А. Рыбакова, много </w:t>
      </w:r>
      <w:bookmarkStart w:id="983" w:name="OCRUncertain1006"/>
      <w:r w:rsidRPr="00B21177">
        <w:t xml:space="preserve">занимавшегося </w:t>
      </w:r>
      <w:bookmarkEnd w:id="983"/>
      <w:r w:rsidRPr="00B21177">
        <w:t xml:space="preserve">проблемой возникновения былинного эпоса: «Б. А. Рыбаков в своей последней работе по эпосу... относит большинство былин к трем </w:t>
      </w:r>
      <w:bookmarkStart w:id="984" w:name="OCRUncertain1007"/>
      <w:r w:rsidRPr="00B21177">
        <w:t>п</w:t>
      </w:r>
      <w:bookmarkStart w:id="985" w:name="OCRUncertain1008"/>
      <w:bookmarkEnd w:id="984"/>
      <w:r w:rsidRPr="00B21177">
        <w:t>оследним</w:t>
      </w:r>
      <w:bookmarkEnd w:id="985"/>
      <w:r w:rsidRPr="00B21177">
        <w:t xml:space="preserve"> десятилетиям </w:t>
      </w:r>
      <w:bookmarkStart w:id="986" w:name="OCRUncertain1009"/>
      <w:r w:rsidRPr="00B21177">
        <w:t>Х</w:t>
      </w:r>
      <w:bookmarkEnd w:id="986"/>
      <w:r w:rsidRPr="00B21177">
        <w:t xml:space="preserve"> века. Середину</w:t>
      </w:r>
      <w:r w:rsidRPr="00B21177">
        <w:rPr>
          <w:noProof/>
        </w:rPr>
        <w:t xml:space="preserve"> XII—XIII</w:t>
      </w:r>
      <w:r w:rsidRPr="00B21177">
        <w:t xml:space="preserve"> в. он рассматривает </w:t>
      </w:r>
      <w:bookmarkStart w:id="987" w:name="OCRUncertain1010"/>
      <w:r w:rsidRPr="00B21177">
        <w:t>как</w:t>
      </w:r>
      <w:bookmarkEnd w:id="987"/>
      <w:r w:rsidRPr="00B21177">
        <w:t xml:space="preserve"> время угасания былинного жанра» (с.</w:t>
      </w:r>
      <w:r w:rsidRPr="00B21177">
        <w:rPr>
          <w:noProof/>
        </w:rPr>
        <w:t xml:space="preserve"> 80).</w:t>
      </w:r>
      <w:r w:rsidRPr="00B21177">
        <w:t xml:space="preserve"> Что же касается датиров</w:t>
      </w:r>
      <w:r w:rsidRPr="00B21177">
        <w:softHyphen/>
      </w:r>
      <w:bookmarkStart w:id="988" w:name="OCRUncertain1011"/>
      <w:r w:rsidRPr="00B21177">
        <w:t>к</w:t>
      </w:r>
      <w:bookmarkEnd w:id="988"/>
      <w:r w:rsidRPr="00B21177">
        <w:t>и формирования эпоса, С. И. Дмитриева подводит итог так: «Связь... эпических традиций с ранними потоками новгородских переселенцев на нижнюю Двину</w:t>
      </w:r>
      <w:r w:rsidRPr="00B21177">
        <w:rPr>
          <w:noProof/>
        </w:rPr>
        <w:t xml:space="preserve"> (XI—XII</w:t>
      </w:r>
      <w:r w:rsidRPr="00B21177">
        <w:t xml:space="preserve"> вв.) дает основание отнести сложение основно</w:t>
      </w:r>
      <w:r w:rsidRPr="00B21177">
        <w:softHyphen/>
        <w:t>го ядр</w:t>
      </w:r>
      <w:bookmarkStart w:id="989" w:name="OCRUncertain1012"/>
      <w:r w:rsidRPr="00B21177">
        <w:t>а</w:t>
      </w:r>
      <w:bookmarkEnd w:id="989"/>
      <w:r w:rsidRPr="00B21177">
        <w:t xml:space="preserve"> богатырского эпоса ко времени, предшествовавшему этому пе</w:t>
      </w:r>
      <w:r w:rsidRPr="00B21177">
        <w:softHyphen/>
        <w:t>реселению» (с.</w:t>
      </w:r>
      <w:r w:rsidRPr="00B21177">
        <w:rPr>
          <w:noProof/>
        </w:rPr>
        <w:t xml:space="preserve"> 82),</w:t>
      </w:r>
      <w:r w:rsidRPr="00B21177">
        <w:t xml:space="preserve"> то есть времени до</w:t>
      </w:r>
      <w:r w:rsidRPr="00B21177">
        <w:rPr>
          <w:noProof/>
        </w:rPr>
        <w:t xml:space="preserve"> XI</w:t>
      </w:r>
      <w:r w:rsidRPr="00B21177">
        <w:t xml:space="preserve"> века.</w:t>
      </w:r>
    </w:p>
    <w:p w:rsidR="00B21177" w:rsidRPr="00B21177" w:rsidRDefault="00B21177" w:rsidP="00B21177">
      <w:pPr>
        <w:widowControl w:val="0"/>
        <w:suppressAutoHyphens/>
        <w:spacing w:line="200" w:lineRule="exact"/>
      </w:pPr>
      <w:r w:rsidRPr="00B21177">
        <w:t>Итак, начав проникновение в Поморье не позднее</w:t>
      </w:r>
      <w:r w:rsidRPr="00B21177">
        <w:rPr>
          <w:noProof/>
        </w:rPr>
        <w:t xml:space="preserve"> XI</w:t>
      </w:r>
      <w:r w:rsidRPr="00B21177">
        <w:t xml:space="preserve"> века, эпос бу</w:t>
      </w:r>
      <w:bookmarkStart w:id="990" w:name="OCRUncertain1013"/>
      <w:r w:rsidRPr="00B21177">
        <w:softHyphen/>
      </w:r>
      <w:bookmarkEnd w:id="990"/>
      <w:r w:rsidRPr="00B21177">
        <w:t>дет сохраняться там до</w:t>
      </w:r>
      <w:r w:rsidRPr="00B21177">
        <w:rPr>
          <w:noProof/>
        </w:rPr>
        <w:t xml:space="preserve"> XX</w:t>
      </w:r>
      <w:r w:rsidRPr="00B21177">
        <w:t xml:space="preserve"> века, между тем как на основной террито</w:t>
      </w:r>
      <w:r w:rsidRPr="00B21177">
        <w:softHyphen/>
        <w:t>рии Руси не позже чем с</w:t>
      </w:r>
      <w:r w:rsidRPr="00B21177">
        <w:rPr>
          <w:noProof/>
        </w:rPr>
        <w:t xml:space="preserve"> XII</w:t>
      </w:r>
      <w:r w:rsidRPr="00B21177">
        <w:t xml:space="preserve"> века идет процесс его «угасания».</w:t>
      </w:r>
    </w:p>
    <w:p w:rsidR="00B21177" w:rsidRPr="00B21177" w:rsidRDefault="00B21177" w:rsidP="00B21177">
      <w:pPr>
        <w:widowControl w:val="0"/>
        <w:suppressAutoHyphens/>
        <w:spacing w:line="200" w:lineRule="exact"/>
        <w:rPr>
          <w:noProof/>
        </w:rPr>
      </w:pPr>
      <w:r w:rsidRPr="00B21177">
        <w:t>Перейдем теперь к другой многое открывающей работе</w:t>
      </w:r>
      <w:r w:rsidRPr="00B21177">
        <w:rPr>
          <w:noProof/>
        </w:rPr>
        <w:t xml:space="preserve"> —</w:t>
      </w:r>
      <w:r w:rsidRPr="00B21177">
        <w:t xml:space="preserve"> исследо</w:t>
      </w:r>
      <w:r w:rsidRPr="00B21177">
        <w:softHyphen/>
        <w:t xml:space="preserve">ванию Т. А. </w:t>
      </w:r>
      <w:bookmarkStart w:id="991" w:name="OCRUncertain1014"/>
      <w:r w:rsidRPr="00B21177">
        <w:t>Бернштам</w:t>
      </w:r>
      <w:bookmarkEnd w:id="991"/>
      <w:r w:rsidRPr="00B21177">
        <w:t xml:space="preserve"> «Русская народная культура Поморья в</w:t>
      </w:r>
      <w:r w:rsidRPr="00B21177">
        <w:rPr>
          <w:noProof/>
        </w:rPr>
        <w:t xml:space="preserve"> XIX — </w:t>
      </w:r>
      <w:r w:rsidRPr="00B21177">
        <w:t>нача</w:t>
      </w:r>
      <w:bookmarkStart w:id="992" w:name="OCRUncertain1015"/>
      <w:r w:rsidRPr="00B21177">
        <w:t>л</w:t>
      </w:r>
      <w:bookmarkEnd w:id="992"/>
      <w:r w:rsidRPr="00B21177">
        <w:t>е</w:t>
      </w:r>
      <w:r w:rsidRPr="00B21177">
        <w:rPr>
          <w:noProof/>
        </w:rPr>
        <w:t xml:space="preserve"> XX</w:t>
      </w:r>
      <w:r w:rsidRPr="00B21177">
        <w:t xml:space="preserve"> в</w:t>
      </w:r>
      <w:bookmarkStart w:id="993" w:name="OCRUncertain1016"/>
      <w:r w:rsidRPr="00B21177">
        <w:t>.»</w:t>
      </w:r>
      <w:bookmarkEnd w:id="993"/>
      <w:r w:rsidRPr="00B21177">
        <w:t xml:space="preserve"> </w:t>
      </w:r>
      <w:bookmarkStart w:id="994" w:name="OCRUncertain1017"/>
      <w:r w:rsidRPr="00B21177">
        <w:t>(Л.,</w:t>
      </w:r>
      <w:bookmarkEnd w:id="994"/>
      <w:r w:rsidRPr="00B21177">
        <w:rPr>
          <w:noProof/>
        </w:rPr>
        <w:t xml:space="preserve"> 1983);</w:t>
      </w:r>
      <w:r w:rsidRPr="00B21177">
        <w:t xml:space="preserve"> ей предшествовала выдвинувшая некоторые основные понятия книга того же автора «Поморы. Формирование груп</w:t>
      </w:r>
      <w:r w:rsidRPr="00B21177">
        <w:softHyphen/>
        <w:t>пы и система хозяйства» (Л.,</w:t>
      </w:r>
      <w:r w:rsidRPr="00B21177">
        <w:rPr>
          <w:noProof/>
        </w:rPr>
        <w:t xml:space="preserve"> 1978).</w:t>
      </w:r>
    </w:p>
    <w:p w:rsidR="00B21177" w:rsidRPr="00B21177" w:rsidRDefault="00B21177" w:rsidP="00B21177">
      <w:pPr>
        <w:widowControl w:val="0"/>
        <w:suppressAutoHyphens/>
        <w:spacing w:line="200" w:lineRule="exact"/>
      </w:pPr>
      <w:r w:rsidRPr="00B21177">
        <w:t>Ставя вопрос о корнях народной культуры Поморья, Т. А. Бернштам весьма существенно корректирует концепцию С. И. Дмитриевой: «Отводя Новгороду безусловно значительное место,— пишет она,— мы тем не менее утверждаем, что начальный этап в освоении Севера</w:t>
      </w:r>
      <w:r w:rsidRPr="00B21177">
        <w:rPr>
          <w:noProof/>
        </w:rPr>
        <w:t xml:space="preserve"> — X—XI</w:t>
      </w:r>
      <w:r w:rsidRPr="00B21177">
        <w:t xml:space="preserve"> </w:t>
      </w:r>
      <w:bookmarkStart w:id="995" w:name="OCRUncertain1019"/>
      <w:r w:rsidRPr="00B21177">
        <w:t xml:space="preserve">вв... </w:t>
      </w:r>
      <w:bookmarkEnd w:id="995"/>
      <w:r w:rsidRPr="00B21177">
        <w:t>можно уверенно называть и общерусским, поскольку в нем в качестве самостоятельных компонентов принимали участие жители Южной Руси</w:t>
      </w:r>
      <w:r w:rsidRPr="00B21177">
        <w:rPr>
          <w:noProof/>
        </w:rPr>
        <w:t xml:space="preserve"> — </w:t>
      </w:r>
      <w:r w:rsidRPr="00B21177">
        <w:t>Кие</w:t>
      </w:r>
      <w:bookmarkStart w:id="996" w:name="OCRUncertain1020"/>
      <w:r w:rsidRPr="00B21177">
        <w:t>в</w:t>
      </w:r>
      <w:bookmarkEnd w:id="996"/>
      <w:r w:rsidRPr="00B21177">
        <w:t xml:space="preserve">а и «Русской </w:t>
      </w:r>
      <w:bookmarkStart w:id="997" w:name="OCRUncertain1021"/>
      <w:r w:rsidRPr="00B21177">
        <w:t>земли»^45б,</w:t>
      </w:r>
      <w:bookmarkEnd w:id="997"/>
      <w:r w:rsidRPr="00B21177">
        <w:t xml:space="preserve"> собственно, и олицетворявшие общерусские интересы</w:t>
      </w:r>
      <w:bookmarkStart w:id="998" w:name="OCRUncertain1022"/>
      <w:r w:rsidRPr="00B21177">
        <w:t>...»^</w:t>
      </w:r>
      <w:bookmarkEnd w:id="998"/>
      <w:r w:rsidRPr="00B21177">
        <w:t>46б.</w:t>
      </w:r>
    </w:p>
    <w:p w:rsidR="00B21177" w:rsidRPr="00B21177" w:rsidRDefault="00B21177" w:rsidP="00B21177">
      <w:pPr>
        <w:widowControl w:val="0"/>
        <w:suppressAutoHyphens/>
        <w:spacing w:line="200" w:lineRule="exact"/>
      </w:pPr>
      <w:r w:rsidRPr="00B21177">
        <w:t>Р</w:t>
      </w:r>
      <w:bookmarkStart w:id="999" w:name="OCRUncertain1023"/>
      <w:r w:rsidRPr="00B21177">
        <w:t>е</w:t>
      </w:r>
      <w:bookmarkEnd w:id="999"/>
      <w:r w:rsidRPr="00B21177">
        <w:t xml:space="preserve">чь идет о том, что освоение Поморья первоначально шло вовсе не из Новгорода (возникшего, как отмечалось, сравнительно поздно), но </w:t>
      </w:r>
      <w:bookmarkStart w:id="1000" w:name="OCRUncertain1024"/>
      <w:r w:rsidRPr="00B21177">
        <w:t>и</w:t>
      </w:r>
      <w:bookmarkEnd w:id="1000"/>
      <w:r w:rsidRPr="00B21177">
        <w:t xml:space="preserve">з </w:t>
      </w:r>
      <w:r w:rsidRPr="00B21177">
        <w:rPr>
          <w:i/>
        </w:rPr>
        <w:t>Ладоги</w:t>
      </w:r>
      <w:r w:rsidRPr="00B21177">
        <w:rPr>
          <w:noProof/>
        </w:rPr>
        <w:t xml:space="preserve"> —</w:t>
      </w:r>
      <w:r w:rsidRPr="00B21177">
        <w:t xml:space="preserve"> города в устье Волхова, который уже в</w:t>
      </w:r>
      <w:r w:rsidRPr="00B21177">
        <w:rPr>
          <w:noProof/>
        </w:rPr>
        <w:t xml:space="preserve"> IX</w:t>
      </w:r>
      <w:r w:rsidRPr="00B21177">
        <w:t xml:space="preserve"> веке стал северным форпостом Киева, его своего рода дальним «филиалом». Выше говорилось о Ладоге как древнейшем (возможно, с середины</w:t>
      </w:r>
      <w:r w:rsidRPr="00B21177">
        <w:rPr>
          <w:noProof/>
        </w:rPr>
        <w:t xml:space="preserve"> VIII</w:t>
      </w:r>
      <w:r w:rsidRPr="00B21177">
        <w:t xml:space="preserve"> века) городе Руси, в котором, в частности, Олег, придя в конце</w:t>
      </w:r>
      <w:r w:rsidRPr="00B21177">
        <w:rPr>
          <w:noProof/>
        </w:rPr>
        <w:t xml:space="preserve"> IX</w:t>
      </w:r>
      <w:r w:rsidRPr="00B21177">
        <w:t xml:space="preserve"> века из Киева</w:t>
      </w:r>
      <w:bookmarkStart w:id="1001" w:name="OCRUncertain1025"/>
      <w:r w:rsidRPr="00B21177">
        <w:t>,</w:t>
      </w:r>
      <w:bookmarkEnd w:id="1001"/>
      <w:r w:rsidRPr="00B21177">
        <w:t xml:space="preserve"> где он пра</w:t>
      </w:r>
      <w:bookmarkStart w:id="1002" w:name="OCRUncertain1026"/>
      <w:r w:rsidRPr="00B21177">
        <w:t>в</w:t>
      </w:r>
      <w:bookmarkEnd w:id="1002"/>
      <w:r w:rsidRPr="00B21177">
        <w:t>ил, воздвиг пер</w:t>
      </w:r>
      <w:bookmarkStart w:id="1003" w:name="OCRUncertain1027"/>
      <w:r w:rsidRPr="00B21177">
        <w:t>в</w:t>
      </w:r>
      <w:bookmarkEnd w:id="1003"/>
      <w:r w:rsidRPr="00B21177">
        <w:t xml:space="preserve">ую на Руси </w:t>
      </w:r>
      <w:r w:rsidRPr="00B21177">
        <w:rPr>
          <w:i/>
        </w:rPr>
        <w:t>каменную</w:t>
      </w:r>
      <w:r w:rsidRPr="00B21177">
        <w:t xml:space="preserve"> крепость</w:t>
      </w:r>
      <w:bookmarkStart w:id="1004" w:name="OCRUncertain1028"/>
      <w:r w:rsidRPr="00B21177">
        <w:t xml:space="preserve">^47б; </w:t>
      </w:r>
      <w:bookmarkEnd w:id="1004"/>
      <w:r w:rsidRPr="00B21177">
        <w:t>Новгород в это время еще не существовал, хотя уже имелось неболь</w:t>
      </w:r>
      <w:r w:rsidRPr="00B21177">
        <w:softHyphen/>
        <w:t>шое поселение на расположенном рядом с ним острове (оно получило впосл</w:t>
      </w:r>
      <w:bookmarkStart w:id="1005" w:name="OCRUncertain1029"/>
      <w:r w:rsidRPr="00B21177">
        <w:t>е</w:t>
      </w:r>
      <w:bookmarkEnd w:id="1005"/>
      <w:r w:rsidRPr="00B21177">
        <w:t xml:space="preserve">дствии название </w:t>
      </w:r>
      <w:bookmarkStart w:id="1006" w:name="OCRUncertain1030"/>
      <w:r w:rsidRPr="00B21177">
        <w:t>«Рюриково</w:t>
      </w:r>
      <w:bookmarkEnd w:id="1006"/>
      <w:r w:rsidRPr="00B21177">
        <w:t xml:space="preserve"> городище</w:t>
      </w:r>
      <w:bookmarkStart w:id="1007" w:name="OCRUncertain1031"/>
      <w:r w:rsidRPr="00B21177">
        <w:t>»).</w:t>
      </w:r>
      <w:bookmarkEnd w:id="1007"/>
      <w:r w:rsidRPr="00B21177">
        <w:t xml:space="preserve"> Видимо именно в Ладо</w:t>
      </w:r>
      <w:r w:rsidRPr="00B21177">
        <w:softHyphen/>
        <w:t xml:space="preserve">ге </w:t>
      </w:r>
      <w:bookmarkStart w:id="1008" w:name="OCRUncertain1032"/>
      <w:r w:rsidRPr="00B21177">
        <w:t>(Невогороде)</w:t>
      </w:r>
      <w:bookmarkEnd w:id="1008"/>
      <w:r w:rsidRPr="00B21177">
        <w:t xml:space="preserve"> провел свои юные годы Святослав, и вообще с конца </w:t>
      </w:r>
      <w:bookmarkStart w:id="1009" w:name="OCRUncertain1034"/>
      <w:r w:rsidRPr="00B21177">
        <w:rPr>
          <w:noProof/>
        </w:rPr>
        <w:t>I</w:t>
      </w:r>
      <w:bookmarkEnd w:id="1009"/>
      <w:r w:rsidRPr="00B21177">
        <w:rPr>
          <w:noProof/>
        </w:rPr>
        <w:t>X</w:t>
      </w:r>
      <w:r w:rsidRPr="00B21177">
        <w:t xml:space="preserve"> до последней четверти</w:t>
      </w:r>
      <w:r w:rsidRPr="00B21177">
        <w:rPr>
          <w:noProof/>
        </w:rPr>
        <w:t xml:space="preserve"> XI</w:t>
      </w:r>
      <w:r w:rsidRPr="00B21177">
        <w:t xml:space="preserve"> века Ладога принадлежала прямо и непо</w:t>
      </w:r>
      <w:r w:rsidRPr="00B21177">
        <w:softHyphen/>
        <w:t>средст</w:t>
      </w:r>
      <w:bookmarkStart w:id="1010" w:name="OCRUncertain1035"/>
      <w:r w:rsidRPr="00B21177">
        <w:t>в</w:t>
      </w:r>
      <w:bookmarkEnd w:id="1010"/>
      <w:r w:rsidRPr="00B21177">
        <w:t>енно Киеву, а не Новгороду.</w:t>
      </w:r>
    </w:p>
    <w:p w:rsidR="00B21177" w:rsidRPr="00B21177" w:rsidRDefault="00B21177" w:rsidP="00B21177">
      <w:pPr>
        <w:widowControl w:val="0"/>
        <w:suppressAutoHyphens/>
        <w:spacing w:line="200" w:lineRule="exact"/>
      </w:pPr>
      <w:r w:rsidRPr="00B21177">
        <w:t>Т. А. Бернштам обоснованно утверждает в своей книге, что наибо</w:t>
      </w:r>
      <w:r w:rsidRPr="00B21177">
        <w:softHyphen/>
      </w:r>
      <w:bookmarkStart w:id="1011" w:name="OCRUncertain1036"/>
      <w:r w:rsidRPr="00B21177">
        <w:t>ле</w:t>
      </w:r>
      <w:bookmarkEnd w:id="1011"/>
      <w:r w:rsidRPr="00B21177">
        <w:t>е древние из известных нам русские поселения в Поморье «отмечают пут</w:t>
      </w:r>
      <w:bookmarkStart w:id="1012" w:name="OCRUncertain1037"/>
      <w:r w:rsidRPr="00B21177">
        <w:t>и</w:t>
      </w:r>
      <w:bookmarkEnd w:id="1012"/>
      <w:r w:rsidRPr="00B21177">
        <w:t xml:space="preserve"> не столько новгородского, сколько ладожского освоения Севера» (исследовательница ссылается здесь, в частности, на ряд </w:t>
      </w:r>
      <w:bookmarkStart w:id="1013" w:name="OCRUncertain1038"/>
      <w:r w:rsidRPr="00B21177">
        <w:t>первооткрывательских</w:t>
      </w:r>
      <w:bookmarkEnd w:id="1013"/>
      <w:r w:rsidRPr="00B21177">
        <w:t xml:space="preserve"> работ филолога В. Я. </w:t>
      </w:r>
      <w:bookmarkStart w:id="1014" w:name="OCRUncertain1039"/>
      <w:r w:rsidRPr="00B21177">
        <w:t>Дерягина).</w:t>
      </w:r>
      <w:bookmarkEnd w:id="1014"/>
    </w:p>
    <w:p w:rsidR="00B21177" w:rsidRPr="00B21177" w:rsidRDefault="00B21177" w:rsidP="00B21177">
      <w:pPr>
        <w:widowControl w:val="0"/>
        <w:suppressAutoHyphens/>
        <w:spacing w:line="200" w:lineRule="exact"/>
      </w:pPr>
      <w:r w:rsidRPr="00B21177">
        <w:t>Давно</w:t>
      </w:r>
      <w:r w:rsidRPr="00B21177">
        <w:rPr>
          <w:noProof/>
        </w:rPr>
        <w:t xml:space="preserve"> —</w:t>
      </w:r>
      <w:r w:rsidRPr="00B21177">
        <w:t xml:space="preserve"> уже со времен А. </w:t>
      </w:r>
      <w:bookmarkStart w:id="1015" w:name="OCRUncertain1040"/>
      <w:r w:rsidRPr="00B21177">
        <w:t>Н.</w:t>
      </w:r>
      <w:bookmarkEnd w:id="1015"/>
      <w:r w:rsidRPr="00B21177">
        <w:t xml:space="preserve"> </w:t>
      </w:r>
      <w:bookmarkStart w:id="1016" w:name="OCRUncertain1041"/>
      <w:r w:rsidRPr="00B21177">
        <w:t>Веселовского</w:t>
      </w:r>
      <w:bookmarkEnd w:id="1016"/>
      <w:r w:rsidRPr="00B21177">
        <w:rPr>
          <w:noProof/>
        </w:rPr>
        <w:t xml:space="preserve"> —</w:t>
      </w:r>
      <w:r w:rsidRPr="00B21177">
        <w:t xml:space="preserve"> доказано и общепри</w:t>
      </w:r>
      <w:r w:rsidRPr="00B21177">
        <w:softHyphen/>
        <w:t xml:space="preserve">знанно, что основной массив русского героического эпоса сложился в </w:t>
      </w:r>
      <w:bookmarkStart w:id="1017" w:name="OCRUncertain1042"/>
      <w:r w:rsidRPr="00B21177">
        <w:t>ю</w:t>
      </w:r>
      <w:bookmarkEnd w:id="1017"/>
      <w:r w:rsidRPr="00B21177">
        <w:t>жной, собственно Киевской Руси. Это можно подтвердить, в частно</w:t>
      </w:r>
      <w:r w:rsidRPr="00B21177">
        <w:softHyphen/>
      </w:r>
      <w:bookmarkStart w:id="1018" w:name="OCRUncertain1043"/>
      <w:r w:rsidRPr="00B21177">
        <w:t>ст</w:t>
      </w:r>
      <w:bookmarkEnd w:id="1018"/>
      <w:r w:rsidRPr="00B21177">
        <w:t xml:space="preserve">и, типичной </w:t>
      </w:r>
      <w:r w:rsidRPr="00B21177">
        <w:rPr>
          <w:i/>
        </w:rPr>
        <w:t>пространственной</w:t>
      </w:r>
      <w:r w:rsidRPr="00B21177">
        <w:t xml:space="preserve"> характеристикой действия, развер</w:t>
      </w:r>
      <w:r w:rsidRPr="00B21177">
        <w:softHyphen/>
      </w:r>
      <w:bookmarkStart w:id="1019" w:name="OCRUncertain1044"/>
      <w:r w:rsidRPr="00B21177">
        <w:t>ты</w:t>
      </w:r>
      <w:bookmarkEnd w:id="1019"/>
      <w:r w:rsidRPr="00B21177">
        <w:t>вающегося в героических былинах: богатыри совершают свои подви</w:t>
      </w:r>
      <w:r w:rsidRPr="00B21177">
        <w:softHyphen/>
      </w:r>
      <w:bookmarkStart w:id="1020" w:name="OCRUncertain1045"/>
      <w:r w:rsidRPr="00B21177">
        <w:t>ги</w:t>
      </w:r>
      <w:bookmarkEnd w:id="1020"/>
      <w:r w:rsidRPr="00B21177">
        <w:t xml:space="preserve">, как правило, в </w:t>
      </w:r>
      <w:bookmarkStart w:id="1021" w:name="OCRUncertain1046"/>
      <w:r w:rsidRPr="00B21177">
        <w:rPr>
          <w:i/>
        </w:rPr>
        <w:t>«</w:t>
      </w:r>
      <w:bookmarkEnd w:id="1021"/>
      <w:r w:rsidRPr="00B21177">
        <w:rPr>
          <w:i/>
        </w:rPr>
        <w:t>чистом поле»,</w:t>
      </w:r>
      <w:r w:rsidRPr="00B21177">
        <w:t xml:space="preserve"> простирающемся от Киева к </w:t>
      </w:r>
      <w:bookmarkStart w:id="1022" w:name="OCRUncertain1047"/>
      <w:r w:rsidRPr="00B21177">
        <w:rPr>
          <w:i/>
        </w:rPr>
        <w:t>«</w:t>
      </w:r>
      <w:bookmarkEnd w:id="1022"/>
      <w:r w:rsidRPr="00B21177">
        <w:rPr>
          <w:i/>
        </w:rPr>
        <w:t>синему мо</w:t>
      </w:r>
      <w:bookmarkStart w:id="1023" w:name="OCRUncertain1052"/>
      <w:r w:rsidRPr="00B21177">
        <w:rPr>
          <w:i/>
        </w:rPr>
        <w:t>р</w:t>
      </w:r>
      <w:bookmarkEnd w:id="1023"/>
      <w:r w:rsidRPr="00B21177">
        <w:rPr>
          <w:i/>
        </w:rPr>
        <w:t>ю</w:t>
      </w:r>
      <w:bookmarkStart w:id="1024" w:name="OCRUncertain1053"/>
      <w:r w:rsidRPr="00B21177">
        <w:rPr>
          <w:i/>
        </w:rPr>
        <w:t>».</w:t>
      </w:r>
      <w:bookmarkEnd w:id="1024"/>
      <w:r w:rsidRPr="00B21177">
        <w:t xml:space="preserve"> Ясно, что дело идет именно и только о </w:t>
      </w:r>
      <w:bookmarkStart w:id="1025" w:name="OCRUncertain1054"/>
      <w:r w:rsidRPr="00B21177">
        <w:t>причерноморской степи,</w:t>
      </w:r>
      <w:bookmarkEnd w:id="1025"/>
      <w:r w:rsidRPr="00B21177">
        <w:t xml:space="preserve"> но необходимо осознать, что это не просто территориальная, но вместе с тем и </w:t>
      </w:r>
      <w:r w:rsidRPr="00B21177">
        <w:rPr>
          <w:i/>
        </w:rPr>
        <w:lastRenderedPageBreak/>
        <w:t>време</w:t>
      </w:r>
      <w:bookmarkStart w:id="1026" w:name="OCRUncertain1055"/>
      <w:r w:rsidRPr="00B21177">
        <w:rPr>
          <w:i/>
        </w:rPr>
        <w:t>н</w:t>
      </w:r>
      <w:bookmarkEnd w:id="1026"/>
      <w:r w:rsidRPr="00B21177">
        <w:rPr>
          <w:i/>
        </w:rPr>
        <w:t>ная</w:t>
      </w:r>
      <w:r w:rsidRPr="00B21177">
        <w:t xml:space="preserve"> характеристика, ибо русские постоянно ход</w:t>
      </w:r>
      <w:bookmarkStart w:id="1027" w:name="OCRUncertain1056"/>
      <w:r w:rsidRPr="00B21177">
        <w:t xml:space="preserve">или к </w:t>
      </w:r>
      <w:bookmarkEnd w:id="1027"/>
      <w:r w:rsidRPr="00B21177">
        <w:t>Черном</w:t>
      </w:r>
      <w:bookmarkStart w:id="1028" w:name="OCRUncertain1057"/>
      <w:r w:rsidRPr="00B21177">
        <w:t>у</w:t>
      </w:r>
      <w:bookmarkEnd w:id="1028"/>
      <w:r w:rsidRPr="00B21177">
        <w:t xml:space="preserve"> морю (оно даже звалось тогда «Русским») лишь в</w:t>
      </w:r>
      <w:r w:rsidRPr="00B21177">
        <w:rPr>
          <w:noProof/>
        </w:rPr>
        <w:t xml:space="preserve"> IX—</w:t>
      </w:r>
      <w:bookmarkStart w:id="1029" w:name="OCRUncertain1058"/>
      <w:r w:rsidRPr="00B21177">
        <w:t>Х</w:t>
      </w:r>
      <w:bookmarkEnd w:id="1029"/>
      <w:r w:rsidRPr="00B21177">
        <w:t xml:space="preserve"> веках; в</w:t>
      </w:r>
      <w:r w:rsidRPr="00B21177">
        <w:rPr>
          <w:noProof/>
        </w:rPr>
        <w:t xml:space="preserve"> XI</w:t>
      </w:r>
      <w:r w:rsidRPr="00B21177">
        <w:t xml:space="preserve"> веке выход к морю связан почти исключительно только с Тм</w:t>
      </w:r>
      <w:bookmarkStart w:id="1030" w:name="OCRUncertain1060"/>
      <w:r w:rsidRPr="00B21177">
        <w:t>утараканью,</w:t>
      </w:r>
      <w:bookmarkEnd w:id="1030"/>
      <w:r w:rsidRPr="00B21177">
        <w:t xml:space="preserve"> где до начала</w:t>
      </w:r>
      <w:r w:rsidRPr="00B21177">
        <w:rPr>
          <w:noProof/>
        </w:rPr>
        <w:t xml:space="preserve"> X</w:t>
      </w:r>
      <w:bookmarkStart w:id="1031" w:name="OCRUncertain1061"/>
      <w:r w:rsidRPr="00B21177">
        <w:rPr>
          <w:noProof/>
        </w:rPr>
        <w:t>I</w:t>
      </w:r>
      <w:bookmarkEnd w:id="1031"/>
      <w:r w:rsidRPr="00B21177">
        <w:rPr>
          <w:noProof/>
        </w:rPr>
        <w:t>I</w:t>
      </w:r>
      <w:r w:rsidRPr="00B21177">
        <w:t xml:space="preserve"> века был центр дальнего русского </w:t>
      </w:r>
      <w:bookmarkStart w:id="1032" w:name="OCRUncertain1062"/>
      <w:r w:rsidRPr="00B21177">
        <w:t>княжеств</w:t>
      </w:r>
      <w:bookmarkEnd w:id="1032"/>
      <w:r w:rsidRPr="00B21177">
        <w:t>а, а затем даже и само устремление к южному морю надолго, на два-три столетия, прекратилось... Поэтому движение через «чистое пол</w:t>
      </w:r>
      <w:bookmarkStart w:id="1033" w:name="OCRUncertain1063"/>
      <w:r w:rsidRPr="00B21177">
        <w:t xml:space="preserve">е </w:t>
      </w:r>
      <w:bookmarkEnd w:id="1033"/>
      <w:r w:rsidRPr="00B21177">
        <w:t>к «синему морю»</w:t>
      </w:r>
      <w:r w:rsidRPr="00B21177">
        <w:rPr>
          <w:noProof/>
        </w:rPr>
        <w:t xml:space="preserve"> —</w:t>
      </w:r>
      <w:r w:rsidRPr="00B21177">
        <w:t xml:space="preserve"> это, если воспользоваться термином </w:t>
      </w:r>
      <w:bookmarkStart w:id="1034" w:name="OCRUncertain1064"/>
      <w:r w:rsidRPr="00B21177">
        <w:t>М.</w:t>
      </w:r>
      <w:bookmarkEnd w:id="1034"/>
      <w:r w:rsidRPr="00B21177">
        <w:t xml:space="preserve"> </w:t>
      </w:r>
      <w:bookmarkStart w:id="1035" w:name="OCRUncertain1065"/>
      <w:r w:rsidRPr="00B21177">
        <w:t>М.</w:t>
      </w:r>
      <w:bookmarkEnd w:id="1035"/>
      <w:r w:rsidRPr="00B21177">
        <w:t xml:space="preserve"> Бахт</w:t>
      </w:r>
      <w:bookmarkStart w:id="1036" w:name="OCRUncertain1067"/>
      <w:r w:rsidRPr="00B21177">
        <w:t xml:space="preserve">ина, </w:t>
      </w:r>
      <w:bookmarkEnd w:id="1036"/>
      <w:r w:rsidRPr="00B21177">
        <w:t xml:space="preserve">основной былинный </w:t>
      </w:r>
      <w:bookmarkStart w:id="1037" w:name="OCRUncertain1068"/>
      <w:r w:rsidRPr="00B21177">
        <w:rPr>
          <w:i/>
        </w:rPr>
        <w:t>хронотоп,</w:t>
      </w:r>
      <w:bookmarkEnd w:id="1037"/>
      <w:r w:rsidRPr="00B21177">
        <w:t xml:space="preserve"> выражающий единство не только места действия, но и определенного </w:t>
      </w:r>
      <w:bookmarkStart w:id="1038" w:name="OCRUncertain1069"/>
      <w:r w:rsidRPr="00B21177">
        <w:t>в</w:t>
      </w:r>
      <w:bookmarkEnd w:id="1038"/>
      <w:r w:rsidRPr="00B21177">
        <w:t xml:space="preserve">ремени, определенного </w:t>
      </w:r>
      <w:bookmarkStart w:id="1039" w:name="OCRUncertain1070"/>
      <w:r w:rsidRPr="00B21177">
        <w:t xml:space="preserve">исторического </w:t>
      </w:r>
      <w:bookmarkEnd w:id="1039"/>
      <w:r w:rsidRPr="00B21177">
        <w:t>периода.</w:t>
      </w:r>
    </w:p>
    <w:p w:rsidR="00B21177" w:rsidRPr="00B21177" w:rsidRDefault="00B21177" w:rsidP="00B21177">
      <w:pPr>
        <w:widowControl w:val="0"/>
        <w:suppressAutoHyphens/>
        <w:spacing w:line="200" w:lineRule="exact"/>
        <w:ind w:right="-57"/>
      </w:pPr>
      <w:r w:rsidRPr="00B21177">
        <w:t>Однако вернемся к проблеме былинного Поморья. С. И. Дмитри</w:t>
      </w:r>
      <w:bookmarkStart w:id="1040" w:name="OCRUncertain1071"/>
      <w:r w:rsidRPr="00B21177">
        <w:t xml:space="preserve">ева, </w:t>
      </w:r>
      <w:bookmarkEnd w:id="1040"/>
      <w:r w:rsidRPr="00B21177">
        <w:t xml:space="preserve">утвердив ряд очень важных положений о судьбе русского эпоса, </w:t>
      </w:r>
      <w:bookmarkStart w:id="1041" w:name="OCRUncertain1072"/>
      <w:r w:rsidRPr="00B21177">
        <w:t>напрасно</w:t>
      </w:r>
      <w:bookmarkEnd w:id="1041"/>
      <w:r w:rsidRPr="00B21177">
        <w:t xml:space="preserve"> связала его именно и только с Новгородом (в ее книге </w:t>
      </w:r>
      <w:bookmarkStart w:id="1042" w:name="OCRUncertain1073"/>
      <w:r w:rsidRPr="00B21177">
        <w:t xml:space="preserve">сказано, </w:t>
      </w:r>
      <w:bookmarkEnd w:id="1042"/>
      <w:r w:rsidRPr="00B21177">
        <w:t xml:space="preserve">например, что «известную нам былинную традицию можно </w:t>
      </w:r>
      <w:bookmarkStart w:id="1043" w:name="OCRUncertain1074"/>
      <w:r w:rsidRPr="00B21177">
        <w:t>рассматривать</w:t>
      </w:r>
      <w:bookmarkEnd w:id="1043"/>
      <w:r w:rsidRPr="00B21177">
        <w:t xml:space="preserve"> как новгородскую интерпретацию русского эпоса»</w:t>
      </w:r>
      <w:r w:rsidRPr="00B21177">
        <w:rPr>
          <w:noProof/>
        </w:rPr>
        <w:t xml:space="preserve"> </w:t>
      </w:r>
      <w:bookmarkStart w:id="1044" w:name="OCRUncertain1075"/>
      <w:r w:rsidRPr="00B21177">
        <w:rPr>
          <w:noProof/>
        </w:rPr>
        <w:t>—</w:t>
      </w:r>
      <w:bookmarkEnd w:id="1044"/>
      <w:r w:rsidRPr="00B21177">
        <w:t xml:space="preserve"> с.</w:t>
      </w:r>
      <w:r w:rsidRPr="00B21177">
        <w:rPr>
          <w:noProof/>
        </w:rPr>
        <w:t xml:space="preserve"> 91). </w:t>
      </w:r>
      <w:r w:rsidRPr="00B21177">
        <w:t xml:space="preserve">Не исключено, что и в Новгороде были в той или иной мере </w:t>
      </w:r>
      <w:bookmarkStart w:id="1045" w:name="OCRUncertain1076"/>
      <w:r w:rsidRPr="00B21177">
        <w:t xml:space="preserve">известны </w:t>
      </w:r>
      <w:bookmarkEnd w:id="1045"/>
      <w:r w:rsidRPr="00B21177">
        <w:t xml:space="preserve">пришедшие с юга, из Киева, героические былины. Однако в </w:t>
      </w:r>
      <w:bookmarkStart w:id="1046" w:name="OCRUncertain1077"/>
      <w:r w:rsidRPr="00B21177">
        <w:t xml:space="preserve">Поморье </w:t>
      </w:r>
      <w:bookmarkEnd w:id="1046"/>
      <w:r w:rsidRPr="00B21177">
        <w:t xml:space="preserve">былины проникали прежде всего из Ладоги, которая имела </w:t>
      </w:r>
      <w:bookmarkStart w:id="1047" w:name="OCRUncertain1078"/>
      <w:r w:rsidRPr="00B21177">
        <w:t xml:space="preserve">постоянную </w:t>
      </w:r>
      <w:bookmarkEnd w:id="1047"/>
      <w:r w:rsidRPr="00B21177">
        <w:t>прямую связь с Киевом, откуда приходили дружинники и другие л</w:t>
      </w:r>
      <w:bookmarkStart w:id="1048" w:name="OCRUncertain1079"/>
      <w:r w:rsidRPr="00B21177">
        <w:t xml:space="preserve">юди </w:t>
      </w:r>
      <w:bookmarkEnd w:id="1048"/>
      <w:r w:rsidRPr="00B21177">
        <w:t xml:space="preserve">княжеского окружения, принося с собой былины. Из Новгорода </w:t>
      </w:r>
      <w:bookmarkStart w:id="1049" w:name="OCRUncertain1080"/>
      <w:r w:rsidRPr="00B21177">
        <w:t>про</w:t>
      </w:r>
      <w:bookmarkEnd w:id="1049"/>
      <w:r w:rsidRPr="00B21177">
        <w:t>никли в Поморье главным образом уже собственно новгородские ск</w:t>
      </w:r>
      <w:bookmarkStart w:id="1050" w:name="OCRUncertain1081"/>
      <w:r w:rsidRPr="00B21177">
        <w:t>азания</w:t>
      </w:r>
      <w:bookmarkEnd w:id="1050"/>
      <w:r w:rsidRPr="00B21177">
        <w:t xml:space="preserve"> о Василии Буслаеве и Садко (сложившиеся на</w:t>
      </w:r>
      <w:bookmarkStart w:id="1051" w:name="OCRUncertain1082"/>
      <w:r w:rsidRPr="00B21177">
        <w:t>м</w:t>
      </w:r>
      <w:bookmarkEnd w:id="1051"/>
      <w:r w:rsidRPr="00B21177">
        <w:t xml:space="preserve">ного позднее </w:t>
      </w:r>
      <w:bookmarkStart w:id="1052" w:name="OCRUncertain1083"/>
      <w:r w:rsidRPr="00B21177">
        <w:t>киевских),</w:t>
      </w:r>
      <w:bookmarkEnd w:id="1052"/>
      <w:r w:rsidRPr="00B21177">
        <w:t xml:space="preserve"> а не героические южнорусские былины.</w:t>
      </w:r>
    </w:p>
    <w:p w:rsidR="00B21177" w:rsidRPr="00B21177" w:rsidRDefault="00B21177" w:rsidP="00B21177">
      <w:pPr>
        <w:widowControl w:val="0"/>
        <w:suppressAutoHyphens/>
        <w:spacing w:line="200" w:lineRule="exact"/>
        <w:rPr>
          <w:noProof/>
        </w:rPr>
      </w:pPr>
      <w:r w:rsidRPr="00B21177">
        <w:t xml:space="preserve">Т. А. </w:t>
      </w:r>
      <w:bookmarkStart w:id="1053" w:name="OCRUncertain1084"/>
      <w:r w:rsidRPr="00B21177">
        <w:t>Бернштам</w:t>
      </w:r>
      <w:bookmarkEnd w:id="1053"/>
      <w:r w:rsidRPr="00B21177">
        <w:t xml:space="preserve"> говорит, в частности, о том, что, даже попада</w:t>
      </w:r>
      <w:bookmarkStart w:id="1054" w:name="OCRUncertain1085"/>
      <w:r w:rsidRPr="00B21177">
        <w:t xml:space="preserve">я в </w:t>
      </w:r>
      <w:bookmarkEnd w:id="1054"/>
      <w:r w:rsidRPr="00B21177">
        <w:t xml:space="preserve">Новгород, южнорусские былины «безусловно испытывали </w:t>
      </w:r>
      <w:bookmarkStart w:id="1055" w:name="OCRUncertain1086"/>
      <w:r w:rsidRPr="00B21177">
        <w:t xml:space="preserve">воздействие </w:t>
      </w:r>
      <w:bookmarkEnd w:id="1055"/>
      <w:r w:rsidRPr="00B21177">
        <w:t>иного общественно-политического и социально-культурного характер</w:t>
      </w:r>
      <w:bookmarkStart w:id="1056" w:name="OCRUncertain1087"/>
      <w:r w:rsidRPr="00B21177">
        <w:t xml:space="preserve">а в </w:t>
      </w:r>
      <w:bookmarkEnd w:id="1056"/>
      <w:r w:rsidRPr="00B21177">
        <w:t xml:space="preserve">оппозиционном Киеву Новгороде... Обособление Новгорода... </w:t>
      </w:r>
      <w:bookmarkStart w:id="1057" w:name="OCRUncertain1088"/>
      <w:r w:rsidRPr="00B21177">
        <w:t>тормозило</w:t>
      </w:r>
      <w:bookmarkEnd w:id="1057"/>
      <w:r w:rsidRPr="00B21177">
        <w:t xml:space="preserve"> развитие там ряда общерусских тенденций... вызвало </w:t>
      </w:r>
      <w:bookmarkStart w:id="1058" w:name="OCRUncertain1089"/>
      <w:r w:rsidRPr="00B21177">
        <w:t xml:space="preserve">появление </w:t>
      </w:r>
      <w:bookmarkEnd w:id="1058"/>
      <w:r w:rsidRPr="00B21177">
        <w:t>специфически новгородских сюжетов и мотивов в общем пласте герои</w:t>
      </w:r>
      <w:bookmarkStart w:id="1059" w:name="OCRUncertain1090"/>
      <w:r w:rsidRPr="00B21177">
        <w:t>че</w:t>
      </w:r>
      <w:bookmarkEnd w:id="1059"/>
      <w:r w:rsidRPr="00B21177">
        <w:t>ских Преданий («Садко», «Василий Буслаев</w:t>
      </w:r>
      <w:bookmarkStart w:id="1060" w:name="OCRUncertain1091"/>
      <w:r w:rsidRPr="00B21177">
        <w:t>»),</w:t>
      </w:r>
      <w:bookmarkEnd w:id="1060"/>
      <w:r w:rsidRPr="00B21177">
        <w:t xml:space="preserve"> возможно, за счет </w:t>
      </w:r>
      <w:bookmarkStart w:id="1061" w:name="OCRUncertain1092"/>
      <w:r w:rsidRPr="00B21177">
        <w:t>сокраще</w:t>
      </w:r>
      <w:bookmarkEnd w:id="1061"/>
      <w:r w:rsidRPr="00B21177">
        <w:t>ния или изменения древнерусского героического репертуара» (с.</w:t>
      </w:r>
      <w:r w:rsidRPr="00B21177">
        <w:rPr>
          <w:noProof/>
        </w:rPr>
        <w:t xml:space="preserve"> 203, 204</w:t>
      </w:r>
      <w:r w:rsidRPr="00B21177">
        <w:t>).</w:t>
      </w:r>
    </w:p>
    <w:p w:rsidR="00B21177" w:rsidRPr="00B21177" w:rsidRDefault="00B21177" w:rsidP="00B21177">
      <w:pPr>
        <w:widowControl w:val="0"/>
        <w:suppressAutoHyphens/>
        <w:spacing w:line="200" w:lineRule="exact"/>
      </w:pPr>
      <w:r w:rsidRPr="00B21177">
        <w:t>Необходимо подчеркнуть, что собственно новгородское овладе</w:t>
      </w:r>
      <w:bookmarkStart w:id="1062" w:name="OCRUncertain1093"/>
      <w:r w:rsidRPr="00B21177">
        <w:t xml:space="preserve">ние </w:t>
      </w:r>
      <w:bookmarkEnd w:id="1062"/>
      <w:r w:rsidRPr="00B21177">
        <w:t>Поморьем (и его освоение) обозначило собой переход к совершен</w:t>
      </w:r>
      <w:bookmarkStart w:id="1063" w:name="OCRUncertain1094"/>
      <w:r w:rsidRPr="00B21177">
        <w:t xml:space="preserve">но </w:t>
      </w:r>
      <w:bookmarkEnd w:id="1063"/>
      <w:r w:rsidRPr="00B21177">
        <w:t>новой эпохе истории Руси, которая именуется обычно эпох</w:t>
      </w:r>
      <w:bookmarkStart w:id="1064" w:name="OCRUncertain1095"/>
      <w:r w:rsidRPr="00B21177">
        <w:t xml:space="preserve">ой </w:t>
      </w:r>
      <w:bookmarkEnd w:id="1064"/>
      <w:r w:rsidRPr="00B21177">
        <w:t xml:space="preserve">«феодальной раздробленности». При Ярославе Мудром и </w:t>
      </w:r>
      <w:bookmarkStart w:id="1065" w:name="OCRUncertain1096"/>
      <w:r w:rsidRPr="00B21177">
        <w:t xml:space="preserve">некоторое </w:t>
      </w:r>
      <w:bookmarkEnd w:id="1065"/>
      <w:r w:rsidRPr="00B21177">
        <w:t>время после его кончины</w:t>
      </w:r>
      <w:r w:rsidRPr="00B21177">
        <w:rPr>
          <w:noProof/>
        </w:rPr>
        <w:t xml:space="preserve"> (105</w:t>
      </w:r>
      <w:bookmarkStart w:id="1066" w:name="OCRUncertain1097"/>
      <w:r w:rsidRPr="00B21177">
        <w:rPr>
          <w:noProof/>
        </w:rPr>
        <w:t>4</w:t>
      </w:r>
      <w:bookmarkEnd w:id="1066"/>
      <w:r w:rsidRPr="00B21177">
        <w:rPr>
          <w:noProof/>
        </w:rPr>
        <w:t>)</w:t>
      </w:r>
      <w:r w:rsidRPr="00B21177">
        <w:t xml:space="preserve"> известное единство Руси </w:t>
      </w:r>
      <w:bookmarkStart w:id="1067" w:name="OCRUncertain1098"/>
      <w:r w:rsidRPr="00B21177">
        <w:t xml:space="preserve">сохранялось, </w:t>
      </w:r>
      <w:bookmarkEnd w:id="1067"/>
      <w:r w:rsidRPr="00B21177">
        <w:t xml:space="preserve">но затем достаточно быстро происходит обособление отдельных </w:t>
      </w:r>
      <w:bookmarkStart w:id="1068" w:name="OCRUncertain1099"/>
      <w:r w:rsidRPr="00B21177">
        <w:t>княжеств</w:t>
      </w:r>
      <w:bookmarkEnd w:id="1068"/>
      <w:r w:rsidRPr="00B21177">
        <w:t xml:space="preserve"> и земель, в том числе и Новгородской Земли. В частности, Ладога, которая, несмотря на свою тысячекилометровую отдаленность</w:t>
      </w:r>
      <w:r w:rsidRPr="00B21177">
        <w:rPr>
          <w:noProof/>
        </w:rPr>
        <w:t xml:space="preserve"> </w:t>
      </w:r>
      <w:bookmarkStart w:id="1069" w:name="OCRUncertain1100"/>
      <w:r w:rsidRPr="00B21177">
        <w:t>от</w:t>
      </w:r>
      <w:r w:rsidRPr="00B21177">
        <w:rPr>
          <w:noProof/>
        </w:rPr>
        <w:t xml:space="preserve"> </w:t>
      </w:r>
      <w:bookmarkEnd w:id="1069"/>
      <w:r w:rsidRPr="00B21177">
        <w:t>Киева, была с ним нераздельно связана, не позднее 80-х годов</w:t>
      </w:r>
      <w:r w:rsidRPr="00B21177">
        <w:rPr>
          <w:noProof/>
        </w:rPr>
        <w:t xml:space="preserve"> XI</w:t>
      </w:r>
      <w:r w:rsidRPr="00B21177">
        <w:t xml:space="preserve"> века переходит в подчинение Новгорода, становится городом Новгород</w:t>
      </w:r>
      <w:bookmarkStart w:id="1070" w:name="OCRUncertain1101"/>
      <w:r w:rsidRPr="00B21177">
        <w:t>ской  земли^</w:t>
      </w:r>
      <w:bookmarkEnd w:id="1070"/>
      <w:r w:rsidRPr="00B21177">
        <w:t>48б.</w:t>
      </w:r>
    </w:p>
    <w:p w:rsidR="00B21177" w:rsidRPr="00B21177" w:rsidRDefault="00B21177" w:rsidP="00B21177">
      <w:pPr>
        <w:widowControl w:val="0"/>
        <w:suppressAutoHyphens/>
        <w:spacing w:line="200" w:lineRule="exact"/>
      </w:pPr>
      <w:r w:rsidRPr="00B21177">
        <w:t>И былины, пришедшие через Ладогу в Поморье, сохраняются там не как новгородский вклад в местную культуру, но как наследие уже</w:t>
      </w:r>
      <w:r w:rsidRPr="00B21177">
        <w:rPr>
          <w:noProof/>
        </w:rPr>
        <w:t xml:space="preserve"> </w:t>
      </w:r>
      <w:r w:rsidRPr="00B21177">
        <w:t>не</w:t>
      </w:r>
      <w:r w:rsidRPr="00B21177">
        <w:rPr>
          <w:noProof/>
        </w:rPr>
        <w:t xml:space="preserve"> </w:t>
      </w:r>
      <w:r w:rsidRPr="00B21177">
        <w:rPr>
          <w:i/>
        </w:rPr>
        <w:t>существующей</w:t>
      </w:r>
      <w:r w:rsidRPr="00B21177">
        <w:t xml:space="preserve"> единой Руси.</w:t>
      </w:r>
    </w:p>
    <w:p w:rsidR="00B21177" w:rsidRPr="00B21177" w:rsidRDefault="00B21177" w:rsidP="00B21177">
      <w:pPr>
        <w:widowControl w:val="0"/>
        <w:suppressAutoHyphens/>
        <w:spacing w:line="200" w:lineRule="exact"/>
      </w:pPr>
      <w:r w:rsidRPr="00B21177">
        <w:t>Любопытно, что С. И. Дмитриева в новой своей книге</w:t>
      </w:r>
      <w:r w:rsidRPr="00B21177">
        <w:rPr>
          <w:noProof/>
        </w:rPr>
        <w:t xml:space="preserve"> —</w:t>
      </w:r>
      <w:r w:rsidRPr="00B21177">
        <w:t xml:space="preserve"> «Фольклор и народное искусство русских Европейского Севера»</w:t>
      </w:r>
      <w:r w:rsidRPr="00B21177">
        <w:rPr>
          <w:noProof/>
        </w:rPr>
        <w:t xml:space="preserve"> (1988) </w:t>
      </w:r>
      <w:bookmarkStart w:id="1071" w:name="OCRUncertain1102"/>
      <w:r w:rsidRPr="00B21177">
        <w:rPr>
          <w:noProof/>
        </w:rPr>
        <w:t>—</w:t>
      </w:r>
      <w:bookmarkEnd w:id="1071"/>
      <w:r w:rsidRPr="00B21177">
        <w:t xml:space="preserve"> по сути дела, в той или иной мере «пересматривает» свою концепцию </w:t>
      </w:r>
      <w:r w:rsidRPr="00B21177">
        <w:rPr>
          <w:i/>
        </w:rPr>
        <w:t>новгород</w:t>
      </w:r>
      <w:r w:rsidRPr="00B21177">
        <w:rPr>
          <w:i/>
        </w:rPr>
        <w:softHyphen/>
      </w:r>
      <w:bookmarkStart w:id="1072" w:name="OCRUncertain1103"/>
      <w:r w:rsidRPr="00B21177">
        <w:rPr>
          <w:i/>
        </w:rPr>
        <w:t>с</w:t>
      </w:r>
      <w:bookmarkEnd w:id="1072"/>
      <w:r w:rsidRPr="00B21177">
        <w:rPr>
          <w:i/>
        </w:rPr>
        <w:t>кого</w:t>
      </w:r>
      <w:r w:rsidRPr="00B21177">
        <w:t xml:space="preserve"> происхождения поморского фонда былин. Характеризуя быт и прикладное искусство наиболее богатого былинами, занимающего в </w:t>
      </w:r>
      <w:bookmarkStart w:id="1073" w:name="OCRUncertain1104"/>
      <w:r w:rsidRPr="00B21177">
        <w:t>этом</w:t>
      </w:r>
      <w:bookmarkEnd w:id="1073"/>
      <w:r w:rsidRPr="00B21177">
        <w:t xml:space="preserve"> отношении, по ее словам, «первое место среди уездов России» (с.</w:t>
      </w:r>
      <w:r w:rsidRPr="00B21177">
        <w:rPr>
          <w:noProof/>
        </w:rPr>
        <w:t xml:space="preserve"> </w:t>
      </w:r>
      <w:r w:rsidRPr="00B21177">
        <w:t>5</w:t>
      </w:r>
      <w:r w:rsidRPr="00B21177">
        <w:rPr>
          <w:noProof/>
        </w:rPr>
        <w:t xml:space="preserve">6) </w:t>
      </w:r>
      <w:r w:rsidRPr="00B21177">
        <w:t>района Поморья</w:t>
      </w:r>
      <w:r w:rsidRPr="00B21177">
        <w:rPr>
          <w:noProof/>
        </w:rPr>
        <w:t xml:space="preserve"> —</w:t>
      </w:r>
      <w:r w:rsidRPr="00B21177">
        <w:t xml:space="preserve"> </w:t>
      </w:r>
      <w:bookmarkStart w:id="1074" w:name="OCRUncertain1105"/>
      <w:r w:rsidRPr="00B21177">
        <w:t>Мезени</w:t>
      </w:r>
      <w:bookmarkEnd w:id="1074"/>
      <w:r w:rsidRPr="00B21177">
        <w:t xml:space="preserve"> (местность вдоль реки, текущей между Се</w:t>
      </w:r>
      <w:r w:rsidRPr="00B21177">
        <w:softHyphen/>
        <w:t xml:space="preserve">верной Двиной и </w:t>
      </w:r>
      <w:bookmarkStart w:id="1075" w:name="OCRUncertain1106"/>
      <w:r w:rsidRPr="00B21177">
        <w:t>Печорой),</w:t>
      </w:r>
      <w:bookmarkEnd w:id="1075"/>
      <w:r w:rsidRPr="00B21177">
        <w:t xml:space="preserve"> исследовательница показывает, что «линия... связей культуры русских Мезени отклоняется к югу, в </w:t>
      </w:r>
      <w:bookmarkStart w:id="1076" w:name="OCRUncertain1107"/>
      <w:r w:rsidRPr="00B21177">
        <w:t>Поднепровье»</w:t>
      </w:r>
      <w:bookmarkEnd w:id="1076"/>
      <w:r w:rsidRPr="00B21177">
        <w:t xml:space="preserve"> (с.</w:t>
      </w:r>
      <w:r w:rsidRPr="00B21177">
        <w:rPr>
          <w:noProof/>
        </w:rPr>
        <w:t xml:space="preserve"> 228);</w:t>
      </w:r>
      <w:r w:rsidRPr="00B21177">
        <w:t xml:space="preserve"> далее приводится ряд примеров близости или даже тождества </w:t>
      </w:r>
      <w:bookmarkStart w:id="1077" w:name="OCRUncertain1108"/>
      <w:r w:rsidRPr="00B21177">
        <w:t>мезенских</w:t>
      </w:r>
      <w:bookmarkEnd w:id="1077"/>
      <w:r w:rsidRPr="00B21177">
        <w:t xml:space="preserve"> обрядов с украинскими (то есть первоначально </w:t>
      </w:r>
      <w:bookmarkStart w:id="1078" w:name="OCRUncertain1109"/>
      <w:r w:rsidRPr="00B21177">
        <w:t>древнекиевскими).</w:t>
      </w:r>
      <w:bookmarkEnd w:id="1078"/>
    </w:p>
    <w:p w:rsidR="00B21177" w:rsidRPr="00B21177" w:rsidRDefault="00B21177" w:rsidP="00B21177">
      <w:pPr>
        <w:widowControl w:val="0"/>
        <w:suppressAutoHyphens/>
        <w:spacing w:line="200" w:lineRule="exact"/>
        <w:rPr>
          <w:noProof/>
        </w:rPr>
      </w:pPr>
      <w:r w:rsidRPr="00B21177">
        <w:t xml:space="preserve"> И в прикладном искусстве Мезени выступает на первый план имен</w:t>
      </w:r>
      <w:r w:rsidRPr="00B21177">
        <w:softHyphen/>
        <w:t>но то, что, по словам С. И. Дмитриевой, «считается наиболее характер</w:t>
      </w:r>
      <w:r w:rsidRPr="00B21177">
        <w:softHyphen/>
        <w:t>ным для южнорусского населения» (с.</w:t>
      </w:r>
      <w:r w:rsidRPr="00B21177">
        <w:rPr>
          <w:noProof/>
        </w:rPr>
        <w:t xml:space="preserve"> 229).</w:t>
      </w:r>
      <w:r w:rsidRPr="00B21177">
        <w:t xml:space="preserve"> Так, именно «с южнорус</w:t>
      </w:r>
      <w:r w:rsidRPr="00B21177">
        <w:softHyphen/>
        <w:t xml:space="preserve">скими областями связаны </w:t>
      </w:r>
      <w:bookmarkStart w:id="1079" w:name="OCRUncertain1111"/>
      <w:r w:rsidRPr="00B21177">
        <w:t>свастические</w:t>
      </w:r>
      <w:bookmarkEnd w:id="1079"/>
      <w:r w:rsidRPr="00B21177">
        <w:t xml:space="preserve"> (то есть в виде индоевропей</w:t>
      </w:r>
      <w:r w:rsidRPr="00B21177">
        <w:softHyphen/>
        <w:t>ской свастики</w:t>
      </w:r>
      <w:bookmarkStart w:id="1080" w:name="OCRUncertain1112"/>
      <w:r w:rsidRPr="00B21177">
        <w:t>.—</w:t>
      </w:r>
      <w:bookmarkEnd w:id="1080"/>
      <w:r w:rsidRPr="00B21177">
        <w:t xml:space="preserve"> </w:t>
      </w:r>
      <w:r w:rsidRPr="00B21177">
        <w:rPr>
          <w:i/>
        </w:rPr>
        <w:t>В. К.)</w:t>
      </w:r>
      <w:r w:rsidRPr="00B21177">
        <w:t xml:space="preserve"> элементы орнамента, дожившие до наших дней в изделиях прикладного искусства Мезени</w:t>
      </w:r>
      <w:r w:rsidRPr="00B21177">
        <w:rPr>
          <w:noProof/>
        </w:rPr>
        <w:t xml:space="preserve"> —</w:t>
      </w:r>
      <w:r w:rsidRPr="00B21177">
        <w:t xml:space="preserve"> вязаных варежках, носках, тканых поясах и т. п</w:t>
      </w:r>
      <w:bookmarkStart w:id="1081" w:name="OCRUncertain1113"/>
      <w:r w:rsidRPr="00B21177">
        <w:t>.»</w:t>
      </w:r>
      <w:bookmarkEnd w:id="1081"/>
      <w:r w:rsidRPr="00B21177">
        <w:t xml:space="preserve"> (с.</w:t>
      </w:r>
      <w:r w:rsidRPr="00B21177">
        <w:rPr>
          <w:noProof/>
        </w:rPr>
        <w:t xml:space="preserve"> 230).</w:t>
      </w:r>
      <w:r w:rsidRPr="00B21177">
        <w:t xml:space="preserve"> Словом, ясно обнаруживается «направление культурных связей русского населения Мезени, объеди</w:t>
      </w:r>
      <w:r w:rsidRPr="00B21177">
        <w:softHyphen/>
        <w:t>няющих его с южнорусскими районами» (с.</w:t>
      </w:r>
      <w:r w:rsidRPr="00B21177">
        <w:rPr>
          <w:noProof/>
        </w:rPr>
        <w:t xml:space="preserve"> 229),</w:t>
      </w:r>
      <w:r w:rsidRPr="00B21177">
        <w:t xml:space="preserve"> пр</w:t>
      </w:r>
      <w:bookmarkStart w:id="1082" w:name="OCRUncertain1114"/>
      <w:r w:rsidRPr="00B21177">
        <w:t>и</w:t>
      </w:r>
      <w:bookmarkEnd w:id="1082"/>
      <w:r w:rsidRPr="00B21177">
        <w:t>чем исследова</w:t>
      </w:r>
      <w:r w:rsidRPr="00B21177">
        <w:softHyphen/>
        <w:t>тельница подчеркивает, что это «привлечение... древних элементов фольклора и изобразительного искусства позволяет вскрыть архаиче</w:t>
      </w:r>
      <w:r w:rsidRPr="00B21177">
        <w:softHyphen/>
        <w:t>ские пласты этнических связей, особенно важных и убедительных» (с.</w:t>
      </w:r>
      <w:r w:rsidRPr="00B21177">
        <w:rPr>
          <w:noProof/>
        </w:rPr>
        <w:t xml:space="preserve"> 231).</w:t>
      </w:r>
    </w:p>
    <w:p w:rsidR="00B21177" w:rsidRPr="00B21177" w:rsidRDefault="00B21177" w:rsidP="00B21177">
      <w:pPr>
        <w:widowControl w:val="0"/>
        <w:suppressAutoHyphens/>
        <w:spacing w:line="200" w:lineRule="exact"/>
        <w:rPr>
          <w:noProof/>
        </w:rPr>
      </w:pPr>
      <w:r w:rsidRPr="00B21177">
        <w:t xml:space="preserve">Но, конечно, все это вполне естественным будет отнести и к </w:t>
      </w:r>
      <w:bookmarkStart w:id="1083" w:name="OCRUncertain1115"/>
      <w:r w:rsidRPr="00B21177">
        <w:t>мезенским</w:t>
      </w:r>
      <w:bookmarkEnd w:id="1083"/>
      <w:r w:rsidRPr="00B21177">
        <w:t xml:space="preserve"> былинам, которые также пришли отнюдь не из Новгорода, а из Южной Руси через Ладогу. В последней с</w:t>
      </w:r>
      <w:bookmarkStart w:id="1084" w:name="OCRUncertain1116"/>
      <w:r w:rsidRPr="00B21177">
        <w:t>в</w:t>
      </w:r>
      <w:bookmarkEnd w:id="1084"/>
      <w:r w:rsidRPr="00B21177">
        <w:t xml:space="preserve">оей книге С. Я. Дмитриева рассказывает об очень многозначительном наблюдении, сделанном ею в том же самом </w:t>
      </w:r>
      <w:bookmarkStart w:id="1085" w:name="OCRUncertain1117"/>
      <w:r w:rsidRPr="00B21177">
        <w:t>Мезенском</w:t>
      </w:r>
      <w:bookmarkEnd w:id="1085"/>
      <w:r w:rsidRPr="00B21177">
        <w:t xml:space="preserve"> районе. Раз в год здесь совершались своеоб</w:t>
      </w:r>
      <w:r w:rsidRPr="00B21177">
        <w:softHyphen/>
        <w:t>разные ритуальные хороводы</w:t>
      </w:r>
      <w:r w:rsidRPr="00B21177">
        <w:rPr>
          <w:noProof/>
        </w:rPr>
        <w:t xml:space="preserve"> </w:t>
      </w:r>
      <w:bookmarkStart w:id="1086" w:name="OCRUncertain1118"/>
      <w:r w:rsidRPr="00B21177">
        <w:rPr>
          <w:noProof/>
        </w:rPr>
        <w:t>—</w:t>
      </w:r>
      <w:bookmarkEnd w:id="1086"/>
      <w:r w:rsidRPr="00B21177">
        <w:t xml:space="preserve"> «круги», которые «обходили кругом всю деревню, обязательно по движению солнца». Осуществляя этот явно древнейший «солярный» обряд (свастика ведь также символ солн</w:t>
      </w:r>
      <w:bookmarkStart w:id="1087" w:name="OCRUncertain1119"/>
      <w:r w:rsidRPr="00B21177">
        <w:t>ц</w:t>
      </w:r>
      <w:bookmarkEnd w:id="1087"/>
      <w:r w:rsidRPr="00B21177">
        <w:t>а), «первыми шли девушки «высоких», «коренных» фамилий... «высота» фа</w:t>
      </w:r>
      <w:r w:rsidRPr="00B21177">
        <w:softHyphen/>
        <w:t>милии или «рода» зависела не от богатства, а от древности рода. К вы</w:t>
      </w:r>
      <w:r w:rsidRPr="00B21177">
        <w:softHyphen/>
      </w:r>
      <w:bookmarkStart w:id="1088" w:name="OCRUncertain1121"/>
      <w:r w:rsidRPr="00B21177">
        <w:t>с</w:t>
      </w:r>
      <w:bookmarkEnd w:id="1088"/>
      <w:r w:rsidRPr="00B21177">
        <w:t>оким, древним родам относились потомки самых первых поселенцев... Удалось установить связь,— за</w:t>
      </w:r>
      <w:bookmarkStart w:id="1089" w:name="OCRUncertain1122"/>
      <w:r w:rsidRPr="00B21177">
        <w:t>кл</w:t>
      </w:r>
      <w:bookmarkEnd w:id="1089"/>
      <w:r w:rsidRPr="00B21177">
        <w:t>ючает С. И. Дмитриева,— между пред</w:t>
      </w:r>
      <w:r w:rsidRPr="00B21177">
        <w:softHyphen/>
        <w:t>став</w:t>
      </w:r>
      <w:bookmarkStart w:id="1090" w:name="OCRUncertain1123"/>
      <w:r w:rsidRPr="00B21177">
        <w:t>и</w:t>
      </w:r>
      <w:bookmarkEnd w:id="1090"/>
      <w:r w:rsidRPr="00B21177">
        <w:t>телями «высоких» фамилий и сказителями былин. Большинство после</w:t>
      </w:r>
      <w:bookmarkStart w:id="1091" w:name="OCRUncertain1124"/>
      <w:r w:rsidRPr="00B21177">
        <w:t>дн</w:t>
      </w:r>
      <w:bookmarkEnd w:id="1091"/>
      <w:r w:rsidRPr="00B21177">
        <w:t>их, за редким исключением, принадлежали к потомкам «корен</w:t>
      </w:r>
      <w:r w:rsidRPr="00B21177">
        <w:softHyphen/>
      </w:r>
      <w:bookmarkStart w:id="1092" w:name="OCRUncertain1125"/>
      <w:r w:rsidRPr="00B21177">
        <w:t>н</w:t>
      </w:r>
      <w:bookmarkEnd w:id="1092"/>
      <w:r w:rsidRPr="00B21177">
        <w:t xml:space="preserve">ых» фамилий... Среди них обязательно находились люди, в той или </w:t>
      </w:r>
      <w:bookmarkStart w:id="1093" w:name="OCRUncertain1126"/>
      <w:r w:rsidRPr="00B21177">
        <w:t>ино</w:t>
      </w:r>
      <w:bookmarkEnd w:id="1093"/>
      <w:r w:rsidRPr="00B21177">
        <w:t>й степени сохранившие память о самих былинах или слышавшие о былинах от своих предков» (с.</w:t>
      </w:r>
      <w:r w:rsidRPr="00B21177">
        <w:rPr>
          <w:noProof/>
        </w:rPr>
        <w:t xml:space="preserve"> </w:t>
      </w:r>
      <w:r w:rsidRPr="00B21177">
        <w:t>5</w:t>
      </w:r>
      <w:r w:rsidRPr="00B21177">
        <w:rPr>
          <w:noProof/>
        </w:rPr>
        <w:t xml:space="preserve">7, </w:t>
      </w:r>
      <w:r w:rsidRPr="00B21177">
        <w:t>5</w:t>
      </w:r>
      <w:r w:rsidRPr="00B21177">
        <w:rPr>
          <w:noProof/>
        </w:rPr>
        <w:t>8).</w:t>
      </w:r>
    </w:p>
    <w:p w:rsidR="00B21177" w:rsidRPr="00B21177" w:rsidRDefault="00B21177" w:rsidP="00B21177">
      <w:pPr>
        <w:widowControl w:val="0"/>
        <w:suppressAutoHyphens/>
        <w:spacing w:line="200" w:lineRule="exact"/>
        <w:rPr>
          <w:noProof/>
        </w:rPr>
      </w:pPr>
      <w:r w:rsidRPr="00B21177">
        <w:t xml:space="preserve">Речь идет, следовательно, о том, что в среде тех поселенцев </w:t>
      </w:r>
      <w:bookmarkStart w:id="1094" w:name="OCRUncertain1127"/>
      <w:r w:rsidRPr="00B21177">
        <w:t>Поморья</w:t>
      </w:r>
      <w:r w:rsidRPr="00B21177">
        <w:rPr>
          <w:smallCaps/>
        </w:rPr>
        <w:t>,</w:t>
      </w:r>
      <w:bookmarkEnd w:id="1094"/>
      <w:r w:rsidRPr="00B21177">
        <w:rPr>
          <w:smallCaps/>
        </w:rPr>
        <w:t xml:space="preserve"> </w:t>
      </w:r>
      <w:r w:rsidRPr="00B21177">
        <w:t>которых С. И. Дмитриева в первой своей книге называла «новгородцами», выделялись древнейшие («коренные», «высокие») роды, при</w:t>
      </w:r>
      <w:bookmarkStart w:id="1095" w:name="OCRUncertain1129"/>
      <w:r w:rsidRPr="00B21177">
        <w:t>ш</w:t>
      </w:r>
      <w:bookmarkEnd w:id="1095"/>
      <w:r w:rsidRPr="00B21177">
        <w:t xml:space="preserve">едшие на Север ранее основной массы населения. И именно они </w:t>
      </w:r>
      <w:bookmarkStart w:id="1096" w:name="OCRUncertain1130"/>
      <w:r w:rsidRPr="00B21177">
        <w:t>п</w:t>
      </w:r>
      <w:bookmarkEnd w:id="1096"/>
      <w:r w:rsidRPr="00B21177">
        <w:t xml:space="preserve">ринесли в Поморье былины. Здесь необходимо осознать, что в этом </w:t>
      </w:r>
      <w:bookmarkStart w:id="1097" w:name="OCRUncertain1131"/>
      <w:r w:rsidRPr="00B21177">
        <w:t>с</w:t>
      </w:r>
      <w:bookmarkEnd w:id="1097"/>
      <w:r w:rsidRPr="00B21177">
        <w:t xml:space="preserve">ообщении С. И. Дмитриевой сопоставляются не выходцы с запада (из Новгородской земли) и с юга (из Ростово-Суздальской Руси, </w:t>
      </w:r>
      <w:bookmarkStart w:id="1098" w:name="OCRUncertain1134"/>
      <w:r w:rsidRPr="00B21177">
        <w:t xml:space="preserve">которая к </w:t>
      </w:r>
      <w:bookmarkEnd w:id="1098"/>
      <w:r w:rsidRPr="00B21177">
        <w:t xml:space="preserve">моменту переселения части ее жителей в Поморье уже утратила </w:t>
      </w:r>
      <w:bookmarkStart w:id="1099" w:name="OCRUncertain1135"/>
      <w:r w:rsidRPr="00B21177">
        <w:t xml:space="preserve">эпос); </w:t>
      </w:r>
      <w:bookmarkEnd w:id="1099"/>
      <w:r w:rsidRPr="00B21177">
        <w:t xml:space="preserve">нет, оказывается, что и в самой среде переселенцев с запада </w:t>
      </w:r>
      <w:bookmarkStart w:id="1100" w:name="OCRUncertain1136"/>
      <w:r w:rsidRPr="00B21177">
        <w:t xml:space="preserve">имелись </w:t>
      </w:r>
      <w:bookmarkEnd w:id="1100"/>
      <w:r w:rsidRPr="00B21177">
        <w:t>два различных пласта</w:t>
      </w:r>
      <w:r w:rsidRPr="00B21177">
        <w:rPr>
          <w:noProof/>
        </w:rPr>
        <w:t xml:space="preserve"> —</w:t>
      </w:r>
      <w:r w:rsidRPr="00B21177">
        <w:t xml:space="preserve"> древнейший, принесший с собой </w:t>
      </w:r>
      <w:bookmarkStart w:id="1101" w:name="OCRUncertain1137"/>
      <w:r w:rsidRPr="00B21177">
        <w:lastRenderedPageBreak/>
        <w:t xml:space="preserve">южнорусские </w:t>
      </w:r>
      <w:bookmarkEnd w:id="1101"/>
      <w:r w:rsidRPr="00B21177">
        <w:t>былины, и более поздний, не обладавший этим наследием. Естестве</w:t>
      </w:r>
      <w:bookmarkStart w:id="1102" w:name="OCRUncertain1138"/>
      <w:r w:rsidRPr="00B21177">
        <w:t xml:space="preserve">нно </w:t>
      </w:r>
      <w:bookmarkEnd w:id="1102"/>
      <w:r w:rsidRPr="00B21177">
        <w:t xml:space="preserve">понять это различие именно как различие наиболее ранних </w:t>
      </w:r>
      <w:bookmarkStart w:id="1103" w:name="OCRUncertain1139"/>
      <w:r w:rsidRPr="00B21177">
        <w:rPr>
          <w:i/>
        </w:rPr>
        <w:t xml:space="preserve">ладожских </w:t>
      </w:r>
      <w:bookmarkEnd w:id="1103"/>
      <w:r w:rsidRPr="00B21177">
        <w:t>«первопроходцев» и приходивших в Поморье лишь с конца</w:t>
      </w:r>
      <w:r w:rsidRPr="00B21177">
        <w:rPr>
          <w:noProof/>
        </w:rPr>
        <w:t xml:space="preserve"> XI</w:t>
      </w:r>
      <w:r w:rsidRPr="00B21177">
        <w:t xml:space="preserve"> века </w:t>
      </w:r>
      <w:bookmarkStart w:id="1104" w:name="OCRUncertain1140"/>
      <w:r w:rsidRPr="00B21177">
        <w:rPr>
          <w:i/>
        </w:rPr>
        <w:t>нов</w:t>
      </w:r>
      <w:bookmarkEnd w:id="1104"/>
      <w:r w:rsidRPr="00B21177">
        <w:rPr>
          <w:i/>
        </w:rPr>
        <w:t>городских</w:t>
      </w:r>
      <w:r w:rsidRPr="00B21177">
        <w:t xml:space="preserve"> переселенцев, которые не знали былин,</w:t>
      </w:r>
      <w:bookmarkStart w:id="1105" w:name="OCRUncertain1141"/>
      <w:r w:rsidRPr="00B21177">
        <w:t>—</w:t>
      </w:r>
      <w:bookmarkEnd w:id="1105"/>
      <w:r w:rsidRPr="00B21177">
        <w:t xml:space="preserve"> за исключен</w:t>
      </w:r>
      <w:bookmarkStart w:id="1106" w:name="OCRUncertain1142"/>
      <w:r w:rsidRPr="00B21177">
        <w:t xml:space="preserve">ием </w:t>
      </w:r>
      <w:bookmarkEnd w:id="1106"/>
      <w:r w:rsidRPr="00B21177">
        <w:t>собственно новгородских, которые и сложились-то значительно позднее (былины о Садко и Василии Буслаеве). «Коренные», «высокие» род</w:t>
      </w:r>
      <w:bookmarkStart w:id="1107" w:name="OCRUncertain1143"/>
      <w:r w:rsidRPr="00B21177">
        <w:t xml:space="preserve">ы -- </w:t>
      </w:r>
      <w:bookmarkEnd w:id="1107"/>
      <w:r w:rsidRPr="00B21177">
        <w:t xml:space="preserve">это, очевидно, те, которые пришли </w:t>
      </w:r>
      <w:bookmarkStart w:id="1108" w:name="OCRUncertain1144"/>
      <w:r w:rsidRPr="00B21177">
        <w:t>в</w:t>
      </w:r>
      <w:bookmarkEnd w:id="1108"/>
      <w:r w:rsidRPr="00B21177">
        <w:t xml:space="preserve"> самый ранний период из </w:t>
      </w:r>
      <w:bookmarkStart w:id="1109" w:name="OCRUncertain1145"/>
      <w:r w:rsidRPr="00B21177">
        <w:t xml:space="preserve">Киева </w:t>
      </w:r>
      <w:bookmarkEnd w:id="1109"/>
      <w:r w:rsidRPr="00B21177">
        <w:t>через Ладогу, неся с собой основные былинные богатства.</w:t>
      </w:r>
      <w:r w:rsidRPr="00B21177">
        <w:rPr>
          <w:noProof/>
        </w:rPr>
        <w:t xml:space="preserve">         </w:t>
      </w:r>
    </w:p>
    <w:p w:rsidR="00B21177" w:rsidRPr="00B21177" w:rsidRDefault="00B21177" w:rsidP="00B21177">
      <w:pPr>
        <w:widowControl w:val="0"/>
        <w:suppressAutoHyphens/>
        <w:spacing w:line="200" w:lineRule="exact"/>
      </w:pPr>
      <w:r w:rsidRPr="00B21177">
        <w:t>Итак, в Поморье, на много столетий ставшем заповедным царст</w:t>
      </w:r>
      <w:bookmarkStart w:id="1110" w:name="OCRUncertain1146"/>
      <w:r w:rsidRPr="00B21177">
        <w:t xml:space="preserve">вом </w:t>
      </w:r>
      <w:bookmarkEnd w:id="1110"/>
      <w:r w:rsidRPr="00B21177">
        <w:t>русского эпоса, былины пришли из Киева через Ладогу</w:t>
      </w:r>
      <w:r w:rsidRPr="00B21177">
        <w:rPr>
          <w:noProof/>
        </w:rPr>
        <w:t xml:space="preserve"> </w:t>
      </w:r>
      <w:bookmarkStart w:id="1111" w:name="OCRUncertain1147"/>
      <w:r w:rsidRPr="00B21177">
        <w:rPr>
          <w:noProof/>
        </w:rPr>
        <w:t>—</w:t>
      </w:r>
      <w:bookmarkEnd w:id="1111"/>
      <w:r w:rsidRPr="00B21177">
        <w:t xml:space="preserve"> </w:t>
      </w:r>
      <w:bookmarkStart w:id="1112" w:name="OCRUncertain1148"/>
      <w:r w:rsidRPr="00B21177">
        <w:t xml:space="preserve">древнейший </w:t>
      </w:r>
      <w:bookmarkEnd w:id="1112"/>
      <w:r w:rsidRPr="00B21177">
        <w:t xml:space="preserve">северный город. Кстати сказать, движение русских людей </w:t>
      </w:r>
      <w:bookmarkStart w:id="1113" w:name="OCRUncertain1149"/>
      <w:r w:rsidRPr="00B21177">
        <w:t>и</w:t>
      </w:r>
      <w:bookmarkEnd w:id="1113"/>
      <w:r w:rsidRPr="00B21177">
        <w:t xml:space="preserve">з </w:t>
      </w:r>
      <w:bookmarkStart w:id="1114" w:name="OCRUncertain1150"/>
      <w:r w:rsidRPr="00B21177">
        <w:t xml:space="preserve">Ладоги в </w:t>
      </w:r>
      <w:bookmarkEnd w:id="1114"/>
      <w:r w:rsidRPr="00B21177">
        <w:t>Поморье началось, как это хорошо известно, в самые древние време</w:t>
      </w:r>
      <w:bookmarkStart w:id="1115" w:name="OCRUncertain1151"/>
      <w:r w:rsidRPr="00B21177">
        <w:t>н</w:t>
      </w:r>
      <w:bookmarkEnd w:id="1115"/>
      <w:r w:rsidRPr="00B21177">
        <w:t>а.</w:t>
      </w:r>
    </w:p>
    <w:p w:rsidR="00B21177" w:rsidRPr="00B21177" w:rsidRDefault="00B21177" w:rsidP="00B21177">
      <w:pPr>
        <w:widowControl w:val="0"/>
        <w:suppressAutoHyphens/>
        <w:spacing w:line="200" w:lineRule="exact"/>
      </w:pPr>
      <w:r w:rsidRPr="00B21177">
        <w:t xml:space="preserve">До прихода туда русских Поморье населяли финские племена. И Т. А. </w:t>
      </w:r>
      <w:bookmarkStart w:id="1116" w:name="OCRUncertain1152"/>
      <w:r w:rsidRPr="00B21177">
        <w:t>Бернштам</w:t>
      </w:r>
      <w:bookmarkEnd w:id="1116"/>
      <w:r w:rsidRPr="00B21177">
        <w:t xml:space="preserve"> напоминает в с</w:t>
      </w:r>
      <w:bookmarkStart w:id="1117" w:name="OCRUncertain1153"/>
      <w:r w:rsidRPr="00B21177">
        <w:t>в</w:t>
      </w:r>
      <w:bookmarkEnd w:id="1117"/>
      <w:r w:rsidRPr="00B21177">
        <w:t xml:space="preserve">оей не раз уже цитированной </w:t>
      </w:r>
      <w:bookmarkStart w:id="1118" w:name="OCRUncertain1154"/>
      <w:r w:rsidRPr="00B21177">
        <w:t xml:space="preserve">книге,  </w:t>
      </w:r>
      <w:bookmarkEnd w:id="1118"/>
      <w:r w:rsidRPr="00B21177">
        <w:t xml:space="preserve">что в </w:t>
      </w:r>
      <w:bookmarkStart w:id="1119" w:name="OCRUncertain1155"/>
      <w:r w:rsidRPr="00B21177">
        <w:t>Приладожье</w:t>
      </w:r>
      <w:bookmarkEnd w:id="1119"/>
      <w:r w:rsidRPr="00B21177">
        <w:t xml:space="preserve"> и </w:t>
      </w:r>
      <w:bookmarkStart w:id="1120" w:name="OCRUncertain1156"/>
      <w:r w:rsidRPr="00B21177">
        <w:t>Прионежье</w:t>
      </w:r>
      <w:bookmarkEnd w:id="1120"/>
      <w:r w:rsidRPr="00B21177">
        <w:t xml:space="preserve"> (то есть в тех местностях, по </w:t>
      </w:r>
      <w:bookmarkStart w:id="1121" w:name="OCRUncertain1157"/>
      <w:r w:rsidRPr="00B21177">
        <w:t xml:space="preserve">которым </w:t>
      </w:r>
      <w:bookmarkEnd w:id="1121"/>
      <w:r w:rsidRPr="00B21177">
        <w:t>шло переселение русских к северо-востоку) «интенсивные славяно-финские языковые контакты восходят к</w:t>
      </w:r>
      <w:r w:rsidRPr="00B21177">
        <w:rPr>
          <w:noProof/>
        </w:rPr>
        <w:t xml:space="preserve"> VIII—</w:t>
      </w:r>
      <w:bookmarkStart w:id="1122" w:name="OCRUncertain1158"/>
      <w:r w:rsidRPr="00B21177">
        <w:t>Х</w:t>
      </w:r>
      <w:bookmarkEnd w:id="1122"/>
      <w:r w:rsidRPr="00B21177">
        <w:t xml:space="preserve"> вв.» (с.</w:t>
      </w:r>
      <w:r w:rsidRPr="00B21177">
        <w:rPr>
          <w:noProof/>
        </w:rPr>
        <w:t xml:space="preserve"> 219),</w:t>
      </w:r>
      <w:r w:rsidRPr="00B21177">
        <w:t xml:space="preserve"> то ест</w:t>
      </w:r>
      <w:bookmarkStart w:id="1123" w:name="OCRUncertain1159"/>
      <w:r w:rsidRPr="00B21177">
        <w:t xml:space="preserve">ь к </w:t>
      </w:r>
      <w:bookmarkEnd w:id="1123"/>
      <w:r w:rsidRPr="00B21177">
        <w:t>собственно «былинной» эпохе.</w:t>
      </w:r>
    </w:p>
    <w:p w:rsidR="00B21177" w:rsidRPr="00B21177" w:rsidRDefault="00B21177" w:rsidP="00B21177">
      <w:pPr>
        <w:widowControl w:val="0"/>
        <w:suppressAutoHyphens/>
        <w:spacing w:line="200" w:lineRule="exact"/>
      </w:pPr>
      <w:r w:rsidRPr="00B21177">
        <w:t xml:space="preserve">К этому можно добавить выводы С. И. Дмитриевой, которая, </w:t>
      </w:r>
      <w:bookmarkStart w:id="1124" w:name="OCRUncertain1160"/>
      <w:r w:rsidRPr="00B21177">
        <w:t>опираясь</w:t>
      </w:r>
      <w:bookmarkEnd w:id="1124"/>
      <w:r w:rsidRPr="00B21177">
        <w:t xml:space="preserve"> на скрупулезные исследования </w:t>
      </w:r>
      <w:bookmarkStart w:id="1125" w:name="OCRUncertain1161"/>
      <w:r w:rsidRPr="00B21177">
        <w:t>М.</w:t>
      </w:r>
      <w:bookmarkEnd w:id="1125"/>
      <w:r w:rsidRPr="00B21177">
        <w:t xml:space="preserve"> В. </w:t>
      </w:r>
      <w:bookmarkStart w:id="1126" w:name="OCRUncertain1162"/>
      <w:r w:rsidRPr="00B21177">
        <w:t>Витова^49б,</w:t>
      </w:r>
      <w:bookmarkEnd w:id="1126"/>
      <w:r w:rsidRPr="00B21177">
        <w:t xml:space="preserve"> пишет, что </w:t>
      </w:r>
      <w:bookmarkStart w:id="1127" w:name="OCRUncertain1163"/>
      <w:r w:rsidRPr="00B21177">
        <w:t xml:space="preserve">основные </w:t>
      </w:r>
      <w:bookmarkEnd w:id="1127"/>
      <w:r w:rsidRPr="00B21177">
        <w:t xml:space="preserve">«былинные» места Поморья «были заселены переселенцами с </w:t>
      </w:r>
      <w:bookmarkStart w:id="1128" w:name="OCRUncertain1164"/>
      <w:r w:rsidRPr="00B21177">
        <w:t xml:space="preserve">нижней </w:t>
      </w:r>
      <w:bookmarkEnd w:id="1128"/>
      <w:r w:rsidRPr="00B21177">
        <w:t>Двины, а последняя составляла область Севера, с древнейших времен заселенную славянами... уже с</w:t>
      </w:r>
      <w:r w:rsidRPr="00B21177">
        <w:rPr>
          <w:noProof/>
        </w:rPr>
        <w:t xml:space="preserve"> XI— XII</w:t>
      </w:r>
      <w:r w:rsidRPr="00B21177">
        <w:t xml:space="preserve"> вв. здесь были славянские посе</w:t>
      </w:r>
      <w:bookmarkStart w:id="1129" w:name="OCRUncertain1165"/>
      <w:r w:rsidRPr="00B21177">
        <w:t>ления,</w:t>
      </w:r>
      <w:bookmarkEnd w:id="1129"/>
      <w:r w:rsidRPr="00B21177">
        <w:t xml:space="preserve"> тогда как связи славян с этими землями завязались </w:t>
      </w:r>
      <w:bookmarkStart w:id="1130" w:name="OCRUncertain1166"/>
      <w:r w:rsidRPr="00B21177">
        <w:t xml:space="preserve">значительно </w:t>
      </w:r>
      <w:bookmarkEnd w:id="1130"/>
      <w:r w:rsidRPr="00B21177">
        <w:t>раньше» (указ. соч., с.</w:t>
      </w:r>
      <w:r w:rsidRPr="00B21177">
        <w:rPr>
          <w:noProof/>
        </w:rPr>
        <w:t xml:space="preserve"> 51— 52),</w:t>
      </w:r>
      <w:r w:rsidRPr="00B21177">
        <w:t xml:space="preserve"> то есть уже в</w:t>
      </w:r>
      <w:r w:rsidRPr="00B21177">
        <w:rPr>
          <w:noProof/>
        </w:rPr>
        <w:t xml:space="preserve"> VIII—</w:t>
      </w:r>
      <w:bookmarkStart w:id="1131" w:name="OCRUncertain1167"/>
      <w:r w:rsidRPr="00B21177">
        <w:t>Х</w:t>
      </w:r>
      <w:bookmarkEnd w:id="1131"/>
      <w:r w:rsidRPr="00B21177">
        <w:t xml:space="preserve"> вв., о чем п</w:t>
      </w:r>
      <w:bookmarkStart w:id="1132" w:name="OCRUncertain1168"/>
      <w:r w:rsidRPr="00B21177">
        <w:t>иш</w:t>
      </w:r>
      <w:bookmarkStart w:id="1133" w:name="OCRUncertain1169"/>
      <w:bookmarkEnd w:id="1132"/>
      <w:r w:rsidRPr="00B21177">
        <w:t xml:space="preserve">ет и </w:t>
      </w:r>
      <w:bookmarkEnd w:id="1133"/>
      <w:r w:rsidRPr="00B21177">
        <w:t>Т. А. Бернштам.</w:t>
      </w:r>
    </w:p>
    <w:p w:rsidR="00B21177" w:rsidRPr="00B21177" w:rsidRDefault="00B21177" w:rsidP="00B21177">
      <w:pPr>
        <w:widowControl w:val="0"/>
        <w:suppressAutoHyphens/>
        <w:spacing w:line="200" w:lineRule="exact"/>
      </w:pPr>
      <w:r w:rsidRPr="00B21177">
        <w:t>Итак, былины пришли в Поморье уже к</w:t>
      </w:r>
      <w:r w:rsidRPr="00B21177">
        <w:rPr>
          <w:noProof/>
        </w:rPr>
        <w:t xml:space="preserve"> XI</w:t>
      </w:r>
      <w:r w:rsidRPr="00B21177">
        <w:t xml:space="preserve"> веку и с тех пор </w:t>
      </w:r>
      <w:bookmarkStart w:id="1134" w:name="OCRUncertain1170"/>
      <w:r w:rsidRPr="00B21177">
        <w:t>хранились</w:t>
      </w:r>
      <w:bookmarkEnd w:id="1134"/>
      <w:r w:rsidRPr="00B21177">
        <w:t xml:space="preserve"> в памяти прежде всего тех «высоких», «коренных» поморских </w:t>
      </w:r>
      <w:bookmarkStart w:id="1135" w:name="OCRUncertain1171"/>
      <w:r w:rsidRPr="00B21177">
        <w:t>родов,</w:t>
      </w:r>
      <w:bookmarkEnd w:id="1135"/>
      <w:r w:rsidRPr="00B21177">
        <w:t xml:space="preserve"> о которых столь интересно говорится в новейшей книге С.</w:t>
      </w:r>
      <w:r w:rsidRPr="00B21177">
        <w:rPr>
          <w:noProof/>
        </w:rPr>
        <w:t xml:space="preserve"> </w:t>
      </w:r>
      <w:r w:rsidRPr="00B21177">
        <w:t>И.</w:t>
      </w:r>
      <w:r w:rsidRPr="00B21177">
        <w:rPr>
          <w:noProof/>
        </w:rPr>
        <w:t xml:space="preserve"> </w:t>
      </w:r>
      <w:r w:rsidRPr="00B21177">
        <w:t>Дмитриевой.</w:t>
      </w:r>
    </w:p>
    <w:p w:rsidR="00B21177" w:rsidRPr="00B21177" w:rsidRDefault="00B21177" w:rsidP="00B21177">
      <w:pPr>
        <w:widowControl w:val="0"/>
        <w:suppressAutoHyphens/>
        <w:spacing w:line="200" w:lineRule="exact"/>
        <w:ind w:right="57"/>
      </w:pPr>
      <w:r w:rsidRPr="00B21177">
        <w:t>Может показаться даже и неправдоподобным такое долгое</w:t>
      </w:r>
      <w:r w:rsidRPr="00B21177">
        <w:rPr>
          <w:noProof/>
        </w:rPr>
        <w:t xml:space="preserve"> —</w:t>
      </w:r>
      <w:r w:rsidRPr="00B21177">
        <w:t xml:space="preserve"> </w:t>
      </w:r>
      <w:bookmarkStart w:id="1136" w:name="OCRUncertain1172"/>
      <w:r w:rsidRPr="00B21177">
        <w:t xml:space="preserve">почти </w:t>
      </w:r>
      <w:bookmarkEnd w:id="1136"/>
      <w:r w:rsidRPr="00B21177">
        <w:t>тысячелетнее</w:t>
      </w:r>
      <w:r w:rsidRPr="00B21177">
        <w:rPr>
          <w:noProof/>
        </w:rPr>
        <w:t xml:space="preserve"> —</w:t>
      </w:r>
      <w:r w:rsidRPr="00B21177">
        <w:t xml:space="preserve"> сохранение эпической памяти в Поморье. Однако речь ведь идет, говоря точно, о</w:t>
      </w:r>
      <w:r w:rsidRPr="00B21177">
        <w:rPr>
          <w:noProof/>
        </w:rPr>
        <w:t xml:space="preserve"> —</w:t>
      </w:r>
      <w:r w:rsidRPr="00B21177">
        <w:t xml:space="preserve"> не меньше, но и не больше!</w:t>
      </w:r>
      <w:r w:rsidRPr="00B21177">
        <w:rPr>
          <w:noProof/>
        </w:rPr>
        <w:t xml:space="preserve"> —</w:t>
      </w:r>
      <w:r w:rsidRPr="00B21177">
        <w:t xml:space="preserve"> </w:t>
      </w:r>
      <w:bookmarkStart w:id="1137" w:name="OCRUncertain1173"/>
      <w:r w:rsidRPr="00B21177">
        <w:rPr>
          <w:i/>
        </w:rPr>
        <w:t xml:space="preserve">тридцати </w:t>
      </w:r>
      <w:bookmarkEnd w:id="1137"/>
      <w:r w:rsidRPr="00B21177">
        <w:t xml:space="preserve">человеческих поколениях, а если учесть, что каждые три </w:t>
      </w:r>
      <w:bookmarkStart w:id="1138" w:name="OCRUncertain1174"/>
      <w:r w:rsidRPr="00B21177">
        <w:t xml:space="preserve">поколения </w:t>
      </w:r>
      <w:bookmarkEnd w:id="1138"/>
      <w:r w:rsidRPr="00B21177">
        <w:t xml:space="preserve">(дед—отец—внук), как правило, непосредственно знают друг друга и, следовательно, составляют </w:t>
      </w:r>
      <w:r w:rsidRPr="00B21177">
        <w:rPr>
          <w:i/>
        </w:rPr>
        <w:t>единое</w:t>
      </w:r>
      <w:bookmarkStart w:id="1139" w:name="OCRUncertain1175"/>
      <w:r w:rsidRPr="00B21177">
        <w:rPr>
          <w:i/>
        </w:rPr>
        <w:t>,</w:t>
      </w:r>
      <w:bookmarkEnd w:id="1139"/>
      <w:r w:rsidRPr="00B21177">
        <w:t xml:space="preserve"> нераздельное звено в </w:t>
      </w:r>
      <w:bookmarkStart w:id="1140" w:name="OCRUncertain1176"/>
      <w:r w:rsidRPr="00B21177">
        <w:t>и</w:t>
      </w:r>
      <w:bookmarkEnd w:id="1140"/>
      <w:r w:rsidRPr="00B21177">
        <w:t xml:space="preserve">сторической цепи, то «передача» памяти должна была совершиться через </w:t>
      </w:r>
      <w:bookmarkStart w:id="1141" w:name="OCRUncertain1178"/>
      <w:r w:rsidRPr="00B21177">
        <w:t xml:space="preserve">посредство </w:t>
      </w:r>
      <w:bookmarkEnd w:id="1141"/>
      <w:r w:rsidRPr="00B21177">
        <w:t xml:space="preserve">всего лишь </w:t>
      </w:r>
      <w:r w:rsidRPr="00B21177">
        <w:rPr>
          <w:i/>
        </w:rPr>
        <w:t>десяти</w:t>
      </w:r>
      <w:r w:rsidRPr="00B21177">
        <w:t xml:space="preserve"> таких звеньев («замыкающий» звено внук передав</w:t>
      </w:r>
      <w:bookmarkStart w:id="1142" w:name="OCRUncertain1179"/>
      <w:r w:rsidRPr="00B21177">
        <w:t xml:space="preserve">ал </w:t>
      </w:r>
      <w:bookmarkEnd w:id="1142"/>
      <w:r w:rsidRPr="00B21177">
        <w:t>память своему сыну, «открывающему» следующее тройственное звено).</w:t>
      </w:r>
    </w:p>
    <w:p w:rsidR="00B21177" w:rsidRPr="00B21177" w:rsidRDefault="00B21177" w:rsidP="00B21177">
      <w:pPr>
        <w:widowControl w:val="0"/>
        <w:suppressAutoHyphens/>
        <w:spacing w:line="200" w:lineRule="exact"/>
        <w:rPr>
          <w:noProof/>
        </w:rPr>
      </w:pPr>
      <w:r w:rsidRPr="00B21177">
        <w:t>Разумеется, эта устойчи</w:t>
      </w:r>
      <w:bookmarkStart w:id="1143" w:name="OCRUncertain1180"/>
      <w:r w:rsidRPr="00B21177">
        <w:t>в</w:t>
      </w:r>
      <w:bookmarkEnd w:id="1143"/>
      <w:r w:rsidRPr="00B21177">
        <w:t xml:space="preserve">ая передача памяти опиралась на </w:t>
      </w:r>
      <w:bookmarkStart w:id="1144" w:name="OCRUncertain1181"/>
      <w:r w:rsidRPr="00B21177">
        <w:t>опреде</w:t>
      </w:r>
      <w:bookmarkEnd w:id="1144"/>
      <w:r w:rsidRPr="00B21177">
        <w:t xml:space="preserve">ленные подкрепляющие стимулы, которые имели уже не личный </w:t>
      </w:r>
      <w:bookmarkStart w:id="1145" w:name="OCRUncertain1182"/>
      <w:r w:rsidRPr="00B21177">
        <w:t xml:space="preserve">или </w:t>
      </w:r>
      <w:bookmarkEnd w:id="1145"/>
      <w:r w:rsidRPr="00B21177">
        <w:t>семейно-родовой, а гораздо более широкий, в конечном счете нар</w:t>
      </w:r>
      <w:bookmarkStart w:id="1146" w:name="OCRUncertain1183"/>
      <w:r w:rsidRPr="00B21177">
        <w:t>одный</w:t>
      </w:r>
      <w:bookmarkEnd w:id="1146"/>
      <w:r w:rsidRPr="00B21177">
        <w:t xml:space="preserve"> характер. Существуют давние (еще с середины</w:t>
      </w:r>
      <w:r w:rsidRPr="00B21177">
        <w:rPr>
          <w:noProof/>
        </w:rPr>
        <w:t xml:space="preserve"> XIX</w:t>
      </w:r>
      <w:r w:rsidRPr="00B21177">
        <w:t xml:space="preserve"> века) и </w:t>
      </w:r>
      <w:bookmarkStart w:id="1147" w:name="OCRUncertain1184"/>
      <w:r w:rsidRPr="00B21177">
        <w:t>раз</w:t>
      </w:r>
      <w:bookmarkEnd w:id="1147"/>
      <w:r w:rsidRPr="00B21177">
        <w:t>нообразные попытки объяснения устойчивости бытия эпоса в Поморье; обзор этих объяснений см</w:t>
      </w:r>
      <w:bookmarkStart w:id="1148" w:name="OCRUncertain1185"/>
      <w:r w:rsidRPr="00B21177">
        <w:t>.,</w:t>
      </w:r>
      <w:bookmarkEnd w:id="1148"/>
      <w:r w:rsidRPr="00B21177">
        <w:t xml:space="preserve"> например, в изданной в</w:t>
      </w:r>
      <w:r w:rsidRPr="00B21177">
        <w:rPr>
          <w:noProof/>
        </w:rPr>
        <w:t xml:space="preserve"> 1966</w:t>
      </w:r>
      <w:r w:rsidRPr="00B21177">
        <w:t xml:space="preserve"> году и не раз </w:t>
      </w:r>
      <w:bookmarkStart w:id="1149" w:name="OCRUncertain1186"/>
      <w:r w:rsidRPr="00B21177">
        <w:t>уже</w:t>
      </w:r>
      <w:bookmarkEnd w:id="1149"/>
      <w:r w:rsidRPr="00B21177">
        <w:t xml:space="preserve"> упомянутой книге А. М. Астаховой «Былины. Итоги и проблемы изу</w:t>
      </w:r>
      <w:bookmarkStart w:id="1150" w:name="OCRUncertain1187"/>
      <w:r w:rsidRPr="00B21177">
        <w:t>ч</w:t>
      </w:r>
      <w:bookmarkEnd w:id="1150"/>
      <w:r w:rsidRPr="00B21177">
        <w:t>ения» (с.</w:t>
      </w:r>
      <w:r w:rsidRPr="00B21177">
        <w:rPr>
          <w:noProof/>
        </w:rPr>
        <w:t xml:space="preserve"> 227—231).</w:t>
      </w:r>
    </w:p>
    <w:p w:rsidR="00B21177" w:rsidRPr="00B21177" w:rsidRDefault="00B21177" w:rsidP="00B21177">
      <w:pPr>
        <w:widowControl w:val="0"/>
        <w:suppressAutoHyphens/>
        <w:spacing w:line="200" w:lineRule="exact"/>
      </w:pPr>
      <w:r w:rsidRPr="00B21177">
        <w:t>Все перечисленные там объяснения сохранности эпоса в Поморье и</w:t>
      </w:r>
      <w:bookmarkStart w:id="1151" w:name="OCRUncertain1188"/>
      <w:r w:rsidRPr="00B21177">
        <w:t>м</w:t>
      </w:r>
      <w:bookmarkEnd w:id="1151"/>
      <w:r w:rsidRPr="00B21177">
        <w:t xml:space="preserve">еют свое значение, но я полагаю, что </w:t>
      </w:r>
      <w:r w:rsidRPr="00B21177">
        <w:rPr>
          <w:i/>
        </w:rPr>
        <w:t>гла</w:t>
      </w:r>
      <w:bookmarkStart w:id="1152" w:name="OCRUncertain1189"/>
      <w:r w:rsidRPr="00B21177">
        <w:rPr>
          <w:i/>
        </w:rPr>
        <w:t>в</w:t>
      </w:r>
      <w:bookmarkEnd w:id="1152"/>
      <w:r w:rsidRPr="00B21177">
        <w:rPr>
          <w:i/>
        </w:rPr>
        <w:t>н</w:t>
      </w:r>
      <w:bookmarkStart w:id="1153" w:name="OCRUncertain1190"/>
      <w:r w:rsidRPr="00B21177">
        <w:rPr>
          <w:i/>
        </w:rPr>
        <w:t>у</w:t>
      </w:r>
      <w:bookmarkEnd w:id="1153"/>
      <w:r w:rsidRPr="00B21177">
        <w:rPr>
          <w:i/>
        </w:rPr>
        <w:t>ю,</w:t>
      </w:r>
      <w:r w:rsidRPr="00B21177">
        <w:t xml:space="preserve"> исходную причину определил еще А. </w:t>
      </w:r>
      <w:bookmarkStart w:id="1154" w:name="OCRUncertain1191"/>
      <w:r w:rsidRPr="00B21177">
        <w:t>Н.</w:t>
      </w:r>
      <w:bookmarkEnd w:id="1154"/>
      <w:r w:rsidRPr="00B21177">
        <w:t xml:space="preserve"> </w:t>
      </w:r>
      <w:bookmarkStart w:id="1155" w:name="OCRUncertain1192"/>
      <w:r w:rsidRPr="00B21177">
        <w:t>Веселовский,</w:t>
      </w:r>
      <w:bookmarkEnd w:id="1155"/>
      <w:r w:rsidRPr="00B21177">
        <w:t xml:space="preserve"> который усматривал суть дела имен</w:t>
      </w:r>
      <w:r w:rsidRPr="00B21177">
        <w:softHyphen/>
        <w:t xml:space="preserve">но в самом факте «занесения» эпоса, сложившегося в Южной Руси, в иной, северорусский мир: </w:t>
      </w:r>
      <w:bookmarkStart w:id="1156" w:name="OCRUncertain1193"/>
      <w:r w:rsidRPr="00B21177">
        <w:t>«...</w:t>
      </w:r>
      <w:bookmarkEnd w:id="1156"/>
      <w:r w:rsidRPr="00B21177">
        <w:t>Занесенный эпос,— писал ученый,— легче объективируется, принимается как поэтическое данное... чем эпос, не «отрывающийся от почвы и питающийся живыми отголосками истори</w:t>
      </w:r>
      <w:r w:rsidRPr="00B21177">
        <w:softHyphen/>
        <w:t>ческ</w:t>
      </w:r>
      <w:bookmarkStart w:id="1157" w:name="OCRUncertain1194"/>
      <w:r w:rsidRPr="00B21177">
        <w:t>и</w:t>
      </w:r>
      <w:bookmarkEnd w:id="1157"/>
      <w:r w:rsidRPr="00B21177">
        <w:t xml:space="preserve">х событий, впервые вызвавших его к </w:t>
      </w:r>
      <w:bookmarkStart w:id="1158" w:name="OCRUncertain1195"/>
      <w:r w:rsidRPr="00B21177">
        <w:t>жизни»^50б.</w:t>
      </w:r>
      <w:bookmarkEnd w:id="1158"/>
    </w:p>
    <w:p w:rsidR="00B21177" w:rsidRPr="00B21177" w:rsidRDefault="00B21177" w:rsidP="00B21177">
      <w:pPr>
        <w:widowControl w:val="0"/>
        <w:suppressAutoHyphens/>
        <w:spacing w:line="200" w:lineRule="exact"/>
      </w:pPr>
      <w:r w:rsidRPr="00B21177">
        <w:t xml:space="preserve">Это очень веское и убедительное соображение: в Южной Руси эпос должен был бы жить на </w:t>
      </w:r>
      <w:r w:rsidRPr="00B21177">
        <w:rPr>
          <w:i/>
        </w:rPr>
        <w:t>той же самой</w:t>
      </w:r>
      <w:r w:rsidRPr="00B21177">
        <w:t xml:space="preserve"> почве, которая его породила и которая, однако, продолжая непрерывно изменяться, снова и снова заставляла меняться и сам эпос и в конце концов преобразила его в нечто совсем иное (скажем, </w:t>
      </w:r>
      <w:bookmarkStart w:id="1159" w:name="OCRUncertain1197"/>
      <w:r w:rsidRPr="00B21177">
        <w:t>Бояновы</w:t>
      </w:r>
      <w:bookmarkEnd w:id="1159"/>
      <w:r w:rsidRPr="00B21177">
        <w:t xml:space="preserve"> песни). Уже давно известно, что некоторые былинные мотивы и образы сохранились в качестве элемен</w:t>
      </w:r>
      <w:bookmarkStart w:id="1160" w:name="OCRUncertain1198"/>
      <w:r w:rsidRPr="00B21177">
        <w:softHyphen/>
      </w:r>
      <w:bookmarkEnd w:id="1160"/>
      <w:r w:rsidRPr="00B21177">
        <w:t>тов совершенно иного, фольклорного, точнее, обрядово-фольклорного, жанра</w:t>
      </w:r>
      <w:r w:rsidRPr="00B21177">
        <w:rPr>
          <w:noProof/>
        </w:rPr>
        <w:t xml:space="preserve"> —</w:t>
      </w:r>
      <w:r w:rsidRPr="00B21177">
        <w:t xml:space="preserve"> колядок. В этот сомкнутый в себе мир обряда историческая действительность не вторгалась так властно, как в эпос, и он тысячу лет сохранял древнейшие детали и черты. Исследователь, посвятивший данной проблеме ряд работ, пишет, в частности: «Украинские колядки, нар</w:t>
      </w:r>
      <w:bookmarkStart w:id="1161" w:name="OCRUncertain1199"/>
      <w:r w:rsidRPr="00B21177">
        <w:t>о</w:t>
      </w:r>
      <w:bookmarkEnd w:id="1161"/>
      <w:r w:rsidRPr="00B21177">
        <w:t>дные песни, относительно хорошо сохраняющие особенности древнерусского эпического стиля Киевской эпохи... свидетельствуют о том, что во многом близкие им по своей поэтике русские былины соз</w:t>
      </w:r>
      <w:r w:rsidRPr="00B21177">
        <w:softHyphen/>
        <w:t xml:space="preserve">давались в той же народной </w:t>
      </w:r>
      <w:bookmarkStart w:id="1162" w:name="OCRUncertain1201"/>
      <w:r w:rsidRPr="00B21177">
        <w:t>среде»^51б.</w:t>
      </w:r>
      <w:bookmarkEnd w:id="1162"/>
    </w:p>
    <w:p w:rsidR="00B21177" w:rsidRPr="00B21177" w:rsidRDefault="00B21177" w:rsidP="00B21177">
      <w:pPr>
        <w:widowControl w:val="0"/>
        <w:suppressAutoHyphens/>
        <w:spacing w:line="200" w:lineRule="exact"/>
      </w:pPr>
      <w:r w:rsidRPr="00B21177">
        <w:t>Но, повторю, все новые и новые воздействия вроде бы той же са</w:t>
      </w:r>
      <w:r w:rsidRPr="00B21177">
        <w:softHyphen/>
        <w:t>мой, но непрерывно и решительно изменяющейся действ</w:t>
      </w:r>
      <w:bookmarkStart w:id="1163" w:name="OCRUncertain1202"/>
      <w:r w:rsidRPr="00B21177">
        <w:t>и</w:t>
      </w:r>
      <w:bookmarkEnd w:id="1163"/>
      <w:r w:rsidRPr="00B21177">
        <w:t>тельности Южной Руси, которая породила эпос, не дали ему возможности сохра</w:t>
      </w:r>
      <w:r w:rsidRPr="00B21177">
        <w:softHyphen/>
        <w:t xml:space="preserve">ниться здесь сколько-нибудь долго; между тем, оказавшись в </w:t>
      </w:r>
      <w:r w:rsidRPr="00B21177">
        <w:rPr>
          <w:i/>
        </w:rPr>
        <w:t>совсем ином</w:t>
      </w:r>
      <w:r w:rsidRPr="00B21177">
        <w:t xml:space="preserve"> мире Поморья, эпос как бы законсер</w:t>
      </w:r>
      <w:bookmarkStart w:id="1164" w:name="OCRUncertain1203"/>
      <w:r w:rsidRPr="00B21177">
        <w:t>в</w:t>
      </w:r>
      <w:bookmarkEnd w:id="1164"/>
      <w:r w:rsidRPr="00B21177">
        <w:t>ировался.</w:t>
      </w:r>
    </w:p>
    <w:p w:rsidR="00B21177" w:rsidRPr="00B21177" w:rsidRDefault="00B21177" w:rsidP="00B21177">
      <w:pPr>
        <w:widowControl w:val="0"/>
        <w:suppressAutoHyphens/>
        <w:spacing w:line="200" w:lineRule="exact"/>
        <w:rPr>
          <w:noProof/>
        </w:rPr>
      </w:pPr>
      <w:r w:rsidRPr="00B21177">
        <w:t xml:space="preserve">Здесь, впрочем, никак нельзя не учитывать и очень существенное положение, выдвинутое Т. А. Бернштам: </w:t>
      </w:r>
      <w:bookmarkStart w:id="1165" w:name="OCRUncertain1204"/>
      <w:r w:rsidRPr="00B21177">
        <w:t>«...</w:t>
      </w:r>
      <w:bookmarkEnd w:id="1165"/>
      <w:r w:rsidRPr="00B21177">
        <w:t xml:space="preserve">Эпос получает </w:t>
      </w:r>
      <w:r w:rsidRPr="00B21177">
        <w:rPr>
          <w:i/>
        </w:rPr>
        <w:t>наивысшее раз</w:t>
      </w:r>
      <w:bookmarkStart w:id="1166" w:name="OCRUncertain1205"/>
      <w:r w:rsidRPr="00B21177">
        <w:rPr>
          <w:i/>
        </w:rPr>
        <w:t>в</w:t>
      </w:r>
      <w:bookmarkEnd w:id="1166"/>
      <w:r w:rsidRPr="00B21177">
        <w:rPr>
          <w:i/>
        </w:rPr>
        <w:t>итие</w:t>
      </w:r>
      <w:r w:rsidRPr="00B21177">
        <w:t xml:space="preserve"> (выделено мною</w:t>
      </w:r>
      <w:bookmarkStart w:id="1167" w:name="OCRUncertain1206"/>
      <w:r w:rsidRPr="00B21177">
        <w:t>.—</w:t>
      </w:r>
      <w:bookmarkEnd w:id="1167"/>
      <w:r w:rsidRPr="00B21177">
        <w:t xml:space="preserve"> </w:t>
      </w:r>
      <w:r w:rsidRPr="00B21177">
        <w:rPr>
          <w:i/>
        </w:rPr>
        <w:t>В. К.)</w:t>
      </w:r>
      <w:r w:rsidRPr="00B21177">
        <w:t xml:space="preserve"> в этнических окраинах. Все былин</w:t>
      </w:r>
      <w:r w:rsidRPr="00B21177">
        <w:softHyphen/>
        <w:t>ные очаги находятся в районах, представляющих, как прав</w:t>
      </w:r>
      <w:bookmarkStart w:id="1168" w:name="OCRUncertain1207"/>
      <w:r w:rsidRPr="00B21177">
        <w:t>и</w:t>
      </w:r>
      <w:bookmarkEnd w:id="1168"/>
      <w:r w:rsidRPr="00B21177">
        <w:t>ло, одно</w:t>
      </w:r>
      <w:r w:rsidRPr="00B21177">
        <w:softHyphen/>
        <w:t>вре</w:t>
      </w:r>
      <w:bookmarkStart w:id="1169" w:name="OCRUncertain1208"/>
      <w:r w:rsidRPr="00B21177">
        <w:t>м</w:t>
      </w:r>
      <w:bookmarkEnd w:id="1169"/>
      <w:r w:rsidRPr="00B21177">
        <w:t>енно естественную гран</w:t>
      </w:r>
      <w:bookmarkStart w:id="1170" w:name="OCRUncertain1209"/>
      <w:r w:rsidRPr="00B21177">
        <w:t>и</w:t>
      </w:r>
      <w:bookmarkEnd w:id="1170"/>
      <w:r w:rsidRPr="00B21177">
        <w:t xml:space="preserve">цу России». Это обусловлено следующим: </w:t>
      </w:r>
      <w:bookmarkStart w:id="1171" w:name="OCRUncertain1210"/>
      <w:r w:rsidRPr="00B21177">
        <w:t>«...</w:t>
      </w:r>
      <w:bookmarkEnd w:id="1171"/>
      <w:r w:rsidRPr="00B21177">
        <w:t>если жителям... ставших центр</w:t>
      </w:r>
      <w:bookmarkStart w:id="1172" w:name="OCRUncertain1211"/>
      <w:r w:rsidRPr="00B21177">
        <w:t>ал</w:t>
      </w:r>
      <w:bookmarkEnd w:id="1172"/>
      <w:r w:rsidRPr="00B21177">
        <w:t>ьными областей Русского государст</w:t>
      </w:r>
      <w:r w:rsidRPr="00B21177">
        <w:softHyphen/>
      </w:r>
      <w:bookmarkStart w:id="1173" w:name="OCRUncertain1212"/>
      <w:r w:rsidRPr="00B21177">
        <w:t>в</w:t>
      </w:r>
      <w:bookmarkEnd w:id="1173"/>
      <w:r w:rsidRPr="00B21177">
        <w:t>а не было нужды в архаичных «героических символах» для поддержки Русского самосознания, то населению Севера</w:t>
      </w:r>
      <w:bookmarkStart w:id="1174" w:name="OCRUncertain1213"/>
      <w:r w:rsidRPr="00B21177">
        <w:t>.</w:t>
      </w:r>
      <w:bookmarkEnd w:id="1174"/>
      <w:r w:rsidRPr="00B21177">
        <w:t xml:space="preserve">.. героические предания </w:t>
      </w:r>
      <w:bookmarkStart w:id="1175" w:name="OCRUncertain1214"/>
      <w:r w:rsidRPr="00B21177">
        <w:t>б</w:t>
      </w:r>
      <w:bookmarkEnd w:id="1175"/>
      <w:r w:rsidRPr="00B21177">
        <w:t>ыли необходимы для проявления этнического (национального) утвер</w:t>
      </w:r>
      <w:r w:rsidRPr="00B21177">
        <w:softHyphen/>
      </w:r>
      <w:bookmarkStart w:id="1176" w:name="OCRUncertain1215"/>
      <w:r w:rsidRPr="00B21177">
        <w:t>ж</w:t>
      </w:r>
      <w:bookmarkEnd w:id="1176"/>
      <w:r w:rsidRPr="00B21177">
        <w:t xml:space="preserve">дения и самовыражения. Поэтому-то, нам кажется, здесь произошло... возрождение памяти о героическом прошлом, приведшее к настоящему взрыву эпической поэзии» </w:t>
      </w:r>
      <w:bookmarkStart w:id="1177" w:name="OCRUncertain1216"/>
      <w:r w:rsidRPr="00B21177">
        <w:t>(цит.</w:t>
      </w:r>
      <w:bookmarkEnd w:id="1177"/>
      <w:r w:rsidRPr="00B21177">
        <w:t xml:space="preserve"> соч., с.</w:t>
      </w:r>
      <w:r w:rsidRPr="00B21177">
        <w:rPr>
          <w:noProof/>
        </w:rPr>
        <w:t xml:space="preserve"> 206, 207).</w:t>
      </w:r>
    </w:p>
    <w:p w:rsidR="00B21177" w:rsidRPr="00B21177" w:rsidRDefault="00B21177" w:rsidP="00B21177">
      <w:pPr>
        <w:widowControl w:val="0"/>
        <w:suppressAutoHyphens/>
        <w:spacing w:line="200" w:lineRule="exact"/>
      </w:pPr>
      <w:r w:rsidRPr="00B21177">
        <w:t xml:space="preserve">Чтобы яснее это понять, необходимо иметь в виду, что эпос может </w:t>
      </w:r>
      <w:bookmarkStart w:id="1178" w:name="OCRUncertain1217"/>
      <w:r w:rsidRPr="00B21177">
        <w:t>с</w:t>
      </w:r>
      <w:bookmarkEnd w:id="1178"/>
      <w:r w:rsidRPr="00B21177">
        <w:t>охраниться не только при наличии т</w:t>
      </w:r>
      <w:bookmarkStart w:id="1179" w:name="OCRUncertain1218"/>
      <w:r w:rsidRPr="00B21177">
        <w:t>е</w:t>
      </w:r>
      <w:bookmarkEnd w:id="1179"/>
      <w:r w:rsidRPr="00B21177">
        <w:t xml:space="preserve">х, кто его помнит и исполняет; </w:t>
      </w:r>
      <w:bookmarkStart w:id="1180" w:name="OCRUncertain1219"/>
      <w:r w:rsidRPr="00B21177">
        <w:t>н</w:t>
      </w:r>
      <w:bookmarkEnd w:id="1180"/>
      <w:r w:rsidRPr="00B21177">
        <w:t xml:space="preserve">е менее существенно и наличие слушателей, среды, то есть некой части </w:t>
      </w:r>
      <w:r w:rsidRPr="00B21177">
        <w:rPr>
          <w:i/>
        </w:rPr>
        <w:t>на</w:t>
      </w:r>
      <w:bookmarkStart w:id="1181" w:name="OCRUncertain1222"/>
      <w:r w:rsidRPr="00B21177">
        <w:rPr>
          <w:i/>
        </w:rPr>
        <w:t>р</w:t>
      </w:r>
      <w:bookmarkEnd w:id="1181"/>
      <w:r w:rsidRPr="00B21177">
        <w:rPr>
          <w:i/>
        </w:rPr>
        <w:t>ода, у</w:t>
      </w:r>
      <w:r w:rsidRPr="00B21177">
        <w:t xml:space="preserve"> которого есть настоятельная потребность в эпосе</w:t>
      </w:r>
      <w:bookmarkStart w:id="1182" w:name="OCRUncertain1223"/>
      <w:r w:rsidRPr="00B21177">
        <w:t>.</w:t>
      </w:r>
      <w:bookmarkEnd w:id="1182"/>
      <w:r w:rsidRPr="00B21177">
        <w:rPr>
          <w:noProof/>
        </w:rPr>
        <w:t xml:space="preserve"> </w:t>
      </w:r>
      <w:r w:rsidRPr="00B21177">
        <w:t>Так</w:t>
      </w:r>
      <w:r w:rsidRPr="00B21177">
        <w:rPr>
          <w:noProof/>
        </w:rPr>
        <w:t xml:space="preserve"> </w:t>
      </w:r>
      <w:r w:rsidRPr="00B21177">
        <w:t>было в Поморье</w:t>
      </w:r>
      <w:bookmarkStart w:id="1183" w:name="OCRUncertain1224"/>
      <w:r w:rsidRPr="00B21177">
        <w:t>;</w:t>
      </w:r>
      <w:bookmarkEnd w:id="1183"/>
      <w:r w:rsidRPr="00B21177">
        <w:t xml:space="preserve"> этим же объясняет Т. А. </w:t>
      </w:r>
      <w:bookmarkStart w:id="1184" w:name="OCRUncertain1225"/>
      <w:r w:rsidRPr="00B21177">
        <w:t>Бернштам</w:t>
      </w:r>
      <w:bookmarkEnd w:id="1184"/>
      <w:r w:rsidRPr="00B21177">
        <w:t xml:space="preserve"> и сохранение </w:t>
      </w:r>
      <w:bookmarkStart w:id="1185" w:name="OCRUncertain1226"/>
      <w:r w:rsidRPr="00B21177">
        <w:t xml:space="preserve">эпоса </w:t>
      </w:r>
      <w:bookmarkEnd w:id="1185"/>
      <w:r w:rsidRPr="00B21177">
        <w:t>(хотя и не столь целостное и совершенное, как в северном «</w:t>
      </w:r>
      <w:bookmarkStart w:id="1186" w:name="OCRUncertain1227"/>
      <w:r w:rsidRPr="00B21177">
        <w:t>у</w:t>
      </w:r>
      <w:bookmarkEnd w:id="1186"/>
      <w:r w:rsidRPr="00B21177">
        <w:t>глу»</w:t>
      </w:r>
      <w:r w:rsidRPr="00B21177">
        <w:rPr>
          <w:noProof/>
        </w:rPr>
        <w:t xml:space="preserve"> </w:t>
      </w:r>
      <w:r w:rsidRPr="00B21177">
        <w:t>По</w:t>
      </w:r>
      <w:bookmarkStart w:id="1187" w:name="OCRUncertain1228"/>
      <w:r w:rsidRPr="00B21177">
        <w:t>морья)</w:t>
      </w:r>
      <w:bookmarkEnd w:id="1187"/>
      <w:r w:rsidRPr="00B21177">
        <w:t xml:space="preserve"> в других «окраинных» регионах</w:t>
      </w:r>
      <w:r w:rsidRPr="00B21177">
        <w:rPr>
          <w:noProof/>
        </w:rPr>
        <w:t xml:space="preserve"> —</w:t>
      </w:r>
      <w:r w:rsidRPr="00B21177">
        <w:t xml:space="preserve"> в Заволжье и </w:t>
      </w:r>
      <w:bookmarkStart w:id="1188" w:name="OCRUncertain1229"/>
      <w:r w:rsidRPr="00B21177">
        <w:lastRenderedPageBreak/>
        <w:t xml:space="preserve">Приуралье, в </w:t>
      </w:r>
      <w:bookmarkEnd w:id="1188"/>
      <w:r w:rsidRPr="00B21177">
        <w:t>Сибири, в казачьих областях.</w:t>
      </w:r>
    </w:p>
    <w:p w:rsidR="00B21177" w:rsidRPr="00B21177" w:rsidRDefault="00B21177" w:rsidP="00B21177">
      <w:pPr>
        <w:widowControl w:val="0"/>
        <w:suppressAutoHyphens/>
        <w:spacing w:line="200" w:lineRule="exact"/>
      </w:pPr>
      <w:r w:rsidRPr="00B21177">
        <w:t xml:space="preserve">В связи с этим нужно вернуться и к обсуждавшемуся выше </w:t>
      </w:r>
      <w:bookmarkStart w:id="1189" w:name="OCRUncertain1230"/>
      <w:r w:rsidRPr="00B21177">
        <w:t>исследованию</w:t>
      </w:r>
      <w:bookmarkEnd w:id="1189"/>
      <w:r w:rsidRPr="00B21177">
        <w:t xml:space="preserve"> С. И. Дмитриевой «Географическое распространение русских былин». Дело в том, что книга эта была подвергнута существенной критике в работе </w:t>
      </w:r>
      <w:bookmarkStart w:id="1190" w:name="OCRUncertain1231"/>
      <w:r w:rsidRPr="00B21177">
        <w:t>Ю.</w:t>
      </w:r>
      <w:bookmarkEnd w:id="1190"/>
      <w:r w:rsidRPr="00B21177">
        <w:t xml:space="preserve"> А. Новикова, опубликованной в</w:t>
      </w:r>
      <w:r w:rsidRPr="00B21177">
        <w:rPr>
          <w:noProof/>
        </w:rPr>
        <w:t xml:space="preserve"> 1988</w:t>
      </w:r>
      <w:r w:rsidRPr="00B21177">
        <w:t xml:space="preserve"> году. Не</w:t>
      </w:r>
      <w:r w:rsidRPr="00B21177">
        <w:rPr>
          <w:noProof/>
        </w:rPr>
        <w:t xml:space="preserve"> </w:t>
      </w:r>
      <w:r w:rsidRPr="00B21177">
        <w:t>буду</w:t>
      </w:r>
      <w:r w:rsidRPr="00B21177">
        <w:rPr>
          <w:noProof/>
        </w:rPr>
        <w:t xml:space="preserve"> </w:t>
      </w:r>
      <w:r w:rsidRPr="00B21177">
        <w:t>касаться отдельных критических суждений, подчас весьма основат</w:t>
      </w:r>
      <w:bookmarkStart w:id="1191" w:name="OCRUncertain1232"/>
      <w:r w:rsidRPr="00B21177">
        <w:t>ельных.</w:t>
      </w:r>
      <w:bookmarkEnd w:id="1191"/>
      <w:r w:rsidRPr="00B21177">
        <w:t xml:space="preserve"> Но Ю. А. Новиков оспаривает и наиболее весомый, по моему </w:t>
      </w:r>
      <w:bookmarkStart w:id="1192" w:name="OCRUncertain1233"/>
      <w:r w:rsidRPr="00B21177">
        <w:t>убеждению,</w:t>
      </w:r>
      <w:bookmarkEnd w:id="1192"/>
      <w:r w:rsidRPr="00B21177">
        <w:t xml:space="preserve"> вывод С. И. Дмитриевой о раннем «угасании» эпоса за пре</w:t>
      </w:r>
      <w:bookmarkStart w:id="1193" w:name="OCRUncertain1234"/>
      <w:r w:rsidRPr="00B21177">
        <w:t>делами</w:t>
      </w:r>
      <w:bookmarkEnd w:id="1193"/>
      <w:r w:rsidRPr="00B21177">
        <w:t xml:space="preserve"> Поморья.</w:t>
      </w:r>
    </w:p>
    <w:p w:rsidR="00B21177" w:rsidRPr="00B21177" w:rsidRDefault="00B21177" w:rsidP="00B21177">
      <w:pPr>
        <w:widowControl w:val="0"/>
        <w:suppressAutoHyphens/>
        <w:spacing w:line="200" w:lineRule="exact"/>
      </w:pPr>
      <w:r w:rsidRPr="00B21177">
        <w:t xml:space="preserve">Выше уже не раз и с разных точек зрения рассматривался </w:t>
      </w:r>
      <w:bookmarkStart w:id="1194" w:name="OCRUncertain1235"/>
      <w:r w:rsidRPr="00B21177">
        <w:t xml:space="preserve">вопрос о </w:t>
      </w:r>
      <w:bookmarkEnd w:id="1194"/>
      <w:r w:rsidRPr="00B21177">
        <w:t>том, что русский героический эпос, сложившись к</w:t>
      </w:r>
      <w:r w:rsidRPr="00B21177">
        <w:rPr>
          <w:noProof/>
        </w:rPr>
        <w:t xml:space="preserve"> XI</w:t>
      </w:r>
      <w:r w:rsidRPr="00B21177">
        <w:t xml:space="preserve"> веку, уже к</w:t>
      </w:r>
      <w:r w:rsidRPr="00B21177">
        <w:rPr>
          <w:noProof/>
        </w:rPr>
        <w:t xml:space="preserve"> XII</w:t>
      </w:r>
      <w:r w:rsidRPr="00B21177">
        <w:t xml:space="preserve"> в</w:t>
      </w:r>
      <w:bookmarkStart w:id="1195" w:name="OCRUncertain1236"/>
      <w:r w:rsidRPr="00B21177">
        <w:t xml:space="preserve">еку </w:t>
      </w:r>
      <w:bookmarkEnd w:id="1195"/>
      <w:r w:rsidRPr="00B21177">
        <w:t xml:space="preserve">начинает, так сказать, сходить со сцены, сохраняясь лишь в совершенно специфических условиях (в том же Поморье). Не исключено, что </w:t>
      </w:r>
      <w:bookmarkStart w:id="1196" w:name="OCRUncertain1237"/>
      <w:r w:rsidRPr="00B21177">
        <w:t xml:space="preserve">это </w:t>
      </w:r>
      <w:bookmarkEnd w:id="1196"/>
      <w:r w:rsidRPr="00B21177">
        <w:t xml:space="preserve">утверждение может показаться неоправданным и даже странным: </w:t>
      </w:r>
      <w:bookmarkStart w:id="1197" w:name="OCRUncertain1238"/>
      <w:r w:rsidRPr="00B21177">
        <w:t>мощный</w:t>
      </w:r>
      <w:bookmarkEnd w:id="1197"/>
      <w:r w:rsidRPr="00B21177">
        <w:t xml:space="preserve"> и богатый мир поэтического слова вдруг теряет свое значение </w:t>
      </w:r>
      <w:bookmarkStart w:id="1198" w:name="OCRUncertain1239"/>
      <w:r w:rsidRPr="00B21177">
        <w:t xml:space="preserve">для </w:t>
      </w:r>
      <w:bookmarkEnd w:id="1198"/>
      <w:r w:rsidRPr="00B21177">
        <w:t>потомков, вытесняется другими явлениями словесности.</w:t>
      </w:r>
    </w:p>
    <w:p w:rsidR="00B21177" w:rsidRPr="00B21177" w:rsidRDefault="00B21177" w:rsidP="00B21177">
      <w:pPr>
        <w:widowControl w:val="0"/>
        <w:suppressAutoHyphens/>
        <w:spacing w:line="200" w:lineRule="exact"/>
      </w:pPr>
      <w:r w:rsidRPr="00B21177">
        <w:t>Однако если вдуматься, это</w:t>
      </w:r>
      <w:r w:rsidRPr="00B21177">
        <w:rPr>
          <w:noProof/>
        </w:rPr>
        <w:t xml:space="preserve"> </w:t>
      </w:r>
      <w:bookmarkStart w:id="1199" w:name="OCRUncertain1240"/>
      <w:r w:rsidRPr="00B21177">
        <w:rPr>
          <w:noProof/>
        </w:rPr>
        <w:t>—</w:t>
      </w:r>
      <w:bookmarkEnd w:id="1199"/>
      <w:r w:rsidRPr="00B21177">
        <w:t xml:space="preserve"> типичная, почти всеобщая суд</w:t>
      </w:r>
      <w:bookmarkStart w:id="1200" w:name="OCRUncertain1241"/>
      <w:r w:rsidRPr="00B21177">
        <w:t xml:space="preserve">ьба </w:t>
      </w:r>
      <w:bookmarkEnd w:id="1200"/>
      <w:r w:rsidRPr="00B21177">
        <w:t xml:space="preserve">древнего эпоса. Ведь в западноевропейских странах эпос, </w:t>
      </w:r>
      <w:bookmarkStart w:id="1201" w:name="OCRUncertain1242"/>
      <w:r w:rsidRPr="00B21177">
        <w:t xml:space="preserve">несмотря </w:t>
      </w:r>
      <w:bookmarkEnd w:id="1201"/>
      <w:r w:rsidRPr="00B21177">
        <w:t>даже на то, что он был очень рано (в</w:t>
      </w:r>
      <w:r w:rsidRPr="00B21177">
        <w:rPr>
          <w:noProof/>
        </w:rPr>
        <w:t xml:space="preserve"> IX—XIII</w:t>
      </w:r>
      <w:r w:rsidRPr="00B21177">
        <w:t xml:space="preserve"> веках) </w:t>
      </w:r>
      <w:bookmarkStart w:id="1202" w:name="OCRUncertain1243"/>
      <w:r w:rsidRPr="00B21177">
        <w:t xml:space="preserve">зафиксирован </w:t>
      </w:r>
      <w:bookmarkEnd w:id="1202"/>
      <w:r w:rsidRPr="00B21177">
        <w:t xml:space="preserve">письменно, точно так же сходит со сцены и вообще полностью </w:t>
      </w:r>
      <w:bookmarkStart w:id="1203" w:name="OCRUncertain1244"/>
      <w:r w:rsidRPr="00B21177">
        <w:t>«забывается».</w:t>
      </w:r>
      <w:bookmarkEnd w:id="1203"/>
      <w:r w:rsidRPr="00B21177">
        <w:t xml:space="preserve"> Его вспоминают заново, по сути дела «открывают», гораздо позднее -- через полтысячелетия и более</w:t>
      </w:r>
      <w:r w:rsidRPr="00B21177">
        <w:rPr>
          <w:noProof/>
        </w:rPr>
        <w:t xml:space="preserve"> </w:t>
      </w:r>
      <w:bookmarkStart w:id="1204" w:name="OCRUncertain1245"/>
      <w:r w:rsidRPr="00B21177">
        <w:rPr>
          <w:noProof/>
        </w:rPr>
        <w:t>—</w:t>
      </w:r>
      <w:bookmarkEnd w:id="1204"/>
      <w:r w:rsidRPr="00B21177">
        <w:t xml:space="preserve"> в</w:t>
      </w:r>
      <w:r w:rsidRPr="00B21177">
        <w:rPr>
          <w:noProof/>
        </w:rPr>
        <w:t xml:space="preserve"> XVIII</w:t>
      </w:r>
      <w:r w:rsidRPr="00B21177">
        <w:t xml:space="preserve"> или даже</w:t>
      </w:r>
      <w:r w:rsidRPr="00B21177">
        <w:rPr>
          <w:noProof/>
        </w:rPr>
        <w:t xml:space="preserve"> XIX</w:t>
      </w:r>
      <w:r w:rsidRPr="00B21177">
        <w:t xml:space="preserve"> веке; имен</w:t>
      </w:r>
      <w:bookmarkStart w:id="1205" w:name="OCRUncertain1246"/>
      <w:r w:rsidRPr="00B21177">
        <w:t xml:space="preserve">но </w:t>
      </w:r>
      <w:bookmarkEnd w:id="1205"/>
      <w:r w:rsidRPr="00B21177">
        <w:t>тогда его начинают публиковать и изучать, и, наконец, создавать на его основе различные новые произведения</w:t>
      </w:r>
      <w:r w:rsidRPr="00B21177">
        <w:rPr>
          <w:noProof/>
        </w:rPr>
        <w:t xml:space="preserve"> </w:t>
      </w:r>
      <w:bookmarkStart w:id="1206" w:name="OCRUncertain1247"/>
      <w:r w:rsidRPr="00B21177">
        <w:rPr>
          <w:noProof/>
        </w:rPr>
        <w:t>—</w:t>
      </w:r>
      <w:bookmarkEnd w:id="1206"/>
      <w:r w:rsidRPr="00B21177">
        <w:t xml:space="preserve"> скажем, роман </w:t>
      </w:r>
      <w:bookmarkStart w:id="1207" w:name="OCRUncertain1248"/>
      <w:r w:rsidRPr="00B21177">
        <w:t>Жозефа</w:t>
      </w:r>
      <w:bookmarkEnd w:id="1207"/>
      <w:r w:rsidRPr="00B21177">
        <w:t xml:space="preserve"> Бед</w:t>
      </w:r>
      <w:bookmarkStart w:id="1208" w:name="OCRUncertain1249"/>
      <w:r w:rsidRPr="00B21177">
        <w:t>ье «Тристан</w:t>
      </w:r>
      <w:bookmarkEnd w:id="1208"/>
      <w:r w:rsidRPr="00B21177">
        <w:t xml:space="preserve"> и Изольда» или </w:t>
      </w:r>
      <w:bookmarkStart w:id="1209" w:name="OCRUncertain1250"/>
      <w:r w:rsidRPr="00B21177">
        <w:t>героико-эпические</w:t>
      </w:r>
      <w:bookmarkEnd w:id="1209"/>
      <w:r w:rsidRPr="00B21177">
        <w:t xml:space="preserve"> оперы Рихарда Вагнера.</w:t>
      </w:r>
    </w:p>
    <w:p w:rsidR="00B21177" w:rsidRPr="00B21177" w:rsidRDefault="00B21177" w:rsidP="00B21177">
      <w:pPr>
        <w:widowControl w:val="0"/>
        <w:suppressAutoHyphens/>
        <w:spacing w:line="200" w:lineRule="exact"/>
      </w:pPr>
      <w:r w:rsidRPr="00B21177">
        <w:t xml:space="preserve">В высшей степени примечательно, что западноевропейский </w:t>
      </w:r>
      <w:bookmarkStart w:id="1210" w:name="OCRUncertain1251"/>
      <w:r w:rsidRPr="00B21177">
        <w:t xml:space="preserve">эпос </w:t>
      </w:r>
      <w:bookmarkEnd w:id="1210"/>
      <w:r w:rsidRPr="00B21177">
        <w:t>дольше всего сохраняет живую жизнь в «отрезанной» от европейско</w:t>
      </w:r>
      <w:bookmarkStart w:id="1211" w:name="OCRUncertain1252"/>
      <w:r w:rsidRPr="00B21177">
        <w:t xml:space="preserve">го </w:t>
      </w:r>
      <w:bookmarkEnd w:id="1211"/>
      <w:r w:rsidRPr="00B21177">
        <w:t xml:space="preserve">континента Исландии, которая по-своему сравнима, сопоставима с </w:t>
      </w:r>
      <w:bookmarkStart w:id="1212" w:name="OCRUncertain1253"/>
      <w:r w:rsidRPr="00B21177">
        <w:t>русским</w:t>
      </w:r>
      <w:bookmarkEnd w:id="1212"/>
      <w:r w:rsidRPr="00B21177">
        <w:t xml:space="preserve"> Поморьем; закономерно, что Поморье давно стали </w:t>
      </w:r>
      <w:bookmarkStart w:id="1213" w:name="OCRUncertain1254"/>
      <w:r w:rsidRPr="00B21177">
        <w:t xml:space="preserve">называть </w:t>
      </w:r>
      <w:bookmarkEnd w:id="1213"/>
      <w:r w:rsidRPr="00B21177">
        <w:t>«Исландией русского эпоса».</w:t>
      </w:r>
    </w:p>
    <w:p w:rsidR="00B21177" w:rsidRPr="00B21177" w:rsidRDefault="00B21177" w:rsidP="00B21177">
      <w:pPr>
        <w:widowControl w:val="0"/>
        <w:suppressAutoHyphens/>
        <w:spacing w:line="200" w:lineRule="exact"/>
      </w:pPr>
      <w:r w:rsidRPr="00B21177">
        <w:t>Словом, тем людям, которым кажется неправдоподобным столь раннее (по-видимому, уже к</w:t>
      </w:r>
      <w:r w:rsidRPr="00B21177">
        <w:rPr>
          <w:noProof/>
        </w:rPr>
        <w:t xml:space="preserve"> XII</w:t>
      </w:r>
      <w:r w:rsidRPr="00B21177">
        <w:t xml:space="preserve"> веку) «угасание» русского эпоса, следу</w:t>
      </w:r>
      <w:bookmarkStart w:id="1214" w:name="OCRUncertain1255"/>
      <w:r w:rsidRPr="00B21177">
        <w:t xml:space="preserve">ет </w:t>
      </w:r>
      <w:bookmarkEnd w:id="1214"/>
      <w:r w:rsidRPr="00B21177">
        <w:t>осознать, что неправдоподобной</w:t>
      </w:r>
      <w:r w:rsidRPr="00B21177">
        <w:rPr>
          <w:noProof/>
        </w:rPr>
        <w:t xml:space="preserve"> —</w:t>
      </w:r>
      <w:r w:rsidRPr="00B21177">
        <w:t xml:space="preserve"> на фоне общей судьбы эпоса</w:t>
      </w:r>
      <w:r w:rsidRPr="00B21177">
        <w:rPr>
          <w:noProof/>
        </w:rPr>
        <w:t xml:space="preserve"> -</w:t>
      </w:r>
      <w:r w:rsidRPr="00B21177">
        <w:t xml:space="preserve">- явилась бы как раз его длительная и активная жизнь в условиях быстро и решительно изменявшегося исторического бытия основной </w:t>
      </w:r>
      <w:bookmarkStart w:id="1215" w:name="OCRUncertain1256"/>
      <w:r w:rsidRPr="00B21177">
        <w:t>территории</w:t>
      </w:r>
      <w:bookmarkEnd w:id="1215"/>
      <w:r w:rsidRPr="00B21177">
        <w:t xml:space="preserve"> Руси</w:t>
      </w:r>
      <w:r w:rsidRPr="00B21177">
        <w:rPr>
          <w:noProof/>
        </w:rPr>
        <w:t xml:space="preserve"> XI</w:t>
      </w:r>
      <w:r w:rsidRPr="00B21177">
        <w:t xml:space="preserve"> века и позднее. Достаточно напомнить то, о чем подроб</w:t>
      </w:r>
      <w:bookmarkStart w:id="1216" w:name="OCRUncertain1257"/>
      <w:r w:rsidRPr="00B21177">
        <w:t xml:space="preserve">но </w:t>
      </w:r>
      <w:bookmarkEnd w:id="1216"/>
      <w:r w:rsidRPr="00B21177">
        <w:t>говорилось: до Ярослава Русь постоянно выходила за свои пределы, ч</w:t>
      </w:r>
      <w:bookmarkStart w:id="1217" w:name="OCRUncertain1258"/>
      <w:r w:rsidRPr="00B21177">
        <w:t xml:space="preserve">то </w:t>
      </w:r>
      <w:bookmarkEnd w:id="1217"/>
      <w:r w:rsidRPr="00B21177">
        <w:t>и запечатлено со всей очевидностью в эпосе, а после Ярослава она к</w:t>
      </w:r>
      <w:bookmarkStart w:id="1218" w:name="OCRUncertain1259"/>
      <w:r w:rsidRPr="00B21177">
        <w:t xml:space="preserve">ак </w:t>
      </w:r>
      <w:bookmarkEnd w:id="1218"/>
      <w:r w:rsidRPr="00B21177">
        <w:t>бы замкнулась во внутреннем бытии</w:t>
      </w:r>
      <w:r w:rsidRPr="00B21177">
        <w:rPr>
          <w:noProof/>
        </w:rPr>
        <w:t xml:space="preserve"> —</w:t>
      </w:r>
      <w:r w:rsidRPr="00B21177">
        <w:t xml:space="preserve"> вплоть до жизни </w:t>
      </w:r>
      <w:bookmarkStart w:id="1219" w:name="OCRUncertain1260"/>
      <w:r w:rsidRPr="00B21177">
        <w:t xml:space="preserve">отдельных </w:t>
      </w:r>
      <w:bookmarkEnd w:id="1219"/>
      <w:r w:rsidRPr="00B21177">
        <w:t xml:space="preserve">княжеств. И постоянные дальние походы былинных героев </w:t>
      </w:r>
      <w:bookmarkStart w:id="1220" w:name="OCRUncertain1261"/>
      <w:r w:rsidRPr="00B21177">
        <w:t xml:space="preserve">оказались </w:t>
      </w:r>
      <w:bookmarkEnd w:id="1220"/>
      <w:r w:rsidRPr="00B21177">
        <w:t>чем-то «чуждым» новому образу жизни.</w:t>
      </w:r>
    </w:p>
    <w:p w:rsidR="00B21177" w:rsidRPr="00B21177" w:rsidRDefault="00B21177" w:rsidP="00B21177">
      <w:pPr>
        <w:widowControl w:val="0"/>
        <w:suppressAutoHyphens/>
        <w:spacing w:line="200" w:lineRule="exact"/>
      </w:pPr>
      <w:r w:rsidRPr="00B21177">
        <w:t xml:space="preserve">И Ю. А. Новиков, возражая против одного из главных и наиболее </w:t>
      </w:r>
      <w:bookmarkStart w:id="1221" w:name="OCRUncertain1262"/>
      <w:r w:rsidRPr="00B21177">
        <w:t>цен</w:t>
      </w:r>
      <w:bookmarkEnd w:id="1221"/>
      <w:r w:rsidRPr="00B21177">
        <w:t xml:space="preserve">ных положений книги С. И. Дмитриевой (о том, что на основной </w:t>
      </w:r>
      <w:bookmarkStart w:id="1222" w:name="OCRUncertain1263"/>
      <w:r w:rsidRPr="00B21177">
        <w:t>террит</w:t>
      </w:r>
      <w:bookmarkEnd w:id="1222"/>
      <w:r w:rsidRPr="00B21177">
        <w:t xml:space="preserve">ории </w:t>
      </w:r>
      <w:bookmarkStart w:id="1223" w:name="OCRUncertain1265"/>
      <w:r w:rsidRPr="00B21177">
        <w:t>Руси,</w:t>
      </w:r>
      <w:bookmarkEnd w:id="1223"/>
      <w:r w:rsidRPr="00B21177">
        <w:t xml:space="preserve"> за исключением «окраин», эпос перестает существовать уже весь</w:t>
      </w:r>
      <w:r w:rsidRPr="00B21177">
        <w:softHyphen/>
      </w:r>
      <w:bookmarkStart w:id="1224" w:name="OCRUncertain1266"/>
      <w:r w:rsidRPr="00B21177">
        <w:t>м</w:t>
      </w:r>
      <w:bookmarkEnd w:id="1224"/>
      <w:r w:rsidRPr="00B21177">
        <w:t>а р</w:t>
      </w:r>
      <w:bookmarkStart w:id="1225" w:name="OCRUncertain1267"/>
      <w:r w:rsidRPr="00B21177">
        <w:t>а</w:t>
      </w:r>
      <w:bookmarkEnd w:id="1225"/>
      <w:r w:rsidRPr="00B21177">
        <w:t>н</w:t>
      </w:r>
      <w:bookmarkStart w:id="1226" w:name="OCRUncertain1268"/>
      <w:r w:rsidRPr="00B21177">
        <w:t>о</w:t>
      </w:r>
      <w:bookmarkEnd w:id="1226"/>
      <w:r w:rsidRPr="00B21177">
        <w:t xml:space="preserve">), в сущности, не приводит </w:t>
      </w:r>
      <w:bookmarkStart w:id="1227" w:name="OCRUncertain1269"/>
      <w:r w:rsidRPr="00B21177">
        <w:t>—</w:t>
      </w:r>
      <w:bookmarkEnd w:id="1227"/>
      <w:r w:rsidRPr="00B21177">
        <w:t>да</w:t>
      </w:r>
      <w:bookmarkStart w:id="1228" w:name="OCRUncertain1270"/>
      <w:r w:rsidRPr="00B21177">
        <w:t xml:space="preserve"> </w:t>
      </w:r>
      <w:bookmarkEnd w:id="1228"/>
      <w:r w:rsidRPr="00B21177">
        <w:t>не может привести</w:t>
      </w:r>
      <w:r w:rsidRPr="00B21177">
        <w:rPr>
          <w:noProof/>
        </w:rPr>
        <w:t xml:space="preserve"> —</w:t>
      </w:r>
      <w:r w:rsidRPr="00B21177">
        <w:t xml:space="preserve"> действи</w:t>
      </w:r>
      <w:r w:rsidRPr="00B21177">
        <w:softHyphen/>
        <w:t>тельно основательных аргументов в пользу иного понимания судьбы эпоса.</w:t>
      </w:r>
    </w:p>
    <w:p w:rsidR="00B21177" w:rsidRPr="00B21177" w:rsidRDefault="00B21177" w:rsidP="00B21177">
      <w:pPr>
        <w:widowControl w:val="0"/>
        <w:suppressAutoHyphens/>
        <w:spacing w:line="200" w:lineRule="exact"/>
      </w:pPr>
      <w:r w:rsidRPr="00B21177">
        <w:t>С. И. Дмитриева достаточно убедительно показала, что «былинные очаги», сохранившиеся, например, в отдельных районах Сибири, были занесены туда именно и только переселенцами из Поморья, или, как она определяет, «новгородцами» (о неточности этого определения под</w:t>
      </w:r>
      <w:r w:rsidRPr="00B21177">
        <w:softHyphen/>
        <w:t>робно говорилось выше).</w:t>
      </w:r>
    </w:p>
    <w:p w:rsidR="00B21177" w:rsidRPr="00B21177" w:rsidRDefault="00B21177" w:rsidP="00B21177">
      <w:pPr>
        <w:widowControl w:val="0"/>
        <w:suppressAutoHyphens/>
        <w:spacing w:line="200" w:lineRule="exact"/>
      </w:pPr>
      <w:r w:rsidRPr="00B21177">
        <w:t>Но рассмотрим все же доводы Ю. А. Новикова. Он настаивает на том, что эпос существовал в тех или иных регионах за пределами По</w:t>
      </w:r>
      <w:r w:rsidRPr="00B21177">
        <w:softHyphen/>
        <w:t>морья значительно дольше, чем считает С. И. Дмитриева: «Одним из самых неубедительных в книге (Дмитриевой</w:t>
      </w:r>
      <w:bookmarkStart w:id="1229" w:name="OCRUncertain1271"/>
      <w:r w:rsidRPr="00B21177">
        <w:t>.—</w:t>
      </w:r>
      <w:bookmarkEnd w:id="1229"/>
      <w:r w:rsidRPr="00B21177">
        <w:t xml:space="preserve"> </w:t>
      </w:r>
      <w:r w:rsidRPr="00B21177">
        <w:rPr>
          <w:i/>
        </w:rPr>
        <w:t>В. К.)</w:t>
      </w:r>
      <w:r w:rsidRPr="00B21177">
        <w:t xml:space="preserve"> является раздел, посвященный эпическим традициям (или их остаткам), обнаруженным за пределами Олонецкой и Архангельской губерний... автор неодно</w:t>
      </w:r>
      <w:r w:rsidRPr="00B21177">
        <w:softHyphen/>
        <w:t>кратно и довольно категорично говорит об отсутствии в</w:t>
      </w:r>
      <w:r w:rsidRPr="00B21177">
        <w:rPr>
          <w:noProof/>
        </w:rPr>
        <w:t xml:space="preserve"> XIV—XV</w:t>
      </w:r>
      <w:r w:rsidRPr="00B21177">
        <w:t xml:space="preserve"> вв. (собственно, речь идет у С. И. Дмитриевой даже о более ранней вре</w:t>
      </w:r>
      <w:r w:rsidRPr="00B21177">
        <w:softHyphen/>
        <w:t>менной границе</w:t>
      </w:r>
      <w:r w:rsidRPr="00B21177">
        <w:rPr>
          <w:noProof/>
        </w:rPr>
        <w:t xml:space="preserve"> — XII—XIII</w:t>
      </w:r>
      <w:r w:rsidRPr="00B21177">
        <w:t xml:space="preserve"> вв.— </w:t>
      </w:r>
      <w:r w:rsidRPr="00B21177">
        <w:rPr>
          <w:i/>
        </w:rPr>
        <w:t>В. К.)</w:t>
      </w:r>
      <w:r w:rsidRPr="00B21177">
        <w:t xml:space="preserve"> былинной традиции в Ростово-Суздальской и Московской землях, в центральных и южных областях Росс</w:t>
      </w:r>
      <w:bookmarkStart w:id="1230" w:name="OCRUncertain1272"/>
      <w:r w:rsidRPr="00B21177">
        <w:t>ии</w:t>
      </w:r>
      <w:bookmarkEnd w:id="1230"/>
      <w:r w:rsidRPr="00B21177">
        <w:t xml:space="preserve">, на Украине и в Белоруссии... «Что касается былин, записанных в </w:t>
      </w:r>
      <w:bookmarkStart w:id="1231" w:name="OCRUncertain1273"/>
      <w:r w:rsidRPr="00B21177">
        <w:t>Приуралье,</w:t>
      </w:r>
      <w:bookmarkEnd w:id="1231"/>
      <w:r w:rsidRPr="00B21177">
        <w:t xml:space="preserve"> отчасти в Поволжье и на Дону,— цитирует Ю. А. Новиков книгу С. И. Дмитриевой,— то, как заметили многие исследователи, это остатки главным образом слабых эпических традиций в районах, куда также распространился поток переселенцев из северных губерний». Это явная натяжка,— возражает Ю. А. Новиков и не без едкости резюмиру</w:t>
      </w:r>
      <w:r w:rsidRPr="00B21177">
        <w:softHyphen/>
        <w:t>ет:</w:t>
      </w:r>
      <w:r w:rsidRPr="00B21177">
        <w:rPr>
          <w:noProof/>
        </w:rPr>
        <w:t xml:space="preserve"> —</w:t>
      </w:r>
      <w:r w:rsidRPr="00B21177">
        <w:t xml:space="preserve"> О слабости былинной традиции в этих краях действительно писа</w:t>
      </w:r>
      <w:r w:rsidRPr="00B21177">
        <w:softHyphen/>
        <w:t>ли многие, но, насколько нам известно, никто не считал донских казаков потомками новгородцев» (или, скажу уже от себя, поморов</w:t>
      </w:r>
      <w:bookmarkStart w:id="1232" w:name="OCRUncertain1274"/>
      <w:r w:rsidRPr="00B21177">
        <w:t>.—</w:t>
      </w:r>
      <w:bookmarkEnd w:id="1232"/>
      <w:r w:rsidRPr="00B21177">
        <w:t xml:space="preserve"> </w:t>
      </w:r>
      <w:r w:rsidRPr="00B21177">
        <w:rPr>
          <w:i/>
        </w:rPr>
        <w:t>В.К.</w:t>
      </w:r>
      <w:bookmarkStart w:id="1233" w:name="OCRUncertain1275"/>
      <w:r w:rsidRPr="00B21177">
        <w:t>)^52б.</w:t>
      </w:r>
      <w:bookmarkEnd w:id="1233"/>
    </w:p>
    <w:p w:rsidR="00B21177" w:rsidRPr="00B21177" w:rsidRDefault="00B21177" w:rsidP="00B21177">
      <w:pPr>
        <w:widowControl w:val="0"/>
        <w:suppressAutoHyphens/>
        <w:spacing w:line="200" w:lineRule="exact"/>
      </w:pPr>
      <w:r w:rsidRPr="00B21177">
        <w:t>Последнее возражение звучит внушительно, ибо донские казаки в самом деле сохранили</w:t>
      </w:r>
      <w:r w:rsidRPr="00B21177">
        <w:rPr>
          <w:noProof/>
        </w:rPr>
        <w:t xml:space="preserve"> —</w:t>
      </w:r>
      <w:r w:rsidRPr="00B21177">
        <w:t xml:space="preserve"> пусть и далеко не с такой полнотой, как по</w:t>
      </w:r>
      <w:r w:rsidRPr="00B21177">
        <w:softHyphen/>
        <w:t>моры,</w:t>
      </w:r>
      <w:bookmarkStart w:id="1234" w:name="OCRUncertain1276"/>
      <w:r w:rsidRPr="00B21177">
        <w:t>—</w:t>
      </w:r>
      <w:bookmarkEnd w:id="1234"/>
      <w:r w:rsidRPr="00B21177">
        <w:t xml:space="preserve"> былинный эпос, а ведь нет ровно никаких оснований полагать, что они получили былинную традицию от поморов. Из этого, в свою очер</w:t>
      </w:r>
      <w:bookmarkStart w:id="1235" w:name="OCRUncertain1277"/>
      <w:r w:rsidRPr="00B21177">
        <w:t>е</w:t>
      </w:r>
      <w:bookmarkEnd w:id="1235"/>
      <w:r w:rsidRPr="00B21177">
        <w:t>дь, неизбежно следует, что к моменту образования казачества (почему оно, как и поморы, хранило эпос, ясно показано в цитирован</w:t>
      </w:r>
      <w:r w:rsidRPr="00B21177">
        <w:softHyphen/>
        <w:t>ных вы</w:t>
      </w:r>
      <w:bookmarkStart w:id="1236" w:name="OCRUncertain1278"/>
      <w:r w:rsidRPr="00B21177">
        <w:t>ш</w:t>
      </w:r>
      <w:bookmarkEnd w:id="1236"/>
      <w:r w:rsidRPr="00B21177">
        <w:t>е суждениях Т. А. Бернштам об особенностях сознан</w:t>
      </w:r>
      <w:bookmarkStart w:id="1237" w:name="OCRUncertain1279"/>
      <w:r w:rsidRPr="00B21177">
        <w:t>и</w:t>
      </w:r>
      <w:bookmarkEnd w:id="1237"/>
      <w:r w:rsidRPr="00B21177">
        <w:t xml:space="preserve">я на </w:t>
      </w:r>
      <w:bookmarkStart w:id="1238" w:name="OCRUncertain1280"/>
      <w:r w:rsidRPr="00B21177">
        <w:t>«</w:t>
      </w:r>
      <w:bookmarkEnd w:id="1238"/>
      <w:r w:rsidRPr="00B21177">
        <w:t>окраинах») былины еще жили на Руси</w:t>
      </w:r>
      <w:r w:rsidRPr="00B21177">
        <w:rPr>
          <w:noProof/>
        </w:rPr>
        <w:t xml:space="preserve"> —</w:t>
      </w:r>
      <w:r w:rsidRPr="00B21177">
        <w:t xml:space="preserve"> по крайней мере, в тех ее частях, откуда явилось казачество. В результате возникает естественное сомн</w:t>
      </w:r>
      <w:bookmarkStart w:id="1239" w:name="OCRUncertain1281"/>
      <w:r w:rsidRPr="00B21177">
        <w:t>е</w:t>
      </w:r>
      <w:bookmarkEnd w:id="1239"/>
      <w:r w:rsidRPr="00B21177">
        <w:t>н</w:t>
      </w:r>
      <w:bookmarkStart w:id="1240" w:name="OCRUncertain1282"/>
      <w:r w:rsidRPr="00B21177">
        <w:t>и</w:t>
      </w:r>
      <w:bookmarkEnd w:id="1240"/>
      <w:r w:rsidRPr="00B21177">
        <w:t>е в том, что былинный эпос «угас» на Руси (за иск</w:t>
      </w:r>
      <w:bookmarkStart w:id="1241" w:name="OCRUncertain1283"/>
      <w:r w:rsidRPr="00B21177">
        <w:t>л</w:t>
      </w:r>
      <w:bookmarkEnd w:id="1241"/>
      <w:r w:rsidRPr="00B21177">
        <w:t xml:space="preserve">ючением Поморья) уже </w:t>
      </w:r>
      <w:bookmarkStart w:id="1242" w:name="OCRUncertain1284"/>
      <w:r w:rsidRPr="00B21177">
        <w:t>в</w:t>
      </w:r>
      <w:bookmarkEnd w:id="1242"/>
      <w:r w:rsidRPr="00B21177">
        <w:t xml:space="preserve"> очень раннюю эпоху. Ибо общепринято представление, согласно которому казачество начало формироваться лишь в</w:t>
      </w:r>
      <w:r w:rsidRPr="00B21177">
        <w:rPr>
          <w:noProof/>
        </w:rPr>
        <w:t xml:space="preserve"> XV</w:t>
      </w:r>
      <w:r w:rsidRPr="00B21177">
        <w:t xml:space="preserve"> или д</w:t>
      </w:r>
      <w:bookmarkStart w:id="1243" w:name="OCRUncertain1285"/>
      <w:r w:rsidRPr="00B21177">
        <w:t>а</w:t>
      </w:r>
      <w:bookmarkEnd w:id="1243"/>
      <w:r w:rsidRPr="00B21177">
        <w:t>же в начале</w:t>
      </w:r>
      <w:r w:rsidRPr="00B21177">
        <w:rPr>
          <w:noProof/>
        </w:rPr>
        <w:t xml:space="preserve"> XVI</w:t>
      </w:r>
      <w:r w:rsidRPr="00B21177">
        <w:t xml:space="preserve"> века. И как бы приходится признать, что еще в</w:t>
      </w:r>
      <w:r w:rsidRPr="00B21177">
        <w:rPr>
          <w:noProof/>
        </w:rPr>
        <w:t xml:space="preserve"> XV</w:t>
      </w:r>
      <w:r w:rsidRPr="00B21177">
        <w:t xml:space="preserve"> веке на Руси широко звучали сказания об Илье </w:t>
      </w:r>
      <w:bookmarkStart w:id="1244" w:name="OCRUncertain1286"/>
      <w:r w:rsidRPr="00B21177">
        <w:t>Муромце</w:t>
      </w:r>
      <w:bookmarkEnd w:id="1244"/>
      <w:r w:rsidRPr="00B21177">
        <w:t xml:space="preserve"> и других богатырях, которые и унесли с собой в свои «вольные края» казаки.</w:t>
      </w:r>
    </w:p>
    <w:p w:rsidR="00B21177" w:rsidRPr="00B21177" w:rsidRDefault="00B21177" w:rsidP="00B21177">
      <w:pPr>
        <w:widowControl w:val="0"/>
        <w:suppressAutoHyphens/>
        <w:spacing w:line="200" w:lineRule="exact"/>
        <w:rPr>
          <w:noProof/>
        </w:rPr>
      </w:pPr>
      <w:r w:rsidRPr="00B21177">
        <w:t xml:space="preserve">Однако недавно вышла книга, каковую, как и некоторые названные </w:t>
      </w:r>
      <w:bookmarkStart w:id="1245" w:name="OCRUncertain1287"/>
      <w:r w:rsidRPr="00B21177">
        <w:t>выше,</w:t>
      </w:r>
      <w:bookmarkEnd w:id="1245"/>
      <w:r w:rsidRPr="00B21177">
        <w:t xml:space="preserve"> с полным правом можно считать настоящ</w:t>
      </w:r>
      <w:bookmarkStart w:id="1246" w:name="OCRUncertain1288"/>
      <w:r w:rsidRPr="00B21177">
        <w:t>и</w:t>
      </w:r>
      <w:bookmarkEnd w:id="1246"/>
      <w:r w:rsidRPr="00B21177">
        <w:t xml:space="preserve">м научным открытием. </w:t>
      </w:r>
      <w:bookmarkStart w:id="1247" w:name="OCRUncertain1289"/>
      <w:r w:rsidRPr="00B21177">
        <w:t>Э</w:t>
      </w:r>
      <w:bookmarkEnd w:id="1247"/>
      <w:r w:rsidRPr="00B21177">
        <w:t xml:space="preserve">то изданная, увы, микроскопическим тиражом работа А. А. </w:t>
      </w:r>
      <w:bookmarkStart w:id="1248" w:name="OCRUncertain1290"/>
      <w:r w:rsidRPr="00B21177">
        <w:t xml:space="preserve">Шенникова </w:t>
      </w:r>
      <w:bookmarkEnd w:id="1248"/>
      <w:r w:rsidRPr="00B21177">
        <w:t xml:space="preserve">«Червленый Яр. Исследование по истории и географии Среднего </w:t>
      </w:r>
      <w:bookmarkStart w:id="1249" w:name="OCRUncertain1291"/>
      <w:r w:rsidRPr="00B21177">
        <w:t>Подоиья</w:t>
      </w:r>
      <w:bookmarkEnd w:id="1249"/>
      <w:r w:rsidRPr="00B21177">
        <w:t xml:space="preserve"> в Х</w:t>
      </w:r>
      <w:bookmarkStart w:id="1250" w:name="OCRUncertain1292"/>
      <w:r w:rsidRPr="00B21177">
        <w:t>1</w:t>
      </w:r>
      <w:bookmarkEnd w:id="1250"/>
      <w:r w:rsidRPr="00B21177">
        <w:rPr>
          <w:lang w:val="en-US"/>
        </w:rPr>
        <w:t>V</w:t>
      </w:r>
      <w:r w:rsidRPr="00B21177">
        <w:t>-Х</w:t>
      </w:r>
      <w:r w:rsidRPr="00B21177">
        <w:rPr>
          <w:lang w:val="en-US"/>
        </w:rPr>
        <w:t>V</w:t>
      </w:r>
      <w:r w:rsidRPr="00B21177">
        <w:t>1 вв.» (Л.,</w:t>
      </w:r>
      <w:r w:rsidRPr="00B21177">
        <w:rPr>
          <w:noProof/>
        </w:rPr>
        <w:t xml:space="preserve"> 1987).</w:t>
      </w:r>
    </w:p>
    <w:p w:rsidR="00B21177" w:rsidRPr="00B21177" w:rsidRDefault="00B21177" w:rsidP="00B21177">
      <w:pPr>
        <w:widowControl w:val="0"/>
        <w:suppressAutoHyphens/>
        <w:spacing w:line="200" w:lineRule="exact"/>
      </w:pPr>
      <w:r w:rsidRPr="00B21177">
        <w:t xml:space="preserve">В книге тщательно изучены судьбы во многом «загадочной» </w:t>
      </w:r>
      <w:bookmarkStart w:id="1251" w:name="OCRUncertain1296"/>
      <w:r w:rsidRPr="00B21177">
        <w:t xml:space="preserve">земли и </w:t>
      </w:r>
      <w:bookmarkEnd w:id="1251"/>
      <w:r w:rsidRPr="00B21177">
        <w:t>ее населения, связанных с наименованием «Червленый Яр». Речь идет</w:t>
      </w:r>
      <w:r w:rsidRPr="00B21177">
        <w:rPr>
          <w:i/>
        </w:rPr>
        <w:t xml:space="preserve"> </w:t>
      </w:r>
      <w:r w:rsidRPr="00B21177">
        <w:t xml:space="preserve">об издавна заселенном выходцами из основной Руси пространстве </w:t>
      </w:r>
      <w:bookmarkStart w:id="1252" w:name="OCRUncertain1297"/>
      <w:r w:rsidRPr="00B21177">
        <w:t>между</w:t>
      </w:r>
      <w:bookmarkEnd w:id="1252"/>
      <w:r w:rsidRPr="00B21177">
        <w:t xml:space="preserve"> реками </w:t>
      </w:r>
      <w:r w:rsidRPr="00B21177">
        <w:lastRenderedPageBreak/>
        <w:t xml:space="preserve">Воронежем и </w:t>
      </w:r>
      <w:bookmarkStart w:id="1253" w:name="OCRUncertain1298"/>
      <w:r w:rsidRPr="00B21177">
        <w:t>Хопром,</w:t>
      </w:r>
      <w:bookmarkEnd w:id="1253"/>
      <w:r w:rsidRPr="00B21177">
        <w:t xml:space="preserve"> а если мерить с севера на юг </w:t>
      </w:r>
      <w:bookmarkStart w:id="1254" w:name="OCRUncertain1299"/>
      <w:r w:rsidRPr="00B21177">
        <w:t xml:space="preserve">-- от </w:t>
      </w:r>
      <w:bookmarkEnd w:id="1254"/>
      <w:r w:rsidRPr="00B21177">
        <w:t xml:space="preserve">реки </w:t>
      </w:r>
      <w:bookmarkStart w:id="1255" w:name="OCRUncertain1300"/>
      <w:r w:rsidRPr="00B21177">
        <w:t>Цны</w:t>
      </w:r>
      <w:bookmarkEnd w:id="1255"/>
      <w:r w:rsidRPr="00B21177">
        <w:t xml:space="preserve"> до нынешней станицы </w:t>
      </w:r>
      <w:bookmarkStart w:id="1256" w:name="OCRUncertain1301"/>
      <w:r w:rsidRPr="00B21177">
        <w:t>Вешенской</w:t>
      </w:r>
      <w:bookmarkEnd w:id="1256"/>
      <w:r w:rsidRPr="00B21177">
        <w:t xml:space="preserve"> на среднем Дону (н</w:t>
      </w:r>
      <w:bookmarkStart w:id="1257" w:name="OCRUncertain1302"/>
      <w:r w:rsidRPr="00B21177">
        <w:t xml:space="preserve">ыне </w:t>
      </w:r>
      <w:bookmarkEnd w:id="1257"/>
      <w:r w:rsidRPr="00B21177">
        <w:t>это пространство входит своими отдельными частями в Липецкую,</w:t>
      </w:r>
      <w:r w:rsidRPr="00B21177">
        <w:rPr>
          <w:noProof/>
        </w:rPr>
        <w:t xml:space="preserve"> </w:t>
      </w:r>
      <w:bookmarkStart w:id="1258" w:name="OCRUncertain1303"/>
      <w:r w:rsidRPr="00B21177">
        <w:t>Тамбовскую,</w:t>
      </w:r>
      <w:bookmarkEnd w:id="1258"/>
      <w:r w:rsidRPr="00B21177">
        <w:t xml:space="preserve"> Воронежскую, Волгоградскую и Ростовскую области). Давно установлено, что восточнославянские</w:t>
      </w:r>
      <w:r w:rsidRPr="00B21177">
        <w:rPr>
          <w:noProof/>
        </w:rPr>
        <w:t xml:space="preserve"> —</w:t>
      </w:r>
      <w:r w:rsidRPr="00B21177">
        <w:t xml:space="preserve"> главным образом </w:t>
      </w:r>
      <w:bookmarkStart w:id="1259" w:name="OCRUncertain1304"/>
      <w:r w:rsidRPr="00B21177">
        <w:t xml:space="preserve">северянские -- </w:t>
      </w:r>
      <w:bookmarkEnd w:id="1259"/>
      <w:r w:rsidRPr="00B21177">
        <w:t>поселения имелись здесь еще в</w:t>
      </w:r>
      <w:r w:rsidRPr="00B21177">
        <w:rPr>
          <w:noProof/>
        </w:rPr>
        <w:t xml:space="preserve"> VIII— IX</w:t>
      </w:r>
      <w:r w:rsidRPr="00B21177">
        <w:t xml:space="preserve"> веках (затем русские </w:t>
      </w:r>
      <w:bookmarkStart w:id="1260" w:name="OCRUncertain1305"/>
      <w:r w:rsidRPr="00B21177">
        <w:t>вынуждены</w:t>
      </w:r>
      <w:bookmarkEnd w:id="1260"/>
      <w:r w:rsidRPr="00B21177">
        <w:t xml:space="preserve"> были уйти отсюда из-за различных опасностей, связанных с </w:t>
      </w:r>
      <w:bookmarkStart w:id="1261" w:name="OCRUncertain1306"/>
      <w:r w:rsidRPr="00B21177">
        <w:t xml:space="preserve">военной </w:t>
      </w:r>
      <w:bookmarkEnd w:id="1261"/>
      <w:r w:rsidRPr="00B21177">
        <w:t>практикой Хазарского каганата</w:t>
      </w:r>
      <w:r w:rsidRPr="00B21177">
        <w:rPr>
          <w:noProof/>
        </w:rPr>
        <w:t xml:space="preserve"> </w:t>
      </w:r>
      <w:bookmarkStart w:id="1262" w:name="OCRUncertain1307"/>
      <w:r w:rsidRPr="00B21177">
        <w:rPr>
          <w:noProof/>
        </w:rPr>
        <w:t>—</w:t>
      </w:r>
      <w:bookmarkEnd w:id="1262"/>
      <w:r w:rsidRPr="00B21177">
        <w:t xml:space="preserve"> о чем ниже), но гораздо менее </w:t>
      </w:r>
      <w:bookmarkStart w:id="1263" w:name="OCRUncertain1308"/>
      <w:r w:rsidRPr="00B21177">
        <w:t>известно,</w:t>
      </w:r>
      <w:bookmarkEnd w:id="1263"/>
      <w:r w:rsidRPr="00B21177">
        <w:t xml:space="preserve"> что никак не позже</w:t>
      </w:r>
      <w:r w:rsidRPr="00B21177">
        <w:rPr>
          <w:noProof/>
        </w:rPr>
        <w:t xml:space="preserve"> XII</w:t>
      </w:r>
      <w:r w:rsidRPr="00B21177">
        <w:t xml:space="preserve"> века (а вернее, даже еще ранее -- вскоре после гибели Хазарского каганата, в конце </w:t>
      </w:r>
      <w:bookmarkStart w:id="1264" w:name="OCRUncertain1309"/>
      <w:r w:rsidRPr="00B21177">
        <w:t>Х</w:t>
      </w:r>
      <w:bookmarkEnd w:id="1264"/>
      <w:r w:rsidRPr="00B21177">
        <w:t xml:space="preserve"> века) сюда сн</w:t>
      </w:r>
      <w:bookmarkStart w:id="1265" w:name="OCRUncertain1310"/>
      <w:r w:rsidRPr="00B21177">
        <w:t xml:space="preserve">ова </w:t>
      </w:r>
      <w:bookmarkEnd w:id="1265"/>
      <w:r w:rsidRPr="00B21177">
        <w:t xml:space="preserve">явились русские переселенцы. Они оказались </w:t>
      </w:r>
      <w:bookmarkStart w:id="1266" w:name="OCRUncertain1311"/>
      <w:r w:rsidRPr="00B21177">
        <w:t>в</w:t>
      </w:r>
      <w:bookmarkEnd w:id="1266"/>
      <w:r w:rsidRPr="00B21177">
        <w:t xml:space="preserve">не власти </w:t>
      </w:r>
      <w:bookmarkStart w:id="1267" w:name="OCRUncertain1312"/>
      <w:r w:rsidRPr="00B21177">
        <w:t xml:space="preserve">какого-либо </w:t>
      </w:r>
      <w:bookmarkEnd w:id="1267"/>
      <w:r w:rsidRPr="00B21177">
        <w:t xml:space="preserve">княжества, и именно здесь, на этой мало ведомой окраине </w:t>
      </w:r>
      <w:bookmarkStart w:id="1268" w:name="OCRUncertain1313"/>
      <w:r w:rsidRPr="00B21177">
        <w:t xml:space="preserve">тогдашней </w:t>
      </w:r>
      <w:bookmarkEnd w:id="1268"/>
      <w:r w:rsidRPr="00B21177">
        <w:t xml:space="preserve">Руси, как аргументировано доказывает в своей книге А. А. </w:t>
      </w:r>
      <w:bookmarkStart w:id="1269" w:name="OCRUncertain1314"/>
      <w:r w:rsidRPr="00B21177">
        <w:t xml:space="preserve">Шенников, </w:t>
      </w:r>
      <w:bookmarkEnd w:id="1269"/>
      <w:r w:rsidRPr="00B21177">
        <w:t>начало складываться казачество.</w:t>
      </w:r>
    </w:p>
    <w:p w:rsidR="00B21177" w:rsidRPr="00B21177" w:rsidRDefault="00B21177" w:rsidP="00B21177">
      <w:pPr>
        <w:widowControl w:val="0"/>
        <w:suppressAutoHyphens/>
        <w:spacing w:line="200" w:lineRule="exact"/>
      </w:pPr>
      <w:r w:rsidRPr="00B21177">
        <w:t xml:space="preserve">В дальнейшем мы еще будем касаться судьбы этой давней </w:t>
      </w:r>
      <w:bookmarkStart w:id="1270" w:name="OCRUncertain1315"/>
      <w:r w:rsidRPr="00B21177">
        <w:t xml:space="preserve">окраины </w:t>
      </w:r>
      <w:bookmarkEnd w:id="1270"/>
      <w:r w:rsidRPr="00B21177">
        <w:t xml:space="preserve">Руси, но сейчас важно утвердить одно: будущие казаки, очевидно, </w:t>
      </w:r>
      <w:bookmarkStart w:id="1271" w:name="OCRUncertain1316"/>
      <w:r w:rsidRPr="00B21177">
        <w:t>при</w:t>
      </w:r>
      <w:bookmarkEnd w:id="1271"/>
      <w:r w:rsidRPr="00B21177">
        <w:t>несли сюда эпос не в</w:t>
      </w:r>
      <w:r w:rsidRPr="00B21177">
        <w:rPr>
          <w:noProof/>
        </w:rPr>
        <w:t xml:space="preserve"> XV—XVI</w:t>
      </w:r>
      <w:r w:rsidRPr="00B21177">
        <w:t xml:space="preserve"> веках, а </w:t>
      </w:r>
      <w:r w:rsidRPr="00B21177">
        <w:rPr>
          <w:i/>
        </w:rPr>
        <w:t>не позднее</w:t>
      </w:r>
      <w:r w:rsidRPr="00B21177">
        <w:rPr>
          <w:noProof/>
        </w:rPr>
        <w:t xml:space="preserve"> XII</w:t>
      </w:r>
      <w:r w:rsidRPr="00B21177">
        <w:t xml:space="preserve"> века (то </w:t>
      </w:r>
      <w:bookmarkStart w:id="1272" w:name="OCRUncertain1317"/>
      <w:r w:rsidRPr="00B21177">
        <w:t xml:space="preserve">есть, </w:t>
      </w:r>
      <w:bookmarkEnd w:id="1272"/>
      <w:r w:rsidRPr="00B21177">
        <w:t>возможно, и в</w:t>
      </w:r>
      <w:r w:rsidRPr="00B21177">
        <w:rPr>
          <w:noProof/>
        </w:rPr>
        <w:t xml:space="preserve"> XI</w:t>
      </w:r>
      <w:r w:rsidRPr="00B21177">
        <w:t xml:space="preserve"> веке), когда его жизнь действительно еще </w:t>
      </w:r>
      <w:bookmarkStart w:id="1273" w:name="OCRUncertain1318"/>
      <w:r w:rsidRPr="00B21177">
        <w:t>продолжалась</w:t>
      </w:r>
      <w:bookmarkEnd w:id="1273"/>
      <w:r w:rsidRPr="00B21177">
        <w:t xml:space="preserve"> на Руси (кстати сказать, само слово «казак» широко употребляе</w:t>
      </w:r>
      <w:bookmarkStart w:id="1274" w:name="OCRUncertain1319"/>
      <w:r w:rsidRPr="00B21177">
        <w:t xml:space="preserve">тся </w:t>
      </w:r>
      <w:bookmarkEnd w:id="1274"/>
      <w:r w:rsidRPr="00B21177">
        <w:t>в письменности уже с</w:t>
      </w:r>
      <w:r w:rsidRPr="00B21177">
        <w:rPr>
          <w:noProof/>
        </w:rPr>
        <w:t xml:space="preserve"> XV</w:t>
      </w:r>
      <w:r w:rsidRPr="00B21177">
        <w:t xml:space="preserve"> века; в устный язык оно </w:t>
      </w:r>
      <w:bookmarkStart w:id="1275" w:name="OCRUncertain1320"/>
      <w:r w:rsidRPr="00B21177">
        <w:t>в</w:t>
      </w:r>
      <w:bookmarkEnd w:id="1275"/>
      <w:r w:rsidRPr="00B21177">
        <w:t xml:space="preserve">ошло, без </w:t>
      </w:r>
      <w:bookmarkStart w:id="1276" w:name="OCRUncertain1321"/>
      <w:r w:rsidRPr="00B21177">
        <w:t xml:space="preserve">сомнения, </w:t>
      </w:r>
      <w:bookmarkEnd w:id="1276"/>
      <w:r w:rsidRPr="00B21177">
        <w:t xml:space="preserve">намного раньше). И в Червленом </w:t>
      </w:r>
      <w:bookmarkStart w:id="1277" w:name="OCRUncertain1322"/>
      <w:r w:rsidRPr="00B21177">
        <w:t>Яре,</w:t>
      </w:r>
      <w:bookmarkEnd w:id="1277"/>
      <w:r w:rsidRPr="00B21177">
        <w:t xml:space="preserve"> естественно, была та наст</w:t>
      </w:r>
      <w:bookmarkStart w:id="1278" w:name="OCRUncertain1323"/>
      <w:r w:rsidRPr="00B21177">
        <w:t>оя</w:t>
      </w:r>
      <w:bookmarkEnd w:id="1278"/>
      <w:r w:rsidRPr="00B21177">
        <w:t>тельная потребность «окраинного» населения в сохранении эпоса как основы национального самосознания, о которой справедливо говор</w:t>
      </w:r>
      <w:bookmarkStart w:id="1279" w:name="OCRUncertain1325"/>
      <w:r w:rsidRPr="00B21177">
        <w:t xml:space="preserve">ит в </w:t>
      </w:r>
      <w:bookmarkEnd w:id="1279"/>
      <w:r w:rsidRPr="00B21177">
        <w:t xml:space="preserve">своей книге Т. А. </w:t>
      </w:r>
      <w:bookmarkStart w:id="1280" w:name="OCRUncertain1326"/>
      <w:r w:rsidRPr="00B21177">
        <w:t>Бернштам.</w:t>
      </w:r>
      <w:bookmarkEnd w:id="1280"/>
      <w:r w:rsidRPr="00B21177">
        <w:t xml:space="preserve"> Словом, и время, и самый характер </w:t>
      </w:r>
      <w:bookmarkStart w:id="1281" w:name="OCRUncertain1327"/>
      <w:r w:rsidRPr="00B21177">
        <w:t>бытования</w:t>
      </w:r>
      <w:bookmarkEnd w:id="1281"/>
      <w:r w:rsidRPr="00B21177">
        <w:t xml:space="preserve"> эпоса в казачьей среде соответствуют тому, что имело </w:t>
      </w:r>
      <w:bookmarkStart w:id="1282" w:name="OCRUncertain1328"/>
      <w:r w:rsidRPr="00B21177">
        <w:t xml:space="preserve">место </w:t>
      </w:r>
      <w:bookmarkEnd w:id="1282"/>
      <w:r w:rsidRPr="00B21177">
        <w:t xml:space="preserve">далеко на севере, в Поморье. Но поскольку историческая судьба </w:t>
      </w:r>
      <w:bookmarkStart w:id="1283" w:name="OCRUncertain1329"/>
      <w:r w:rsidRPr="00B21177">
        <w:t>казачества</w:t>
      </w:r>
      <w:bookmarkEnd w:id="1283"/>
      <w:r w:rsidRPr="00B21177">
        <w:t xml:space="preserve"> была, так сказать, более бурной, чем у поморов, эпос сохранился в его среде значительно хуже.</w:t>
      </w:r>
    </w:p>
    <w:p w:rsidR="00B21177" w:rsidRPr="00B21177" w:rsidRDefault="00B21177" w:rsidP="00B21177">
      <w:pPr>
        <w:widowControl w:val="0"/>
        <w:suppressAutoHyphens/>
        <w:spacing w:line="200" w:lineRule="exact"/>
      </w:pPr>
      <w:r w:rsidRPr="00B21177">
        <w:t>Концепция С. И. Дмитриевой, согласно которой былины уже в р</w:t>
      </w:r>
      <w:bookmarkStart w:id="1284" w:name="OCRUncertain1330"/>
      <w:r w:rsidRPr="00B21177">
        <w:t>анний</w:t>
      </w:r>
      <w:bookmarkEnd w:id="1284"/>
      <w:r w:rsidRPr="00B21177">
        <w:t xml:space="preserve"> период продолжали жить только в Поморье, подверглась крити</w:t>
      </w:r>
      <w:bookmarkStart w:id="1285" w:name="OCRUncertain1331"/>
      <w:r w:rsidRPr="00B21177">
        <w:t xml:space="preserve">ке </w:t>
      </w:r>
      <w:bookmarkEnd w:id="1285"/>
      <w:r w:rsidRPr="00B21177">
        <w:t>еще и в недавней статье Т. Г. Ивановой «Былинная традиция на ре</w:t>
      </w:r>
      <w:bookmarkStart w:id="1286" w:name="OCRUncertain1332"/>
      <w:r w:rsidRPr="00B21177">
        <w:t>ке Ваге»^53б.</w:t>
      </w:r>
      <w:bookmarkEnd w:id="1286"/>
      <w:r w:rsidRPr="00B21177">
        <w:t xml:space="preserve"> Речь здесь идет о том, что в 1840-х годах топограф </w:t>
      </w:r>
      <w:bookmarkStart w:id="1287" w:name="OCRUncertain1333"/>
      <w:r w:rsidRPr="00B21177">
        <w:t xml:space="preserve">Алексей </w:t>
      </w:r>
      <w:bookmarkEnd w:id="1287"/>
      <w:r w:rsidRPr="00B21177">
        <w:t xml:space="preserve">Харитонов записал несколько былин в </w:t>
      </w:r>
      <w:bookmarkStart w:id="1288" w:name="OCRUncertain1334"/>
      <w:r w:rsidRPr="00B21177">
        <w:t>Шенкурском</w:t>
      </w:r>
      <w:bookmarkEnd w:id="1288"/>
      <w:r w:rsidRPr="00B21177">
        <w:t xml:space="preserve"> уезде </w:t>
      </w:r>
      <w:bookmarkStart w:id="1289" w:name="OCRUncertain1335"/>
      <w:r w:rsidRPr="00B21177">
        <w:t xml:space="preserve">Архангельской </w:t>
      </w:r>
      <w:bookmarkEnd w:id="1289"/>
      <w:r w:rsidRPr="00B21177">
        <w:t xml:space="preserve">губернии, где жили в основном переселенцы не из Ладоги, а из </w:t>
      </w:r>
      <w:bookmarkStart w:id="1290" w:name="OCRUncertain1336"/>
      <w:r w:rsidRPr="00B21177">
        <w:t>Ростовской</w:t>
      </w:r>
      <w:bookmarkEnd w:id="1290"/>
      <w:r w:rsidRPr="00B21177">
        <w:t xml:space="preserve"> (или, иначе, </w:t>
      </w:r>
      <w:bookmarkStart w:id="1291" w:name="OCRUncertain1337"/>
      <w:r w:rsidRPr="00B21177">
        <w:t>«низовской»)</w:t>
      </w:r>
      <w:bookmarkEnd w:id="1291"/>
      <w:r w:rsidRPr="00B21177">
        <w:t xml:space="preserve"> Руси; это вроде бы ставит под сомне</w:t>
      </w:r>
      <w:bookmarkStart w:id="1292" w:name="OCRUncertain1338"/>
      <w:r w:rsidRPr="00B21177">
        <w:t xml:space="preserve">ние </w:t>
      </w:r>
      <w:bookmarkEnd w:id="1292"/>
      <w:r w:rsidRPr="00B21177">
        <w:t>выводы С. И. Дмитриевой. Но едва ли можно считать критику Т. Г. Ива</w:t>
      </w:r>
      <w:bookmarkStart w:id="1293" w:name="OCRUncertain1339"/>
      <w:r w:rsidRPr="00B21177">
        <w:t>но</w:t>
      </w:r>
      <w:bookmarkEnd w:id="1293"/>
      <w:r w:rsidRPr="00B21177">
        <w:t xml:space="preserve">вой основательной. Во-первых, нет точных сведений о том, где </w:t>
      </w:r>
      <w:bookmarkStart w:id="1294" w:name="OCRUncertain1340"/>
      <w:r w:rsidRPr="00B21177">
        <w:t>странствующий</w:t>
      </w:r>
      <w:bookmarkEnd w:id="1294"/>
      <w:r w:rsidRPr="00B21177">
        <w:t xml:space="preserve"> по условиям своей профессии топограф записал былины, и поскольку </w:t>
      </w:r>
      <w:bookmarkStart w:id="1295" w:name="OCRUncertain1341"/>
      <w:r w:rsidRPr="00B21177">
        <w:t>Шенкурский</w:t>
      </w:r>
      <w:bookmarkEnd w:id="1295"/>
      <w:r w:rsidRPr="00B21177">
        <w:t xml:space="preserve"> уезд в северной своей части близок к предел</w:t>
      </w:r>
      <w:bookmarkStart w:id="1296" w:name="OCRUncertain1342"/>
      <w:r w:rsidRPr="00B21177">
        <w:t xml:space="preserve">ам </w:t>
      </w:r>
      <w:bookmarkEnd w:id="1296"/>
      <w:r w:rsidRPr="00B21177">
        <w:t xml:space="preserve">онежских и </w:t>
      </w:r>
      <w:bookmarkStart w:id="1297" w:name="OCRUncertain1343"/>
      <w:r w:rsidRPr="00B21177">
        <w:t>пинежских</w:t>
      </w:r>
      <w:bookmarkEnd w:id="1297"/>
      <w:r w:rsidRPr="00B21177">
        <w:t xml:space="preserve"> земель, возможно происхождение собранн</w:t>
      </w:r>
      <w:bookmarkStart w:id="1298" w:name="OCRUncertain1344"/>
      <w:r w:rsidRPr="00B21177">
        <w:t xml:space="preserve">ых </w:t>
      </w:r>
      <w:bookmarkEnd w:id="1298"/>
      <w:r w:rsidRPr="00B21177">
        <w:t xml:space="preserve">А. Харитоновым текстов из этих основных былинных районов. Но дело </w:t>
      </w:r>
      <w:bookmarkStart w:id="1299" w:name="OCRUncertain1345"/>
      <w:r w:rsidRPr="00B21177">
        <w:t xml:space="preserve">не </w:t>
      </w:r>
      <w:bookmarkEnd w:id="1299"/>
      <w:r w:rsidRPr="00B21177">
        <w:t xml:space="preserve">только в этом. Сама Т. Г. Иванова пишет: </w:t>
      </w:r>
      <w:bookmarkStart w:id="1300" w:name="OCRUncertain1346"/>
      <w:r w:rsidRPr="00B21177">
        <w:t>«...</w:t>
      </w:r>
      <w:bookmarkEnd w:id="1300"/>
      <w:r w:rsidRPr="00B21177">
        <w:t>уже в первой трети</w:t>
      </w:r>
      <w:r w:rsidRPr="00B21177">
        <w:rPr>
          <w:noProof/>
        </w:rPr>
        <w:t xml:space="preserve"> XII</w:t>
      </w:r>
      <w:r w:rsidRPr="00B21177">
        <w:t xml:space="preserve"> стол</w:t>
      </w:r>
      <w:bookmarkStart w:id="1301" w:name="OCRUncertain1347"/>
      <w:r w:rsidRPr="00B21177">
        <w:t>етия</w:t>
      </w:r>
      <w:bookmarkEnd w:id="1301"/>
      <w:r w:rsidRPr="00B21177">
        <w:t xml:space="preserve"> на Ваге... существовали новгородские (первоначально</w:t>
      </w:r>
      <w:r w:rsidRPr="00B21177">
        <w:rPr>
          <w:noProof/>
        </w:rPr>
        <w:t xml:space="preserve"> </w:t>
      </w:r>
      <w:bookmarkStart w:id="1302" w:name="OCRUncertain1348"/>
      <w:r w:rsidRPr="00B21177">
        <w:rPr>
          <w:noProof/>
        </w:rPr>
        <w:t>—</w:t>
      </w:r>
      <w:bookmarkEnd w:id="1302"/>
      <w:r w:rsidRPr="00B21177">
        <w:t xml:space="preserve"> </w:t>
      </w:r>
      <w:bookmarkStart w:id="1303" w:name="OCRUncertain1349"/>
      <w:r w:rsidRPr="00B21177">
        <w:t>ладож</w:t>
      </w:r>
      <w:bookmarkEnd w:id="1303"/>
      <w:r w:rsidRPr="00B21177">
        <w:t>ски</w:t>
      </w:r>
      <w:bookmarkStart w:id="1304" w:name="OCRUncertain1350"/>
      <w:r w:rsidRPr="00B21177">
        <w:t>е.—</w:t>
      </w:r>
      <w:bookmarkEnd w:id="1304"/>
      <w:r w:rsidRPr="00B21177">
        <w:t xml:space="preserve"> </w:t>
      </w:r>
      <w:r w:rsidRPr="00B21177">
        <w:rPr>
          <w:i/>
        </w:rPr>
        <w:t>В. К.)</w:t>
      </w:r>
      <w:r w:rsidRPr="00B21177">
        <w:t xml:space="preserve"> погосты. Однако новгородский колонизационный поток</w:t>
      </w:r>
      <w:bookmarkStart w:id="1305" w:name="OCRUncertain1351"/>
      <w:r w:rsidRPr="00B21177">
        <w:t xml:space="preserve"> вскоре</w:t>
      </w:r>
      <w:bookmarkEnd w:id="1305"/>
      <w:r w:rsidRPr="00B21177">
        <w:t xml:space="preserve"> здесь был перекрыт низовской колонизацией» (с.</w:t>
      </w:r>
      <w:r w:rsidRPr="00B21177">
        <w:rPr>
          <w:noProof/>
        </w:rPr>
        <w:t xml:space="preserve"> 117).</w:t>
      </w:r>
      <w:r w:rsidRPr="00B21177">
        <w:t xml:space="preserve"> Это суж</w:t>
      </w:r>
      <w:r w:rsidRPr="00B21177">
        <w:softHyphen/>
        <w:t xml:space="preserve">дение никак не исключает возможности наличия на Ваге потомков пусть даже немногих самых ранних переселенцев из Ладоги, в среде </w:t>
      </w:r>
      <w:bookmarkStart w:id="1306" w:name="OCRUncertain1352"/>
      <w:r w:rsidRPr="00B21177">
        <w:t>кот</w:t>
      </w:r>
      <w:bookmarkEnd w:id="1306"/>
      <w:r w:rsidRPr="00B21177">
        <w:t>орых и сохранились былины; очень характерно, что былины имелись здесь в самом малом количестве, а после 1840-х годов вообще, по сути, исчезли. Словом, полемика Т. Г. Ивановой никак не колеблет концеп</w:t>
      </w:r>
      <w:r w:rsidRPr="00B21177">
        <w:softHyphen/>
        <w:t>цию С. И. Дмитриевой.</w:t>
      </w:r>
    </w:p>
    <w:p w:rsidR="00B21177" w:rsidRPr="00B21177" w:rsidRDefault="00B21177" w:rsidP="00B21177">
      <w:pPr>
        <w:widowControl w:val="0"/>
        <w:suppressAutoHyphens/>
        <w:spacing w:line="200" w:lineRule="exact"/>
      </w:pPr>
      <w:r w:rsidRPr="00B21177">
        <w:t>Прежде чем идти дальше, целесообразно осмыслить одно вероят</w:t>
      </w:r>
      <w:r w:rsidRPr="00B21177">
        <w:softHyphen/>
        <w:t>ное сомнение. В своем месте говорилось о том, что былинный эпос очень рано сменяется на основной территории Руси другими жанрами</w:t>
      </w:r>
      <w:r w:rsidRPr="00B21177">
        <w:rPr>
          <w:noProof/>
        </w:rPr>
        <w:t xml:space="preserve"> — </w:t>
      </w:r>
      <w:r w:rsidRPr="00B21177">
        <w:t>скажем, «княжескими славами» песнотворца второй половины</w:t>
      </w:r>
      <w:r w:rsidRPr="00B21177">
        <w:rPr>
          <w:noProof/>
        </w:rPr>
        <w:t xml:space="preserve"> XI</w:t>
      </w:r>
      <w:r w:rsidRPr="00B21177">
        <w:t xml:space="preserve"> века </w:t>
      </w:r>
      <w:bookmarkStart w:id="1307" w:name="OCRUncertain1353"/>
      <w:r w:rsidRPr="00B21177">
        <w:t>Бояна.</w:t>
      </w:r>
      <w:bookmarkEnd w:id="1307"/>
      <w:r w:rsidRPr="00B21177">
        <w:t xml:space="preserve"> И может смутить очевидное противоречие: в целом былины столь быстро сходят со сцены, а в Поморье они </w:t>
      </w:r>
      <w:bookmarkStart w:id="1308" w:name="OCRUncertain1354"/>
      <w:r w:rsidRPr="00B21177">
        <w:t>и</w:t>
      </w:r>
      <w:bookmarkEnd w:id="1308"/>
      <w:r w:rsidRPr="00B21177">
        <w:t xml:space="preserve">сполняются </w:t>
      </w:r>
      <w:bookmarkStart w:id="1309" w:name="OCRUncertain1355"/>
      <w:r w:rsidRPr="00B21177">
        <w:t>в</w:t>
      </w:r>
      <w:bookmarkEnd w:id="1309"/>
      <w:r w:rsidRPr="00B21177">
        <w:t xml:space="preserve"> течение долгих веков.</w:t>
      </w:r>
    </w:p>
    <w:p w:rsidR="00B21177" w:rsidRPr="00B21177" w:rsidRDefault="00B21177" w:rsidP="00B21177">
      <w:pPr>
        <w:widowControl w:val="0"/>
        <w:suppressAutoHyphens/>
        <w:spacing w:line="200" w:lineRule="exact"/>
      </w:pPr>
      <w:r w:rsidRPr="00B21177">
        <w:t>Однако ничего парадоксального в этом резком различии нет. Здесь уместно сопоставить судьбы современной «текущей</w:t>
      </w:r>
      <w:bookmarkStart w:id="1310" w:name="OCRUncertain1356"/>
      <w:r w:rsidRPr="00B21177">
        <w:t>»</w:t>
      </w:r>
      <w:bookmarkEnd w:id="1310"/>
      <w:r w:rsidRPr="00B21177">
        <w:t xml:space="preserve"> литературы, пуб</w:t>
      </w:r>
      <w:r w:rsidRPr="00B21177">
        <w:softHyphen/>
        <w:t>ликуемой, допустим, в ежемесячных журналах, и, с другой стороны, старинных книг, бережно и даже, так сказать, ритуально хранимых в основном библиотечном фонде. В наше время «волна» текущей литера</w:t>
      </w:r>
      <w:r w:rsidRPr="00B21177">
        <w:softHyphen/>
        <w:t>туры как бы полностью сменяется иной «волной» всего лет за десять</w:t>
      </w:r>
      <w:r w:rsidRPr="00B21177">
        <w:rPr>
          <w:noProof/>
        </w:rPr>
        <w:t xml:space="preserve"> </w:t>
      </w:r>
      <w:bookmarkStart w:id="1311" w:name="OCRUncertain1357"/>
      <w:r w:rsidRPr="00B21177">
        <w:rPr>
          <w:noProof/>
        </w:rPr>
        <w:t xml:space="preserve">— </w:t>
      </w:r>
      <w:bookmarkEnd w:id="1311"/>
      <w:r w:rsidRPr="00B21177">
        <w:t>пятнадцать. Но это, в сущности, никак не влияет на статус основного фонда библиотек. Одно дело</w:t>
      </w:r>
      <w:r w:rsidRPr="00B21177">
        <w:rPr>
          <w:noProof/>
        </w:rPr>
        <w:t xml:space="preserve"> —</w:t>
      </w:r>
      <w:r w:rsidRPr="00B21177">
        <w:t xml:space="preserve"> повседневная жизнь литературы, и совсем иное</w:t>
      </w:r>
      <w:r w:rsidRPr="00B21177">
        <w:rPr>
          <w:noProof/>
        </w:rPr>
        <w:t xml:space="preserve"> —</w:t>
      </w:r>
      <w:r w:rsidRPr="00B21177">
        <w:t xml:space="preserve"> бытие «священного» наследия классики.</w:t>
      </w:r>
    </w:p>
    <w:p w:rsidR="00B21177" w:rsidRPr="00B21177" w:rsidRDefault="00B21177" w:rsidP="00B21177">
      <w:pPr>
        <w:widowControl w:val="0"/>
        <w:suppressAutoHyphens/>
        <w:spacing w:line="200" w:lineRule="exact"/>
        <w:rPr>
          <w:noProof/>
        </w:rPr>
      </w:pPr>
      <w:r w:rsidRPr="00B21177">
        <w:t>А былины в Поморье воспринимались именно как нечто священное, ниспосланное свыше, а не созда</w:t>
      </w:r>
      <w:bookmarkStart w:id="1312" w:name="OCRUncertain1358"/>
      <w:r w:rsidRPr="00B21177">
        <w:t>в</w:t>
      </w:r>
      <w:bookmarkEnd w:id="1312"/>
      <w:r w:rsidRPr="00B21177">
        <w:t>аемое реальными людьми. Об этом пишет, например, в своей книге Т. А. Бернштам: «Отношение к былине (стар</w:t>
      </w:r>
      <w:bookmarkStart w:id="1313" w:name="OCRUncertain1359"/>
      <w:r w:rsidRPr="00B21177">
        <w:t>и</w:t>
      </w:r>
      <w:bookmarkEnd w:id="1313"/>
      <w:r w:rsidRPr="00B21177">
        <w:t xml:space="preserve">не) как божественному дару выражалось в том факте, что еще в </w:t>
      </w:r>
      <w:r w:rsidRPr="00B21177">
        <w:rPr>
          <w:noProof/>
        </w:rPr>
        <w:t>XIX</w:t>
      </w:r>
      <w:r w:rsidRPr="00B21177">
        <w:t xml:space="preserve"> в. во многих северных районах исполнение былин происходило только в праздничные (т. </w:t>
      </w:r>
      <w:bookmarkStart w:id="1314" w:name="OCRUncertain1360"/>
      <w:r w:rsidRPr="00B21177">
        <w:t>е.</w:t>
      </w:r>
      <w:bookmarkEnd w:id="1314"/>
      <w:r w:rsidRPr="00B21177">
        <w:t xml:space="preserve"> «святые») дни» (с.</w:t>
      </w:r>
      <w:r w:rsidRPr="00B21177">
        <w:rPr>
          <w:noProof/>
        </w:rPr>
        <w:t xml:space="preserve"> 206).</w:t>
      </w:r>
    </w:p>
    <w:p w:rsidR="00B21177" w:rsidRPr="00B21177" w:rsidRDefault="00B21177" w:rsidP="00B21177">
      <w:pPr>
        <w:widowControl w:val="0"/>
        <w:suppressAutoHyphens/>
        <w:spacing w:line="200" w:lineRule="exact"/>
      </w:pPr>
      <w:r w:rsidRPr="00B21177">
        <w:t>Словом, «обычное» развитие искусства слова и, с другой стороны, хране</w:t>
      </w:r>
      <w:bookmarkStart w:id="1315" w:name="OCRUncertain1361"/>
      <w:r w:rsidRPr="00B21177">
        <w:t>н</w:t>
      </w:r>
      <w:bookmarkEnd w:id="1315"/>
      <w:r w:rsidRPr="00B21177">
        <w:t>ие былин в Поморье (и иных местах)</w:t>
      </w:r>
      <w:r w:rsidRPr="00B21177">
        <w:rPr>
          <w:noProof/>
        </w:rPr>
        <w:t xml:space="preserve"> </w:t>
      </w:r>
      <w:bookmarkStart w:id="1316" w:name="OCRUncertain1362"/>
      <w:r w:rsidRPr="00B21177">
        <w:rPr>
          <w:noProof/>
        </w:rPr>
        <w:t>—</w:t>
      </w:r>
      <w:bookmarkEnd w:id="1316"/>
      <w:r w:rsidRPr="00B21177">
        <w:t xml:space="preserve"> это принципиально раз</w:t>
      </w:r>
      <w:r w:rsidRPr="00B21177">
        <w:softHyphen/>
        <w:t>ные феномены, которые нельзя мерить одной мерой.</w:t>
      </w:r>
    </w:p>
    <w:p w:rsidR="00B21177" w:rsidRPr="00B21177" w:rsidRDefault="00B21177" w:rsidP="00B21177">
      <w:pPr>
        <w:widowControl w:val="0"/>
        <w:suppressAutoHyphens/>
        <w:spacing w:line="200" w:lineRule="exact"/>
      </w:pPr>
      <w:r w:rsidRPr="00B21177">
        <w:t>Утверждение о поистине удивительной сохранности былин в Се</w:t>
      </w:r>
      <w:r w:rsidRPr="00B21177">
        <w:softHyphen/>
        <w:t>вер</w:t>
      </w:r>
      <w:bookmarkStart w:id="1317" w:name="OCRUncertain1363"/>
      <w:r w:rsidRPr="00B21177">
        <w:t>н</w:t>
      </w:r>
      <w:bookmarkEnd w:id="1317"/>
      <w:r w:rsidRPr="00B21177">
        <w:t>ой Руси отнюдь не является умозрительной гипотезой. Ведь в те</w:t>
      </w:r>
      <w:r w:rsidRPr="00B21177">
        <w:softHyphen/>
        <w:t>чен</w:t>
      </w:r>
      <w:bookmarkStart w:id="1318" w:name="OCRUncertain1364"/>
      <w:r w:rsidRPr="00B21177">
        <w:t>и</w:t>
      </w:r>
      <w:bookmarkEnd w:id="1318"/>
      <w:r w:rsidRPr="00B21177">
        <w:t>е почти столетия, начиная с</w:t>
      </w:r>
      <w:r w:rsidRPr="00B21177">
        <w:rPr>
          <w:noProof/>
        </w:rPr>
        <w:t xml:space="preserve"> 1860</w:t>
      </w:r>
      <w:r w:rsidRPr="00B21177">
        <w:t xml:space="preserve"> года, производились, например, зап</w:t>
      </w:r>
      <w:bookmarkStart w:id="1319" w:name="OCRUncertain1365"/>
      <w:r w:rsidRPr="00B21177">
        <w:t>и</w:t>
      </w:r>
      <w:bookmarkEnd w:id="1319"/>
      <w:r w:rsidRPr="00B21177">
        <w:t>си былин (кстати сказать, с большими временными перерывами) от од</w:t>
      </w:r>
      <w:bookmarkStart w:id="1320" w:name="OCRUncertain1366"/>
      <w:r w:rsidRPr="00B21177">
        <w:t>н</w:t>
      </w:r>
      <w:bookmarkEnd w:id="1320"/>
      <w:r w:rsidRPr="00B21177">
        <w:t xml:space="preserve">ой </w:t>
      </w:r>
      <w:bookmarkStart w:id="1321" w:name="OCRUncertain1367"/>
      <w:r w:rsidRPr="00B21177">
        <w:t>прионежской</w:t>
      </w:r>
      <w:bookmarkEnd w:id="1321"/>
      <w:r w:rsidRPr="00B21177">
        <w:rPr>
          <w:noProof/>
        </w:rPr>
        <w:t xml:space="preserve"> </w:t>
      </w:r>
      <w:bookmarkStart w:id="1322" w:name="OCRUncertain1368"/>
      <w:r w:rsidRPr="00B21177">
        <w:rPr>
          <w:noProof/>
        </w:rPr>
        <w:t>—</w:t>
      </w:r>
      <w:bookmarkEnd w:id="1322"/>
      <w:r w:rsidRPr="00B21177">
        <w:t xml:space="preserve"> </w:t>
      </w:r>
      <w:bookmarkStart w:id="1323" w:name="OCRUncertain1369"/>
      <w:r w:rsidRPr="00B21177">
        <w:t>«рябининской»</w:t>
      </w:r>
      <w:bookmarkEnd w:id="1323"/>
      <w:r w:rsidRPr="00B21177">
        <w:rPr>
          <w:noProof/>
        </w:rPr>
        <w:t xml:space="preserve"> —</w:t>
      </w:r>
      <w:r w:rsidRPr="00B21177">
        <w:t xml:space="preserve"> династии сказителей. Ее родо</w:t>
      </w:r>
      <w:r w:rsidRPr="00B21177">
        <w:softHyphen/>
        <w:t>нача</w:t>
      </w:r>
      <w:bookmarkStart w:id="1324" w:name="OCRUncertain1370"/>
      <w:r w:rsidRPr="00B21177">
        <w:t>л</w:t>
      </w:r>
      <w:bookmarkEnd w:id="1324"/>
      <w:r w:rsidRPr="00B21177">
        <w:t xml:space="preserve">ьник Трофим </w:t>
      </w:r>
      <w:bookmarkStart w:id="1325" w:name="OCRUncertain1371"/>
      <w:r w:rsidRPr="00B21177">
        <w:t>Рябинин</w:t>
      </w:r>
      <w:bookmarkEnd w:id="1325"/>
      <w:r w:rsidRPr="00B21177">
        <w:t xml:space="preserve"> родился еще двести лет назад, в</w:t>
      </w:r>
      <w:r w:rsidRPr="00B21177">
        <w:rPr>
          <w:noProof/>
        </w:rPr>
        <w:t xml:space="preserve"> 1791</w:t>
      </w:r>
      <w:r w:rsidRPr="00B21177">
        <w:t xml:space="preserve"> году, а последний ее предста</w:t>
      </w:r>
      <w:bookmarkStart w:id="1326" w:name="OCRUncertain1373"/>
      <w:r w:rsidRPr="00B21177">
        <w:t>в</w:t>
      </w:r>
      <w:bookmarkEnd w:id="1326"/>
      <w:r w:rsidRPr="00B21177">
        <w:t>итель</w:t>
      </w:r>
      <w:r w:rsidRPr="00B21177">
        <w:rPr>
          <w:noProof/>
        </w:rPr>
        <w:t xml:space="preserve"> —</w:t>
      </w:r>
      <w:r w:rsidRPr="00B21177">
        <w:t xml:space="preserve"> Петр </w:t>
      </w:r>
      <w:bookmarkStart w:id="1327" w:name="OCRUncertain1374"/>
      <w:r w:rsidRPr="00B21177">
        <w:t>Рябинин-Андреев</w:t>
      </w:r>
      <w:bookmarkEnd w:id="1327"/>
      <w:r w:rsidRPr="00B21177">
        <w:t xml:space="preserve"> скончался в 195</w:t>
      </w:r>
      <w:r w:rsidRPr="00B21177">
        <w:rPr>
          <w:noProof/>
        </w:rPr>
        <w:t>3</w:t>
      </w:r>
      <w:r w:rsidRPr="00B21177">
        <w:t xml:space="preserve"> году, и тем не менее, как свидетельствовала А. </w:t>
      </w:r>
      <w:bookmarkStart w:id="1328" w:name="OCRUncertain1376"/>
      <w:r w:rsidRPr="00B21177">
        <w:t>М.</w:t>
      </w:r>
      <w:bookmarkEnd w:id="1328"/>
      <w:r w:rsidRPr="00B21177">
        <w:t xml:space="preserve"> Астахова, </w:t>
      </w:r>
      <w:bookmarkStart w:id="1329" w:name="OCRUncertain1377"/>
      <w:r w:rsidRPr="00B21177">
        <w:t>«</w:t>
      </w:r>
      <w:bookmarkEnd w:id="1329"/>
      <w:r w:rsidRPr="00B21177">
        <w:t xml:space="preserve">редакции Трофима </w:t>
      </w:r>
      <w:bookmarkStart w:id="1330" w:name="OCRUncertain1378"/>
      <w:r w:rsidRPr="00B21177">
        <w:t>Рябинина</w:t>
      </w:r>
      <w:bookmarkEnd w:id="1330"/>
      <w:r w:rsidRPr="00B21177">
        <w:t xml:space="preserve"> донесены до нашего времени без сущест</w:t>
      </w:r>
      <w:r w:rsidRPr="00B21177">
        <w:softHyphen/>
        <w:t>венных переработок, и те изменения, которые внос</w:t>
      </w:r>
      <w:bookmarkStart w:id="1331" w:name="OCRUncertain1379"/>
      <w:r w:rsidRPr="00B21177">
        <w:t>и</w:t>
      </w:r>
      <w:bookmarkEnd w:id="1331"/>
      <w:r w:rsidRPr="00B21177">
        <w:t>т его потомок, выражаются по преимуществу в перестановках эпизодов и стихов, словес</w:t>
      </w:r>
      <w:r w:rsidRPr="00B21177">
        <w:softHyphen/>
        <w:t xml:space="preserve">ных перефразировках и т. </w:t>
      </w:r>
      <w:bookmarkStart w:id="1332" w:name="OCRUncertain1380"/>
      <w:r w:rsidRPr="00B21177">
        <w:t>п.</w:t>
      </w:r>
      <w:bookmarkEnd w:id="1332"/>
      <w:r w:rsidRPr="00B21177">
        <w:t xml:space="preserve"> и не дают принципиальных различий</w:t>
      </w:r>
      <w:bookmarkStart w:id="1333" w:name="OCRUncertain1381"/>
      <w:r w:rsidRPr="00B21177">
        <w:t>...»^54б.</w:t>
      </w:r>
      <w:bookmarkEnd w:id="1333"/>
    </w:p>
    <w:p w:rsidR="00B21177" w:rsidRPr="00B21177" w:rsidRDefault="00B21177" w:rsidP="00B21177">
      <w:pPr>
        <w:widowControl w:val="0"/>
        <w:suppressAutoHyphens/>
        <w:spacing w:line="200" w:lineRule="exact"/>
        <w:rPr>
          <w:i/>
          <w:noProof/>
        </w:rPr>
      </w:pPr>
      <w:r w:rsidRPr="00B21177">
        <w:t>А. В. Марков писал в начале</w:t>
      </w:r>
      <w:r w:rsidRPr="00B21177">
        <w:rPr>
          <w:noProof/>
        </w:rPr>
        <w:t xml:space="preserve"> XX</w:t>
      </w:r>
      <w:r w:rsidRPr="00B21177">
        <w:t xml:space="preserve"> века о знаменитой сказительнице: «А. М. Крюкова прямо говорила, что проклят будет тот, кто позволит </w:t>
      </w:r>
      <w:bookmarkStart w:id="1334" w:name="OCRUncertain1383"/>
      <w:r w:rsidRPr="00B21177">
        <w:t>се</w:t>
      </w:r>
      <w:bookmarkEnd w:id="1334"/>
      <w:r w:rsidRPr="00B21177">
        <w:t>бе прибавить или убавить что-нибудь в содержании старин</w:t>
      </w:r>
      <w:bookmarkStart w:id="1335" w:name="OCRUncertain1384"/>
      <w:r w:rsidRPr="00B21177">
        <w:t>»^55б.</w:t>
      </w:r>
      <w:bookmarkEnd w:id="1335"/>
      <w:r w:rsidRPr="00B21177">
        <w:t xml:space="preserve"> Этот  «императив» явно был присущ и творческому сознанию династии </w:t>
      </w:r>
      <w:bookmarkStart w:id="1336" w:name="OCRUncertain1386"/>
      <w:r w:rsidRPr="00B21177">
        <w:t>Рябининых.</w:t>
      </w:r>
      <w:bookmarkEnd w:id="1336"/>
      <w:r w:rsidRPr="00B21177">
        <w:t xml:space="preserve"> Кстати сказать, Трофим </w:t>
      </w:r>
      <w:bookmarkStart w:id="1337" w:name="OCRUncertain1387"/>
      <w:r w:rsidRPr="00B21177">
        <w:t>Рябинин</w:t>
      </w:r>
      <w:bookmarkEnd w:id="1337"/>
      <w:r w:rsidRPr="00B21177">
        <w:t xml:space="preserve"> </w:t>
      </w:r>
      <w:bookmarkStart w:id="1338" w:name="OCRUncertain1388"/>
      <w:r w:rsidRPr="00B21177">
        <w:t>«понял»^</w:t>
      </w:r>
      <w:bookmarkEnd w:id="1338"/>
      <w:r w:rsidRPr="00B21177">
        <w:t>56б (по его выражению) былины от высокочтимых им его старшего друга Ильи Елустаф</w:t>
      </w:r>
      <w:bookmarkStart w:id="1339" w:name="OCRUncertain1389"/>
      <w:r w:rsidRPr="00B21177">
        <w:t>ь</w:t>
      </w:r>
      <w:bookmarkEnd w:id="1339"/>
      <w:r w:rsidRPr="00B21177">
        <w:t>ева, родившегося еще в 40-х годах</w:t>
      </w:r>
      <w:r w:rsidRPr="00B21177">
        <w:rPr>
          <w:noProof/>
        </w:rPr>
        <w:t xml:space="preserve"> XVIII</w:t>
      </w:r>
      <w:r w:rsidRPr="00B21177">
        <w:t xml:space="preserve"> века, и от своего также уже </w:t>
      </w:r>
      <w:bookmarkStart w:id="1340" w:name="OCRUncertain1390"/>
      <w:r w:rsidRPr="00B21177">
        <w:t>пожилого</w:t>
      </w:r>
      <w:bookmarkEnd w:id="1340"/>
      <w:r w:rsidRPr="00B21177">
        <w:t xml:space="preserve"> дяди по материнской линии Игнатия Андреева. И едва ли</w:t>
      </w:r>
      <w:bookmarkStart w:id="1341" w:name="OCRUncertain1391"/>
      <w:r w:rsidRPr="00B21177">
        <w:t xml:space="preserve"> он </w:t>
      </w:r>
      <w:bookmarkEnd w:id="1341"/>
      <w:r w:rsidRPr="00B21177">
        <w:t xml:space="preserve">«прибавлял» или </w:t>
      </w:r>
      <w:r w:rsidRPr="00B21177">
        <w:lastRenderedPageBreak/>
        <w:t>«убавлял» что-либо к услышанному.</w:t>
      </w:r>
      <w:r w:rsidRPr="00B21177">
        <w:rPr>
          <w:noProof/>
        </w:rPr>
        <w:t xml:space="preserve">              </w:t>
      </w:r>
    </w:p>
    <w:p w:rsidR="00B21177" w:rsidRPr="00B21177" w:rsidRDefault="00B21177" w:rsidP="00B21177">
      <w:pPr>
        <w:widowControl w:val="0"/>
        <w:suppressAutoHyphens/>
        <w:spacing w:line="200" w:lineRule="exact"/>
      </w:pPr>
      <w:r w:rsidRPr="00B21177">
        <w:t>Таким образом, с конца</w:t>
      </w:r>
      <w:r w:rsidRPr="00B21177">
        <w:rPr>
          <w:noProof/>
        </w:rPr>
        <w:t xml:space="preserve"> XVIII</w:t>
      </w:r>
      <w:r w:rsidRPr="00B21177">
        <w:t xml:space="preserve"> до середины</w:t>
      </w:r>
      <w:r w:rsidRPr="00B21177">
        <w:rPr>
          <w:noProof/>
        </w:rPr>
        <w:t xml:space="preserve"> XX</w:t>
      </w:r>
      <w:r w:rsidRPr="00B21177">
        <w:t xml:space="preserve"> века (пять пок</w:t>
      </w:r>
      <w:bookmarkStart w:id="1342" w:name="OCRUncertain1393"/>
      <w:r w:rsidRPr="00B21177">
        <w:t>олений!)</w:t>
      </w:r>
      <w:bookmarkEnd w:id="1342"/>
      <w:r w:rsidRPr="00B21177">
        <w:t xml:space="preserve"> основное в былинах могло, оказывается, сохраниться в почти </w:t>
      </w:r>
      <w:bookmarkStart w:id="1343" w:name="OCRUncertain1394"/>
      <w:r w:rsidRPr="00B21177">
        <w:t>неизменном</w:t>
      </w:r>
      <w:bookmarkEnd w:id="1343"/>
      <w:r w:rsidRPr="00B21177">
        <w:t xml:space="preserve"> виде. И трудно спорить с тем, что в </w:t>
      </w:r>
      <w:r w:rsidRPr="00B21177">
        <w:rPr>
          <w:i/>
        </w:rPr>
        <w:t>предшествую</w:t>
      </w:r>
      <w:bookmarkStart w:id="1344" w:name="OCRUncertain1395"/>
      <w:r w:rsidRPr="00B21177">
        <w:rPr>
          <w:i/>
        </w:rPr>
        <w:t>щ</w:t>
      </w:r>
      <w:bookmarkEnd w:id="1344"/>
      <w:r w:rsidRPr="00B21177">
        <w:rPr>
          <w:i/>
        </w:rPr>
        <w:t>ие</w:t>
      </w:r>
      <w:r w:rsidRPr="00B21177">
        <w:t xml:space="preserve"> столе</w:t>
      </w:r>
      <w:bookmarkStart w:id="1345" w:name="OCRUncertain1396"/>
      <w:r w:rsidRPr="00B21177">
        <w:t>тия</w:t>
      </w:r>
      <w:bookmarkEnd w:id="1345"/>
      <w:r w:rsidRPr="00B21177">
        <w:t xml:space="preserve"> возможность сохранения изначального, уходящего корнями в</w:t>
      </w:r>
      <w:r w:rsidRPr="00B21177">
        <w:rPr>
          <w:noProof/>
        </w:rPr>
        <w:t xml:space="preserve"> </w:t>
      </w:r>
      <w:bookmarkStart w:id="1346" w:name="OCRUncertain1397"/>
      <w:r w:rsidRPr="00B21177">
        <w:t>доярославову</w:t>
      </w:r>
      <w:bookmarkEnd w:id="1346"/>
      <w:r w:rsidRPr="00B21177">
        <w:t xml:space="preserve"> эпоху былинного фонда была не менее, или, скорее, д</w:t>
      </w:r>
      <w:bookmarkStart w:id="1347" w:name="OCRUncertain1398"/>
      <w:r w:rsidRPr="00B21177">
        <w:t xml:space="preserve">аже </w:t>
      </w:r>
      <w:bookmarkEnd w:id="1347"/>
      <w:r w:rsidRPr="00B21177">
        <w:t>более надежной. Поэтому мы имеем все основания рассматривать дошедшие до нас былины как древнейшее, изначальное наследие русско</w:t>
      </w:r>
      <w:bookmarkStart w:id="1348" w:name="OCRUncertain1399"/>
      <w:r w:rsidRPr="00B21177">
        <w:t>го</w:t>
      </w:r>
      <w:bookmarkEnd w:id="1348"/>
      <w:r w:rsidRPr="00B21177">
        <w:t xml:space="preserve"> искусства слова.</w:t>
      </w:r>
    </w:p>
    <w:p w:rsidR="00B21177" w:rsidRPr="00B21177" w:rsidRDefault="00B21177" w:rsidP="00B21177">
      <w:pPr>
        <w:widowControl w:val="0"/>
        <w:suppressAutoHyphens/>
        <w:spacing w:before="240" w:line="200" w:lineRule="exact"/>
      </w:pPr>
      <w:r w:rsidRPr="00B21177">
        <w:t>Итак, мы с разных точек зрения и в целом ряде аспектов рассм</w:t>
      </w:r>
      <w:bookmarkStart w:id="1349" w:name="OCRUncertain1400"/>
      <w:r w:rsidRPr="00B21177">
        <w:t>от</w:t>
      </w:r>
      <w:bookmarkEnd w:id="1349"/>
      <w:r w:rsidRPr="00B21177">
        <w:t>рели проблему, которая наиболее просто и кратко определяется</w:t>
      </w:r>
      <w:r w:rsidRPr="00B21177">
        <w:rPr>
          <w:noProof/>
        </w:rPr>
        <w:t xml:space="preserve"> </w:t>
      </w:r>
      <w:r w:rsidRPr="00B21177">
        <w:t>как</w:t>
      </w:r>
      <w:r w:rsidRPr="00B21177">
        <w:rPr>
          <w:noProof/>
        </w:rPr>
        <w:t xml:space="preserve"> </w:t>
      </w:r>
      <w:r w:rsidRPr="00B21177">
        <w:t>«датировка» создания русского героического эпоса. Не исключено, что проблема эта может показаться кому-либо не настолько существен</w:t>
      </w:r>
      <w:bookmarkStart w:id="1350" w:name="OCRUncertain1401"/>
      <w:r w:rsidRPr="00B21177">
        <w:t xml:space="preserve">ной </w:t>
      </w:r>
      <w:bookmarkEnd w:id="1350"/>
      <w:r w:rsidRPr="00B21177">
        <w:t>и многозначащей, дабы тратить на ее обсуждение столько усили</w:t>
      </w:r>
      <w:bookmarkStart w:id="1351" w:name="OCRUncertain1402"/>
      <w:r w:rsidRPr="00B21177">
        <w:t xml:space="preserve">й и  </w:t>
      </w:r>
      <w:bookmarkEnd w:id="1351"/>
      <w:r w:rsidRPr="00B21177">
        <w:t>книжного текста. Но это далеко не так. Речь ведь идет и об устано</w:t>
      </w:r>
      <w:bookmarkStart w:id="1352" w:name="OCRUncertain1403"/>
      <w:r w:rsidRPr="00B21177">
        <w:t>влении</w:t>
      </w:r>
      <w:bookmarkEnd w:id="1352"/>
      <w:r w:rsidRPr="00B21177">
        <w:t xml:space="preserve"> реального начала высокого развития русского искусства слова </w:t>
      </w:r>
      <w:bookmarkStart w:id="1353" w:name="OCRUncertain1404"/>
      <w:r w:rsidRPr="00B21177">
        <w:t xml:space="preserve">как </w:t>
      </w:r>
      <w:bookmarkEnd w:id="1353"/>
      <w:r w:rsidRPr="00B21177">
        <w:t>важнейшей составной части отечественной культуры и</w:t>
      </w:r>
      <w:r w:rsidRPr="00B21177">
        <w:rPr>
          <w:noProof/>
        </w:rPr>
        <w:t xml:space="preserve"> —</w:t>
      </w:r>
      <w:r w:rsidRPr="00B21177">
        <w:t xml:space="preserve"> </w:t>
      </w:r>
      <w:bookmarkStart w:id="1354" w:name="OCRUncertain1405"/>
      <w:r w:rsidRPr="00B21177">
        <w:t>одновремен</w:t>
      </w:r>
      <w:bookmarkEnd w:id="1354"/>
      <w:r w:rsidRPr="00B21177">
        <w:t>но</w:t>
      </w:r>
      <w:r w:rsidRPr="00B21177">
        <w:rPr>
          <w:noProof/>
        </w:rPr>
        <w:t xml:space="preserve"> —</w:t>
      </w:r>
      <w:r w:rsidRPr="00B21177">
        <w:t xml:space="preserve"> о начальной стадии самой Истории Руси (ибо истинная история -- о чем в своем месте шла речь</w:t>
      </w:r>
      <w:r w:rsidRPr="00B21177">
        <w:rPr>
          <w:noProof/>
        </w:rPr>
        <w:t xml:space="preserve"> —</w:t>
      </w:r>
      <w:r w:rsidRPr="00B21177">
        <w:t xml:space="preserve"> есть единство развития </w:t>
      </w:r>
      <w:bookmarkStart w:id="1355" w:name="OCRUncertain1406"/>
      <w:r w:rsidRPr="00B21177">
        <w:t>государственности</w:t>
      </w:r>
      <w:bookmarkEnd w:id="1355"/>
      <w:r w:rsidRPr="00B21177">
        <w:t xml:space="preserve"> и культуры). То есть, не решив эту проблему, мы не сможем ос</w:t>
      </w:r>
      <w:bookmarkStart w:id="1356" w:name="OCRUncertain1407"/>
      <w:r w:rsidRPr="00B21177">
        <w:t>новательно</w:t>
      </w:r>
      <w:bookmarkEnd w:id="1356"/>
      <w:r w:rsidRPr="00B21177">
        <w:t xml:space="preserve"> мыслить обо всей литературе Руси и даже об ее истории.</w:t>
      </w:r>
    </w:p>
    <w:p w:rsidR="00B21177" w:rsidRPr="00B21177" w:rsidRDefault="00B21177" w:rsidP="00B21177">
      <w:pPr>
        <w:widowControl w:val="0"/>
        <w:suppressAutoHyphens/>
        <w:spacing w:line="200" w:lineRule="exact"/>
      </w:pPr>
      <w:r w:rsidRPr="00B21177">
        <w:t>Наибольшее внимание было уделено судьбе героического эпоса в Поморье, где он сохранился с исключительной полнотой и верность</w:t>
      </w:r>
      <w:bookmarkStart w:id="1357" w:name="OCRUncertain1408"/>
      <w:r w:rsidRPr="00B21177">
        <w:t xml:space="preserve">ю. </w:t>
      </w:r>
      <w:bookmarkEnd w:id="1357"/>
      <w:r w:rsidRPr="00B21177">
        <w:t xml:space="preserve">И, как представляется, выше были приведены достаточно весомые </w:t>
      </w:r>
      <w:bookmarkStart w:id="1358" w:name="OCRUncertain1409"/>
      <w:r w:rsidRPr="00B21177">
        <w:t>доказательства</w:t>
      </w:r>
      <w:bookmarkEnd w:id="1358"/>
      <w:r w:rsidRPr="00B21177">
        <w:t xml:space="preserve"> в пользу того, что героический эпос пришел в Поморье с наиболее ранними переселенцами, которые двинулись туда </w:t>
      </w:r>
      <w:bookmarkStart w:id="1359" w:name="OCRUncertain1410"/>
      <w:r w:rsidRPr="00B21177">
        <w:t>и</w:t>
      </w:r>
      <w:bookmarkEnd w:id="1359"/>
      <w:r w:rsidRPr="00B21177">
        <w:t xml:space="preserve">з </w:t>
      </w:r>
      <w:bookmarkStart w:id="1360" w:name="OCRUncertain1411"/>
      <w:r w:rsidRPr="00B21177">
        <w:t>нераз</w:t>
      </w:r>
      <w:bookmarkEnd w:id="1360"/>
      <w:r w:rsidRPr="00B21177">
        <w:t>дельно связанной с</w:t>
      </w:r>
      <w:r w:rsidRPr="00B21177">
        <w:rPr>
          <w:noProof/>
        </w:rPr>
        <w:t xml:space="preserve"> IX</w:t>
      </w:r>
      <w:r w:rsidRPr="00B21177">
        <w:t xml:space="preserve"> до конца</w:t>
      </w:r>
      <w:r w:rsidRPr="00B21177">
        <w:rPr>
          <w:noProof/>
        </w:rPr>
        <w:t xml:space="preserve"> XI</w:t>
      </w:r>
      <w:r w:rsidRPr="00B21177">
        <w:t xml:space="preserve"> века с Южной Русью, с Киевом,--  Ладоги. Это призвано (помимо ряда иных соображений) подтверди</w:t>
      </w:r>
      <w:bookmarkStart w:id="1361" w:name="OCRUncertain1412"/>
      <w:r w:rsidRPr="00B21177">
        <w:t xml:space="preserve">ть, </w:t>
      </w:r>
      <w:bookmarkEnd w:id="1361"/>
      <w:r w:rsidRPr="00B21177">
        <w:t xml:space="preserve">что русский героический эпос сложился (как и утверждает целый ряд </w:t>
      </w:r>
      <w:bookmarkStart w:id="1362" w:name="OCRUncertain1413"/>
      <w:r w:rsidRPr="00B21177">
        <w:t xml:space="preserve">его </w:t>
      </w:r>
      <w:bookmarkEnd w:id="1362"/>
      <w:r w:rsidRPr="00B21177">
        <w:t>современных</w:t>
      </w:r>
      <w:r w:rsidRPr="00B21177">
        <w:rPr>
          <w:noProof/>
        </w:rPr>
        <w:t xml:space="preserve"> —</w:t>
      </w:r>
      <w:r w:rsidRPr="00B21177">
        <w:t xml:space="preserve"> и притом самых разных</w:t>
      </w:r>
      <w:r w:rsidRPr="00B21177">
        <w:rPr>
          <w:noProof/>
        </w:rPr>
        <w:t xml:space="preserve"> —</w:t>
      </w:r>
      <w:r w:rsidRPr="00B21177">
        <w:t xml:space="preserve"> исследователей) уже к</w:t>
      </w:r>
      <w:r w:rsidRPr="00B21177">
        <w:rPr>
          <w:noProof/>
        </w:rPr>
        <w:t xml:space="preserve"> XI</w:t>
      </w:r>
      <w:r w:rsidRPr="00B21177">
        <w:t xml:space="preserve"> веку. При этом (что не раз подчеркивалось) речь идет не о тех или </w:t>
      </w:r>
      <w:bookmarkStart w:id="1363" w:name="OCRUncertain1414"/>
      <w:r w:rsidRPr="00B21177">
        <w:t xml:space="preserve">иных </w:t>
      </w:r>
      <w:bookmarkEnd w:id="1363"/>
      <w:r w:rsidRPr="00B21177">
        <w:rPr>
          <w:i/>
        </w:rPr>
        <w:t>отдельных</w:t>
      </w:r>
      <w:r w:rsidRPr="00B21177">
        <w:t xml:space="preserve"> былинах и тем более каких-либо их элементах, которые могли возникнуть позже и даже гораздо позже, но о героическом </w:t>
      </w:r>
      <w:bookmarkStart w:id="1364" w:name="OCRUncertain1415"/>
      <w:r w:rsidRPr="00B21177">
        <w:t>эпо</w:t>
      </w:r>
      <w:bookmarkEnd w:id="1364"/>
      <w:r w:rsidRPr="00B21177">
        <w:t>се как жанре, как целостном феномене искусства слова и культуры вообще.</w:t>
      </w:r>
    </w:p>
    <w:p w:rsidR="00B21177" w:rsidRPr="00B21177" w:rsidRDefault="00B21177" w:rsidP="00B21177">
      <w:pPr>
        <w:widowControl w:val="0"/>
        <w:suppressAutoHyphens/>
        <w:spacing w:line="200" w:lineRule="exact"/>
      </w:pPr>
      <w:r w:rsidRPr="00B21177">
        <w:t>И последнее</w:t>
      </w:r>
      <w:r w:rsidRPr="00B21177">
        <w:rPr>
          <w:noProof/>
        </w:rPr>
        <w:t xml:space="preserve"> —</w:t>
      </w:r>
      <w:r w:rsidRPr="00B21177">
        <w:t xml:space="preserve"> но первое по важности. Доказать, что русский эп</w:t>
      </w:r>
      <w:bookmarkStart w:id="1365" w:name="OCRUncertain1416"/>
      <w:r w:rsidRPr="00B21177">
        <w:t xml:space="preserve">ос </w:t>
      </w:r>
      <w:bookmarkEnd w:id="1365"/>
      <w:r w:rsidRPr="00B21177">
        <w:t>был в целом создан к началу</w:t>
      </w:r>
      <w:r w:rsidRPr="00B21177">
        <w:rPr>
          <w:noProof/>
        </w:rPr>
        <w:t xml:space="preserve"> XI</w:t>
      </w:r>
      <w:r w:rsidRPr="00B21177">
        <w:t xml:space="preserve"> века,</w:t>
      </w:r>
      <w:bookmarkStart w:id="1366" w:name="OCRUncertain1417"/>
      <w:r w:rsidRPr="00B21177">
        <w:t>—</w:t>
      </w:r>
      <w:bookmarkEnd w:id="1366"/>
      <w:r w:rsidRPr="00B21177">
        <w:t xml:space="preserve"> значит осознать его как </w:t>
      </w:r>
      <w:bookmarkStart w:id="1367" w:name="OCRUncertain1418"/>
      <w:r w:rsidRPr="00B21177">
        <w:t>мону</w:t>
      </w:r>
      <w:bookmarkEnd w:id="1367"/>
      <w:r w:rsidRPr="00B21177">
        <w:t>ментальный исторический «источник», запечатлевший эпоху</w:t>
      </w:r>
      <w:r w:rsidRPr="00B21177">
        <w:rPr>
          <w:noProof/>
        </w:rPr>
        <w:t xml:space="preserve"> IX—</w:t>
      </w:r>
      <w:bookmarkStart w:id="1368" w:name="OCRUncertain1419"/>
      <w:r w:rsidRPr="00B21177">
        <w:rPr>
          <w:noProof/>
        </w:rPr>
        <w:t>-</w:t>
      </w:r>
      <w:bookmarkEnd w:id="1368"/>
      <w:r w:rsidRPr="00B21177">
        <w:rPr>
          <w:noProof/>
        </w:rPr>
        <w:t>X</w:t>
      </w:r>
      <w:r w:rsidRPr="00B21177">
        <w:t xml:space="preserve"> веков, которая отражена в созданных позднее летописях и скудно, и обрывочно. Нет сомнения, что образы эпоса никак нельзя ставить в один </w:t>
      </w:r>
      <w:bookmarkStart w:id="1369" w:name="OCRUncertain1422"/>
      <w:r w:rsidRPr="00B21177">
        <w:t>ряд</w:t>
      </w:r>
      <w:bookmarkEnd w:id="1369"/>
      <w:r w:rsidRPr="00B21177">
        <w:t xml:space="preserve"> </w:t>
      </w:r>
      <w:bookmarkStart w:id="1370" w:name="OCRUncertain1423"/>
      <w:r w:rsidRPr="00B21177">
        <w:t>с</w:t>
      </w:r>
      <w:bookmarkEnd w:id="1370"/>
      <w:r w:rsidRPr="00B21177">
        <w:t xml:space="preserve">о сведениями исторических хроник. Но эти грандиозные образы </w:t>
      </w:r>
      <w:bookmarkStart w:id="1371" w:name="OCRUncertain1424"/>
      <w:r w:rsidRPr="00B21177">
        <w:t>восс</w:t>
      </w:r>
      <w:bookmarkEnd w:id="1371"/>
      <w:r w:rsidRPr="00B21177">
        <w:t>оздают размах той борьбы, тех испытаний, которые выпали на до</w:t>
      </w:r>
      <w:r w:rsidRPr="00B21177">
        <w:softHyphen/>
        <w:t>лю Рус</w:t>
      </w:r>
      <w:bookmarkStart w:id="1372" w:name="OCRUncertain1425"/>
      <w:r w:rsidRPr="00B21177">
        <w:t>и</w:t>
      </w:r>
      <w:bookmarkEnd w:id="1372"/>
      <w:r w:rsidRPr="00B21177">
        <w:t xml:space="preserve"> в героические века ее юности, в период становления ее госу</w:t>
      </w:r>
      <w:r w:rsidRPr="00B21177">
        <w:softHyphen/>
        <w:t>дарственности.</w:t>
      </w:r>
    </w:p>
    <w:p w:rsidR="00B21177" w:rsidRPr="00B21177" w:rsidRDefault="00B21177" w:rsidP="00B21177">
      <w:pPr>
        <w:widowControl w:val="0"/>
        <w:suppressAutoHyphens/>
        <w:spacing w:line="200" w:lineRule="exact"/>
      </w:pPr>
      <w:r w:rsidRPr="00B21177">
        <w:t xml:space="preserve">Видный современный историк Древней Руси А. </w:t>
      </w:r>
      <w:bookmarkStart w:id="1373" w:name="OCRUncertain1426"/>
      <w:r w:rsidRPr="00B21177">
        <w:t>Н.</w:t>
      </w:r>
      <w:bookmarkEnd w:id="1373"/>
      <w:r w:rsidRPr="00B21177">
        <w:t xml:space="preserve"> Сахаров писал недавно об известном сообщении из «Повести временных лет</w:t>
      </w:r>
      <w:bookmarkStart w:id="1374" w:name="OCRUncertain1427"/>
      <w:r w:rsidRPr="00B21177">
        <w:t>»:</w:t>
      </w:r>
      <w:bookmarkEnd w:id="1374"/>
    </w:p>
    <w:p w:rsidR="00B21177" w:rsidRPr="00B21177" w:rsidRDefault="00B21177" w:rsidP="00B21177">
      <w:pPr>
        <w:widowControl w:val="0"/>
        <w:suppressAutoHyphens/>
        <w:spacing w:line="200" w:lineRule="exact"/>
      </w:pPr>
      <w:r w:rsidRPr="00B21177">
        <w:t>«Под</w:t>
      </w:r>
      <w:r w:rsidRPr="00B21177">
        <w:rPr>
          <w:noProof/>
        </w:rPr>
        <w:t xml:space="preserve"> 965</w:t>
      </w:r>
      <w:r w:rsidRPr="00B21177">
        <w:t xml:space="preserve"> годом следует запись: </w:t>
      </w:r>
      <w:bookmarkStart w:id="1375" w:name="OCRUncertain1428"/>
      <w:r w:rsidRPr="00B21177">
        <w:t>«Иде</w:t>
      </w:r>
      <w:bookmarkEnd w:id="1375"/>
      <w:r w:rsidRPr="00B21177">
        <w:t xml:space="preserve"> </w:t>
      </w:r>
      <w:bookmarkStart w:id="1376" w:name="OCRUncertain1429"/>
      <w:r w:rsidRPr="00B21177">
        <w:t>Святославъ</w:t>
      </w:r>
      <w:bookmarkEnd w:id="1376"/>
      <w:r w:rsidRPr="00B21177">
        <w:t xml:space="preserve"> на </w:t>
      </w:r>
      <w:bookmarkStart w:id="1377" w:name="OCRUncertain1430"/>
      <w:r w:rsidRPr="00B21177">
        <w:t>козары».</w:t>
      </w:r>
      <w:bookmarkEnd w:id="1377"/>
      <w:r w:rsidRPr="00B21177">
        <w:t xml:space="preserve"> За этой лаконичной и бесстрастной фразой стоит целая эпоха освобожде</w:t>
      </w:r>
      <w:r w:rsidRPr="00B21177">
        <w:softHyphen/>
        <w:t>ния восточнославянских земель из-под ига хазар, превращения конфе</w:t>
      </w:r>
      <w:r w:rsidRPr="00B21177">
        <w:softHyphen/>
        <w:t>дерации восточнославянских племен в единое Древнерусское государ</w:t>
      </w:r>
      <w:r w:rsidRPr="00B21177">
        <w:softHyphen/>
        <w:t xml:space="preserve">ство... </w:t>
      </w:r>
      <w:bookmarkStart w:id="1378" w:name="OCRUncertain1431"/>
      <w:r w:rsidRPr="00B21177">
        <w:t>Хазария</w:t>
      </w:r>
      <w:bookmarkEnd w:id="1378"/>
      <w:r w:rsidRPr="00B21177">
        <w:t xml:space="preserve"> традиционно была врагом в этом становлении Руси, вра</w:t>
      </w:r>
      <w:r w:rsidRPr="00B21177">
        <w:softHyphen/>
        <w:t>гом постоянным, упорным, жестоким и коварным... Повсюду, где только можно было, Хазария противодействовала Руси... Сто с лишним лет (точнее</w:t>
      </w:r>
      <w:r w:rsidRPr="00B21177">
        <w:rPr>
          <w:noProof/>
        </w:rPr>
        <w:t xml:space="preserve"> </w:t>
      </w:r>
      <w:bookmarkStart w:id="1379" w:name="OCRUncertain1432"/>
      <w:r w:rsidRPr="00B21177">
        <w:rPr>
          <w:noProof/>
        </w:rPr>
        <w:t>—</w:t>
      </w:r>
      <w:bookmarkEnd w:id="1379"/>
      <w:r w:rsidRPr="00B21177">
        <w:t xml:space="preserve"> почти полтора века, так как наиболее вероятная дата втор</w:t>
      </w:r>
      <w:r w:rsidRPr="00B21177">
        <w:softHyphen/>
        <w:t>жения хазар в Киев</w:t>
      </w:r>
      <w:r w:rsidRPr="00B21177">
        <w:rPr>
          <w:noProof/>
        </w:rPr>
        <w:t xml:space="preserve"> </w:t>
      </w:r>
      <w:bookmarkStart w:id="1380" w:name="OCRUncertain1433"/>
      <w:r w:rsidRPr="00B21177">
        <w:rPr>
          <w:noProof/>
        </w:rPr>
        <w:t>—</w:t>
      </w:r>
      <w:bookmarkEnd w:id="1380"/>
      <w:r w:rsidRPr="00B21177">
        <w:t xml:space="preserve"> около</w:t>
      </w:r>
      <w:r w:rsidRPr="00B21177">
        <w:rPr>
          <w:noProof/>
        </w:rPr>
        <w:t xml:space="preserve"> 825</w:t>
      </w:r>
      <w:r w:rsidRPr="00B21177">
        <w:t xml:space="preserve"> года</w:t>
      </w:r>
      <w:bookmarkStart w:id="1381" w:name="OCRUncertain1434"/>
      <w:r w:rsidRPr="00B21177">
        <w:t>.—</w:t>
      </w:r>
      <w:bookmarkEnd w:id="1381"/>
      <w:r w:rsidRPr="00B21177">
        <w:t xml:space="preserve"> </w:t>
      </w:r>
      <w:r w:rsidRPr="00B21177">
        <w:rPr>
          <w:i/>
        </w:rPr>
        <w:t>В. К</w:t>
      </w:r>
      <w:bookmarkStart w:id="1382" w:name="OCRUncertain1435"/>
      <w:r w:rsidRPr="00B21177">
        <w:rPr>
          <w:i/>
        </w:rPr>
        <w:t>)</w:t>
      </w:r>
      <w:bookmarkEnd w:id="1382"/>
      <w:r w:rsidRPr="00B21177">
        <w:t xml:space="preserve"> шаг за шагом отодвигала Русь Хазарский каганат в сторону от своих </w:t>
      </w:r>
      <w:bookmarkStart w:id="1383" w:name="OCRUncertain1436"/>
      <w:r w:rsidRPr="00B21177">
        <w:t>судеб»^57б.</w:t>
      </w:r>
      <w:bookmarkEnd w:id="1383"/>
    </w:p>
    <w:p w:rsidR="00B21177" w:rsidRPr="00B21177" w:rsidRDefault="00B21177" w:rsidP="00B21177">
      <w:pPr>
        <w:widowControl w:val="0"/>
        <w:suppressAutoHyphens/>
        <w:spacing w:line="200" w:lineRule="exact"/>
      </w:pPr>
      <w:r w:rsidRPr="00B21177">
        <w:t>Но именно эта борьба</w:t>
      </w:r>
      <w:r w:rsidRPr="00B21177">
        <w:rPr>
          <w:noProof/>
        </w:rPr>
        <w:t xml:space="preserve"> —</w:t>
      </w:r>
      <w:r w:rsidRPr="00B21177">
        <w:t xml:space="preserve"> о чем самым подробным образом будет сказано далее</w:t>
      </w:r>
      <w:r w:rsidRPr="00B21177">
        <w:rPr>
          <w:noProof/>
        </w:rPr>
        <w:t xml:space="preserve"> —</w:t>
      </w:r>
      <w:r w:rsidRPr="00B21177">
        <w:t xml:space="preserve"> и запечатлена прежде всего в монументальном худо</w:t>
      </w:r>
      <w:r w:rsidRPr="00B21177">
        <w:softHyphen/>
        <w:t>жеств</w:t>
      </w:r>
      <w:bookmarkStart w:id="1384" w:name="OCRUncertain1437"/>
      <w:r w:rsidRPr="00B21177">
        <w:t>е</w:t>
      </w:r>
      <w:bookmarkEnd w:id="1384"/>
      <w:r w:rsidRPr="00B21177">
        <w:t>нном мире русского героического эпоса. Может показаться не</w:t>
      </w:r>
      <w:r w:rsidRPr="00B21177">
        <w:softHyphen/>
        <w:t>оправданным, что объединяющим этот эпос героем является Владимир, а не Святослав, нанесший, по сути дела, смертельный удар Хазарскому каганату; но, во-первых, Владимиру, как известно из ряда вполне досто</w:t>
      </w:r>
      <w:r w:rsidRPr="00B21177">
        <w:softHyphen/>
        <w:t>верных источников, пришлось все же предпринять еще один, послед</w:t>
      </w:r>
      <w:r w:rsidRPr="00B21177">
        <w:softHyphen/>
        <w:t>ний поход на Каганат, а во-вторых, именно при нем Русь достигла того могущества, которое исключало самую возможность ее поражения в борьбе с какой-либо силой тогдашнего мира (только через два с поло</w:t>
      </w:r>
      <w:r w:rsidRPr="00B21177">
        <w:softHyphen/>
        <w:t>виной века такая сила явилась в лице Монгольской импери</w:t>
      </w:r>
      <w:bookmarkStart w:id="1385" w:name="OCRUncertain1438"/>
      <w:r w:rsidRPr="00B21177">
        <w:t>и</w:t>
      </w:r>
      <w:bookmarkEnd w:id="1385"/>
      <w:r w:rsidRPr="00B21177">
        <w:t>). Арабские источ</w:t>
      </w:r>
      <w:bookmarkStart w:id="1386" w:name="OCRUncertain1439"/>
      <w:r w:rsidRPr="00B21177">
        <w:t>н</w:t>
      </w:r>
      <w:bookmarkEnd w:id="1386"/>
      <w:r w:rsidRPr="00B21177">
        <w:t xml:space="preserve">ики свидетельствуют о </w:t>
      </w:r>
      <w:bookmarkStart w:id="1387" w:name="OCRUncertain1440"/>
      <w:r w:rsidRPr="00B21177">
        <w:t>«русах»</w:t>
      </w:r>
      <w:bookmarkEnd w:id="1387"/>
      <w:r w:rsidRPr="00B21177">
        <w:t xml:space="preserve"> конца </w:t>
      </w:r>
      <w:bookmarkStart w:id="1388" w:name="OCRUncertain1441"/>
      <w:r w:rsidRPr="00B21177">
        <w:t>Х</w:t>
      </w:r>
      <w:bookmarkEnd w:id="1388"/>
      <w:r w:rsidRPr="00B21177">
        <w:rPr>
          <w:noProof/>
        </w:rPr>
        <w:t xml:space="preserve"> </w:t>
      </w:r>
      <w:bookmarkStart w:id="1389" w:name="OCRUncertain1442"/>
      <w:r w:rsidRPr="00B21177">
        <w:rPr>
          <w:noProof/>
        </w:rPr>
        <w:t>—</w:t>
      </w:r>
      <w:bookmarkEnd w:id="1389"/>
      <w:r w:rsidRPr="00B21177">
        <w:t xml:space="preserve"> начала</w:t>
      </w:r>
      <w:r w:rsidRPr="00B21177">
        <w:rPr>
          <w:noProof/>
        </w:rPr>
        <w:t xml:space="preserve"> XI</w:t>
      </w:r>
      <w:r w:rsidRPr="00B21177">
        <w:t xml:space="preserve"> века: </w:t>
      </w:r>
      <w:bookmarkStart w:id="1390" w:name="OCRUncertain1443"/>
      <w:r w:rsidRPr="00B21177">
        <w:t>«...</w:t>
      </w:r>
      <w:bookmarkEnd w:id="1390"/>
      <w:r w:rsidRPr="00B21177">
        <w:t xml:space="preserve">У них независимый царь, и называется их царь </w:t>
      </w:r>
      <w:bookmarkStart w:id="1391" w:name="OCRUncertain1444"/>
      <w:r w:rsidRPr="00B21177">
        <w:t>Буладмир</w:t>
      </w:r>
      <w:bookmarkEnd w:id="1391"/>
      <w:r w:rsidRPr="00B21177">
        <w:t xml:space="preserve"> (Влад</w:t>
      </w:r>
      <w:bookmarkStart w:id="1392" w:name="OCRUncertain1445"/>
      <w:r w:rsidRPr="00B21177">
        <w:t>и</w:t>
      </w:r>
      <w:bookmarkEnd w:id="1392"/>
      <w:r w:rsidRPr="00B21177">
        <w:t>мир</w:t>
      </w:r>
      <w:bookmarkStart w:id="1393" w:name="OCRUncertain1446"/>
      <w:r w:rsidRPr="00B21177">
        <w:t>.—</w:t>
      </w:r>
      <w:bookmarkEnd w:id="1393"/>
      <w:r w:rsidRPr="00B21177">
        <w:t xml:space="preserve"> </w:t>
      </w:r>
      <w:r w:rsidRPr="00B21177">
        <w:rPr>
          <w:i/>
        </w:rPr>
        <w:t>В. К</w:t>
      </w:r>
      <w:bookmarkStart w:id="1394" w:name="OCRUncertain1447"/>
      <w:r w:rsidRPr="00B21177">
        <w:rPr>
          <w:i/>
        </w:rPr>
        <w:t xml:space="preserve">.)... </w:t>
      </w:r>
      <w:bookmarkEnd w:id="1394"/>
      <w:r w:rsidRPr="00B21177">
        <w:t>Они</w:t>
      </w:r>
      <w:r w:rsidRPr="00B21177">
        <w:rPr>
          <w:noProof/>
        </w:rPr>
        <w:t xml:space="preserve"> —</w:t>
      </w:r>
      <w:r w:rsidRPr="00B21177">
        <w:t xml:space="preserve"> люди сильнейшие и очень могучие; они отправляются пешими в далекие страны для набега, плавают также на судах по Хазарскому (Каспи</w:t>
      </w:r>
      <w:bookmarkStart w:id="1395" w:name="OCRUncertain1448"/>
      <w:r w:rsidRPr="00B21177">
        <w:t>й</w:t>
      </w:r>
      <w:bookmarkEnd w:id="1395"/>
      <w:r w:rsidRPr="00B21177">
        <w:t>скому</w:t>
      </w:r>
      <w:bookmarkStart w:id="1396" w:name="OCRUncertain1449"/>
      <w:r w:rsidRPr="00B21177">
        <w:t>.—</w:t>
      </w:r>
      <w:bookmarkEnd w:id="1396"/>
      <w:r w:rsidRPr="00B21177">
        <w:t xml:space="preserve"> </w:t>
      </w:r>
      <w:r w:rsidRPr="00B21177">
        <w:rPr>
          <w:i/>
        </w:rPr>
        <w:t>В. К.)</w:t>
      </w:r>
      <w:r w:rsidRPr="00B21177">
        <w:t xml:space="preserve"> морю... и плавают к Констант</w:t>
      </w:r>
      <w:bookmarkStart w:id="1397" w:name="OCRUncertain1450"/>
      <w:r w:rsidRPr="00B21177">
        <w:t>и</w:t>
      </w:r>
      <w:bookmarkEnd w:id="1397"/>
      <w:r w:rsidRPr="00B21177">
        <w:t xml:space="preserve">нополю по </w:t>
      </w:r>
      <w:bookmarkStart w:id="1398" w:name="OCRUncertain1451"/>
      <w:r w:rsidRPr="00B21177">
        <w:t>Понтийскому</w:t>
      </w:r>
      <w:bookmarkEnd w:id="1398"/>
      <w:r w:rsidRPr="00B21177">
        <w:t xml:space="preserve"> (Черному</w:t>
      </w:r>
      <w:bookmarkStart w:id="1399" w:name="OCRUncertain1452"/>
      <w:r w:rsidRPr="00B21177">
        <w:t>.—</w:t>
      </w:r>
      <w:bookmarkEnd w:id="1399"/>
      <w:r w:rsidRPr="00B21177">
        <w:t xml:space="preserve"> </w:t>
      </w:r>
      <w:r w:rsidRPr="00B21177">
        <w:rPr>
          <w:i/>
        </w:rPr>
        <w:t>В. К</w:t>
      </w:r>
      <w:bookmarkStart w:id="1400" w:name="OCRUncertain1453"/>
      <w:r w:rsidRPr="00B21177">
        <w:rPr>
          <w:i/>
        </w:rPr>
        <w:t>)</w:t>
      </w:r>
      <w:bookmarkEnd w:id="1400"/>
      <w:r w:rsidRPr="00B21177">
        <w:t xml:space="preserve"> морю... Их храбрость и мужество известны, ибо один из них равен некоторому числу людей из другого народа</w:t>
      </w:r>
      <w:bookmarkStart w:id="1401" w:name="OCRUncertain1454"/>
      <w:r w:rsidRPr="00B21177">
        <w:t>...»^58б.</w:t>
      </w:r>
      <w:bookmarkEnd w:id="1401"/>
    </w:p>
    <w:p w:rsidR="00B21177" w:rsidRPr="00B21177" w:rsidRDefault="00B21177" w:rsidP="00B21177">
      <w:pPr>
        <w:widowControl w:val="0"/>
        <w:suppressAutoHyphens/>
        <w:spacing w:line="200" w:lineRule="exact"/>
      </w:pPr>
      <w:r w:rsidRPr="00B21177">
        <w:t>Это «описание», в сущности, совпадает с миром былинного эпоса, гд</w:t>
      </w:r>
      <w:bookmarkStart w:id="1402" w:name="OCRUncertain1455"/>
      <w:r w:rsidRPr="00B21177">
        <w:t>е</w:t>
      </w:r>
      <w:bookmarkEnd w:id="1402"/>
      <w:r w:rsidRPr="00B21177">
        <w:t xml:space="preserve">, в частности, немало говорится о морских походах. Но к миру эпоса </w:t>
      </w:r>
      <w:bookmarkStart w:id="1403" w:name="OCRUncertain1456"/>
      <w:r w:rsidRPr="00B21177">
        <w:t>мы</w:t>
      </w:r>
      <w:bookmarkEnd w:id="1403"/>
      <w:r w:rsidRPr="00B21177">
        <w:t xml:space="preserve"> еще вернемся.</w:t>
      </w:r>
    </w:p>
    <w:p w:rsidR="00B21177" w:rsidRPr="00B21177" w:rsidRDefault="00B21177" w:rsidP="00B21177">
      <w:pPr>
        <w:widowControl w:val="0"/>
        <w:suppressAutoHyphens/>
        <w:spacing w:before="240" w:line="200" w:lineRule="exact"/>
        <w:rPr>
          <w:noProof/>
        </w:rPr>
      </w:pPr>
      <w:r w:rsidRPr="00B21177">
        <w:t>В</w:t>
      </w:r>
      <w:bookmarkStart w:id="1404" w:name="OCRUncertain1457"/>
      <w:r w:rsidRPr="00B21177">
        <w:t>п</w:t>
      </w:r>
      <w:bookmarkEnd w:id="1404"/>
      <w:r w:rsidRPr="00B21177">
        <w:t xml:space="preserve">олне вероятно, что предшествующие страницы моего сочинения </w:t>
      </w:r>
      <w:bookmarkStart w:id="1405" w:name="OCRUncertain1458"/>
      <w:r w:rsidRPr="00B21177">
        <w:t>б</w:t>
      </w:r>
      <w:bookmarkEnd w:id="1405"/>
      <w:r w:rsidRPr="00B21177">
        <w:t>ыли восприняты читателями (хотя бы некоторыми) как чрезмерно «перегруженные»</w:t>
      </w:r>
      <w:r w:rsidRPr="00B21177">
        <w:rPr>
          <w:noProof/>
        </w:rPr>
        <w:t xml:space="preserve"> </w:t>
      </w:r>
      <w:bookmarkStart w:id="1406" w:name="OCRUncertain1460"/>
      <w:r w:rsidRPr="00B21177">
        <w:rPr>
          <w:noProof/>
        </w:rPr>
        <w:t>—</w:t>
      </w:r>
      <w:bookmarkEnd w:id="1406"/>
      <w:r w:rsidRPr="00B21177">
        <w:t xml:space="preserve"> перегруженные ссылками на различные работы историков, этнографов, фольклористов и т. </w:t>
      </w:r>
      <w:bookmarkStart w:id="1407" w:name="OCRUncertain1461"/>
      <w:r w:rsidRPr="00B21177">
        <w:t>д.,</w:t>
      </w:r>
      <w:bookmarkEnd w:id="1407"/>
      <w:r w:rsidRPr="00B21177">
        <w:t xml:space="preserve"> выяснением идущих в их </w:t>
      </w:r>
      <w:bookmarkStart w:id="1408" w:name="OCRUncertain1462"/>
      <w:r w:rsidRPr="00B21177">
        <w:t>среде</w:t>
      </w:r>
      <w:bookmarkEnd w:id="1408"/>
      <w:r w:rsidRPr="00B21177">
        <w:t xml:space="preserve"> дискуссий, сопоставлением подчас далеко не совпадающих друг с другом концепций и т.п. Но необходимо понять, что каждый человек, стремящийся действительно знать и осмыслить отечественную исто</w:t>
      </w:r>
      <w:bookmarkStart w:id="1409" w:name="OCRUncertain1465"/>
      <w:r w:rsidRPr="00B21177">
        <w:t>рию,</w:t>
      </w:r>
      <w:bookmarkEnd w:id="1409"/>
      <w:r w:rsidRPr="00B21177">
        <w:t xml:space="preserve"> никак не может обойтись без такого ознакомления с </w:t>
      </w:r>
      <w:bookmarkStart w:id="1410" w:name="OCRUncertain1466"/>
      <w:r w:rsidRPr="00B21177">
        <w:rPr>
          <w:i/>
        </w:rPr>
        <w:t xml:space="preserve">современной </w:t>
      </w:r>
      <w:bookmarkEnd w:id="1410"/>
      <w:r w:rsidRPr="00B21177">
        <w:t>си</w:t>
      </w:r>
      <w:bookmarkStart w:id="1411" w:name="OCRUncertain1467"/>
      <w:r w:rsidRPr="00B21177">
        <w:t>т</w:t>
      </w:r>
      <w:bookmarkEnd w:id="1411"/>
      <w:r w:rsidRPr="00B21177">
        <w:t>уацией в исторической и смежных с ней науках.</w:t>
      </w:r>
      <w:r w:rsidRPr="00B21177">
        <w:rPr>
          <w:noProof/>
        </w:rPr>
        <w:t xml:space="preserve">               </w:t>
      </w:r>
    </w:p>
    <w:p w:rsidR="00B21177" w:rsidRPr="00B21177" w:rsidRDefault="00B21177" w:rsidP="00B21177">
      <w:pPr>
        <w:widowControl w:val="0"/>
        <w:suppressAutoHyphens/>
        <w:spacing w:line="200" w:lineRule="exact"/>
        <w:rPr>
          <w:noProof/>
        </w:rPr>
      </w:pPr>
      <w:r w:rsidRPr="00B21177">
        <w:t xml:space="preserve">Уже из того, о чем было рассказано, явствует, что созданные </w:t>
      </w:r>
      <w:bookmarkStart w:id="1412" w:name="OCRUncertain1468"/>
      <w:r w:rsidRPr="00B21177">
        <w:t>в</w:t>
      </w:r>
      <w:bookmarkEnd w:id="1412"/>
      <w:r w:rsidRPr="00B21177">
        <w:t xml:space="preserve"> </w:t>
      </w:r>
      <w:bookmarkStart w:id="1413" w:name="OCRUncertain1469"/>
      <w:r w:rsidRPr="00B21177">
        <w:t>давние</w:t>
      </w:r>
      <w:bookmarkEnd w:id="1413"/>
      <w:r w:rsidRPr="00B21177">
        <w:t xml:space="preserve"> времена прославленные труды по истории России во многих</w:t>
      </w:r>
      <w:r w:rsidRPr="00B21177">
        <w:rPr>
          <w:noProof/>
        </w:rPr>
        <w:t xml:space="preserve"> </w:t>
      </w:r>
      <w:r w:rsidRPr="00B21177">
        <w:t>отно</w:t>
      </w:r>
      <w:bookmarkStart w:id="1414" w:name="OCRUncertain1471"/>
      <w:r w:rsidRPr="00B21177">
        <w:t>шениях</w:t>
      </w:r>
      <w:bookmarkEnd w:id="1414"/>
      <w:r w:rsidRPr="00B21177">
        <w:t xml:space="preserve"> «устарели», ибо наше знание прошедших эпох не стоит на </w:t>
      </w:r>
      <w:bookmarkStart w:id="1415" w:name="OCRUncertain1472"/>
      <w:r w:rsidRPr="00B21177">
        <w:t>мес</w:t>
      </w:r>
      <w:bookmarkEnd w:id="1415"/>
      <w:r w:rsidRPr="00B21177">
        <w:t>те, а непрерывно расширяется и уг</w:t>
      </w:r>
      <w:bookmarkStart w:id="1416" w:name="OCRUncertain1473"/>
      <w:r w:rsidRPr="00B21177">
        <w:t>л</w:t>
      </w:r>
      <w:bookmarkEnd w:id="1416"/>
      <w:r w:rsidRPr="00B21177">
        <w:t>убляется. А между тем для не</w:t>
      </w:r>
      <w:r w:rsidRPr="00B21177">
        <w:rPr>
          <w:noProof/>
        </w:rPr>
        <w:t xml:space="preserve"> </w:t>
      </w:r>
      <w:r w:rsidRPr="00B21177">
        <w:t>яв</w:t>
      </w:r>
      <w:bookmarkStart w:id="1417" w:name="OCRUncertain1474"/>
      <w:r w:rsidRPr="00B21177">
        <w:t>ляющегося</w:t>
      </w:r>
      <w:bookmarkEnd w:id="1417"/>
      <w:r w:rsidRPr="00B21177">
        <w:t xml:space="preserve"> специалистом человека новые сведения и открытия, </w:t>
      </w:r>
      <w:r w:rsidRPr="00B21177">
        <w:lastRenderedPageBreak/>
        <w:t>обретенные исторической наукой, в сущности, недоступны, ибо</w:t>
      </w:r>
      <w:r w:rsidRPr="00B21177">
        <w:rPr>
          <w:noProof/>
        </w:rPr>
        <w:t xml:space="preserve"> </w:t>
      </w:r>
      <w:bookmarkStart w:id="1418" w:name="OCRUncertain1475"/>
      <w:r w:rsidRPr="00B21177">
        <w:t>они</w:t>
      </w:r>
      <w:r w:rsidRPr="00B21177">
        <w:rPr>
          <w:noProof/>
        </w:rPr>
        <w:t xml:space="preserve"> </w:t>
      </w:r>
      <w:bookmarkEnd w:id="1418"/>
      <w:r w:rsidRPr="00B21177">
        <w:t xml:space="preserve">(пока они еще не обобщены в обращенных к широким </w:t>
      </w:r>
      <w:bookmarkStart w:id="1419" w:name="OCRUncertain1476"/>
      <w:r w:rsidRPr="00B21177">
        <w:t xml:space="preserve">читательским </w:t>
      </w:r>
      <w:bookmarkEnd w:id="1419"/>
      <w:r w:rsidRPr="00B21177">
        <w:t>кругам книгах), «разбросаны» в очень многочисленных посвящен</w:t>
      </w:r>
      <w:bookmarkStart w:id="1420" w:name="OCRUncertain1477"/>
      <w:r w:rsidRPr="00B21177">
        <w:t xml:space="preserve">ных </w:t>
      </w:r>
      <w:bookmarkEnd w:id="1420"/>
      <w:r w:rsidRPr="00B21177">
        <w:t>отдельным и подчас очень узким сторонам и периодам отечествен</w:t>
      </w:r>
      <w:bookmarkStart w:id="1421" w:name="OCRUncertain1478"/>
      <w:r w:rsidRPr="00B21177">
        <w:t xml:space="preserve">ной </w:t>
      </w:r>
      <w:bookmarkEnd w:id="1421"/>
      <w:r w:rsidRPr="00B21177">
        <w:t>истории работах, изданных к тому же, как правило, весьма небольшими или даже микроскопическими тиражами (несколько тысяч либо</w:t>
      </w:r>
      <w:r w:rsidRPr="00B21177">
        <w:rPr>
          <w:noProof/>
        </w:rPr>
        <w:t xml:space="preserve"> </w:t>
      </w:r>
      <w:bookmarkStart w:id="1422" w:name="OCRUncertain1479"/>
      <w:r w:rsidRPr="00B21177">
        <w:rPr>
          <w:noProof/>
        </w:rPr>
        <w:t>—</w:t>
      </w:r>
      <w:bookmarkEnd w:id="1422"/>
      <w:r w:rsidRPr="00B21177">
        <w:t xml:space="preserve"> сейчас это бывает сплошь и рядом?</w:t>
      </w:r>
      <w:r w:rsidRPr="00B21177">
        <w:rPr>
          <w:noProof/>
        </w:rPr>
        <w:t xml:space="preserve"> —</w:t>
      </w:r>
      <w:r w:rsidRPr="00B21177">
        <w:t xml:space="preserve"> всего несколько сот экземпляр</w:t>
      </w:r>
      <w:bookmarkStart w:id="1423" w:name="OCRUncertain1480"/>
      <w:r w:rsidRPr="00B21177">
        <w:t xml:space="preserve">ов). </w:t>
      </w:r>
      <w:bookmarkEnd w:id="1423"/>
      <w:r w:rsidRPr="00B21177">
        <w:t>Кроме того, прийти к обоснованным выводам возможно лишь в х</w:t>
      </w:r>
      <w:bookmarkStart w:id="1424" w:name="OCRUncertain1481"/>
      <w:r w:rsidRPr="00B21177">
        <w:t xml:space="preserve">оде </w:t>
      </w:r>
      <w:bookmarkEnd w:id="1424"/>
      <w:r w:rsidRPr="00B21177">
        <w:t>сопоставления и, так сказать, синтезирования этих отдельных работ</w:t>
      </w:r>
      <w:r w:rsidRPr="00B21177">
        <w:rPr>
          <w:noProof/>
        </w:rPr>
        <w:t xml:space="preserve"> </w:t>
      </w:r>
      <w:r w:rsidRPr="00B21177">
        <w:t>--</w:t>
      </w:r>
      <w:r w:rsidRPr="00B21177">
        <w:rPr>
          <w:noProof/>
        </w:rPr>
        <w:t xml:space="preserve"> </w:t>
      </w:r>
      <w:r w:rsidRPr="00B21177">
        <w:t>чем во многих случаях и занят автор данного сочинения.</w:t>
      </w:r>
      <w:r w:rsidRPr="00B21177">
        <w:rPr>
          <w:noProof/>
        </w:rPr>
        <w:t xml:space="preserve">           </w:t>
      </w:r>
    </w:p>
    <w:p w:rsidR="00B21177" w:rsidRPr="00B21177" w:rsidRDefault="00B21177" w:rsidP="00B21177">
      <w:pPr>
        <w:widowControl w:val="0"/>
        <w:suppressAutoHyphens/>
        <w:spacing w:line="200" w:lineRule="exact"/>
      </w:pPr>
      <w:r w:rsidRPr="00B21177">
        <w:t xml:space="preserve">Итак, чтобы обрести знание отечественной истории (и в том </w:t>
      </w:r>
      <w:bookmarkStart w:id="1425" w:name="OCRUncertain1482"/>
      <w:r w:rsidRPr="00B21177">
        <w:t>числе</w:t>
      </w:r>
      <w:r w:rsidRPr="00B21177">
        <w:rPr>
          <w:i/>
        </w:rPr>
        <w:t xml:space="preserve"> </w:t>
      </w:r>
      <w:bookmarkEnd w:id="1425"/>
      <w:r w:rsidRPr="00B21177">
        <w:t xml:space="preserve">истории русского Слова), соответствующее «последнему слову </w:t>
      </w:r>
      <w:bookmarkStart w:id="1426" w:name="OCRUncertain1483"/>
      <w:r w:rsidRPr="00B21177">
        <w:t>современ</w:t>
      </w:r>
      <w:bookmarkEnd w:id="1426"/>
      <w:r w:rsidRPr="00B21177">
        <w:t xml:space="preserve">ной науки», необходимо примириться с тем далеко не всегда «легким» способом изложения, которое я предлагаю читателям. Как я </w:t>
      </w:r>
      <w:bookmarkStart w:id="1427" w:name="OCRUncertain1484"/>
      <w:r w:rsidRPr="00B21177">
        <w:t xml:space="preserve">убежден, </w:t>
      </w:r>
      <w:bookmarkEnd w:id="1427"/>
      <w:r w:rsidRPr="00B21177">
        <w:t>конечный результат при этом будет достаточно весомым и плодотворным.</w:t>
      </w:r>
    </w:p>
    <w:p w:rsidR="00B21177" w:rsidRPr="00B21177" w:rsidRDefault="00B21177" w:rsidP="00B21177">
      <w:pPr>
        <w:widowControl w:val="0"/>
        <w:suppressAutoHyphens/>
        <w:spacing w:line="200" w:lineRule="exact"/>
        <w:ind w:right="40"/>
      </w:pPr>
      <w:r w:rsidRPr="00B21177">
        <w:t>Говоря о происхождении русского эпоса, нельзя не коснуться чр</w:t>
      </w:r>
      <w:bookmarkStart w:id="1428" w:name="OCRUncertain1486"/>
      <w:r w:rsidRPr="00B21177">
        <w:t>езвычайно</w:t>
      </w:r>
      <w:bookmarkEnd w:id="1428"/>
      <w:r w:rsidRPr="00B21177">
        <w:t xml:space="preserve"> существенной проблемы соотношения эпоса и христианства. В послереволюционное время усиленно насаждалось представление, согласно которому русские былины</w:t>
      </w:r>
      <w:r w:rsidRPr="00B21177">
        <w:rPr>
          <w:noProof/>
        </w:rPr>
        <w:t xml:space="preserve"> </w:t>
      </w:r>
      <w:bookmarkStart w:id="1429" w:name="OCRUncertain1487"/>
      <w:r w:rsidRPr="00B21177">
        <w:rPr>
          <w:noProof/>
        </w:rPr>
        <w:t>—</w:t>
      </w:r>
      <w:bookmarkEnd w:id="1429"/>
      <w:r w:rsidRPr="00B21177">
        <w:t xml:space="preserve"> это </w:t>
      </w:r>
      <w:bookmarkStart w:id="1430" w:name="OCRUncertain1488"/>
      <w:r w:rsidRPr="00B21177">
        <w:t>выражение-де</w:t>
      </w:r>
      <w:bookmarkEnd w:id="1430"/>
      <w:r w:rsidRPr="00B21177">
        <w:t xml:space="preserve"> чисто языческо</w:t>
      </w:r>
      <w:bookmarkStart w:id="1431" w:name="OCRUncertain1489"/>
      <w:r w:rsidRPr="00B21177">
        <w:t>го</w:t>
      </w:r>
      <w:bookmarkEnd w:id="1431"/>
      <w:r w:rsidRPr="00B21177">
        <w:t xml:space="preserve"> бытия и сознания. Между тем в действительности былины,— хотя</w:t>
      </w:r>
      <w:bookmarkStart w:id="1432" w:name="OCRUncertain1490"/>
      <w:r w:rsidRPr="00B21177">
        <w:t xml:space="preserve"> </w:t>
      </w:r>
      <w:bookmarkEnd w:id="1432"/>
      <w:r w:rsidRPr="00B21177">
        <w:t xml:space="preserve">в них, конечно же, присутствует мощный пласт древнейшего, </w:t>
      </w:r>
      <w:bookmarkStart w:id="1433" w:name="OCRUncertain1491"/>
      <w:r w:rsidRPr="00B21177">
        <w:t>дохристианского</w:t>
      </w:r>
      <w:bookmarkEnd w:id="1433"/>
      <w:r w:rsidRPr="00B21177">
        <w:t xml:space="preserve"> мировосприятия,— все же так или иначе проникнуты и духов</w:t>
      </w:r>
      <w:bookmarkStart w:id="1434" w:name="OCRUncertain1492"/>
      <w:r w:rsidRPr="00B21177">
        <w:t>ным,</w:t>
      </w:r>
      <w:bookmarkEnd w:id="1434"/>
      <w:r w:rsidRPr="00B21177">
        <w:t xml:space="preserve"> и «фактическим», предметным (образы церкви, ее ритуалов и т.</w:t>
      </w:r>
      <w:bookmarkStart w:id="1435" w:name="OCRUncertain1493"/>
      <w:r w:rsidRPr="00B21177">
        <w:t>д.)</w:t>
      </w:r>
      <w:r w:rsidRPr="00B21177">
        <w:rPr>
          <w:i/>
        </w:rPr>
        <w:t xml:space="preserve"> </w:t>
      </w:r>
      <w:bookmarkEnd w:id="1435"/>
      <w:r w:rsidRPr="00B21177">
        <w:t>содержанием христианства. Это проступает даже в считающихся наиболее архаичными и потому, так сказать, чисто языческих былинах -- например, в записанной еще в середине</w:t>
      </w:r>
      <w:r w:rsidRPr="00B21177">
        <w:rPr>
          <w:noProof/>
        </w:rPr>
        <w:t xml:space="preserve"> XVIII</w:t>
      </w:r>
      <w:r w:rsidRPr="00B21177">
        <w:t xml:space="preserve"> века былине о </w:t>
      </w:r>
      <w:bookmarkStart w:id="1436" w:name="OCRUncertain1494"/>
      <w:r w:rsidRPr="00B21177">
        <w:t>Волхе</w:t>
      </w:r>
      <w:bookmarkEnd w:id="1436"/>
      <w:r w:rsidRPr="00B21177">
        <w:t xml:space="preserve"> </w:t>
      </w:r>
      <w:bookmarkStart w:id="1437" w:name="OCRUncertain1495"/>
      <w:r w:rsidRPr="00B21177">
        <w:t>Всеславьевиче,</w:t>
      </w:r>
      <w:bookmarkEnd w:id="1437"/>
      <w:r w:rsidRPr="00B21177">
        <w:t xml:space="preserve"> где герой отправляется в поход на «Индейского царя» п</w:t>
      </w:r>
      <w:bookmarkStart w:id="1438" w:name="OCRUncertain1496"/>
      <w:r w:rsidRPr="00B21177">
        <w:t>о</w:t>
      </w:r>
      <w:bookmarkEnd w:id="1438"/>
      <w:r w:rsidRPr="00B21177">
        <w:t>тому, что царь этот</w:t>
      </w:r>
    </w:p>
    <w:p w:rsidR="00B21177" w:rsidRPr="00B21177" w:rsidRDefault="00B21177" w:rsidP="00B21177">
      <w:pPr>
        <w:widowControl w:val="0"/>
        <w:suppressAutoHyphens/>
        <w:spacing w:before="120" w:line="180" w:lineRule="exact"/>
        <w:ind w:left="1380" w:right="1220"/>
      </w:pPr>
      <w:bookmarkStart w:id="1439" w:name="OCRUncertain1497"/>
      <w:r w:rsidRPr="00B21177">
        <w:rPr>
          <w:noProof/>
        </w:rPr>
        <w:t>..</w:t>
      </w:r>
      <w:bookmarkEnd w:id="1439"/>
      <w:r w:rsidRPr="00B21177">
        <w:t xml:space="preserve"> </w:t>
      </w:r>
      <w:bookmarkStart w:id="1440" w:name="OCRUncertain1498"/>
      <w:r w:rsidRPr="00B21177">
        <w:t xml:space="preserve">.хвалится-похваляится, </w:t>
      </w:r>
      <w:bookmarkEnd w:id="1440"/>
      <w:r w:rsidRPr="00B21177">
        <w:t>Хочет Киев-град за щ</w:t>
      </w:r>
      <w:bookmarkStart w:id="1441" w:name="OCRUncertain1499"/>
      <w:r w:rsidRPr="00B21177">
        <w:t>и</w:t>
      </w:r>
      <w:bookmarkEnd w:id="1441"/>
      <w:r w:rsidRPr="00B21177">
        <w:t>том весь взять, А Божьи церкви на дым спустить.</w:t>
      </w:r>
    </w:p>
    <w:p w:rsidR="00B21177" w:rsidRPr="00B21177" w:rsidRDefault="00B21177" w:rsidP="00B21177">
      <w:pPr>
        <w:widowControl w:val="0"/>
        <w:suppressAutoHyphens/>
        <w:spacing w:before="120" w:line="200" w:lineRule="exact"/>
      </w:pPr>
      <w:r w:rsidRPr="00B21177">
        <w:t>В опять-таки одной из наиболее архаических былин</w:t>
      </w:r>
      <w:r w:rsidRPr="00B21177">
        <w:rPr>
          <w:noProof/>
        </w:rPr>
        <w:t xml:space="preserve"> —</w:t>
      </w:r>
      <w:r w:rsidRPr="00B21177">
        <w:t xml:space="preserve"> о битве Ильи </w:t>
      </w:r>
      <w:bookmarkStart w:id="1442" w:name="OCRUncertain1500"/>
      <w:r w:rsidRPr="00B21177">
        <w:t>Муромца</w:t>
      </w:r>
      <w:bookmarkEnd w:id="1442"/>
      <w:r w:rsidRPr="00B21177">
        <w:t xml:space="preserve"> с </w:t>
      </w:r>
      <w:bookmarkStart w:id="1443" w:name="OCRUncertain1501"/>
      <w:r w:rsidRPr="00B21177">
        <w:t>«нахвальщиком»</w:t>
      </w:r>
      <w:bookmarkEnd w:id="1443"/>
      <w:r w:rsidRPr="00B21177">
        <w:t xml:space="preserve"> (запись 1840-х годов)</w:t>
      </w:r>
      <w:r w:rsidRPr="00B21177">
        <w:rPr>
          <w:noProof/>
        </w:rPr>
        <w:t xml:space="preserve"> —</w:t>
      </w:r>
      <w:r w:rsidRPr="00B21177">
        <w:t xml:space="preserve"> герой восклицает:</w:t>
      </w:r>
    </w:p>
    <w:p w:rsidR="00B21177" w:rsidRPr="00B21177" w:rsidRDefault="00B21177" w:rsidP="00B21177">
      <w:pPr>
        <w:widowControl w:val="0"/>
        <w:suppressAutoHyphens/>
        <w:spacing w:before="120" w:line="200" w:lineRule="exact"/>
        <w:ind w:left="1320" w:right="820"/>
      </w:pPr>
      <w:r w:rsidRPr="00B21177">
        <w:t xml:space="preserve">Написано было у святых </w:t>
      </w:r>
      <w:bookmarkStart w:id="1444" w:name="OCRUncertain1502"/>
      <w:r w:rsidRPr="00B21177">
        <w:t xml:space="preserve">отцев, </w:t>
      </w:r>
      <w:bookmarkEnd w:id="1444"/>
    </w:p>
    <w:p w:rsidR="00B21177" w:rsidRPr="00B21177" w:rsidRDefault="00B21177" w:rsidP="00B21177">
      <w:pPr>
        <w:widowControl w:val="0"/>
        <w:suppressAutoHyphens/>
        <w:spacing w:line="200" w:lineRule="exact"/>
        <w:ind w:left="1321" w:right="822"/>
      </w:pPr>
      <w:r w:rsidRPr="00B21177">
        <w:t xml:space="preserve">Удумано было у апостолов: </w:t>
      </w:r>
    </w:p>
    <w:p w:rsidR="00B21177" w:rsidRPr="00B21177" w:rsidRDefault="00B21177" w:rsidP="00B21177">
      <w:pPr>
        <w:jc w:val="center"/>
        <w:outlineLvl w:val="0"/>
      </w:pPr>
      <w:r w:rsidRPr="00B21177">
        <w:t>«Не бывать Илье в чистом поле убитому...»</w:t>
      </w:r>
    </w:p>
    <w:p w:rsidR="00B21177" w:rsidRPr="00B21177" w:rsidRDefault="00B21177" w:rsidP="00B21177">
      <w:pPr>
        <w:widowControl w:val="0"/>
        <w:suppressAutoHyphens/>
        <w:spacing w:before="120" w:line="200" w:lineRule="exact"/>
      </w:pPr>
      <w:r w:rsidRPr="00B21177">
        <w:t xml:space="preserve">Но дело не только в подобных прямых обращениях к христианским </w:t>
      </w:r>
      <w:bookmarkStart w:id="1445" w:name="OCRUncertain1503"/>
      <w:r w:rsidRPr="00B21177">
        <w:t>понятиям.</w:t>
      </w:r>
      <w:bookmarkEnd w:id="1445"/>
      <w:r w:rsidRPr="00B21177">
        <w:t xml:space="preserve"> Когда, например, в записанной полтора века назад былине о </w:t>
      </w:r>
      <w:bookmarkStart w:id="1446" w:name="OCRUncertain1504"/>
      <w:r w:rsidRPr="00B21177">
        <w:t>«пер</w:t>
      </w:r>
      <w:bookmarkEnd w:id="1446"/>
      <w:r w:rsidRPr="00B21177">
        <w:t>вой поездке» Ильи Муромца его родители, прощаясь с сыном, из</w:t>
      </w:r>
      <w:r w:rsidRPr="00B21177">
        <w:softHyphen/>
      </w:r>
      <w:bookmarkStart w:id="1447" w:name="OCRUncertain1505"/>
      <w:r w:rsidRPr="00B21177">
        <w:t>б</w:t>
      </w:r>
      <w:bookmarkEnd w:id="1447"/>
      <w:r w:rsidRPr="00B21177">
        <w:t>равшим богатырский удел, говорят ему:</w:t>
      </w:r>
    </w:p>
    <w:p w:rsidR="00B21177" w:rsidRPr="00B21177" w:rsidRDefault="00B21177" w:rsidP="00B21177">
      <w:pPr>
        <w:widowControl w:val="0"/>
        <w:suppressAutoHyphens/>
        <w:spacing w:before="120" w:line="180" w:lineRule="exact"/>
        <w:ind w:left="1321" w:right="822"/>
      </w:pPr>
      <w:r w:rsidRPr="00B21177">
        <w:t xml:space="preserve">Поедешь ты путем и дорогою, </w:t>
      </w:r>
    </w:p>
    <w:p w:rsidR="00B21177" w:rsidRPr="00B21177" w:rsidRDefault="00B21177" w:rsidP="00B21177">
      <w:pPr>
        <w:widowControl w:val="0"/>
        <w:suppressAutoHyphens/>
        <w:spacing w:line="200" w:lineRule="exact"/>
        <w:ind w:left="1321" w:right="822"/>
        <w:rPr>
          <w:noProof/>
        </w:rPr>
      </w:pPr>
      <w:r w:rsidRPr="00B21177">
        <w:t>Не помысли злом и на татарина,</w:t>
      </w:r>
      <w:r w:rsidRPr="00B21177">
        <w:rPr>
          <w:noProof/>
        </w:rPr>
        <w:t xml:space="preserve"> —</w:t>
      </w:r>
    </w:p>
    <w:p w:rsidR="00B21177" w:rsidRPr="00B21177" w:rsidRDefault="00B21177" w:rsidP="00B21177">
      <w:pPr>
        <w:widowControl w:val="0"/>
        <w:suppressAutoHyphens/>
        <w:spacing w:before="120" w:line="200" w:lineRule="exact"/>
      </w:pPr>
      <w:r w:rsidRPr="00B21177">
        <w:t>в этом, без сомнения, выражается именно православная заповедь.</w:t>
      </w:r>
    </w:p>
    <w:p w:rsidR="00B21177" w:rsidRPr="00B21177" w:rsidRDefault="00B21177" w:rsidP="00B21177">
      <w:pPr>
        <w:widowControl w:val="0"/>
        <w:suppressAutoHyphens/>
        <w:spacing w:line="200" w:lineRule="exact"/>
      </w:pPr>
      <w:r w:rsidRPr="00B21177">
        <w:t>Однако, настаивая на христианском содержании былин, я вроде бы подвергаю сомнению свою предшествующую систему доказательств раннего (до эпохи Ярослава) происхождения русского эпоса, ибо Кре</w:t>
      </w:r>
      <w:r w:rsidRPr="00B21177">
        <w:softHyphen/>
        <w:t xml:space="preserve">щение Руси свершилось в самом конце </w:t>
      </w:r>
      <w:bookmarkStart w:id="1448" w:name="OCRUncertain1506"/>
      <w:r w:rsidRPr="00B21177">
        <w:t>Х</w:t>
      </w:r>
      <w:bookmarkEnd w:id="1448"/>
      <w:r w:rsidRPr="00B21177">
        <w:t xml:space="preserve"> века, и едва ли вероятно, что былины за столь краткий срок могли вобрать в себя дух и </w:t>
      </w:r>
      <w:bookmarkStart w:id="1449" w:name="OCRUncertain1507"/>
      <w:r w:rsidRPr="00B21177">
        <w:t>«</w:t>
      </w:r>
      <w:bookmarkEnd w:id="1449"/>
      <w:r w:rsidRPr="00B21177">
        <w:t>предметность» христианства. На деле же определенная часть населе</w:t>
      </w:r>
      <w:r w:rsidRPr="00B21177">
        <w:softHyphen/>
        <w:t>ния Руси,— притом именно Южной, собственно К</w:t>
      </w:r>
      <w:bookmarkStart w:id="1450" w:name="OCRUncertain1508"/>
      <w:r w:rsidRPr="00B21177">
        <w:t>и</w:t>
      </w:r>
      <w:bookmarkEnd w:id="1450"/>
      <w:r w:rsidRPr="00B21177">
        <w:t>евской Руси, где и был создан героический эпос,— начала приобщаться христианству го</w:t>
      </w:r>
      <w:r w:rsidRPr="00B21177">
        <w:softHyphen/>
        <w:t>раздо раньше, еще в 860-х годах, то есть за сто двадцать лет до офици</w:t>
      </w:r>
      <w:r w:rsidRPr="00B21177">
        <w:softHyphen/>
        <w:t>ального, государственного Крещения!</w:t>
      </w:r>
    </w:p>
    <w:p w:rsidR="00B21177" w:rsidRPr="00B21177" w:rsidRDefault="00B21177" w:rsidP="00B21177">
      <w:pPr>
        <w:widowControl w:val="0"/>
        <w:suppressAutoHyphens/>
        <w:spacing w:line="200" w:lineRule="exact"/>
      </w:pPr>
      <w:r w:rsidRPr="00B21177">
        <w:t>Достаточно полный свод материалов об этом собран в недавно из</w:t>
      </w:r>
      <w:r w:rsidRPr="00B21177">
        <w:softHyphen/>
        <w:t xml:space="preserve">данном исследовании историка О. </w:t>
      </w:r>
      <w:bookmarkStart w:id="1451" w:name="OCRUncertain1509"/>
      <w:r w:rsidRPr="00B21177">
        <w:t>М.</w:t>
      </w:r>
      <w:bookmarkEnd w:id="1451"/>
      <w:r w:rsidRPr="00B21177">
        <w:t xml:space="preserve"> </w:t>
      </w:r>
      <w:bookmarkStart w:id="1452" w:name="OCRUncertain1510"/>
      <w:r w:rsidRPr="00B21177">
        <w:t>Рапова</w:t>
      </w:r>
      <w:bookmarkEnd w:id="1452"/>
      <w:r w:rsidRPr="00B21177">
        <w:t xml:space="preserve"> «Русская церковь в</w:t>
      </w:r>
      <w:r w:rsidRPr="00B21177">
        <w:rPr>
          <w:noProof/>
        </w:rPr>
        <w:t xml:space="preserve"> IX — </w:t>
      </w:r>
      <w:r w:rsidRPr="00B21177">
        <w:t>первой трети</w:t>
      </w:r>
      <w:r w:rsidRPr="00B21177">
        <w:rPr>
          <w:noProof/>
        </w:rPr>
        <w:t xml:space="preserve"> XII</w:t>
      </w:r>
      <w:r w:rsidRPr="00B21177">
        <w:t xml:space="preserve"> в. Принятие христианства» (М</w:t>
      </w:r>
      <w:bookmarkStart w:id="1453" w:name="OCRUncertain1511"/>
      <w:r w:rsidRPr="00B21177">
        <w:t>.,</w:t>
      </w:r>
      <w:bookmarkEnd w:id="1453"/>
      <w:r w:rsidRPr="00B21177">
        <w:rPr>
          <w:noProof/>
        </w:rPr>
        <w:t xml:space="preserve"> 1988).</w:t>
      </w:r>
      <w:r w:rsidRPr="00B21177">
        <w:t xml:space="preserve"> Стоит отметить, что в этом обширном</w:t>
      </w:r>
      <w:r w:rsidRPr="00B21177">
        <w:rPr>
          <w:noProof/>
        </w:rPr>
        <w:t xml:space="preserve"> (23</w:t>
      </w:r>
      <w:r w:rsidRPr="00B21177">
        <w:t xml:space="preserve"> авт. листа) труде </w:t>
      </w:r>
      <w:r w:rsidRPr="00B21177">
        <w:rPr>
          <w:i/>
        </w:rPr>
        <w:t>половина</w:t>
      </w:r>
      <w:r w:rsidRPr="00B21177">
        <w:t xml:space="preserve"> объема отведена истории христианства на Руси еще до ее официального Крещения, хотя, казалось бы, </w:t>
      </w:r>
      <w:bookmarkStart w:id="1454" w:name="OCRUncertain1512"/>
      <w:r w:rsidRPr="00B21177">
        <w:t>полуторавековой</w:t>
      </w:r>
      <w:bookmarkEnd w:id="1454"/>
      <w:r w:rsidRPr="00B21177">
        <w:t xml:space="preserve"> период после Крещения (с конца Х до </w:t>
      </w:r>
      <w:bookmarkStart w:id="1455" w:name="OCRUncertain1513"/>
      <w:r w:rsidRPr="00B21177">
        <w:t>второ</w:t>
      </w:r>
      <w:bookmarkEnd w:id="1455"/>
      <w:r w:rsidRPr="00B21177">
        <w:t>й трети</w:t>
      </w:r>
      <w:r w:rsidRPr="00B21177">
        <w:rPr>
          <w:noProof/>
        </w:rPr>
        <w:t xml:space="preserve"> XII</w:t>
      </w:r>
      <w:r w:rsidRPr="00B21177">
        <w:t xml:space="preserve"> века) должен был занять в книге значительно большее место. Отмечу сразу же, что некоторые уточнения выводов О. М. Рапова даны в позднейшей работе преподавателя Московской духовной акаде</w:t>
      </w:r>
      <w:r w:rsidRPr="00B21177">
        <w:softHyphen/>
        <w:t>мии иеромонаха Никона (Лысенко</w:t>
      </w:r>
      <w:bookmarkStart w:id="1456" w:name="OCRUncertain1514"/>
      <w:r w:rsidRPr="00B21177">
        <w:t>)^59б.</w:t>
      </w:r>
      <w:bookmarkEnd w:id="1456"/>
    </w:p>
    <w:p w:rsidR="00B21177" w:rsidRPr="00B21177" w:rsidRDefault="00B21177" w:rsidP="00B21177">
      <w:pPr>
        <w:widowControl w:val="0"/>
        <w:suppressAutoHyphens/>
        <w:spacing w:line="200" w:lineRule="exact"/>
        <w:rPr>
          <w:noProof/>
        </w:rPr>
      </w:pPr>
      <w:r w:rsidRPr="00B21177">
        <w:t>Но обратимся к книге О. М. Рапова. Он, в частности, приводит поч</w:t>
      </w:r>
      <w:r w:rsidRPr="00B21177">
        <w:softHyphen/>
        <w:t>ти забытое, но всецело достоверно</w:t>
      </w:r>
      <w:bookmarkStart w:id="1457" w:name="OCRUncertain1515"/>
      <w:r w:rsidRPr="00B21177">
        <w:t>е</w:t>
      </w:r>
      <w:bookmarkEnd w:id="1457"/>
      <w:r w:rsidRPr="00B21177">
        <w:t xml:space="preserve"> византийское свидетельство о том, </w:t>
      </w:r>
      <w:bookmarkStart w:id="1458" w:name="OCRUncertain1516"/>
      <w:r w:rsidRPr="00B21177">
        <w:t>ч</w:t>
      </w:r>
      <w:bookmarkEnd w:id="1458"/>
      <w:r w:rsidRPr="00B21177">
        <w:t>то уже при императоре Льве</w:t>
      </w:r>
      <w:r w:rsidRPr="00B21177">
        <w:rPr>
          <w:noProof/>
        </w:rPr>
        <w:t xml:space="preserve"> VI</w:t>
      </w:r>
      <w:r w:rsidRPr="00B21177">
        <w:t xml:space="preserve"> Мудром, правившем с</w:t>
      </w:r>
      <w:r w:rsidRPr="00B21177">
        <w:rPr>
          <w:noProof/>
        </w:rPr>
        <w:t xml:space="preserve"> 886</w:t>
      </w:r>
      <w:r w:rsidRPr="00B21177">
        <w:t xml:space="preserve"> по</w:t>
      </w:r>
      <w:r w:rsidRPr="00B21177">
        <w:rPr>
          <w:noProof/>
        </w:rPr>
        <w:t xml:space="preserve"> 912</w:t>
      </w:r>
      <w:r w:rsidRPr="00B21177">
        <w:t xml:space="preserve"> год, н</w:t>
      </w:r>
      <w:bookmarkStart w:id="1459" w:name="OCRUncertain1517"/>
      <w:r w:rsidRPr="00B21177">
        <w:t>а</w:t>
      </w:r>
      <w:bookmarkEnd w:id="1459"/>
      <w:r w:rsidRPr="00B21177">
        <w:t xml:space="preserve"> Руси существовала христианская </w:t>
      </w:r>
      <w:r w:rsidRPr="00B21177">
        <w:rPr>
          <w:i/>
        </w:rPr>
        <w:t>митрополия</w:t>
      </w:r>
      <w:r w:rsidRPr="00B21177">
        <w:t>, подчиненная Кон</w:t>
      </w:r>
      <w:r w:rsidRPr="00B21177">
        <w:softHyphen/>
        <w:t>стант</w:t>
      </w:r>
      <w:bookmarkStart w:id="1460" w:name="OCRUncertain1519"/>
      <w:r w:rsidRPr="00B21177">
        <w:t>и</w:t>
      </w:r>
      <w:bookmarkEnd w:id="1460"/>
      <w:r w:rsidRPr="00B21177">
        <w:t>нопольскому патриархату (указ. соч., с.</w:t>
      </w:r>
      <w:r w:rsidRPr="00B21177">
        <w:rPr>
          <w:noProof/>
        </w:rPr>
        <w:t xml:space="preserve"> 123).</w:t>
      </w:r>
    </w:p>
    <w:p w:rsidR="00B21177" w:rsidRPr="00B21177" w:rsidRDefault="00B21177" w:rsidP="00B21177">
      <w:pPr>
        <w:widowControl w:val="0"/>
        <w:suppressAutoHyphens/>
        <w:spacing w:line="200" w:lineRule="exact"/>
      </w:pPr>
      <w:r w:rsidRPr="00B21177">
        <w:t xml:space="preserve">В свете этого столь же достоверным представляется и сообщение </w:t>
      </w:r>
      <w:bookmarkStart w:id="1461" w:name="OCRUncertain1520"/>
      <w:r w:rsidRPr="00B21177">
        <w:t>Иоакимовской</w:t>
      </w:r>
      <w:bookmarkEnd w:id="1461"/>
      <w:r w:rsidRPr="00B21177">
        <w:t xml:space="preserve"> летописи (о ней уже шла речь выше), которое цитирует </w:t>
      </w:r>
      <w:bookmarkStart w:id="1462" w:name="OCRUncertain1521"/>
      <w:r w:rsidRPr="00B21177">
        <w:t>О</w:t>
      </w:r>
      <w:bookmarkEnd w:id="1462"/>
      <w:r w:rsidRPr="00B21177">
        <w:t xml:space="preserve">. М. </w:t>
      </w:r>
      <w:bookmarkStart w:id="1463" w:name="OCRUncertain1522"/>
      <w:r w:rsidRPr="00B21177">
        <w:t>Рапов:</w:t>
      </w:r>
      <w:bookmarkEnd w:id="1463"/>
      <w:r w:rsidRPr="00B21177">
        <w:t xml:space="preserve"> «Блаженный же </w:t>
      </w:r>
      <w:bookmarkStart w:id="1464" w:name="OCRUncertain1523"/>
      <w:r w:rsidRPr="00B21177">
        <w:t>Оскольд</w:t>
      </w:r>
      <w:bookmarkEnd w:id="1464"/>
      <w:r w:rsidRPr="00B21177">
        <w:t xml:space="preserve"> предан </w:t>
      </w:r>
      <w:bookmarkStart w:id="1465" w:name="OCRUncertain1524"/>
      <w:r w:rsidRPr="00B21177">
        <w:t>киевляны</w:t>
      </w:r>
      <w:bookmarkEnd w:id="1465"/>
      <w:r w:rsidRPr="00B21177">
        <w:t xml:space="preserve"> и убиен </w:t>
      </w:r>
      <w:bookmarkStart w:id="1466" w:name="OCRUncertain1525"/>
      <w:r w:rsidRPr="00B21177">
        <w:t xml:space="preserve">бысть, </w:t>
      </w:r>
      <w:bookmarkEnd w:id="1466"/>
      <w:r w:rsidRPr="00B21177">
        <w:t xml:space="preserve">и погребен на горе, </w:t>
      </w:r>
      <w:bookmarkStart w:id="1467" w:name="OCRUncertain1526"/>
      <w:r w:rsidRPr="00B21177">
        <w:t>иде</w:t>
      </w:r>
      <w:bookmarkEnd w:id="1467"/>
      <w:r w:rsidRPr="00B21177">
        <w:t xml:space="preserve"> стояла церковь святого Николая, но Святослав </w:t>
      </w:r>
      <w:bookmarkStart w:id="1468" w:name="OCRUncertain1527"/>
      <w:r w:rsidRPr="00B21177">
        <w:t>разруши</w:t>
      </w:r>
      <w:bookmarkEnd w:id="1468"/>
      <w:r w:rsidRPr="00B21177">
        <w:t xml:space="preserve"> ее</w:t>
      </w:r>
      <w:bookmarkStart w:id="1469" w:name="OCRUncertain1528"/>
      <w:r w:rsidRPr="00B21177">
        <w:t>»...</w:t>
      </w:r>
      <w:bookmarkEnd w:id="1469"/>
      <w:r w:rsidRPr="00B21177">
        <w:t xml:space="preserve"> В «Повести временных лет»,— продолжает исследова</w:t>
      </w:r>
      <w:r w:rsidRPr="00B21177">
        <w:softHyphen/>
        <w:t>тель,</w:t>
      </w:r>
      <w:bookmarkStart w:id="1470" w:name="OCRUncertain1529"/>
      <w:r w:rsidRPr="00B21177">
        <w:t>—</w:t>
      </w:r>
      <w:bookmarkEnd w:id="1470"/>
      <w:r w:rsidRPr="00B21177">
        <w:t xml:space="preserve"> о том же событии сообщается так: «В лето</w:t>
      </w:r>
      <w:r w:rsidRPr="00B21177">
        <w:rPr>
          <w:noProof/>
        </w:rPr>
        <w:t xml:space="preserve"> 6390 (882</w:t>
      </w:r>
      <w:bookmarkStart w:id="1471" w:name="OCRUncertain1530"/>
      <w:r w:rsidRPr="00B21177">
        <w:rPr>
          <w:noProof/>
        </w:rPr>
        <w:t>)...</w:t>
      </w:r>
      <w:bookmarkEnd w:id="1471"/>
      <w:r w:rsidRPr="00B21177">
        <w:t xml:space="preserve"> И </w:t>
      </w:r>
      <w:bookmarkStart w:id="1472" w:name="OCRUncertain1531"/>
      <w:r w:rsidRPr="00B21177">
        <w:t>убиша Асколда...</w:t>
      </w:r>
      <w:bookmarkEnd w:id="1472"/>
      <w:r w:rsidRPr="00B21177">
        <w:t xml:space="preserve"> и </w:t>
      </w:r>
      <w:bookmarkStart w:id="1473" w:name="OCRUncertain1532"/>
      <w:r w:rsidRPr="00B21177">
        <w:t>несоша</w:t>
      </w:r>
      <w:bookmarkEnd w:id="1473"/>
      <w:r w:rsidRPr="00B21177">
        <w:t xml:space="preserve"> на гору, и </w:t>
      </w:r>
      <w:bookmarkStart w:id="1474" w:name="OCRUncertain1533"/>
      <w:r w:rsidRPr="00B21177">
        <w:t>погребоша</w:t>
      </w:r>
      <w:bookmarkEnd w:id="1474"/>
      <w:r w:rsidRPr="00B21177">
        <w:t xml:space="preserve"> на горе... иде ныне </w:t>
      </w:r>
      <w:bookmarkStart w:id="1475" w:name="OCRUncertain1534"/>
      <w:r w:rsidRPr="00B21177">
        <w:t>Олъмин двор,</w:t>
      </w:r>
      <w:bookmarkEnd w:id="1475"/>
      <w:r w:rsidRPr="00B21177">
        <w:t xml:space="preserve"> на той могиле поставил </w:t>
      </w:r>
      <w:bookmarkStart w:id="1476" w:name="OCRUncertain1535"/>
      <w:r w:rsidRPr="00B21177">
        <w:t>Олъма</w:t>
      </w:r>
      <w:bookmarkEnd w:id="1476"/>
      <w:r w:rsidRPr="00B21177">
        <w:t xml:space="preserve"> церковь святого Николу...»</w:t>
      </w:r>
    </w:p>
    <w:p w:rsidR="00B21177" w:rsidRPr="00B21177" w:rsidRDefault="00B21177" w:rsidP="00B21177">
      <w:pPr>
        <w:widowControl w:val="0"/>
        <w:suppressAutoHyphens/>
        <w:spacing w:line="200" w:lineRule="exact"/>
      </w:pPr>
      <w:r w:rsidRPr="00B21177">
        <w:t>«Сопоставив отрывки,</w:t>
      </w:r>
      <w:bookmarkStart w:id="1477" w:name="OCRUncertain1536"/>
      <w:r w:rsidRPr="00B21177">
        <w:t>—</w:t>
      </w:r>
      <w:bookmarkEnd w:id="1477"/>
      <w:r w:rsidRPr="00B21177">
        <w:t xml:space="preserve"> подводит итог О. М. Рапов— мы заметим, </w:t>
      </w:r>
      <w:bookmarkStart w:id="1478" w:name="OCRUncertain1537"/>
      <w:r w:rsidRPr="00B21177">
        <w:t>ч</w:t>
      </w:r>
      <w:bookmarkEnd w:id="1478"/>
      <w:r w:rsidRPr="00B21177">
        <w:t xml:space="preserve">то автору первого ничего не известно о восстановлении церкви св. </w:t>
      </w:r>
      <w:bookmarkStart w:id="1479" w:name="OCRUncertain1538"/>
      <w:r w:rsidRPr="00B21177">
        <w:t>Н</w:t>
      </w:r>
      <w:bookmarkEnd w:id="1479"/>
      <w:r w:rsidRPr="00B21177">
        <w:t xml:space="preserve">иколая, разрушенной Святославом, в то время как автор «Повести </w:t>
      </w:r>
      <w:bookmarkStart w:id="1480" w:name="OCRUncertain1539"/>
      <w:r w:rsidRPr="00B21177">
        <w:t>в</w:t>
      </w:r>
      <w:bookmarkEnd w:id="1480"/>
      <w:r w:rsidRPr="00B21177">
        <w:t xml:space="preserve">ременных лет» прямо указывает, что церковь св. Николая построена </w:t>
      </w:r>
      <w:bookmarkStart w:id="1481" w:name="OCRUncertain1540"/>
      <w:r w:rsidRPr="00B21177">
        <w:t>вновь</w:t>
      </w:r>
      <w:bookmarkEnd w:id="1481"/>
      <w:r w:rsidRPr="00B21177">
        <w:t xml:space="preserve"> его современником </w:t>
      </w:r>
      <w:bookmarkStart w:id="1482" w:name="OCRUncertain1541"/>
      <w:r w:rsidRPr="00B21177">
        <w:t>Олмой</w:t>
      </w:r>
      <w:bookmarkEnd w:id="1482"/>
      <w:r w:rsidRPr="00B21177">
        <w:t xml:space="preserve"> (т. </w:t>
      </w:r>
      <w:bookmarkStart w:id="1483" w:name="OCRUncertain1542"/>
      <w:r w:rsidRPr="00B21177">
        <w:t>е.</w:t>
      </w:r>
      <w:bookmarkEnd w:id="1483"/>
      <w:r w:rsidRPr="00B21177">
        <w:t xml:space="preserve"> где-то на грани</w:t>
      </w:r>
      <w:r w:rsidRPr="00B21177">
        <w:rPr>
          <w:noProof/>
        </w:rPr>
        <w:t xml:space="preserve"> XI</w:t>
      </w:r>
      <w:r w:rsidRPr="00B21177">
        <w:t xml:space="preserve"> и</w:t>
      </w:r>
      <w:r w:rsidRPr="00B21177">
        <w:rPr>
          <w:noProof/>
        </w:rPr>
        <w:t xml:space="preserve"> XII</w:t>
      </w:r>
      <w:r w:rsidRPr="00B21177">
        <w:t xml:space="preserve"> вв</w:t>
      </w:r>
      <w:bookmarkStart w:id="1484" w:name="OCRUncertain1543"/>
      <w:r w:rsidRPr="00B21177">
        <w:t>.)...</w:t>
      </w:r>
      <w:bookmarkStart w:id="1485" w:name="OCRUncertain1554"/>
      <w:bookmarkEnd w:id="1484"/>
      <w:r w:rsidRPr="00B21177">
        <w:t>Следовательно, первый текст более древний... Аскольд был похоронен возле церкви... Из этого факта  можно</w:t>
      </w:r>
      <w:bookmarkEnd w:id="1485"/>
      <w:r w:rsidRPr="00B21177">
        <w:t xml:space="preserve"> сделать вывод, что он был христианином. Спустя два с лишним столетия знатный киевлянин Олма...построил новую </w:t>
      </w:r>
      <w:r w:rsidRPr="00B21177">
        <w:lastRenderedPageBreak/>
        <w:t>церковь св. Николая... над могилой Аскольда... возможно... что церковь, созданная Олмой, представляла собой храм-памятник погибшему князю-христианину» (указ. соч., с., 119).</w:t>
      </w:r>
    </w:p>
    <w:p w:rsidR="00B21177" w:rsidRPr="00B21177" w:rsidRDefault="00B21177" w:rsidP="00B21177">
      <w:pPr>
        <w:widowControl w:val="0"/>
        <w:suppressAutoHyphens/>
        <w:spacing w:line="200" w:lineRule="exact"/>
      </w:pPr>
      <w:r w:rsidRPr="00B21177">
        <w:t xml:space="preserve">О том, что князь Руси -- а это был, очевидно, Аскольд -- крестился в 860-х годах вместе со своими подданными, рассказывает в одном из своих сочинений позднейший византийский император Константин </w:t>
      </w:r>
      <w:r w:rsidRPr="00B21177">
        <w:rPr>
          <w:lang w:val="en-US"/>
        </w:rPr>
        <w:t>VII</w:t>
      </w:r>
      <w:r w:rsidRPr="00B21177">
        <w:t>, правивший (правда, до 945 года только номинально) с 913 по 959 год (с. 91).</w:t>
      </w:r>
    </w:p>
    <w:p w:rsidR="00B21177" w:rsidRPr="00B21177" w:rsidRDefault="00B21177" w:rsidP="00B21177">
      <w:pPr>
        <w:widowControl w:val="0"/>
        <w:suppressAutoHyphens/>
        <w:spacing w:line="200" w:lineRule="exact"/>
      </w:pPr>
      <w:r w:rsidRPr="00B21177">
        <w:t>Особенно важно выделить здесь сообщение о том, что в Киеве к 882 году -- то есть за сто с лишним лет до официального Крещения --уже имелась церковь и, кстати сказать, во имя как раз того святого, который стал любимейшим на Руси, -- Николая Чудотворца.</w:t>
      </w:r>
    </w:p>
    <w:p w:rsidR="00B21177" w:rsidRPr="00B21177" w:rsidRDefault="00B21177" w:rsidP="00B21177">
      <w:pPr>
        <w:widowControl w:val="0"/>
        <w:suppressAutoHyphens/>
        <w:spacing w:line="200" w:lineRule="exact"/>
      </w:pPr>
      <w:r w:rsidRPr="00B21177">
        <w:t xml:space="preserve">О.М. Рапов, естественно, приводит и широко известное место из обращенного к церковным иерархам «Окружного послания» Константинопольского патриарха (в 858-867 и 877-886 годах) Фотия, написанного в начале 867 года о «русах»: они «переменили ... нечестивое учение, которого держались раньше (т.е. язычество. -- </w:t>
      </w:r>
      <w:r w:rsidRPr="00B21177">
        <w:rPr>
          <w:i/>
        </w:rPr>
        <w:t>В.К.</w:t>
      </w:r>
      <w:r w:rsidRPr="00B21177">
        <w:t xml:space="preserve">), на чистую и неподдельную христианскую веру и любовно поставили себя в ряду наших подданных (имеется в виду подчиненность русской церкви византийской. -- </w:t>
      </w:r>
      <w:r w:rsidRPr="00B21177">
        <w:rPr>
          <w:i/>
        </w:rPr>
        <w:t>В.К.</w:t>
      </w:r>
      <w:r w:rsidRPr="00B21177">
        <w:t xml:space="preserve">) и друзей, вместо недавнего грабительства (речь идет о нападении Аскольда на Константинополь в 860 году. -- </w:t>
      </w:r>
      <w:r w:rsidRPr="00B21177">
        <w:rPr>
          <w:i/>
        </w:rPr>
        <w:t>В.К.</w:t>
      </w:r>
      <w:r w:rsidRPr="00B21177">
        <w:t>)... они приняли епископа и пастыря и с великим усердием и ревностью приемлют христианские верования». Патриарху не было никакого смысла обманывать церковных иерархов... Поэтому известию Фотия безусловно можно доверять» (с. 79-80), -- заключает О.М. Рапов, который здесь же доказывает, что описанное Фотием первое Крещение Руси произошло «летом или ранней осенью 866 г.» (с. 88).</w:t>
      </w:r>
    </w:p>
    <w:p w:rsidR="00B21177" w:rsidRPr="00B21177" w:rsidRDefault="00B21177" w:rsidP="00B21177">
      <w:pPr>
        <w:widowControl w:val="0"/>
        <w:suppressAutoHyphens/>
        <w:spacing w:line="200" w:lineRule="exact"/>
      </w:pPr>
      <w:r w:rsidRPr="00B21177">
        <w:t xml:space="preserve">Иеромонах Никон, опираясь на рассуждения митрополита Макария (Булгакова), датирует это первое Крещение Руси временем, когда в Византии </w:t>
      </w:r>
      <w:r w:rsidRPr="00B21177">
        <w:rPr>
          <w:i/>
        </w:rPr>
        <w:t>совместно</w:t>
      </w:r>
      <w:r w:rsidRPr="00B21177">
        <w:t xml:space="preserve"> правили императоры Михаил </w:t>
      </w:r>
      <w:r w:rsidRPr="00B21177">
        <w:rPr>
          <w:lang w:val="en-US"/>
        </w:rPr>
        <w:t>III</w:t>
      </w:r>
      <w:r w:rsidRPr="00B21177">
        <w:t xml:space="preserve"> и начавший новую династию Василий </w:t>
      </w:r>
      <w:r w:rsidRPr="00B21177">
        <w:rPr>
          <w:lang w:val="en-US"/>
        </w:rPr>
        <w:t>I</w:t>
      </w:r>
      <w:r w:rsidRPr="00B21177">
        <w:t xml:space="preserve"> Македонянин, то есть от 26 мая 866 до 23 сентября 867 года (см. Его указ. соч., с. 44). Поэтому впоследствии Константин Багрянородный утверждал, что Русь была крещена при его деде Василии </w:t>
      </w:r>
      <w:r w:rsidRPr="00B21177">
        <w:rPr>
          <w:lang w:val="en-US"/>
        </w:rPr>
        <w:t>I</w:t>
      </w:r>
      <w:r w:rsidRPr="00B21177">
        <w:t xml:space="preserve"> (а не при Михаиле </w:t>
      </w:r>
      <w:r w:rsidRPr="00B21177">
        <w:rPr>
          <w:lang w:val="en-US"/>
        </w:rPr>
        <w:t>III</w:t>
      </w:r>
      <w:r w:rsidRPr="00B21177">
        <w:t>) и даже будто бы не Фотием, а сменившим его 25 сентября 867 года патриархом Игнатием (последний, возможно, отправил на Русь новую христианскую миссию).</w:t>
      </w:r>
    </w:p>
    <w:p w:rsidR="00B21177" w:rsidRPr="00B21177" w:rsidRDefault="00B21177" w:rsidP="00B21177">
      <w:pPr>
        <w:widowControl w:val="0"/>
        <w:suppressAutoHyphens/>
        <w:spacing w:line="200" w:lineRule="exact"/>
      </w:pPr>
      <w:r w:rsidRPr="00B21177">
        <w:t xml:space="preserve">Во избежание недоразумений отмечу, что в содержательном сочинении иеромонаха Никона есть одна явно неубедительная концепция, восходящая к историкам </w:t>
      </w:r>
      <w:r w:rsidRPr="00B21177">
        <w:rPr>
          <w:lang w:val="en-US"/>
        </w:rPr>
        <w:t>XIX</w:t>
      </w:r>
      <w:r w:rsidRPr="00B21177">
        <w:t xml:space="preserve"> века Д.И.Иловайскому и Е.Е. Голубинскому. Иеромонах Никон утверждает, что в 860-х годах были крещены не киевские, а «таманские» русы, жившие в дельте Кубани, которые, мол, и напали в 860 году на Константинополь. Но с этим никак невозможно согласиться, ибо непосредственный </w:t>
      </w:r>
      <w:r w:rsidRPr="00B21177">
        <w:rPr>
          <w:i/>
        </w:rPr>
        <w:t>свидетель</w:t>
      </w:r>
      <w:r w:rsidRPr="00B21177">
        <w:t xml:space="preserve"> и даже </w:t>
      </w:r>
      <w:r w:rsidRPr="00B21177">
        <w:rPr>
          <w:i/>
        </w:rPr>
        <w:t>участник</w:t>
      </w:r>
      <w:r w:rsidRPr="00B21177">
        <w:t xml:space="preserve"> «обороны» Константинополя патриарх Фотий говорил о нападавших: «Откуда нашла на нас эта северная и страшная гроза?.. Народ вышел из</w:t>
      </w:r>
      <w:bookmarkStart w:id="1486" w:name="OCRUncertain1695"/>
      <w:r w:rsidRPr="00B21177">
        <w:t xml:space="preserve"> страны</w:t>
      </w:r>
      <w:bookmarkEnd w:id="1486"/>
      <w:r w:rsidRPr="00B21177">
        <w:t xml:space="preserve"> северной... племена поднялись от краев земли... народ, где-то </w:t>
      </w:r>
      <w:bookmarkStart w:id="1487" w:name="OCRUncertain1696"/>
      <w:r w:rsidRPr="00B21177">
        <w:t>далеко</w:t>
      </w:r>
      <w:bookmarkEnd w:id="1487"/>
      <w:r w:rsidRPr="00B21177">
        <w:t xml:space="preserve"> от нас живущий</w:t>
      </w:r>
      <w:bookmarkStart w:id="1488" w:name="OCRUncertain1697"/>
      <w:r w:rsidRPr="00B21177">
        <w:t>...»</w:t>
      </w:r>
      <w:bookmarkEnd w:id="1488"/>
      <w:r w:rsidRPr="00B21177">
        <w:t xml:space="preserve">^60б. Про </w:t>
      </w:r>
      <w:bookmarkStart w:id="1489" w:name="OCRUncertain1698"/>
      <w:r w:rsidRPr="00B21177">
        <w:t>таманских</w:t>
      </w:r>
      <w:bookmarkEnd w:id="1489"/>
      <w:r w:rsidRPr="00B21177">
        <w:t xml:space="preserve"> </w:t>
      </w:r>
      <w:bookmarkStart w:id="1490" w:name="OCRUncertain1699"/>
      <w:r w:rsidRPr="00B21177">
        <w:t>русов</w:t>
      </w:r>
      <w:bookmarkEnd w:id="1490"/>
      <w:r w:rsidRPr="00B21177">
        <w:t xml:space="preserve"> патриарх никак не мог говорить подобным образом, ибо </w:t>
      </w:r>
      <w:bookmarkStart w:id="1491" w:name="OCRUncertain1701"/>
      <w:r w:rsidRPr="00B21177">
        <w:t>Таманский</w:t>
      </w:r>
      <w:bookmarkEnd w:id="1491"/>
      <w:r w:rsidRPr="00B21177">
        <w:t xml:space="preserve"> полуостров отстоял от </w:t>
      </w:r>
      <w:bookmarkStart w:id="1492" w:name="OCRUncertain1702"/>
      <w:r w:rsidRPr="00B21177">
        <w:t>границы</w:t>
      </w:r>
      <w:bookmarkEnd w:id="1492"/>
      <w:r w:rsidRPr="00B21177">
        <w:t xml:space="preserve"> тогдашних владений </w:t>
      </w:r>
      <w:bookmarkStart w:id="1493" w:name="OCRUncertain1703"/>
      <w:r w:rsidRPr="00B21177">
        <w:t>Византии</w:t>
      </w:r>
      <w:bookmarkEnd w:id="1493"/>
      <w:r w:rsidRPr="00B21177">
        <w:t xml:space="preserve"> в Крыму (в</w:t>
      </w:r>
      <w:r w:rsidRPr="00B21177">
        <w:rPr>
          <w:noProof/>
        </w:rPr>
        <w:t xml:space="preserve"> 833</w:t>
      </w:r>
      <w:r w:rsidRPr="00B21177">
        <w:t xml:space="preserve"> году там был, </w:t>
      </w:r>
      <w:bookmarkStart w:id="1494" w:name="OCRUncertain1704"/>
      <w:r w:rsidRPr="00B21177">
        <w:t>между</w:t>
      </w:r>
      <w:bookmarkEnd w:id="1494"/>
      <w:r w:rsidRPr="00B21177">
        <w:t xml:space="preserve"> прочим, создан административный военный округ Империи</w:t>
      </w:r>
      <w:r w:rsidRPr="00B21177">
        <w:rPr>
          <w:noProof/>
        </w:rPr>
        <w:t xml:space="preserve"> — </w:t>
      </w:r>
      <w:bookmarkStart w:id="1495" w:name="OCRUncertain1705"/>
      <w:r w:rsidRPr="00B21177">
        <w:t>Херсонская</w:t>
      </w:r>
      <w:bookmarkEnd w:id="1495"/>
      <w:r w:rsidRPr="00B21177">
        <w:t xml:space="preserve"> </w:t>
      </w:r>
      <w:bookmarkStart w:id="1496" w:name="OCRUncertain1706"/>
      <w:r w:rsidRPr="00B21177">
        <w:t>фема,</w:t>
      </w:r>
      <w:bookmarkEnd w:id="1496"/>
      <w:r w:rsidRPr="00B21177">
        <w:t xml:space="preserve"> включавшая в себя Южное побережье </w:t>
      </w:r>
      <w:bookmarkStart w:id="1497" w:name="OCRUncertain1707"/>
      <w:r w:rsidRPr="00B21177">
        <w:t>Крыма^61б)</w:t>
      </w:r>
      <w:bookmarkEnd w:id="1497"/>
      <w:r w:rsidRPr="00B21177">
        <w:t xml:space="preserve"> всего </w:t>
      </w:r>
      <w:bookmarkStart w:id="1498" w:name="OCRUncertain1708"/>
      <w:r w:rsidRPr="00B21177">
        <w:t>лишь</w:t>
      </w:r>
      <w:bookmarkEnd w:id="1498"/>
      <w:r w:rsidRPr="00B21177">
        <w:t xml:space="preserve"> на сотню километров.</w:t>
      </w:r>
    </w:p>
    <w:p w:rsidR="00B21177" w:rsidRPr="00B21177" w:rsidRDefault="00B21177" w:rsidP="00B21177">
      <w:pPr>
        <w:widowControl w:val="0"/>
        <w:suppressAutoHyphens/>
        <w:spacing w:line="200" w:lineRule="exact"/>
      </w:pPr>
      <w:r w:rsidRPr="00B21177">
        <w:t>Виза</w:t>
      </w:r>
      <w:bookmarkStart w:id="1499" w:name="OCRUncertain1709"/>
      <w:r w:rsidRPr="00B21177">
        <w:t>н</w:t>
      </w:r>
      <w:bookmarkEnd w:id="1499"/>
      <w:r w:rsidRPr="00B21177">
        <w:t xml:space="preserve">тинист </w:t>
      </w:r>
      <w:bookmarkStart w:id="1500" w:name="OCRUncertain1710"/>
      <w:r w:rsidRPr="00B21177">
        <w:t>М.</w:t>
      </w:r>
      <w:bookmarkEnd w:id="1500"/>
      <w:r w:rsidRPr="00B21177">
        <w:t xml:space="preserve"> В. </w:t>
      </w:r>
      <w:bookmarkStart w:id="1501" w:name="OCRUncertain1711"/>
      <w:r w:rsidRPr="00B21177">
        <w:t>Левченко</w:t>
      </w:r>
      <w:bookmarkEnd w:id="1501"/>
      <w:r w:rsidRPr="00B21177">
        <w:t xml:space="preserve"> со всей убедительностью писал: </w:t>
      </w:r>
      <w:bookmarkStart w:id="1502" w:name="OCRUncertain1712"/>
      <w:r w:rsidRPr="00B21177">
        <w:t>«</w:t>
      </w:r>
      <w:bookmarkEnd w:id="1502"/>
      <w:r w:rsidRPr="00B21177">
        <w:t xml:space="preserve">Решительный удар предположению о том, что на </w:t>
      </w:r>
      <w:bookmarkStart w:id="1503" w:name="OCRUncertain1713"/>
      <w:r w:rsidRPr="00B21177">
        <w:t>Византию</w:t>
      </w:r>
      <w:bookmarkEnd w:id="1503"/>
      <w:r w:rsidRPr="00B21177">
        <w:t xml:space="preserve"> напала </w:t>
      </w:r>
      <w:bookmarkStart w:id="1504" w:name="OCRUncertain1714"/>
      <w:r w:rsidRPr="00B21177">
        <w:t>азово-черноморская</w:t>
      </w:r>
      <w:bookmarkEnd w:id="1504"/>
      <w:r w:rsidRPr="00B21177">
        <w:t xml:space="preserve"> (то есть именно </w:t>
      </w:r>
      <w:bookmarkStart w:id="1505" w:name="OCRUncertain1715"/>
      <w:r w:rsidRPr="00B21177">
        <w:t>Таманская—</w:t>
      </w:r>
      <w:bookmarkEnd w:id="1505"/>
      <w:r w:rsidRPr="00B21177">
        <w:t xml:space="preserve"> </w:t>
      </w:r>
      <w:r w:rsidRPr="00B21177">
        <w:rPr>
          <w:i/>
        </w:rPr>
        <w:t>В. К.)</w:t>
      </w:r>
      <w:r w:rsidRPr="00B21177">
        <w:t xml:space="preserve"> </w:t>
      </w:r>
      <w:bookmarkStart w:id="1506" w:name="OCRUncertain1716"/>
      <w:r w:rsidRPr="00B21177">
        <w:t>русь,</w:t>
      </w:r>
      <w:bookmarkEnd w:id="1506"/>
      <w:r w:rsidRPr="00B21177">
        <w:t xml:space="preserve"> наносит и </w:t>
      </w:r>
      <w:bookmarkStart w:id="1507" w:name="OCRUncertain1717"/>
      <w:r w:rsidRPr="00B21177">
        <w:t>патриарх</w:t>
      </w:r>
      <w:bookmarkEnd w:id="1507"/>
      <w:r w:rsidRPr="00B21177">
        <w:t xml:space="preserve"> </w:t>
      </w:r>
      <w:bookmarkStart w:id="1508" w:name="OCRUncertain1718"/>
      <w:r w:rsidRPr="00B21177">
        <w:t>Фотий,</w:t>
      </w:r>
      <w:bookmarkEnd w:id="1508"/>
      <w:r w:rsidRPr="00B21177">
        <w:t xml:space="preserve"> который говорит, что «напавшие на нас отделены </w:t>
      </w:r>
      <w:bookmarkStart w:id="1509" w:name="OCRUncertain1719"/>
      <w:r w:rsidRPr="00B21177">
        <w:t>стольким</w:t>
      </w:r>
      <w:bookmarkEnd w:id="1509"/>
      <w:r w:rsidRPr="00B21177">
        <w:t xml:space="preserve">и странами и народоправствами, судоходными реками... </w:t>
      </w:r>
      <w:bookmarkStart w:id="1510" w:name="OCRUncertain1720"/>
      <w:r w:rsidRPr="00B21177">
        <w:t>»^</w:t>
      </w:r>
      <w:bookmarkEnd w:id="1510"/>
      <w:r w:rsidRPr="00B21177">
        <w:t xml:space="preserve">62б и т. </w:t>
      </w:r>
      <w:bookmarkStart w:id="1511" w:name="OCRUncertain1721"/>
      <w:r w:rsidRPr="00B21177">
        <w:t xml:space="preserve">д. </w:t>
      </w:r>
      <w:bookmarkEnd w:id="1511"/>
    </w:p>
    <w:p w:rsidR="00B21177" w:rsidRPr="00B21177" w:rsidRDefault="00B21177" w:rsidP="00B21177">
      <w:pPr>
        <w:widowControl w:val="0"/>
        <w:suppressAutoHyphens/>
        <w:spacing w:line="200" w:lineRule="exact"/>
      </w:pPr>
      <w:r w:rsidRPr="00B21177">
        <w:t xml:space="preserve">Наконец, младший современник </w:t>
      </w:r>
      <w:bookmarkStart w:id="1512" w:name="OCRUncertain1722"/>
      <w:r w:rsidRPr="00B21177">
        <w:t>Фотия,</w:t>
      </w:r>
      <w:bookmarkEnd w:id="1512"/>
      <w:r w:rsidRPr="00B21177">
        <w:t xml:space="preserve"> император Лев</w:t>
      </w:r>
      <w:r w:rsidRPr="00B21177">
        <w:rPr>
          <w:noProof/>
        </w:rPr>
        <w:t xml:space="preserve"> VI</w:t>
      </w:r>
      <w:r w:rsidRPr="00B21177">
        <w:t xml:space="preserve"> Мудрый </w:t>
      </w:r>
      <w:bookmarkStart w:id="1513" w:name="OCRUncertain1723"/>
      <w:r w:rsidRPr="00B21177">
        <w:t>п</w:t>
      </w:r>
      <w:bookmarkEnd w:id="1513"/>
      <w:r w:rsidRPr="00B21177">
        <w:t>иса</w:t>
      </w:r>
      <w:bookmarkStart w:id="1514" w:name="OCRUncertain1724"/>
      <w:r w:rsidRPr="00B21177">
        <w:t>л</w:t>
      </w:r>
      <w:bookmarkEnd w:id="1514"/>
      <w:r w:rsidRPr="00B21177">
        <w:t xml:space="preserve"> в своей «Тактике» о россах, названных им «северными скифами (Фотий также называет россов «скифским народом</w:t>
      </w:r>
      <w:bookmarkStart w:id="1515" w:name="OCRUncertain1725"/>
      <w:r w:rsidRPr="00B21177">
        <w:t>».—</w:t>
      </w:r>
      <w:bookmarkEnd w:id="1515"/>
      <w:r w:rsidRPr="00B21177">
        <w:t xml:space="preserve"> </w:t>
      </w:r>
      <w:r w:rsidRPr="00B21177">
        <w:rPr>
          <w:i/>
        </w:rPr>
        <w:t>В. К</w:t>
      </w:r>
      <w:bookmarkStart w:id="1516" w:name="OCRUncertain1726"/>
      <w:r w:rsidRPr="00B21177">
        <w:rPr>
          <w:i/>
        </w:rPr>
        <w:t>.),</w:t>
      </w:r>
      <w:bookmarkEnd w:id="1516"/>
      <w:r w:rsidRPr="00B21177">
        <w:t xml:space="preserve"> которые  приходят в Черное море по рекам и потому не могут использовать больших судов» </w:t>
      </w:r>
      <w:bookmarkStart w:id="1517" w:name="OCRUncertain1727"/>
      <w:r w:rsidRPr="00B21177">
        <w:t>(цит.</w:t>
      </w:r>
      <w:bookmarkEnd w:id="1517"/>
      <w:r w:rsidRPr="00B21177">
        <w:t xml:space="preserve"> по книге: </w:t>
      </w:r>
      <w:bookmarkStart w:id="1518" w:name="OCRUncertain1728"/>
      <w:r w:rsidRPr="00B21177">
        <w:t>Пашуто</w:t>
      </w:r>
      <w:bookmarkEnd w:id="1518"/>
      <w:r w:rsidRPr="00B21177">
        <w:t xml:space="preserve"> В. Т. Внешняя политика </w:t>
      </w:r>
      <w:bookmarkStart w:id="1519" w:name="OCRUncertain1729"/>
      <w:r w:rsidRPr="00B21177">
        <w:t>Древ</w:t>
      </w:r>
      <w:bookmarkEnd w:id="1519"/>
      <w:r w:rsidRPr="00B21177">
        <w:t>ней Руси</w:t>
      </w:r>
      <w:bookmarkStart w:id="1520" w:name="OCRUncertain1730"/>
      <w:r w:rsidRPr="00B21177">
        <w:t>.—</w:t>
      </w:r>
      <w:bookmarkEnd w:id="1520"/>
      <w:r w:rsidRPr="00B21177">
        <w:t xml:space="preserve"> М</w:t>
      </w:r>
      <w:bookmarkStart w:id="1521" w:name="OCRUncertain1731"/>
      <w:r w:rsidRPr="00B21177">
        <w:t>.,</w:t>
      </w:r>
      <w:bookmarkEnd w:id="1521"/>
      <w:r w:rsidRPr="00B21177">
        <w:rPr>
          <w:noProof/>
        </w:rPr>
        <w:t xml:space="preserve"> 1968,</w:t>
      </w:r>
      <w:r w:rsidRPr="00B21177">
        <w:t xml:space="preserve"> с.</w:t>
      </w:r>
      <w:r w:rsidRPr="00B21177">
        <w:rPr>
          <w:noProof/>
        </w:rPr>
        <w:t xml:space="preserve"> 314).</w:t>
      </w:r>
      <w:r w:rsidRPr="00B21177">
        <w:t xml:space="preserve"> Вполне понятно, что речь идет не о </w:t>
      </w:r>
      <w:bookmarkStart w:id="1522" w:name="OCRUncertain1732"/>
      <w:r w:rsidRPr="00B21177">
        <w:t>таман</w:t>
      </w:r>
      <w:bookmarkEnd w:id="1522"/>
      <w:r w:rsidRPr="00B21177">
        <w:t>ской</w:t>
      </w:r>
      <w:bookmarkStart w:id="1523" w:name="OCRUncertain1733"/>
      <w:r w:rsidRPr="00B21177">
        <w:t>—</w:t>
      </w:r>
      <w:bookmarkEnd w:id="1523"/>
      <w:r w:rsidRPr="00B21177">
        <w:t xml:space="preserve"> то есть </w:t>
      </w:r>
      <w:r w:rsidRPr="00B21177">
        <w:rPr>
          <w:i/>
        </w:rPr>
        <w:t>приморской</w:t>
      </w:r>
      <w:r w:rsidRPr="00B21177">
        <w:t xml:space="preserve"> Руси.</w:t>
      </w:r>
    </w:p>
    <w:p w:rsidR="00B21177" w:rsidRPr="00B21177" w:rsidRDefault="00B21177" w:rsidP="00B21177">
      <w:pPr>
        <w:widowControl w:val="0"/>
        <w:suppressAutoHyphens/>
        <w:spacing w:line="200" w:lineRule="exact"/>
      </w:pPr>
      <w:r w:rsidRPr="00B21177">
        <w:t xml:space="preserve">  Довольно широко распространена точка зрения, согласно которой </w:t>
      </w:r>
      <w:bookmarkStart w:id="1524" w:name="OCRUncertain1734"/>
      <w:r w:rsidRPr="00B21177">
        <w:t>Ру</w:t>
      </w:r>
      <w:bookmarkEnd w:id="1524"/>
      <w:r w:rsidRPr="00B21177">
        <w:t xml:space="preserve">сь крестили ближайшие ученики и друзья патриарха Фотия святые  Кирилл и </w:t>
      </w:r>
      <w:bookmarkStart w:id="1525" w:name="OCRUncertain1735"/>
      <w:r w:rsidRPr="00B21177">
        <w:t>Мефодий</w:t>
      </w:r>
      <w:bookmarkEnd w:id="1525"/>
      <w:r w:rsidRPr="00B21177">
        <w:t xml:space="preserve"> сразу же после похода Аскольда, во время своей так называемой «хазарской миссии»</w:t>
      </w:r>
      <w:r w:rsidRPr="00B21177">
        <w:rPr>
          <w:noProof/>
        </w:rPr>
        <w:t xml:space="preserve"> 860—861</w:t>
      </w:r>
      <w:r w:rsidRPr="00B21177">
        <w:t xml:space="preserve"> года (о ней еще будет речь).</w:t>
      </w:r>
    </w:p>
    <w:p w:rsidR="00B21177" w:rsidRPr="00B21177" w:rsidRDefault="00B21177" w:rsidP="00B21177">
      <w:pPr>
        <w:widowControl w:val="0"/>
        <w:suppressAutoHyphens/>
        <w:spacing w:line="200" w:lineRule="exact"/>
      </w:pPr>
      <w:r w:rsidRPr="00B21177">
        <w:t>Итак, не позже</w:t>
      </w:r>
      <w:r w:rsidRPr="00B21177">
        <w:rPr>
          <w:noProof/>
        </w:rPr>
        <w:t xml:space="preserve"> 867</w:t>
      </w:r>
      <w:r w:rsidRPr="00B21177">
        <w:t xml:space="preserve"> года на Руси уже существовала христианская  община, возглавляемая епископом, а в храме,— по всей вероятности, киевском храме св. Николая,— служил пастырь (см. цитату из Фотия). А во времена императора Льва</w:t>
      </w:r>
      <w:r w:rsidRPr="00B21177">
        <w:rPr>
          <w:noProof/>
        </w:rPr>
        <w:t xml:space="preserve"> VI (886—912)</w:t>
      </w:r>
      <w:r w:rsidRPr="00B21177">
        <w:t xml:space="preserve"> епископство, по-видимому, расш</w:t>
      </w:r>
      <w:bookmarkStart w:id="1526" w:name="OCRUncertain1736"/>
      <w:r w:rsidRPr="00B21177">
        <w:t>и</w:t>
      </w:r>
      <w:bookmarkEnd w:id="1526"/>
      <w:r w:rsidRPr="00B21177">
        <w:t>рилось и превратилось в митрополию Руси. Имеются также све</w:t>
      </w:r>
      <w:r w:rsidRPr="00B21177">
        <w:softHyphen/>
        <w:t>дения и о «промежуточной» ступени</w:t>
      </w:r>
      <w:r w:rsidRPr="00B21177">
        <w:rPr>
          <w:noProof/>
        </w:rPr>
        <w:t xml:space="preserve"> —</w:t>
      </w:r>
      <w:r w:rsidRPr="00B21177">
        <w:t xml:space="preserve"> установлении на Руси архиепископ</w:t>
      </w:r>
      <w:r w:rsidRPr="00B21177">
        <w:softHyphen/>
        <w:t>ства при императоре Василии</w:t>
      </w:r>
      <w:r w:rsidRPr="00B21177">
        <w:rPr>
          <w:noProof/>
        </w:rPr>
        <w:t xml:space="preserve"> </w:t>
      </w:r>
      <w:r w:rsidRPr="00B21177">
        <w:rPr>
          <w:lang w:val="en-US"/>
        </w:rPr>
        <w:t>I</w:t>
      </w:r>
      <w:r w:rsidRPr="00B21177">
        <w:rPr>
          <w:noProof/>
        </w:rPr>
        <w:t>,</w:t>
      </w:r>
      <w:r w:rsidRPr="00B21177">
        <w:t xml:space="preserve"> правившем до</w:t>
      </w:r>
      <w:r w:rsidRPr="00B21177">
        <w:rPr>
          <w:noProof/>
        </w:rPr>
        <w:t xml:space="preserve"> 886</w:t>
      </w:r>
      <w:r w:rsidRPr="00B21177">
        <w:t xml:space="preserve"> года (указ. соч., с.</w:t>
      </w:r>
      <w:r w:rsidRPr="00B21177">
        <w:rPr>
          <w:noProof/>
        </w:rPr>
        <w:t xml:space="preserve"> 96). </w:t>
      </w:r>
    </w:p>
    <w:p w:rsidR="00B21177" w:rsidRPr="00B21177" w:rsidRDefault="00B21177" w:rsidP="00B21177">
      <w:pPr>
        <w:widowControl w:val="0"/>
        <w:suppressAutoHyphens/>
        <w:spacing w:line="200" w:lineRule="exact"/>
      </w:pPr>
      <w:r w:rsidRPr="00B21177">
        <w:rPr>
          <w:noProof/>
        </w:rPr>
        <w:t>0.</w:t>
      </w:r>
      <w:r w:rsidRPr="00B21177">
        <w:t xml:space="preserve"> М. </w:t>
      </w:r>
      <w:bookmarkStart w:id="1527" w:name="OCRUncertain1737"/>
      <w:r w:rsidRPr="00B21177">
        <w:t>Рапов</w:t>
      </w:r>
      <w:bookmarkEnd w:id="1527"/>
      <w:r w:rsidRPr="00B21177">
        <w:t xml:space="preserve"> опирается и на целый ряд археологических работ по</w:t>
      </w:r>
      <w:r w:rsidRPr="00B21177">
        <w:softHyphen/>
      </w:r>
      <w:bookmarkStart w:id="1528" w:name="OCRUncertain1738"/>
      <w:r w:rsidRPr="00B21177">
        <w:t>сл</w:t>
      </w:r>
      <w:bookmarkEnd w:id="1528"/>
      <w:r w:rsidRPr="00B21177">
        <w:t>едних десятилетий, показавших, что весьма значительное число ки</w:t>
      </w:r>
      <w:r w:rsidRPr="00B21177">
        <w:softHyphen/>
      </w:r>
      <w:bookmarkStart w:id="1529" w:name="OCRUncertain1739"/>
      <w:r w:rsidRPr="00B21177">
        <w:t>е</w:t>
      </w:r>
      <w:bookmarkEnd w:id="1529"/>
      <w:r w:rsidRPr="00B21177">
        <w:t xml:space="preserve">влян </w:t>
      </w:r>
      <w:r w:rsidRPr="00B21177">
        <w:rPr>
          <w:i/>
        </w:rPr>
        <w:t>уже</w:t>
      </w:r>
      <w:r w:rsidRPr="00B21177">
        <w:t xml:space="preserve"> в</w:t>
      </w:r>
      <w:r w:rsidRPr="00B21177">
        <w:rPr>
          <w:noProof/>
        </w:rPr>
        <w:t xml:space="preserve"> IX</w:t>
      </w:r>
      <w:r w:rsidRPr="00B21177">
        <w:t xml:space="preserve"> </w:t>
      </w:r>
      <w:r w:rsidRPr="00B21177">
        <w:rPr>
          <w:i/>
        </w:rPr>
        <w:t>веке</w:t>
      </w:r>
      <w:r w:rsidRPr="00B21177">
        <w:t xml:space="preserve"> было погребено по христианскому обряду: «Основная часть славянского населения... хоронила своих покойников </w:t>
      </w:r>
      <w:bookmarkStart w:id="1530" w:name="OCRUncertain1740"/>
      <w:r w:rsidRPr="00B21177">
        <w:t>п</w:t>
      </w:r>
      <w:bookmarkEnd w:id="1530"/>
      <w:r w:rsidRPr="00B21177">
        <w:t>утем кремации. Кремация существовала и в Киеве в</w:t>
      </w:r>
      <w:r w:rsidRPr="00B21177">
        <w:rPr>
          <w:noProof/>
        </w:rPr>
        <w:t xml:space="preserve"> IX—</w:t>
      </w:r>
      <w:bookmarkStart w:id="1531" w:name="OCRUncertain1741"/>
      <w:r w:rsidRPr="00B21177">
        <w:t>Х</w:t>
      </w:r>
      <w:bookmarkEnd w:id="1531"/>
      <w:r w:rsidRPr="00B21177">
        <w:t xml:space="preserve"> вв. Но в то </w:t>
      </w:r>
      <w:bookmarkStart w:id="1532" w:name="OCRUncertain1742"/>
      <w:r w:rsidRPr="00B21177">
        <w:t>же</w:t>
      </w:r>
      <w:bookmarkEnd w:id="1532"/>
      <w:r w:rsidRPr="00B21177">
        <w:t xml:space="preserve"> самое время там была широко распространена... </w:t>
      </w:r>
      <w:bookmarkStart w:id="1533" w:name="OCRUncertain1743"/>
      <w:r w:rsidRPr="00B21177">
        <w:t>ингумация</w:t>
      </w:r>
      <w:bookmarkEnd w:id="1533"/>
      <w:r w:rsidRPr="00B21177">
        <w:t xml:space="preserve"> покой</w:t>
      </w:r>
      <w:r w:rsidRPr="00B21177">
        <w:softHyphen/>
        <w:t xml:space="preserve">ников в деревянных гробах в </w:t>
      </w:r>
      <w:bookmarkStart w:id="1534" w:name="OCRUncertain1744"/>
      <w:r w:rsidRPr="00B21177">
        <w:t>подкурганных</w:t>
      </w:r>
      <w:bookmarkEnd w:id="1534"/>
      <w:r w:rsidRPr="00B21177">
        <w:t xml:space="preserve"> ямах</w:t>
      </w:r>
      <w:r w:rsidRPr="00B21177">
        <w:rPr>
          <w:noProof/>
        </w:rPr>
        <w:t xml:space="preserve"> —</w:t>
      </w:r>
      <w:r w:rsidRPr="00B21177">
        <w:t xml:space="preserve"> типичный христиан</w:t>
      </w:r>
      <w:r w:rsidRPr="00B21177">
        <w:softHyphen/>
        <w:t xml:space="preserve">ский обычай, сохранившийся на протяжении многих веков». Это ясно свидетельствует о «широком распространении христианства в Киевской </w:t>
      </w:r>
      <w:bookmarkStart w:id="1535" w:name="OCRUncertain1745"/>
      <w:r w:rsidRPr="00B21177">
        <w:t>з</w:t>
      </w:r>
      <w:bookmarkEnd w:id="1535"/>
      <w:r w:rsidRPr="00B21177">
        <w:t>емле уже в</w:t>
      </w:r>
      <w:r w:rsidRPr="00B21177">
        <w:rPr>
          <w:noProof/>
        </w:rPr>
        <w:t xml:space="preserve"> IX</w:t>
      </w:r>
      <w:r w:rsidRPr="00B21177">
        <w:t xml:space="preserve"> в</w:t>
      </w:r>
      <w:bookmarkStart w:id="1536" w:name="OCRUncertain1746"/>
      <w:r w:rsidRPr="00B21177">
        <w:t>.»</w:t>
      </w:r>
      <w:bookmarkEnd w:id="1536"/>
      <w:r w:rsidRPr="00B21177">
        <w:t xml:space="preserve"> (с.</w:t>
      </w:r>
      <w:r w:rsidRPr="00B21177">
        <w:rPr>
          <w:noProof/>
        </w:rPr>
        <w:t xml:space="preserve"> 99).</w:t>
      </w:r>
      <w:r w:rsidRPr="00B21177">
        <w:t xml:space="preserve"> В Х же веке, по археологическим данным, в </w:t>
      </w:r>
      <w:bookmarkStart w:id="1537" w:name="OCRUncertain1747"/>
      <w:r w:rsidRPr="00B21177">
        <w:t>К</w:t>
      </w:r>
      <w:bookmarkEnd w:id="1537"/>
      <w:r w:rsidRPr="00B21177">
        <w:t xml:space="preserve">иевской земле «наличие христианских погребений подтверждается и находками крестов... В больших городах в это же время существовали </w:t>
      </w:r>
      <w:bookmarkStart w:id="1538" w:name="OCRUncertain1748"/>
      <w:r w:rsidRPr="00B21177">
        <w:t>чисто</w:t>
      </w:r>
      <w:bookmarkEnd w:id="1538"/>
      <w:r w:rsidRPr="00B21177">
        <w:t xml:space="preserve"> христианские кладбища</w:t>
      </w:r>
      <w:bookmarkStart w:id="1539" w:name="OCRUncertain1749"/>
      <w:r w:rsidRPr="00B21177">
        <w:t>»^63б.</w:t>
      </w:r>
      <w:bookmarkEnd w:id="1539"/>
    </w:p>
    <w:p w:rsidR="00B21177" w:rsidRPr="00B21177" w:rsidRDefault="00B21177" w:rsidP="00B21177">
      <w:pPr>
        <w:widowControl w:val="0"/>
        <w:suppressAutoHyphens/>
        <w:spacing w:line="200" w:lineRule="exact"/>
      </w:pPr>
      <w:r w:rsidRPr="00B21177">
        <w:t>Таким образом, христианство начало свою историю на Руси еще в</w:t>
      </w:r>
      <w:r w:rsidRPr="00B21177">
        <w:rPr>
          <w:noProof/>
        </w:rPr>
        <w:t xml:space="preserve"> IX </w:t>
      </w:r>
      <w:bookmarkStart w:id="1540" w:name="OCRUncertain1750"/>
      <w:r w:rsidRPr="00B21177">
        <w:t>веке.</w:t>
      </w:r>
      <w:bookmarkEnd w:id="1540"/>
      <w:r w:rsidRPr="00B21177">
        <w:t xml:space="preserve"> Правда, история эта была сложной и подчас драматической. Выше уже приводилось летописное сообщение о том, что Святослав </w:t>
      </w:r>
      <w:bookmarkStart w:id="1541" w:name="OCRUncertain1752"/>
      <w:r w:rsidRPr="00B21177">
        <w:t>раз</w:t>
      </w:r>
      <w:bookmarkEnd w:id="1541"/>
      <w:r w:rsidRPr="00B21177">
        <w:t xml:space="preserve">рушил построенную столетием ранее, еще при </w:t>
      </w:r>
      <w:bookmarkStart w:id="1542" w:name="OCRUncertain1754"/>
      <w:r w:rsidRPr="00B21177">
        <w:t>Аскольде,</w:t>
      </w:r>
      <w:bookmarkEnd w:id="1542"/>
      <w:r w:rsidRPr="00B21177">
        <w:t xml:space="preserve"> </w:t>
      </w:r>
      <w:bookmarkStart w:id="1543" w:name="OCRUncertain1755"/>
      <w:r w:rsidRPr="00B21177">
        <w:t xml:space="preserve">церковь </w:t>
      </w:r>
      <w:bookmarkEnd w:id="1543"/>
      <w:r w:rsidRPr="00B21177">
        <w:t>святого Николая. Но есть веские основания полагать, что христиан</w:t>
      </w:r>
      <w:bookmarkStart w:id="1544" w:name="OCRUncertain1756"/>
      <w:r w:rsidRPr="00B21177">
        <w:t xml:space="preserve">ство на </w:t>
      </w:r>
      <w:bookmarkEnd w:id="1544"/>
      <w:r w:rsidRPr="00B21177">
        <w:t xml:space="preserve">Руси ослабло и после кончины Олега Вещего: при нем, как уже </w:t>
      </w:r>
      <w:bookmarkStart w:id="1545" w:name="OCRUncertain1757"/>
      <w:r w:rsidRPr="00B21177">
        <w:t xml:space="preserve">сказано, </w:t>
      </w:r>
      <w:bookmarkEnd w:id="1545"/>
      <w:r w:rsidRPr="00B21177">
        <w:t xml:space="preserve">была утверждена русская митрополия, а </w:t>
      </w:r>
      <w:r w:rsidRPr="00B21177">
        <w:lastRenderedPageBreak/>
        <w:t>позднее</w:t>
      </w:r>
      <w:r w:rsidRPr="00B21177">
        <w:rPr>
          <w:noProof/>
        </w:rPr>
        <w:t xml:space="preserve"> —</w:t>
      </w:r>
      <w:r w:rsidRPr="00B21177">
        <w:t xml:space="preserve"> вплоть до конца </w:t>
      </w:r>
      <w:r w:rsidRPr="00B21177">
        <w:rPr>
          <w:lang w:val="en-US"/>
        </w:rPr>
        <w:t>X</w:t>
      </w:r>
      <w:r w:rsidRPr="00B21177">
        <w:t xml:space="preserve"> века</w:t>
      </w:r>
      <w:r w:rsidRPr="00B21177">
        <w:rPr>
          <w:noProof/>
        </w:rPr>
        <w:t xml:space="preserve"> —</w:t>
      </w:r>
      <w:r w:rsidRPr="00B21177">
        <w:t xml:space="preserve"> о ней нет никаких упоминаний.</w:t>
      </w:r>
    </w:p>
    <w:p w:rsidR="00B21177" w:rsidRPr="00B21177" w:rsidRDefault="00B21177" w:rsidP="00B21177">
      <w:pPr>
        <w:widowControl w:val="0"/>
        <w:suppressAutoHyphens/>
        <w:spacing w:line="200" w:lineRule="exact"/>
      </w:pPr>
      <w:r w:rsidRPr="00B21177">
        <w:t xml:space="preserve">О. </w:t>
      </w:r>
      <w:bookmarkStart w:id="1546" w:name="OCRUncertain1758"/>
      <w:r w:rsidRPr="00B21177">
        <w:t>М.</w:t>
      </w:r>
      <w:bookmarkEnd w:id="1546"/>
      <w:r w:rsidRPr="00B21177">
        <w:t xml:space="preserve"> </w:t>
      </w:r>
      <w:bookmarkStart w:id="1547" w:name="OCRUncertain1759"/>
      <w:r w:rsidRPr="00B21177">
        <w:t>Рапов</w:t>
      </w:r>
      <w:bookmarkEnd w:id="1547"/>
      <w:r w:rsidRPr="00B21177">
        <w:t xml:space="preserve"> пишет о Новгородской и Псковской землях, что</w:t>
      </w:r>
      <w:r w:rsidRPr="00B21177">
        <w:rPr>
          <w:noProof/>
        </w:rPr>
        <w:t xml:space="preserve"> </w:t>
      </w:r>
      <w:bookmarkStart w:id="1548" w:name="OCRUncertain1760"/>
      <w:r w:rsidRPr="00B21177">
        <w:rPr>
          <w:noProof/>
        </w:rPr>
        <w:t>«</w:t>
      </w:r>
      <w:r w:rsidRPr="00B21177">
        <w:t>архео</w:t>
      </w:r>
      <w:bookmarkEnd w:id="1548"/>
      <w:r w:rsidRPr="00B21177">
        <w:t xml:space="preserve">логические материалы по этому региону не дают возможности </w:t>
      </w:r>
      <w:bookmarkStart w:id="1549" w:name="OCRUncertain1761"/>
      <w:r w:rsidRPr="00B21177">
        <w:t>сде</w:t>
      </w:r>
      <w:bookmarkEnd w:id="1549"/>
      <w:r w:rsidRPr="00B21177">
        <w:t>лать заключение о каком-либо распространении христианства здесь в</w:t>
      </w:r>
      <w:r w:rsidRPr="00B21177">
        <w:rPr>
          <w:noProof/>
        </w:rPr>
        <w:t xml:space="preserve"> IX</w:t>
      </w:r>
      <w:r w:rsidRPr="00B21177">
        <w:t xml:space="preserve"> </w:t>
      </w:r>
      <w:bookmarkStart w:id="1550" w:name="OCRUncertain1762"/>
      <w:r w:rsidRPr="00B21177">
        <w:t>столетии»</w:t>
      </w:r>
      <w:bookmarkEnd w:id="1550"/>
      <w:r w:rsidRPr="00B21177">
        <w:rPr>
          <w:noProof/>
        </w:rPr>
        <w:t xml:space="preserve"> </w:t>
      </w:r>
      <w:bookmarkStart w:id="1551" w:name="OCRUncertain1763"/>
      <w:r w:rsidRPr="00B21177">
        <w:rPr>
          <w:noProof/>
        </w:rPr>
        <w:t>—</w:t>
      </w:r>
      <w:bookmarkEnd w:id="1551"/>
      <w:r w:rsidRPr="00B21177">
        <w:t xml:space="preserve"> да и в </w:t>
      </w:r>
      <w:bookmarkStart w:id="1552" w:name="OCRUncertain1764"/>
      <w:r w:rsidRPr="00B21177">
        <w:t>Х</w:t>
      </w:r>
      <w:bookmarkEnd w:id="1552"/>
      <w:r w:rsidRPr="00B21177">
        <w:t xml:space="preserve"> веке также (указ. соч., с.</w:t>
      </w:r>
      <w:r w:rsidRPr="00B21177">
        <w:rPr>
          <w:noProof/>
        </w:rPr>
        <w:t xml:space="preserve"> 123).</w:t>
      </w:r>
      <w:r w:rsidRPr="00B21177">
        <w:t xml:space="preserve"> Ведь в высшей </w:t>
      </w:r>
      <w:bookmarkStart w:id="1553" w:name="OCRUncertain1765"/>
      <w:r w:rsidRPr="00B21177">
        <w:t xml:space="preserve">степени </w:t>
      </w:r>
      <w:bookmarkEnd w:id="1553"/>
      <w:r w:rsidRPr="00B21177">
        <w:t>характерно, что крещение в Новгороде в</w:t>
      </w:r>
      <w:r w:rsidRPr="00B21177">
        <w:rPr>
          <w:noProof/>
        </w:rPr>
        <w:t xml:space="preserve"> 989</w:t>
      </w:r>
      <w:r w:rsidRPr="00B21177">
        <w:t xml:space="preserve"> году происход</w:t>
      </w:r>
      <w:bookmarkStart w:id="1554" w:name="OCRUncertain1766"/>
      <w:r w:rsidRPr="00B21177">
        <w:t>ил</w:t>
      </w:r>
      <w:bookmarkEnd w:id="1554"/>
      <w:r w:rsidRPr="00B21177">
        <w:t>о с</w:t>
      </w:r>
      <w:bookmarkStart w:id="1555" w:name="OCRUncertain1767"/>
      <w:r w:rsidRPr="00B21177">
        <w:t>овершенно</w:t>
      </w:r>
      <w:bookmarkEnd w:id="1555"/>
      <w:r w:rsidRPr="00B21177">
        <w:t xml:space="preserve"> не так, как в Киеве. О. М. Рапов привод</w:t>
      </w:r>
      <w:bookmarkStart w:id="1556" w:name="OCRUncertain1768"/>
      <w:r w:rsidRPr="00B21177">
        <w:t>и</w:t>
      </w:r>
      <w:bookmarkEnd w:id="1556"/>
      <w:r w:rsidRPr="00B21177">
        <w:t xml:space="preserve">т сообщение </w:t>
      </w:r>
      <w:bookmarkStart w:id="1557" w:name="OCRUncertain1769"/>
      <w:r w:rsidRPr="00B21177">
        <w:t xml:space="preserve">Иоакимовской </w:t>
      </w:r>
      <w:bookmarkEnd w:id="1557"/>
      <w:r w:rsidRPr="00B21177">
        <w:t xml:space="preserve">летописи: «В </w:t>
      </w:r>
      <w:bookmarkStart w:id="1558" w:name="OCRUncertain1770"/>
      <w:r w:rsidRPr="00B21177">
        <w:t>Новеграде</w:t>
      </w:r>
      <w:bookmarkEnd w:id="1558"/>
      <w:r w:rsidRPr="00B21177">
        <w:t xml:space="preserve"> </w:t>
      </w:r>
      <w:bookmarkStart w:id="1559" w:name="OCRUncertain1771"/>
      <w:r w:rsidRPr="00B21177">
        <w:t>людие,</w:t>
      </w:r>
      <w:bookmarkEnd w:id="1559"/>
      <w:r w:rsidRPr="00B21177">
        <w:t xml:space="preserve"> </w:t>
      </w:r>
      <w:bookmarkStart w:id="1560" w:name="OCRUncertain1772"/>
      <w:r w:rsidRPr="00B21177">
        <w:t>уведавше</w:t>
      </w:r>
      <w:bookmarkEnd w:id="1560"/>
      <w:r w:rsidRPr="00B21177">
        <w:t xml:space="preserve"> еже </w:t>
      </w:r>
      <w:bookmarkStart w:id="1561" w:name="OCRUncertain1773"/>
      <w:r w:rsidRPr="00B21177">
        <w:t>Добрыня</w:t>
      </w:r>
      <w:bookmarkEnd w:id="1561"/>
      <w:r w:rsidRPr="00B21177">
        <w:t xml:space="preserve"> (воевода, </w:t>
      </w:r>
      <w:bookmarkStart w:id="1562" w:name="OCRUncertain1774"/>
      <w:r w:rsidRPr="00B21177">
        <w:t>присланный</w:t>
      </w:r>
      <w:bookmarkEnd w:id="1562"/>
      <w:r w:rsidRPr="00B21177">
        <w:t xml:space="preserve"> Владимиром </w:t>
      </w:r>
      <w:bookmarkStart w:id="1563" w:name="OCRUncertain1775"/>
      <w:r w:rsidRPr="00B21177">
        <w:t>Святославичем—</w:t>
      </w:r>
      <w:bookmarkEnd w:id="1563"/>
      <w:r w:rsidRPr="00B21177">
        <w:t xml:space="preserve"> </w:t>
      </w:r>
      <w:r w:rsidRPr="00B21177">
        <w:rPr>
          <w:i/>
        </w:rPr>
        <w:t>В. К</w:t>
      </w:r>
      <w:bookmarkStart w:id="1564" w:name="OCRUncertain1776"/>
      <w:r w:rsidRPr="00B21177">
        <w:rPr>
          <w:i/>
        </w:rPr>
        <w:t>.)</w:t>
      </w:r>
      <w:bookmarkEnd w:id="1564"/>
      <w:r w:rsidRPr="00B21177">
        <w:t xml:space="preserve">, идет </w:t>
      </w:r>
      <w:bookmarkStart w:id="1565" w:name="OCRUncertain1777"/>
      <w:r w:rsidRPr="00B21177">
        <w:t>крестити</w:t>
      </w:r>
      <w:bookmarkEnd w:id="1565"/>
      <w:r w:rsidRPr="00B21177">
        <w:t xml:space="preserve"> я (их</w:t>
      </w:r>
      <w:bookmarkStart w:id="1566" w:name="OCRUncertain1778"/>
      <w:r w:rsidRPr="00B21177">
        <w:t>.—</w:t>
      </w:r>
      <w:bookmarkEnd w:id="1566"/>
      <w:r w:rsidRPr="00B21177">
        <w:t xml:space="preserve"> </w:t>
      </w:r>
      <w:r w:rsidRPr="00B21177">
        <w:rPr>
          <w:i/>
        </w:rPr>
        <w:t>В.К.</w:t>
      </w:r>
      <w:r w:rsidRPr="00B21177">
        <w:t>)...</w:t>
      </w:r>
      <w:r w:rsidRPr="00B21177">
        <w:rPr>
          <w:i/>
        </w:rPr>
        <w:t xml:space="preserve"> </w:t>
      </w:r>
      <w:bookmarkStart w:id="1567" w:name="OCRUncertain1779"/>
      <w:r w:rsidRPr="00B21177">
        <w:t>закляшася</w:t>
      </w:r>
      <w:bookmarkEnd w:id="1567"/>
      <w:r w:rsidRPr="00B21177">
        <w:t xml:space="preserve"> вси не </w:t>
      </w:r>
      <w:bookmarkStart w:id="1568" w:name="OCRUncertain1781"/>
      <w:r w:rsidRPr="00B21177">
        <w:t>пустити</w:t>
      </w:r>
      <w:bookmarkEnd w:id="1568"/>
      <w:r w:rsidRPr="00B21177">
        <w:t xml:space="preserve"> во град... </w:t>
      </w:r>
      <w:bookmarkStart w:id="1569" w:name="OCRUncertain1782"/>
      <w:r w:rsidRPr="00B21177">
        <w:t>разметавше</w:t>
      </w:r>
      <w:bookmarkEnd w:id="1569"/>
      <w:r w:rsidRPr="00B21177">
        <w:t xml:space="preserve"> мост великий, </w:t>
      </w:r>
      <w:bookmarkStart w:id="1570" w:name="OCRUncertain1783"/>
      <w:r w:rsidRPr="00B21177">
        <w:t xml:space="preserve">изыдоша </w:t>
      </w:r>
      <w:bookmarkEnd w:id="1570"/>
      <w:r w:rsidRPr="00B21177">
        <w:t xml:space="preserve">с оружием» и т. </w:t>
      </w:r>
      <w:bookmarkStart w:id="1571" w:name="OCRUncertain1784"/>
      <w:r w:rsidRPr="00B21177">
        <w:t>д.</w:t>
      </w:r>
      <w:bookmarkEnd w:id="1571"/>
      <w:r w:rsidRPr="00B21177">
        <w:t xml:space="preserve"> Затем </w:t>
      </w:r>
      <w:bookmarkStart w:id="1572" w:name="OCRUncertain1785"/>
      <w:r w:rsidRPr="00B21177">
        <w:t>Добрыня,</w:t>
      </w:r>
      <w:bookmarkEnd w:id="1572"/>
      <w:r w:rsidRPr="00B21177">
        <w:t xml:space="preserve"> дабы устрашить население, </w:t>
      </w:r>
      <w:bookmarkStart w:id="1573" w:name="OCRUncertain1786"/>
      <w:r w:rsidRPr="00B21177">
        <w:t xml:space="preserve">повелел </w:t>
      </w:r>
      <w:bookmarkEnd w:id="1573"/>
      <w:r w:rsidRPr="00B21177">
        <w:t xml:space="preserve">жечь город, откуда и пошло выражение, что Новгород «крести... </w:t>
      </w:r>
      <w:bookmarkStart w:id="1574" w:name="OCRUncertain1787"/>
      <w:r w:rsidRPr="00B21177">
        <w:t>Добрыня</w:t>
      </w:r>
      <w:bookmarkEnd w:id="1574"/>
      <w:r w:rsidRPr="00B21177">
        <w:t xml:space="preserve"> огнем».</w:t>
      </w:r>
    </w:p>
    <w:p w:rsidR="00B21177" w:rsidRPr="00B21177" w:rsidRDefault="00B21177" w:rsidP="00B21177">
      <w:pPr>
        <w:widowControl w:val="0"/>
        <w:suppressAutoHyphens/>
        <w:spacing w:line="200" w:lineRule="exact"/>
      </w:pPr>
      <w:r w:rsidRPr="00B21177">
        <w:t xml:space="preserve">Достоверность этого известия (как и многих других, </w:t>
      </w:r>
      <w:bookmarkStart w:id="1575" w:name="OCRUncertain1788"/>
      <w:r w:rsidRPr="00B21177">
        <w:t xml:space="preserve">содержащихся </w:t>
      </w:r>
      <w:bookmarkEnd w:id="1575"/>
      <w:r w:rsidRPr="00B21177">
        <w:t xml:space="preserve">в </w:t>
      </w:r>
      <w:bookmarkStart w:id="1576" w:name="OCRUncertain1789"/>
      <w:r w:rsidRPr="00B21177">
        <w:t>Иоакимовской</w:t>
      </w:r>
      <w:bookmarkEnd w:id="1576"/>
      <w:r w:rsidRPr="00B21177">
        <w:t xml:space="preserve"> летописи) подвергалась сомнению, однако крупнейший археолог В. </w:t>
      </w:r>
      <w:bookmarkStart w:id="1577" w:name="OCRUncertain1790"/>
      <w:r w:rsidRPr="00B21177">
        <w:t>Л.</w:t>
      </w:r>
      <w:bookmarkEnd w:id="1577"/>
      <w:r w:rsidRPr="00B21177">
        <w:t xml:space="preserve"> Янин, посвятивший раскопкам новгородских древн</w:t>
      </w:r>
      <w:bookmarkStart w:id="1578" w:name="OCRUncertain1791"/>
      <w:r w:rsidRPr="00B21177">
        <w:t xml:space="preserve">остей </w:t>
      </w:r>
      <w:bookmarkEnd w:id="1578"/>
      <w:r w:rsidRPr="00B21177">
        <w:t>несколько десятилетий, обнаружил несомненные следы громад</w:t>
      </w:r>
      <w:bookmarkStart w:id="1579" w:name="OCRUncertain1792"/>
      <w:r w:rsidRPr="00B21177">
        <w:t xml:space="preserve">ного </w:t>
      </w:r>
      <w:bookmarkEnd w:id="1579"/>
      <w:r w:rsidRPr="00B21177">
        <w:t>пожара, происшедшего именно в</w:t>
      </w:r>
      <w:r w:rsidRPr="00B21177">
        <w:rPr>
          <w:noProof/>
        </w:rPr>
        <w:t xml:space="preserve"> 989</w:t>
      </w:r>
      <w:r w:rsidRPr="00B21177">
        <w:t xml:space="preserve"> году и именно в тех района</w:t>
      </w:r>
      <w:bookmarkStart w:id="1580" w:name="OCRUncertain1793"/>
      <w:r w:rsidRPr="00B21177">
        <w:t xml:space="preserve">х </w:t>
      </w:r>
      <w:bookmarkEnd w:id="1580"/>
      <w:r w:rsidRPr="00B21177">
        <w:t xml:space="preserve">города, которые указаны в Иоакимовской летописи (Софийская сторона и </w:t>
      </w:r>
      <w:bookmarkStart w:id="1581" w:name="OCRUncertain1794"/>
      <w:r w:rsidRPr="00B21177">
        <w:t>Людин</w:t>
      </w:r>
      <w:bookmarkEnd w:id="1581"/>
      <w:r w:rsidRPr="00B21177">
        <w:t xml:space="preserve"> </w:t>
      </w:r>
      <w:bookmarkStart w:id="1582" w:name="OCRUncertain1795"/>
      <w:r w:rsidRPr="00B21177">
        <w:t>конец)^64б.</w:t>
      </w:r>
      <w:bookmarkEnd w:id="1582"/>
    </w:p>
    <w:p w:rsidR="00B21177" w:rsidRPr="00B21177" w:rsidRDefault="00B21177" w:rsidP="00B21177">
      <w:pPr>
        <w:widowControl w:val="0"/>
        <w:suppressAutoHyphens/>
        <w:spacing w:line="200" w:lineRule="exact"/>
      </w:pPr>
      <w:r w:rsidRPr="00B21177">
        <w:t xml:space="preserve">Так проходило Крещение в Новгороде, но нет никаких </w:t>
      </w:r>
      <w:bookmarkStart w:id="1583" w:name="OCRUncertain1796"/>
      <w:r w:rsidRPr="00B21177">
        <w:t xml:space="preserve">сведений о </w:t>
      </w:r>
      <w:bookmarkEnd w:id="1583"/>
      <w:r w:rsidRPr="00B21177">
        <w:t>сопротивлении ему в Киеве, где христианство имело уже более</w:t>
      </w:r>
      <w:r w:rsidRPr="00B21177">
        <w:rPr>
          <w:noProof/>
        </w:rPr>
        <w:t xml:space="preserve"> </w:t>
      </w:r>
      <w:r w:rsidRPr="00B21177">
        <w:t>чем</w:t>
      </w:r>
      <w:r w:rsidRPr="00B21177">
        <w:rPr>
          <w:noProof/>
        </w:rPr>
        <w:t xml:space="preserve"> </w:t>
      </w:r>
      <w:r w:rsidRPr="00B21177">
        <w:t>столетнюю историю,— правда, историю, не лишенную борьбы и</w:t>
      </w:r>
      <w:r w:rsidRPr="00B21177">
        <w:rPr>
          <w:noProof/>
        </w:rPr>
        <w:t xml:space="preserve"> </w:t>
      </w:r>
      <w:r w:rsidRPr="00B21177">
        <w:t>острых</w:t>
      </w:r>
      <w:r w:rsidRPr="00B21177">
        <w:rPr>
          <w:noProof/>
        </w:rPr>
        <w:t xml:space="preserve"> </w:t>
      </w:r>
      <w:r w:rsidRPr="00B21177">
        <w:t xml:space="preserve">противоречий.                                              </w:t>
      </w:r>
    </w:p>
    <w:p w:rsidR="00B21177" w:rsidRPr="00B21177" w:rsidRDefault="00B21177" w:rsidP="00B21177">
      <w:pPr>
        <w:widowControl w:val="0"/>
        <w:suppressAutoHyphens/>
        <w:spacing w:line="200" w:lineRule="exact"/>
      </w:pPr>
      <w:r w:rsidRPr="00B21177">
        <w:t xml:space="preserve">Как уже говорилось, </w:t>
      </w:r>
      <w:bookmarkStart w:id="1584" w:name="OCRUncertain1799"/>
      <w:r w:rsidRPr="00B21177">
        <w:t>Аскольд</w:t>
      </w:r>
      <w:bookmarkEnd w:id="1584"/>
      <w:r w:rsidRPr="00B21177">
        <w:t xml:space="preserve"> вместе с определенной частью киев</w:t>
      </w:r>
      <w:bookmarkStart w:id="1585" w:name="OCRUncertain1800"/>
      <w:r w:rsidRPr="00B21177">
        <w:t>лян</w:t>
      </w:r>
      <w:bookmarkEnd w:id="1585"/>
      <w:r w:rsidRPr="00B21177">
        <w:t xml:space="preserve"> принял христианство не позже</w:t>
      </w:r>
      <w:r w:rsidRPr="00B21177">
        <w:rPr>
          <w:noProof/>
        </w:rPr>
        <w:t xml:space="preserve"> 867</w:t>
      </w:r>
      <w:r w:rsidRPr="00B21177">
        <w:t xml:space="preserve"> года. Но сменивший его князь Олег и его ближайшее окружение были и, очевидно, остались </w:t>
      </w:r>
      <w:bookmarkStart w:id="1586" w:name="OCRUncertain1801"/>
      <w:r w:rsidRPr="00B21177">
        <w:t xml:space="preserve">верны </w:t>
      </w:r>
      <w:bookmarkEnd w:id="1586"/>
      <w:r w:rsidRPr="00B21177">
        <w:t xml:space="preserve">русским языческим богам. Это ясно из текста договора Олега с </w:t>
      </w:r>
      <w:bookmarkStart w:id="1587" w:name="OCRUncertain1802"/>
      <w:r w:rsidRPr="00B21177">
        <w:t>Византией,</w:t>
      </w:r>
      <w:bookmarkEnd w:id="1587"/>
      <w:r w:rsidRPr="00B21177">
        <w:t xml:space="preserve"> который заключен «на укрепление и на удостоверение многолетней дружбы, существовавшей между русскими и хр</w:t>
      </w:r>
      <w:bookmarkStart w:id="1588" w:name="OCRUncertain1803"/>
      <w:r w:rsidRPr="00B21177">
        <w:t>и</w:t>
      </w:r>
      <w:bookmarkEnd w:id="1588"/>
      <w:r w:rsidRPr="00B21177">
        <w:t>стианам</w:t>
      </w:r>
      <w:bookmarkStart w:id="1589" w:name="OCRUncertain1804"/>
      <w:r w:rsidRPr="00B21177">
        <w:t>и</w:t>
      </w:r>
      <w:bookmarkEnd w:id="1589"/>
      <w:r w:rsidRPr="00B21177">
        <w:t>», то</w:t>
      </w:r>
      <w:r w:rsidRPr="00B21177">
        <w:rPr>
          <w:noProof/>
        </w:rPr>
        <w:t xml:space="preserve"> </w:t>
      </w:r>
      <w:bookmarkStart w:id="1590" w:name="OCRUncertain1805"/>
      <w:r w:rsidRPr="00B21177">
        <w:t>есть</w:t>
      </w:r>
      <w:r w:rsidRPr="00B21177">
        <w:rPr>
          <w:noProof/>
        </w:rPr>
        <w:t xml:space="preserve"> </w:t>
      </w:r>
      <w:bookmarkEnd w:id="1590"/>
      <w:r w:rsidRPr="00B21177">
        <w:t xml:space="preserve">византийцами (это четкое разграничение, в котором слово </w:t>
      </w:r>
      <w:bookmarkStart w:id="1591" w:name="OCRUncertain1806"/>
      <w:r w:rsidRPr="00B21177">
        <w:t xml:space="preserve">«христиане» </w:t>
      </w:r>
      <w:bookmarkEnd w:id="1591"/>
      <w:r w:rsidRPr="00B21177">
        <w:t xml:space="preserve">означает именно и только византийцев, проходит через весь </w:t>
      </w:r>
      <w:bookmarkStart w:id="1592" w:name="OCRUncertain1807"/>
      <w:r w:rsidRPr="00B21177">
        <w:t xml:space="preserve">договор». </w:t>
      </w:r>
      <w:bookmarkEnd w:id="1592"/>
      <w:r w:rsidRPr="00B21177">
        <w:t xml:space="preserve">Согласно летописи, Олег «вопрошал» о своей смерти «волхвов и </w:t>
      </w:r>
      <w:bookmarkStart w:id="1593" w:name="OCRUncertain1808"/>
      <w:r w:rsidRPr="00B21177">
        <w:t>кудесников»,</w:t>
      </w:r>
      <w:bookmarkEnd w:id="1593"/>
      <w:r w:rsidRPr="00B21177">
        <w:t xml:space="preserve"> а во</w:t>
      </w:r>
      <w:bookmarkStart w:id="1594" w:name="OCRUncertain1809"/>
      <w:r w:rsidRPr="00B21177">
        <w:t>в</w:t>
      </w:r>
      <w:bookmarkEnd w:id="1594"/>
      <w:r w:rsidRPr="00B21177">
        <w:t xml:space="preserve">се не священников.                                </w:t>
      </w:r>
    </w:p>
    <w:p w:rsidR="00B21177" w:rsidRPr="00B21177" w:rsidRDefault="00B21177" w:rsidP="00B21177">
      <w:pPr>
        <w:widowControl w:val="0"/>
        <w:suppressAutoHyphens/>
        <w:spacing w:line="200" w:lineRule="exact"/>
      </w:pPr>
      <w:r w:rsidRPr="00B21177">
        <w:t>Однако есть основания полагать, что хр</w:t>
      </w:r>
      <w:bookmarkStart w:id="1595" w:name="OCRUncertain1811"/>
      <w:r w:rsidRPr="00B21177">
        <w:t>и</w:t>
      </w:r>
      <w:bookmarkEnd w:id="1595"/>
      <w:r w:rsidRPr="00B21177">
        <w:t>стианство в начале пра</w:t>
      </w:r>
      <w:bookmarkStart w:id="1596" w:name="OCRUncertain1812"/>
      <w:r w:rsidRPr="00B21177">
        <w:t>вления</w:t>
      </w:r>
      <w:bookmarkEnd w:id="1596"/>
      <w:r w:rsidRPr="00B21177">
        <w:t xml:space="preserve"> Олега все же продолжало раз</w:t>
      </w:r>
      <w:bookmarkStart w:id="1597" w:name="OCRUncertain1813"/>
      <w:r w:rsidRPr="00B21177">
        <w:t>в</w:t>
      </w:r>
      <w:bookmarkEnd w:id="1597"/>
      <w:r w:rsidRPr="00B21177">
        <w:t>иваться. Как уже говор</w:t>
      </w:r>
      <w:bookmarkStart w:id="1598" w:name="OCRUncertain1814"/>
      <w:r w:rsidRPr="00B21177">
        <w:t>и</w:t>
      </w:r>
      <w:bookmarkEnd w:id="1598"/>
      <w:r w:rsidRPr="00B21177">
        <w:t xml:space="preserve">лось, </w:t>
      </w:r>
      <w:bookmarkStart w:id="1599" w:name="OCRUncertain1815"/>
      <w:r w:rsidRPr="00B21177">
        <w:t>имен</w:t>
      </w:r>
      <w:bookmarkEnd w:id="1599"/>
      <w:r w:rsidRPr="00B21177">
        <w:t>но при Олеге христианское еп</w:t>
      </w:r>
      <w:bookmarkStart w:id="1600" w:name="OCRUncertain1816"/>
      <w:r w:rsidRPr="00B21177">
        <w:t>и</w:t>
      </w:r>
      <w:bookmarkEnd w:id="1600"/>
      <w:r w:rsidRPr="00B21177">
        <w:t xml:space="preserve">скопство на Руси переросло в </w:t>
      </w:r>
      <w:bookmarkStart w:id="1601" w:name="OCRUncertain1817"/>
      <w:r w:rsidRPr="00B21177">
        <w:t>митрополию.</w:t>
      </w:r>
      <w:bookmarkEnd w:id="1601"/>
      <w:r w:rsidRPr="00B21177">
        <w:t xml:space="preserve"> И многие из русских, посещавших тогда Константинополь, </w:t>
      </w:r>
      <w:bookmarkStart w:id="1602" w:name="OCRUncertain1818"/>
      <w:r w:rsidRPr="00B21177">
        <w:t>по-</w:t>
      </w:r>
      <w:bookmarkEnd w:id="1602"/>
      <w:r w:rsidRPr="00B21177">
        <w:t>видимому, были или становились христианами. Согласно летописи,</w:t>
      </w:r>
      <w:r w:rsidRPr="00B21177">
        <w:rPr>
          <w:noProof/>
        </w:rPr>
        <w:t xml:space="preserve"> </w:t>
      </w:r>
      <w:bookmarkStart w:id="1603" w:name="OCRUncertain1819"/>
      <w:r w:rsidRPr="00B21177">
        <w:t>императоры</w:t>
      </w:r>
      <w:bookmarkEnd w:id="1603"/>
      <w:r w:rsidRPr="00B21177">
        <w:t xml:space="preserve"> Лев, а затем Александр дали следующее распоряжени</w:t>
      </w:r>
      <w:bookmarkStart w:id="1604" w:name="OCRUncertain1820"/>
      <w:r w:rsidRPr="00B21177">
        <w:t xml:space="preserve">е о </w:t>
      </w:r>
      <w:bookmarkEnd w:id="1604"/>
      <w:r w:rsidRPr="00B21177">
        <w:t xml:space="preserve">людях Руси в Константинополе: «Прибывающие сюда русские </w:t>
      </w:r>
      <w:bookmarkStart w:id="1605" w:name="OCRUncertain1821"/>
      <w:r w:rsidRPr="00B21177">
        <w:t xml:space="preserve">пусть </w:t>
      </w:r>
      <w:bookmarkEnd w:id="1605"/>
      <w:r w:rsidRPr="00B21177">
        <w:t xml:space="preserve">обитают у церкви святого </w:t>
      </w:r>
      <w:bookmarkStart w:id="1606" w:name="OCRUncertain1822"/>
      <w:r w:rsidRPr="00B21177">
        <w:t>Маманта».</w:t>
      </w:r>
      <w:bookmarkEnd w:id="1606"/>
      <w:r w:rsidRPr="00B21177">
        <w:t xml:space="preserve"> Надо полагать, что речь шла о</w:t>
      </w:r>
      <w:bookmarkStart w:id="1607" w:name="OCRUncertain1823"/>
      <w:r w:rsidRPr="00B21177">
        <w:t xml:space="preserve"> не </w:t>
      </w:r>
      <w:bookmarkEnd w:id="1607"/>
      <w:r w:rsidRPr="00B21177">
        <w:t xml:space="preserve">раз приезжавших в Константинополь и так или иначе причастных </w:t>
      </w:r>
      <w:bookmarkStart w:id="1608" w:name="OCRUncertain1824"/>
      <w:r w:rsidRPr="00B21177">
        <w:t>х</w:t>
      </w:r>
      <w:bookmarkStart w:id="1609" w:name="OCRUncertain1825"/>
      <w:bookmarkEnd w:id="1608"/>
      <w:r w:rsidRPr="00B21177">
        <w:t>ристианству</w:t>
      </w:r>
      <w:bookmarkEnd w:id="1609"/>
      <w:r w:rsidRPr="00B21177">
        <w:t xml:space="preserve"> людях. Ведь здесь же сообщается, что император Лев, при</w:t>
      </w:r>
      <w:r w:rsidRPr="00B21177">
        <w:softHyphen/>
        <w:t>няв послов Олега, «приставил к ним своих мужей показать им церков</w:t>
      </w:r>
      <w:r w:rsidRPr="00B21177">
        <w:softHyphen/>
        <w:t xml:space="preserve">ную </w:t>
      </w:r>
      <w:bookmarkStart w:id="1610" w:name="OCRUncertain1826"/>
      <w:r w:rsidRPr="00B21177">
        <w:t>К</w:t>
      </w:r>
      <w:bookmarkEnd w:id="1610"/>
      <w:r w:rsidRPr="00B21177">
        <w:t>расоту... уча их вере своей и показывая им истинную веру».</w:t>
      </w:r>
    </w:p>
    <w:p w:rsidR="00B21177" w:rsidRPr="00B21177" w:rsidRDefault="00B21177" w:rsidP="00B21177">
      <w:pPr>
        <w:widowControl w:val="0"/>
        <w:suppressAutoHyphens/>
        <w:spacing w:line="200" w:lineRule="exact"/>
      </w:pPr>
      <w:r w:rsidRPr="00B21177">
        <w:t>Рас</w:t>
      </w:r>
      <w:bookmarkStart w:id="1611" w:name="OCRUncertain1827"/>
      <w:r w:rsidRPr="00B21177">
        <w:t>п</w:t>
      </w:r>
      <w:bookmarkEnd w:id="1611"/>
      <w:r w:rsidRPr="00B21177">
        <w:t>ространение христианства на Руси уже в</w:t>
      </w:r>
      <w:r w:rsidRPr="00B21177">
        <w:rPr>
          <w:noProof/>
        </w:rPr>
        <w:t xml:space="preserve"> IX</w:t>
      </w:r>
      <w:r w:rsidRPr="00B21177">
        <w:t xml:space="preserve"> веке подтверждено «незав</w:t>
      </w:r>
      <w:bookmarkStart w:id="1612" w:name="OCRUncertain1828"/>
      <w:r w:rsidRPr="00B21177">
        <w:t>и</w:t>
      </w:r>
      <w:bookmarkEnd w:id="1612"/>
      <w:r w:rsidRPr="00B21177">
        <w:t>симым»</w:t>
      </w:r>
      <w:r w:rsidRPr="00B21177">
        <w:rPr>
          <w:noProof/>
        </w:rPr>
        <w:t xml:space="preserve"> </w:t>
      </w:r>
      <w:bookmarkStart w:id="1613" w:name="OCRUncertain1829"/>
      <w:r w:rsidRPr="00B21177">
        <w:rPr>
          <w:noProof/>
        </w:rPr>
        <w:t>—</w:t>
      </w:r>
      <w:bookmarkEnd w:id="1613"/>
      <w:r w:rsidRPr="00B21177">
        <w:t xml:space="preserve"> арабским (точнее, персидским; но Иран тогда был в соста</w:t>
      </w:r>
      <w:bookmarkStart w:id="1614" w:name="OCRUncertain1830"/>
      <w:r w:rsidRPr="00B21177">
        <w:t>в</w:t>
      </w:r>
      <w:bookmarkEnd w:id="1614"/>
      <w:r w:rsidRPr="00B21177">
        <w:t>е Арабского халифата)</w:t>
      </w:r>
      <w:r w:rsidRPr="00B21177">
        <w:rPr>
          <w:noProof/>
        </w:rPr>
        <w:t xml:space="preserve"> </w:t>
      </w:r>
      <w:bookmarkStart w:id="1615" w:name="OCRUncertain1831"/>
      <w:r w:rsidRPr="00B21177">
        <w:rPr>
          <w:noProof/>
        </w:rPr>
        <w:t>—</w:t>
      </w:r>
      <w:bookmarkEnd w:id="1615"/>
      <w:r w:rsidRPr="00B21177">
        <w:t xml:space="preserve"> источником. Это «Книга путей и стран» </w:t>
      </w:r>
      <w:bookmarkStart w:id="1616" w:name="OCRUncertain1832"/>
      <w:r w:rsidRPr="00B21177">
        <w:t>в</w:t>
      </w:r>
      <w:bookmarkEnd w:id="1616"/>
      <w:r w:rsidRPr="00B21177">
        <w:t xml:space="preserve">ыдающегося географа </w:t>
      </w:r>
      <w:bookmarkStart w:id="1617" w:name="OCRUncertain1833"/>
      <w:r w:rsidRPr="00B21177">
        <w:t>Ибн</w:t>
      </w:r>
      <w:bookmarkEnd w:id="1617"/>
      <w:r w:rsidRPr="00B21177">
        <w:t xml:space="preserve"> </w:t>
      </w:r>
      <w:bookmarkStart w:id="1618" w:name="OCRUncertain1834"/>
      <w:r w:rsidRPr="00B21177">
        <w:t>Хордадбеха,</w:t>
      </w:r>
      <w:bookmarkEnd w:id="1618"/>
      <w:r w:rsidRPr="00B21177">
        <w:t xml:space="preserve"> который служил начальником почтового ведомства в </w:t>
      </w:r>
      <w:bookmarkStart w:id="1619" w:name="OCRUncertain1835"/>
      <w:r w:rsidRPr="00B21177">
        <w:t>Джибале</w:t>
      </w:r>
      <w:bookmarkEnd w:id="1619"/>
      <w:r w:rsidRPr="00B21177">
        <w:rPr>
          <w:noProof/>
        </w:rPr>
        <w:t xml:space="preserve"> </w:t>
      </w:r>
      <w:bookmarkStart w:id="1620" w:name="OCRUncertain1836"/>
      <w:r w:rsidRPr="00B21177">
        <w:rPr>
          <w:noProof/>
        </w:rPr>
        <w:t>—</w:t>
      </w:r>
      <w:bookmarkEnd w:id="1620"/>
      <w:r w:rsidRPr="00B21177">
        <w:t xml:space="preserve"> северо-западной провинции Ирана, расположенной около Закавказья, и поэтому был хорошо осведомлен о положении в Восточной Европе. В его книге, написанной, вероятнее всего, </w:t>
      </w:r>
      <w:bookmarkStart w:id="1621" w:name="OCRUncertain1837"/>
      <w:r w:rsidRPr="00B21177">
        <w:t>е</w:t>
      </w:r>
      <w:bookmarkEnd w:id="1621"/>
      <w:r w:rsidRPr="00B21177">
        <w:t>ще в 880-х годах, сказано:</w:t>
      </w:r>
    </w:p>
    <w:p w:rsidR="00B21177" w:rsidRPr="00B21177" w:rsidRDefault="00B21177" w:rsidP="00B21177">
      <w:pPr>
        <w:widowControl w:val="0"/>
        <w:suppressAutoHyphens/>
        <w:spacing w:line="200" w:lineRule="exact"/>
      </w:pPr>
      <w:r w:rsidRPr="00B21177">
        <w:t>«Ес</w:t>
      </w:r>
      <w:bookmarkStart w:id="1622" w:name="OCRUncertain1838"/>
      <w:r w:rsidRPr="00B21177">
        <w:t>л</w:t>
      </w:r>
      <w:bookmarkEnd w:id="1622"/>
      <w:r w:rsidRPr="00B21177">
        <w:t xml:space="preserve">и говорить о купцах </w:t>
      </w:r>
      <w:bookmarkStart w:id="1623" w:name="OCRUncertain1839"/>
      <w:r w:rsidRPr="00B21177">
        <w:t>ар-Рус,</w:t>
      </w:r>
      <w:bookmarkEnd w:id="1623"/>
      <w:r w:rsidRPr="00B21177">
        <w:t xml:space="preserve"> то это одна из разновидностей сла</w:t>
      </w:r>
      <w:r w:rsidRPr="00B21177">
        <w:softHyphen/>
        <w:t xml:space="preserve">вян. Они доставляют заячьи шкурки, шкурки черных лисиц и </w:t>
      </w:r>
      <w:bookmarkStart w:id="1624" w:name="OCRUncertain1840"/>
      <w:r w:rsidRPr="00B21177">
        <w:t>меч</w:t>
      </w:r>
      <w:bookmarkEnd w:id="1624"/>
      <w:r w:rsidRPr="00B21177">
        <w:t xml:space="preserve">и из самых отдаленных окраин страны славян к </w:t>
      </w:r>
      <w:bookmarkStart w:id="1625" w:name="OCRUncertain1841"/>
      <w:r w:rsidRPr="00B21177">
        <w:t>Румийскому</w:t>
      </w:r>
      <w:bookmarkEnd w:id="1625"/>
      <w:r w:rsidRPr="00B21177">
        <w:t xml:space="preserve"> (Черному) мо</w:t>
      </w:r>
      <w:bookmarkStart w:id="1626" w:name="OCRUncertain1842"/>
      <w:r w:rsidRPr="00B21177">
        <w:softHyphen/>
      </w:r>
      <w:bookmarkEnd w:id="1626"/>
      <w:r w:rsidRPr="00B21177">
        <w:t xml:space="preserve">рю... Если они отправляются по </w:t>
      </w:r>
      <w:bookmarkStart w:id="1627" w:name="OCRUncertain1843"/>
      <w:r w:rsidRPr="00B21177">
        <w:t>Танису</w:t>
      </w:r>
      <w:bookmarkEnd w:id="1627"/>
      <w:r w:rsidRPr="00B21177">
        <w:t xml:space="preserve"> (Дону)</w:t>
      </w:r>
      <w:r w:rsidRPr="00B21177">
        <w:rPr>
          <w:noProof/>
        </w:rPr>
        <w:t xml:space="preserve"> </w:t>
      </w:r>
      <w:bookmarkStart w:id="1628" w:name="OCRUncertain1844"/>
      <w:r w:rsidRPr="00B21177">
        <w:rPr>
          <w:noProof/>
        </w:rPr>
        <w:t>—</w:t>
      </w:r>
      <w:bookmarkEnd w:id="1628"/>
      <w:r w:rsidRPr="00B21177">
        <w:t xml:space="preserve"> реке славян, то про</w:t>
      </w:r>
      <w:r w:rsidRPr="00B21177">
        <w:softHyphen/>
        <w:t xml:space="preserve">езжают мимо </w:t>
      </w:r>
      <w:bookmarkStart w:id="1629" w:name="OCRUncertain1845"/>
      <w:r w:rsidRPr="00B21177">
        <w:t>Хамлиджа,</w:t>
      </w:r>
      <w:bookmarkEnd w:id="1629"/>
      <w:r w:rsidRPr="00B21177">
        <w:t xml:space="preserve"> города хазар </w:t>
      </w:r>
      <w:bookmarkStart w:id="1630" w:name="OCRUncertain1846"/>
      <w:r w:rsidRPr="00B21177">
        <w:t>(Итиля)...</w:t>
      </w:r>
      <w:bookmarkEnd w:id="1630"/>
      <w:r w:rsidRPr="00B21177">
        <w:t xml:space="preserve"> Затем они отправляют</w:t>
      </w:r>
      <w:r w:rsidRPr="00B21177">
        <w:softHyphen/>
        <w:t xml:space="preserve">ся по морю </w:t>
      </w:r>
      <w:bookmarkStart w:id="1631" w:name="OCRUncertain1847"/>
      <w:r w:rsidRPr="00B21177">
        <w:t>Джурджан</w:t>
      </w:r>
      <w:bookmarkEnd w:id="1631"/>
      <w:r w:rsidRPr="00B21177">
        <w:t xml:space="preserve"> </w:t>
      </w:r>
      <w:bookmarkStart w:id="1632" w:name="OCRUncertain1848"/>
      <w:r w:rsidRPr="00B21177">
        <w:t>(Каспию)</w:t>
      </w:r>
      <w:bookmarkEnd w:id="1632"/>
      <w:r w:rsidRPr="00B21177">
        <w:t xml:space="preserve"> и высаживаются на любом берегу... Иногда они везут свои товары от </w:t>
      </w:r>
      <w:bookmarkStart w:id="1633" w:name="OCRUncertain1849"/>
      <w:r w:rsidRPr="00B21177">
        <w:t>Джурджана</w:t>
      </w:r>
      <w:bookmarkEnd w:id="1633"/>
      <w:r w:rsidRPr="00B21177">
        <w:t xml:space="preserve"> до Багдада... Они утвер</w:t>
      </w:r>
      <w:r w:rsidRPr="00B21177">
        <w:softHyphen/>
        <w:t>ждают</w:t>
      </w:r>
      <w:bookmarkStart w:id="1634" w:name="OCRUncertain1850"/>
      <w:r w:rsidRPr="00B21177">
        <w:t>,</w:t>
      </w:r>
      <w:bookmarkEnd w:id="1634"/>
      <w:r w:rsidRPr="00B21177">
        <w:t xml:space="preserve"> что они христиане... </w:t>
      </w:r>
      <w:bookmarkStart w:id="1635" w:name="OCRUncertain1851"/>
      <w:r w:rsidRPr="00B21177">
        <w:t>»^65б.</w:t>
      </w:r>
      <w:bookmarkEnd w:id="1635"/>
    </w:p>
    <w:p w:rsidR="00B21177" w:rsidRPr="00B21177" w:rsidRDefault="00B21177" w:rsidP="00B21177">
      <w:pPr>
        <w:widowControl w:val="0"/>
        <w:suppressAutoHyphens/>
        <w:spacing w:line="200" w:lineRule="exact"/>
      </w:pPr>
      <w:r w:rsidRPr="00B21177">
        <w:t>Точное описание путей русских купцов (начиная с того, что назван</w:t>
      </w:r>
      <w:r w:rsidRPr="00B21177">
        <w:softHyphen/>
        <w:t>ные товары приходят именно из «отдаленных окраин»</w:t>
      </w:r>
      <w:r w:rsidRPr="00B21177">
        <w:rPr>
          <w:noProof/>
        </w:rPr>
        <w:t xml:space="preserve"> —</w:t>
      </w:r>
      <w:r w:rsidRPr="00B21177">
        <w:t xml:space="preserve"> то есть из Север</w:t>
      </w:r>
      <w:bookmarkStart w:id="1636" w:name="OCRUncertain1852"/>
      <w:r w:rsidRPr="00B21177">
        <w:t>н</w:t>
      </w:r>
      <w:bookmarkEnd w:id="1636"/>
      <w:r w:rsidRPr="00B21177">
        <w:t>ой Руси) побуждает не усомниться и в верности определения их религ</w:t>
      </w:r>
      <w:bookmarkStart w:id="1637" w:name="OCRUncertain1853"/>
      <w:r w:rsidRPr="00B21177">
        <w:t>и</w:t>
      </w:r>
      <w:bookmarkEnd w:id="1637"/>
      <w:r w:rsidRPr="00B21177">
        <w:t xml:space="preserve">озной принадлежности. Таким образом, купцы Руси, торговавшие с </w:t>
      </w:r>
      <w:bookmarkStart w:id="1638" w:name="OCRUncertain1854"/>
      <w:r w:rsidRPr="00B21177">
        <w:t>Византией,</w:t>
      </w:r>
      <w:bookmarkEnd w:id="1638"/>
      <w:r w:rsidRPr="00B21177">
        <w:t xml:space="preserve"> а также с городами Кавказа и Арабского халифата, уже к 880-м годам были христиан</w:t>
      </w:r>
      <w:bookmarkStart w:id="1639" w:name="OCRUncertain1855"/>
      <w:r w:rsidRPr="00B21177">
        <w:t>а</w:t>
      </w:r>
      <w:bookmarkEnd w:id="1639"/>
      <w:r w:rsidRPr="00B21177">
        <w:t>ми. Но, конечно, христианство распростра</w:t>
      </w:r>
      <w:r w:rsidRPr="00B21177">
        <w:softHyphen/>
        <w:t>нялось тогда на Руси не в одной только купеческой среде. Поэтому нет ничего неправдоподобного в византийских сведениях (относящихся ко времени после</w:t>
      </w:r>
      <w:r w:rsidRPr="00B21177">
        <w:rPr>
          <w:noProof/>
        </w:rPr>
        <w:t xml:space="preserve"> 880</w:t>
      </w:r>
      <w:r w:rsidRPr="00B21177">
        <w:t xml:space="preserve"> года) о существовании митрополии Руси.</w:t>
      </w:r>
    </w:p>
    <w:p w:rsidR="00B21177" w:rsidRPr="00B21177" w:rsidRDefault="00B21177" w:rsidP="00B21177">
      <w:pPr>
        <w:widowControl w:val="0"/>
        <w:suppressAutoHyphens/>
        <w:spacing w:line="200" w:lineRule="exact"/>
      </w:pPr>
      <w:r w:rsidRPr="00B21177">
        <w:t>Правда, позднее,— по-видимому, в 930-х годах</w:t>
      </w:r>
      <w:r w:rsidRPr="00B21177">
        <w:rPr>
          <w:noProof/>
        </w:rPr>
        <w:t xml:space="preserve"> —</w:t>
      </w:r>
      <w:r w:rsidRPr="00B21177">
        <w:t xml:space="preserve"> христианство на </w:t>
      </w:r>
      <w:bookmarkStart w:id="1640" w:name="OCRUncertain1856"/>
      <w:r w:rsidRPr="00B21177">
        <w:t>Р</w:t>
      </w:r>
      <w:bookmarkEnd w:id="1640"/>
      <w:r w:rsidRPr="00B21177">
        <w:t>ус</w:t>
      </w:r>
      <w:bookmarkStart w:id="1641" w:name="OCRUncertain1857"/>
      <w:r w:rsidRPr="00B21177">
        <w:t>и</w:t>
      </w:r>
      <w:bookmarkEnd w:id="1641"/>
      <w:r w:rsidRPr="00B21177">
        <w:t xml:space="preserve"> претерпело подавление (об этом еще будет речь), и русская ми</w:t>
      </w:r>
      <w:r w:rsidRPr="00B21177">
        <w:softHyphen/>
        <w:t>трополия прекратила свое существование и была возобновлена л</w:t>
      </w:r>
      <w:bookmarkStart w:id="1642" w:name="OCRUncertain1858"/>
      <w:r w:rsidRPr="00B21177">
        <w:t>и</w:t>
      </w:r>
      <w:bookmarkEnd w:id="1642"/>
      <w:r w:rsidRPr="00B21177">
        <w:t>шь после Крещения при Владимире.</w:t>
      </w:r>
    </w:p>
    <w:p w:rsidR="00B21177" w:rsidRPr="00B21177" w:rsidRDefault="00B21177" w:rsidP="00B21177">
      <w:pPr>
        <w:widowControl w:val="0"/>
        <w:suppressAutoHyphens/>
        <w:spacing w:line="200" w:lineRule="exact"/>
      </w:pPr>
      <w:bookmarkStart w:id="1643" w:name="OCRUncertain1859"/>
      <w:r w:rsidRPr="00B21177">
        <w:t>Им</w:t>
      </w:r>
      <w:bookmarkEnd w:id="1643"/>
      <w:r w:rsidRPr="00B21177">
        <w:t>еем мы и свидетельства о том, что при Игоре на Руси было не</w:t>
      </w:r>
      <w:r w:rsidRPr="00B21177">
        <w:softHyphen/>
        <w:t xml:space="preserve">мало христиан. Если в договоре Олега с </w:t>
      </w:r>
      <w:bookmarkStart w:id="1644" w:name="OCRUncertain1860"/>
      <w:r w:rsidRPr="00B21177">
        <w:t>Византией</w:t>
      </w:r>
      <w:bookmarkEnd w:id="1644"/>
      <w:r w:rsidRPr="00B21177">
        <w:t xml:space="preserve"> «христианами» на</w:t>
      </w:r>
      <w:r w:rsidRPr="00B21177">
        <w:softHyphen/>
        <w:t>званы именно и только византийцы, то в позднейшем договоре Игоря русск</w:t>
      </w:r>
      <w:bookmarkStart w:id="1645" w:name="OCRUncertain1861"/>
      <w:r w:rsidRPr="00B21177">
        <w:t>и</w:t>
      </w:r>
      <w:bookmarkEnd w:id="1645"/>
      <w:r w:rsidRPr="00B21177">
        <w:t>е неоднократно и последовательно делятся на два «разряда</w:t>
      </w:r>
      <w:bookmarkStart w:id="1646" w:name="OCRUncertain1862"/>
      <w:r w:rsidRPr="00B21177">
        <w:t>»:</w:t>
      </w:r>
      <w:bookmarkEnd w:id="1646"/>
      <w:r w:rsidRPr="00B21177">
        <w:t xml:space="preserve"> «те </w:t>
      </w:r>
      <w:bookmarkStart w:id="1647" w:name="OCRUncertain1863"/>
      <w:r w:rsidRPr="00B21177">
        <w:t>и</w:t>
      </w:r>
      <w:bookmarkEnd w:id="1647"/>
      <w:r w:rsidRPr="00B21177">
        <w:t>з н</w:t>
      </w:r>
      <w:bookmarkStart w:id="1648" w:name="OCRUncertain1864"/>
      <w:r w:rsidRPr="00B21177">
        <w:t>и</w:t>
      </w:r>
      <w:bookmarkEnd w:id="1648"/>
      <w:r w:rsidRPr="00B21177">
        <w:t>х, которые приняли Крещение», и «те из них, которые не креще</w:t>
      </w:r>
      <w:r w:rsidRPr="00B21177">
        <w:softHyphen/>
      </w:r>
      <w:bookmarkStart w:id="1649" w:name="OCRUncertain1865"/>
      <w:r w:rsidRPr="00B21177">
        <w:t>н</w:t>
      </w:r>
      <w:bookmarkEnd w:id="1649"/>
      <w:r w:rsidRPr="00B21177">
        <w:t xml:space="preserve">ы», поклоняются </w:t>
      </w:r>
      <w:bookmarkStart w:id="1650" w:name="OCRUncertain1866"/>
      <w:r w:rsidRPr="00B21177">
        <w:t>Перуну;</w:t>
      </w:r>
      <w:bookmarkEnd w:id="1650"/>
      <w:r w:rsidRPr="00B21177">
        <w:t xml:space="preserve"> «пусть клянутся наш</w:t>
      </w:r>
      <w:bookmarkStart w:id="1651" w:name="OCRUncertain1867"/>
      <w:r w:rsidRPr="00B21177">
        <w:t>и</w:t>
      </w:r>
      <w:bookmarkEnd w:id="1651"/>
      <w:r w:rsidRPr="00B21177">
        <w:t xml:space="preserve"> русск</w:t>
      </w:r>
      <w:bookmarkStart w:id="1652" w:name="OCRUncertain1868"/>
      <w:r w:rsidRPr="00B21177">
        <w:t>и</w:t>
      </w:r>
      <w:bookmarkEnd w:id="1652"/>
      <w:r w:rsidRPr="00B21177">
        <w:t>е христ</w:t>
      </w:r>
      <w:bookmarkStart w:id="1653" w:name="OCRUncertain1869"/>
      <w:r w:rsidRPr="00B21177">
        <w:t>и</w:t>
      </w:r>
      <w:bookmarkEnd w:id="1653"/>
      <w:r w:rsidRPr="00B21177">
        <w:t xml:space="preserve">ане по </w:t>
      </w:r>
      <w:bookmarkStart w:id="1654" w:name="OCRUncertain1870"/>
      <w:r w:rsidRPr="00B21177">
        <w:t>и</w:t>
      </w:r>
      <w:bookmarkEnd w:id="1654"/>
      <w:r w:rsidRPr="00B21177">
        <w:t>х вере, а нехристиане по закону своему» и т. д.</w:t>
      </w:r>
    </w:p>
    <w:p w:rsidR="00B21177" w:rsidRPr="00B21177" w:rsidRDefault="00B21177" w:rsidP="00B21177">
      <w:pPr>
        <w:widowControl w:val="0"/>
        <w:suppressAutoHyphens/>
        <w:spacing w:line="200" w:lineRule="exact"/>
      </w:pPr>
      <w:r w:rsidRPr="00B21177">
        <w:t>И под</w:t>
      </w:r>
      <w:r w:rsidRPr="00B21177">
        <w:rPr>
          <w:noProof/>
        </w:rPr>
        <w:t xml:space="preserve"> 943</w:t>
      </w:r>
      <w:r w:rsidRPr="00B21177">
        <w:t xml:space="preserve"> годом (хотя описываемые события относятся, скорее, к </w:t>
      </w:r>
      <w:bookmarkStart w:id="1655" w:name="OCRUncertain1871"/>
      <w:r w:rsidRPr="00B21177">
        <w:rPr>
          <w:noProof/>
        </w:rPr>
        <w:t>9</w:t>
      </w:r>
      <w:bookmarkEnd w:id="1655"/>
      <w:r w:rsidRPr="00B21177">
        <w:rPr>
          <w:noProof/>
        </w:rPr>
        <w:t>4</w:t>
      </w:r>
      <w:bookmarkStart w:id="1656" w:name="OCRUncertain1872"/>
      <w:r w:rsidRPr="00B21177">
        <w:rPr>
          <w:noProof/>
        </w:rPr>
        <w:t>4</w:t>
      </w:r>
      <w:bookmarkEnd w:id="1656"/>
      <w:r w:rsidRPr="00B21177">
        <w:t xml:space="preserve"> году) в летописи сказано, что Игорь «пришел на холм, где стоял </w:t>
      </w:r>
      <w:bookmarkStart w:id="1657" w:name="OCRUncertain1873"/>
      <w:r w:rsidRPr="00B21177">
        <w:t>Перун...</w:t>
      </w:r>
      <w:bookmarkEnd w:id="1657"/>
      <w:r w:rsidRPr="00B21177">
        <w:t xml:space="preserve"> и присягали Игорь и люди его</w:t>
      </w:r>
      <w:r w:rsidRPr="00B21177">
        <w:rPr>
          <w:noProof/>
        </w:rPr>
        <w:t xml:space="preserve"> —</w:t>
      </w:r>
      <w:r w:rsidRPr="00B21177">
        <w:t xml:space="preserve"> сколько было язычников </w:t>
      </w:r>
      <w:bookmarkStart w:id="1658" w:name="OCRUncertain1874"/>
      <w:r w:rsidRPr="00B21177">
        <w:t>между</w:t>
      </w:r>
      <w:bookmarkEnd w:id="1658"/>
      <w:r w:rsidRPr="00B21177">
        <w:rPr>
          <w:smallCaps/>
        </w:rPr>
        <w:t xml:space="preserve"> </w:t>
      </w:r>
      <w:r w:rsidRPr="00B21177">
        <w:t>русскими. А христиан русских приводили к присяге в церкви свято</w:t>
      </w:r>
      <w:r w:rsidRPr="00B21177">
        <w:softHyphen/>
      </w:r>
      <w:bookmarkStart w:id="1659" w:name="OCRUncertain1875"/>
      <w:r w:rsidRPr="00B21177">
        <w:t>г</w:t>
      </w:r>
      <w:bookmarkEnd w:id="1659"/>
      <w:r w:rsidRPr="00B21177">
        <w:t>о Иль</w:t>
      </w:r>
      <w:bookmarkStart w:id="1660" w:name="OCRUncertain1876"/>
      <w:r w:rsidRPr="00B21177">
        <w:t>и</w:t>
      </w:r>
      <w:bookmarkEnd w:id="1660"/>
      <w:r w:rsidRPr="00B21177">
        <w:t>... это была соборная церковь, так как много было христиан</w:t>
      </w:r>
      <w:bookmarkStart w:id="1661" w:name="OCRUncertain1877"/>
      <w:r w:rsidRPr="00B21177">
        <w:t>...». Из</w:t>
      </w:r>
      <w:bookmarkEnd w:id="1661"/>
      <w:r w:rsidRPr="00B21177">
        <w:t xml:space="preserve"> этого ясно, в частности, что к тому времени в Киеве было уже не</w:t>
      </w:r>
      <w:r w:rsidRPr="00B21177">
        <w:softHyphen/>
      </w:r>
      <w:bookmarkStart w:id="1662" w:name="OCRUncertain1878"/>
      <w:r w:rsidRPr="00B21177">
        <w:t>с</w:t>
      </w:r>
      <w:bookmarkEnd w:id="1662"/>
      <w:r w:rsidRPr="00B21177">
        <w:t xml:space="preserve">колько христианских храмов, ибо один из них был главный, соборный. С другой стороны, очевидно, что христиане были представлены в </w:t>
      </w:r>
      <w:bookmarkStart w:id="1663" w:name="OCRUncertain1880"/>
      <w:r w:rsidRPr="00B21177">
        <w:t>выс</w:t>
      </w:r>
      <w:bookmarkStart w:id="1664" w:name="OCRUncertain1882"/>
      <w:bookmarkEnd w:id="1663"/>
      <w:r w:rsidRPr="00B21177">
        <w:t>шем</w:t>
      </w:r>
      <w:bookmarkEnd w:id="1664"/>
      <w:r w:rsidRPr="00B21177">
        <w:t xml:space="preserve"> слое киевлян, в окружении князя, которое непосредственно </w:t>
      </w:r>
      <w:bookmarkStart w:id="1665" w:name="OCRUncertain1883"/>
      <w:r w:rsidRPr="00B21177">
        <w:t>участвовало</w:t>
      </w:r>
      <w:bookmarkEnd w:id="1665"/>
      <w:r w:rsidRPr="00B21177">
        <w:t xml:space="preserve"> в договоре с </w:t>
      </w:r>
      <w:bookmarkStart w:id="1666" w:name="OCRUncertain1884"/>
      <w:r w:rsidRPr="00B21177">
        <w:t>Византией.</w:t>
      </w:r>
      <w:bookmarkEnd w:id="1666"/>
    </w:p>
    <w:p w:rsidR="00B21177" w:rsidRPr="00B21177" w:rsidRDefault="00B21177" w:rsidP="00B21177">
      <w:pPr>
        <w:widowControl w:val="0"/>
        <w:suppressAutoHyphens/>
        <w:spacing w:line="200" w:lineRule="exact"/>
        <w:rPr>
          <w:i/>
          <w:noProof/>
        </w:rPr>
      </w:pPr>
      <w:r w:rsidRPr="00B21177">
        <w:t xml:space="preserve">Следовательно, христианское содержание вполне могло </w:t>
      </w:r>
      <w:bookmarkStart w:id="1667" w:name="OCRUncertain1885"/>
      <w:r w:rsidRPr="00B21177">
        <w:t xml:space="preserve">проникнуть </w:t>
      </w:r>
      <w:bookmarkEnd w:id="1667"/>
      <w:r w:rsidRPr="00B21177">
        <w:t xml:space="preserve">в русский эпос уже в первой половине </w:t>
      </w:r>
      <w:bookmarkStart w:id="1668" w:name="OCRUncertain1886"/>
      <w:r w:rsidRPr="00B21177">
        <w:t>Х</w:t>
      </w:r>
      <w:bookmarkEnd w:id="1668"/>
      <w:r w:rsidRPr="00B21177">
        <w:t xml:space="preserve"> века, а не только после</w:t>
      </w:r>
      <w:r w:rsidRPr="00B21177">
        <w:rPr>
          <w:noProof/>
        </w:rPr>
        <w:t xml:space="preserve"> </w:t>
      </w:r>
      <w:bookmarkStart w:id="1669" w:name="OCRUncertain1887"/>
      <w:r w:rsidRPr="00B21177">
        <w:t>официального</w:t>
      </w:r>
      <w:bookmarkEnd w:id="1669"/>
      <w:r w:rsidRPr="00B21177">
        <w:t xml:space="preserve"> Крещения Руси. Не приходится уже говорить о </w:t>
      </w:r>
      <w:bookmarkStart w:id="1670" w:name="OCRUncertain1888"/>
      <w:r w:rsidRPr="00B21177">
        <w:t xml:space="preserve">времени </w:t>
      </w:r>
      <w:bookmarkEnd w:id="1670"/>
      <w:r w:rsidRPr="00B21177">
        <w:t xml:space="preserve">правления (или, точнее, </w:t>
      </w:r>
      <w:r w:rsidRPr="00B21177">
        <w:lastRenderedPageBreak/>
        <w:t>регентства) Ольги, принявшей христианств</w:t>
      </w:r>
      <w:bookmarkStart w:id="1671" w:name="OCRUncertain1889"/>
      <w:r w:rsidRPr="00B21177">
        <w:t xml:space="preserve">о </w:t>
      </w:r>
      <w:bookmarkEnd w:id="1671"/>
      <w:r w:rsidRPr="00B21177">
        <w:t>(о чем</w:t>
      </w:r>
      <w:r w:rsidRPr="00B21177">
        <w:rPr>
          <w:noProof/>
        </w:rPr>
        <w:t xml:space="preserve"> —</w:t>
      </w:r>
      <w:r w:rsidRPr="00B21177">
        <w:t xml:space="preserve"> ниже).</w:t>
      </w:r>
      <w:r w:rsidRPr="00B21177">
        <w:rPr>
          <w:noProof/>
        </w:rPr>
        <w:t xml:space="preserve">                                                </w:t>
      </w:r>
    </w:p>
    <w:p w:rsidR="00B21177" w:rsidRPr="00B21177" w:rsidRDefault="00B21177" w:rsidP="00B21177">
      <w:pPr>
        <w:widowControl w:val="0"/>
        <w:suppressAutoHyphens/>
        <w:spacing w:line="200" w:lineRule="exact"/>
        <w:rPr>
          <w:i/>
          <w:noProof/>
        </w:rPr>
      </w:pPr>
      <w:r w:rsidRPr="00B21177">
        <w:t>Правда, в последние годы правления выросшего на языческом</w:t>
      </w:r>
      <w:bookmarkStart w:id="1672" w:name="OCRUncertain1891"/>
      <w:r w:rsidRPr="00B21177">
        <w:t xml:space="preserve"> Се- </w:t>
      </w:r>
      <w:bookmarkEnd w:id="1672"/>
      <w:r w:rsidRPr="00B21177">
        <w:t xml:space="preserve">вере Святослава были гонения на русских христиан. Речь идет </w:t>
      </w:r>
      <w:bookmarkStart w:id="1673" w:name="OCRUncertain1892"/>
      <w:r w:rsidRPr="00B21177">
        <w:t xml:space="preserve">именно о </w:t>
      </w:r>
      <w:bookmarkEnd w:id="1673"/>
      <w:r w:rsidRPr="00B21177">
        <w:t>самом конце его княжения (ранее он, согласно летописи, «если</w:t>
      </w:r>
      <w:r w:rsidRPr="00B21177">
        <w:rPr>
          <w:noProof/>
        </w:rPr>
        <w:t xml:space="preserve"> </w:t>
      </w:r>
      <w:bookmarkStart w:id="1674" w:name="OCRUncertain1893"/>
      <w:r w:rsidRPr="00B21177">
        <w:t>кто</w:t>
      </w:r>
      <w:r w:rsidRPr="00B21177">
        <w:rPr>
          <w:noProof/>
        </w:rPr>
        <w:t xml:space="preserve"> </w:t>
      </w:r>
      <w:bookmarkEnd w:id="1674"/>
      <w:r w:rsidRPr="00B21177">
        <w:t xml:space="preserve">собирался креститься, то не запрещал, а только насмехался над тем»). В труде О. </w:t>
      </w:r>
      <w:bookmarkStart w:id="1675" w:name="OCRUncertain1894"/>
      <w:r w:rsidRPr="00B21177">
        <w:t>М.</w:t>
      </w:r>
      <w:bookmarkEnd w:id="1675"/>
      <w:r w:rsidRPr="00B21177">
        <w:t xml:space="preserve"> </w:t>
      </w:r>
      <w:bookmarkStart w:id="1676" w:name="OCRUncertain1895"/>
      <w:r w:rsidRPr="00B21177">
        <w:t>Рапова</w:t>
      </w:r>
      <w:bookmarkEnd w:id="1676"/>
      <w:r w:rsidRPr="00B21177">
        <w:t xml:space="preserve"> это совершенно основательно объяснено: к</w:t>
      </w:r>
      <w:bookmarkStart w:id="1677" w:name="OCRUncertain1896"/>
      <w:r w:rsidRPr="00B21177">
        <w:t xml:space="preserve">огда </w:t>
      </w:r>
      <w:bookmarkEnd w:id="1677"/>
      <w:r w:rsidRPr="00B21177">
        <w:t>Святослав, приглашенный в</w:t>
      </w:r>
      <w:r w:rsidRPr="00B21177">
        <w:rPr>
          <w:noProof/>
        </w:rPr>
        <w:t xml:space="preserve"> 967</w:t>
      </w:r>
      <w:r w:rsidRPr="00B21177">
        <w:t xml:space="preserve"> году на помощь византийцам, в</w:t>
      </w:r>
      <w:r w:rsidRPr="00B21177">
        <w:rPr>
          <w:noProof/>
        </w:rPr>
        <w:t xml:space="preserve"> </w:t>
      </w:r>
      <w:bookmarkStart w:id="1678" w:name="OCRUncertain1897"/>
      <w:r w:rsidRPr="00B21177">
        <w:rPr>
          <w:noProof/>
        </w:rPr>
        <w:t>к</w:t>
      </w:r>
      <w:r w:rsidRPr="00B21177">
        <w:t>онце</w:t>
      </w:r>
      <w:r w:rsidRPr="00B21177">
        <w:rPr>
          <w:noProof/>
        </w:rPr>
        <w:t xml:space="preserve"> </w:t>
      </w:r>
      <w:bookmarkEnd w:id="1678"/>
      <w:r w:rsidRPr="00B21177">
        <w:t xml:space="preserve">концов (в 970-м) оказался в состоянии войны с ними, русские </w:t>
      </w:r>
      <w:bookmarkStart w:id="1679" w:name="OCRUncertain1898"/>
      <w:r w:rsidRPr="00B21177">
        <w:t xml:space="preserve">христиане </w:t>
      </w:r>
      <w:bookmarkEnd w:id="1679"/>
      <w:r w:rsidRPr="00B21177">
        <w:t xml:space="preserve">начали так или иначе противостоять ему, поскольку </w:t>
      </w:r>
      <w:bookmarkStart w:id="1680" w:name="OCRUncertain1899"/>
      <w:r w:rsidRPr="00B21177">
        <w:t>Византия</w:t>
      </w:r>
      <w:bookmarkEnd w:id="1680"/>
      <w:r w:rsidRPr="00B21177">
        <w:t xml:space="preserve"> в их</w:t>
      </w:r>
      <w:r w:rsidRPr="00B21177">
        <w:rPr>
          <w:noProof/>
        </w:rPr>
        <w:t xml:space="preserve"> </w:t>
      </w:r>
      <w:bookmarkStart w:id="1681" w:name="OCRUncertain1900"/>
      <w:r w:rsidRPr="00B21177">
        <w:t>глазах</w:t>
      </w:r>
      <w:bookmarkEnd w:id="1681"/>
      <w:r w:rsidRPr="00B21177">
        <w:t xml:space="preserve"> была высшим воплощением христианства.</w:t>
      </w:r>
      <w:r w:rsidRPr="00B21177">
        <w:rPr>
          <w:noProof/>
        </w:rPr>
        <w:t xml:space="preserve">                    </w:t>
      </w:r>
    </w:p>
    <w:p w:rsidR="00B21177" w:rsidRPr="00B21177" w:rsidRDefault="00B21177" w:rsidP="00B21177">
      <w:pPr>
        <w:widowControl w:val="0"/>
        <w:suppressAutoHyphens/>
        <w:spacing w:line="200" w:lineRule="exact"/>
        <w:rPr>
          <w:noProof/>
        </w:rPr>
      </w:pPr>
      <w:r w:rsidRPr="00B21177">
        <w:t xml:space="preserve">Как пишет О. М. </w:t>
      </w:r>
      <w:bookmarkStart w:id="1682" w:name="OCRUncertain1902"/>
      <w:r w:rsidRPr="00B21177">
        <w:t>Рапов,</w:t>
      </w:r>
      <w:bookmarkEnd w:id="1682"/>
      <w:r w:rsidRPr="00B21177">
        <w:t xml:space="preserve"> </w:t>
      </w:r>
      <w:bookmarkStart w:id="1683" w:name="OCRUncertain1903"/>
      <w:r w:rsidRPr="00B21177">
        <w:t>«русы-христиане,</w:t>
      </w:r>
      <w:bookmarkEnd w:id="1683"/>
      <w:r w:rsidRPr="00B21177">
        <w:t xml:space="preserve"> заинтересованные в </w:t>
      </w:r>
      <w:bookmarkStart w:id="1684" w:name="OCRUncertain1904"/>
      <w:r w:rsidRPr="00B21177">
        <w:t>упрочении</w:t>
      </w:r>
      <w:bookmarkEnd w:id="1684"/>
      <w:r w:rsidRPr="00B21177">
        <w:t xml:space="preserve"> русско-византийских отношений... приняли участие в походе </w:t>
      </w:r>
      <w:bookmarkStart w:id="1685" w:name="OCRUncertain1905"/>
      <w:r w:rsidRPr="00B21177">
        <w:t>Святослава».</w:t>
      </w:r>
      <w:bookmarkEnd w:id="1685"/>
      <w:r w:rsidRPr="00B21177">
        <w:t xml:space="preserve"> Но возникший позднее конфликт между Святославом и</w:t>
      </w:r>
      <w:r w:rsidRPr="00B21177">
        <w:rPr>
          <w:noProof/>
        </w:rPr>
        <w:t xml:space="preserve"> </w:t>
      </w:r>
      <w:bookmarkStart w:id="1686" w:name="OCRUncertain1906"/>
      <w:r w:rsidRPr="00B21177">
        <w:t>Византией</w:t>
      </w:r>
      <w:bookmarkEnd w:id="1686"/>
      <w:r w:rsidRPr="00B21177">
        <w:t xml:space="preserve"> «не мог быть одобрен </w:t>
      </w:r>
      <w:bookmarkStart w:id="1687" w:name="OCRUncertain1907"/>
      <w:r w:rsidRPr="00B21177">
        <w:t>русами-христианами,</w:t>
      </w:r>
      <w:bookmarkEnd w:id="1687"/>
      <w:r w:rsidRPr="00B21177">
        <w:t xml:space="preserve"> входившими в</w:t>
      </w:r>
      <w:r w:rsidRPr="00B21177">
        <w:rPr>
          <w:noProof/>
        </w:rPr>
        <w:t xml:space="preserve"> </w:t>
      </w:r>
      <w:r w:rsidRPr="00B21177">
        <w:t xml:space="preserve">состав его войска... Святослав, придя к выводу, что </w:t>
      </w:r>
      <w:bookmarkStart w:id="1688" w:name="OCRUncertain1908"/>
      <w:r w:rsidRPr="00B21177">
        <w:t xml:space="preserve">русы-христиане, </w:t>
      </w:r>
      <w:bookmarkEnd w:id="1688"/>
      <w:r w:rsidRPr="00B21177">
        <w:t xml:space="preserve">находящиеся в его войске, по существу, являются союзниками </w:t>
      </w:r>
      <w:bookmarkStart w:id="1689" w:name="OCRUncertain1909"/>
      <w:r w:rsidRPr="00B21177">
        <w:t>византийцев,</w:t>
      </w:r>
      <w:bookmarkEnd w:id="1689"/>
      <w:r w:rsidRPr="00B21177">
        <w:t xml:space="preserve"> тайной агентурой империи, решил с ними расправиться.</w:t>
      </w:r>
      <w:bookmarkStart w:id="1690" w:name="OCRUncertain1910"/>
      <w:r w:rsidRPr="00B21177">
        <w:rPr>
          <w:noProof/>
        </w:rPr>
        <w:t xml:space="preserve"> </w:t>
      </w:r>
      <w:bookmarkEnd w:id="1690"/>
      <w:r w:rsidRPr="00B21177">
        <w:t>Он задумал уничтожить также и главные рассадники христианства на Рус</w:t>
      </w:r>
      <w:bookmarkStart w:id="1691" w:name="OCRUncertain1911"/>
      <w:r w:rsidRPr="00B21177">
        <w:t xml:space="preserve">и </w:t>
      </w:r>
      <w:bookmarkEnd w:id="1691"/>
      <w:r w:rsidRPr="00B21177">
        <w:t xml:space="preserve">-- храмы... некоторые из них, в том числе и церковь св. Николая... </w:t>
      </w:r>
      <w:bookmarkStart w:id="1692" w:name="OCRUncertain1912"/>
      <w:r w:rsidRPr="00B21177">
        <w:t xml:space="preserve">были </w:t>
      </w:r>
      <w:bookmarkEnd w:id="1692"/>
      <w:r w:rsidRPr="00B21177">
        <w:t xml:space="preserve">разрушены... Археологические раскопки в Киеве показали, что </w:t>
      </w:r>
      <w:bookmarkStart w:id="1693" w:name="OCRUncertain1913"/>
      <w:r w:rsidRPr="00B21177">
        <w:t>языче</w:t>
      </w:r>
      <w:bookmarkEnd w:id="1693"/>
      <w:r w:rsidRPr="00B21177">
        <w:t>ское святилище, возведенное князем Владимиром в конце 70-х</w:t>
      </w:r>
      <w:r w:rsidRPr="00B21177">
        <w:rPr>
          <w:noProof/>
        </w:rPr>
        <w:t xml:space="preserve"> —</w:t>
      </w:r>
      <w:r w:rsidRPr="00B21177">
        <w:t xml:space="preserve"> </w:t>
      </w:r>
      <w:bookmarkStart w:id="1694" w:name="OCRUncertain1915"/>
      <w:r w:rsidRPr="00B21177">
        <w:t xml:space="preserve">начале </w:t>
      </w:r>
      <w:bookmarkEnd w:id="1694"/>
      <w:r w:rsidRPr="00B21177">
        <w:t>80-х годов Х в</w:t>
      </w:r>
      <w:bookmarkStart w:id="1695" w:name="OCRUncertain1916"/>
      <w:r w:rsidRPr="00B21177">
        <w:t>.,</w:t>
      </w:r>
      <w:bookmarkEnd w:id="1695"/>
      <w:r w:rsidRPr="00B21177">
        <w:t xml:space="preserve"> было поставлено на месте христианского храма, оста</w:t>
      </w:r>
      <w:bookmarkStart w:id="1696" w:name="OCRUncertain1917"/>
      <w:r w:rsidRPr="00B21177">
        <w:t xml:space="preserve">тки </w:t>
      </w:r>
      <w:bookmarkEnd w:id="1696"/>
      <w:r w:rsidRPr="00B21177">
        <w:t>которого</w:t>
      </w:r>
      <w:r w:rsidRPr="00B21177">
        <w:rPr>
          <w:noProof/>
        </w:rPr>
        <w:t xml:space="preserve"> —</w:t>
      </w:r>
      <w:r w:rsidRPr="00B21177">
        <w:t xml:space="preserve"> камни и обломки штукатурки с фресковой </w:t>
      </w:r>
      <w:bookmarkStart w:id="1697" w:name="OCRUncertain1918"/>
      <w:r w:rsidRPr="00B21177">
        <w:t xml:space="preserve">живописью, -- </w:t>
      </w:r>
      <w:bookmarkEnd w:id="1697"/>
      <w:r w:rsidRPr="00B21177">
        <w:t>были найдены под фундаментом святилища» (указ. соч., с.</w:t>
      </w:r>
      <w:r w:rsidRPr="00B21177">
        <w:rPr>
          <w:noProof/>
        </w:rPr>
        <w:t xml:space="preserve"> 190, 191, 192).</w:t>
      </w:r>
    </w:p>
    <w:p w:rsidR="00B21177" w:rsidRPr="00B21177" w:rsidRDefault="00B21177" w:rsidP="00B21177">
      <w:pPr>
        <w:widowControl w:val="0"/>
        <w:suppressAutoHyphens/>
        <w:spacing w:line="200" w:lineRule="exact"/>
      </w:pPr>
      <w:r w:rsidRPr="00B21177">
        <w:t xml:space="preserve">Вместе с тем О. М. </w:t>
      </w:r>
      <w:bookmarkStart w:id="1698" w:name="OCRUncertain1919"/>
      <w:r w:rsidRPr="00B21177">
        <w:t>Рапов</w:t>
      </w:r>
      <w:bookmarkEnd w:id="1698"/>
      <w:r w:rsidRPr="00B21177">
        <w:t xml:space="preserve"> напоминает, что Святослав, посланцы </w:t>
      </w:r>
      <w:bookmarkStart w:id="1699" w:name="OCRUncertain1920"/>
      <w:r w:rsidRPr="00B21177">
        <w:t>которого</w:t>
      </w:r>
      <w:bookmarkEnd w:id="1699"/>
      <w:r w:rsidRPr="00B21177">
        <w:t xml:space="preserve"> разрушали храмы </w:t>
      </w:r>
      <w:bookmarkStart w:id="1700" w:name="OCRUncertain1921"/>
      <w:r w:rsidRPr="00B21177">
        <w:t>«и</w:t>
      </w:r>
      <w:bookmarkEnd w:id="1700"/>
      <w:r w:rsidRPr="00B21177">
        <w:t>зменников</w:t>
      </w:r>
      <w:bookmarkStart w:id="1701" w:name="OCRUncertain1922"/>
      <w:r w:rsidRPr="00B21177">
        <w:t>»</w:t>
      </w:r>
      <w:bookmarkEnd w:id="1701"/>
      <w:r w:rsidRPr="00B21177">
        <w:t>-хр</w:t>
      </w:r>
      <w:bookmarkStart w:id="1702" w:name="OCRUncertain1923"/>
      <w:r w:rsidRPr="00B21177">
        <w:t>и</w:t>
      </w:r>
      <w:bookmarkEnd w:id="1702"/>
      <w:r w:rsidRPr="00B21177">
        <w:t xml:space="preserve">стиан в Киеве, сам туда уже не возвратился, </w:t>
      </w:r>
      <w:bookmarkStart w:id="1703" w:name="OCRUncertain1924"/>
      <w:r w:rsidRPr="00B21177">
        <w:t>погибнув</w:t>
      </w:r>
      <w:bookmarkEnd w:id="1703"/>
      <w:r w:rsidRPr="00B21177">
        <w:t xml:space="preserve"> в</w:t>
      </w:r>
      <w:r w:rsidRPr="00B21177">
        <w:rPr>
          <w:noProof/>
        </w:rPr>
        <w:t xml:space="preserve"> 972</w:t>
      </w:r>
      <w:r w:rsidRPr="00B21177">
        <w:t xml:space="preserve"> году от руки печенегов, и не </w:t>
      </w:r>
      <w:bookmarkStart w:id="1704" w:name="OCRUncertain1925"/>
      <w:r w:rsidRPr="00B21177">
        <w:t xml:space="preserve">смог </w:t>
      </w:r>
      <w:bookmarkEnd w:id="1704"/>
      <w:r w:rsidRPr="00B21177">
        <w:t>«искоренить христианство в Киевской земле» (с.</w:t>
      </w:r>
      <w:r w:rsidRPr="00B21177">
        <w:rPr>
          <w:noProof/>
        </w:rPr>
        <w:t xml:space="preserve"> 192).</w:t>
      </w:r>
      <w:r w:rsidRPr="00B21177">
        <w:t xml:space="preserve"> А сын его </w:t>
      </w:r>
      <w:bookmarkStart w:id="1705" w:name="OCRUncertain1926"/>
      <w:r w:rsidRPr="00B21177">
        <w:t>Влади</w:t>
      </w:r>
      <w:bookmarkEnd w:id="1705"/>
      <w:r w:rsidRPr="00B21177">
        <w:t>мир, начав свой путь по языческим заветам отца, позднее крестился и крестил Русь. Тогда же, в конце Х</w:t>
      </w:r>
      <w:r w:rsidRPr="00B21177">
        <w:rPr>
          <w:noProof/>
        </w:rPr>
        <w:t xml:space="preserve"> —</w:t>
      </w:r>
      <w:r w:rsidRPr="00B21177">
        <w:t xml:space="preserve"> начале</w:t>
      </w:r>
      <w:r w:rsidRPr="00B21177">
        <w:rPr>
          <w:noProof/>
        </w:rPr>
        <w:t xml:space="preserve"> XI</w:t>
      </w:r>
      <w:r w:rsidRPr="00B21177">
        <w:t xml:space="preserve"> в. завершилось </w:t>
      </w:r>
      <w:bookmarkStart w:id="1706" w:name="OCRUncertain1927"/>
      <w:r w:rsidRPr="00B21177">
        <w:t>формирование</w:t>
      </w:r>
      <w:bookmarkEnd w:id="1706"/>
      <w:r w:rsidRPr="00B21177">
        <w:t xml:space="preserve"> русского эпоса, в котором совершенно внятно христиан</w:t>
      </w:r>
      <w:bookmarkStart w:id="1707" w:name="OCRUncertain1928"/>
      <w:r w:rsidRPr="00B21177">
        <w:t xml:space="preserve">ское </w:t>
      </w:r>
      <w:bookmarkEnd w:id="1707"/>
      <w:r w:rsidRPr="00B21177">
        <w:t>содержание. Но исходя из того, что известно нам о предшествующем -- начиная с 860-х годов</w:t>
      </w:r>
      <w:r w:rsidRPr="00B21177">
        <w:rPr>
          <w:noProof/>
        </w:rPr>
        <w:t xml:space="preserve"> —</w:t>
      </w:r>
      <w:r w:rsidRPr="00B21177">
        <w:t xml:space="preserve"> развитии христианства на Руси, есть все ос</w:t>
      </w:r>
      <w:bookmarkStart w:id="1708" w:name="OCRUncertain1929"/>
      <w:r w:rsidRPr="00B21177">
        <w:t>нования</w:t>
      </w:r>
      <w:bookmarkEnd w:id="1708"/>
      <w:r w:rsidRPr="00B21177">
        <w:t xml:space="preserve"> полагать, что те или иные христианские мотивы вошли в </w:t>
      </w:r>
      <w:bookmarkStart w:id="1709" w:name="OCRUncertain1930"/>
      <w:r w:rsidRPr="00B21177">
        <w:t xml:space="preserve">эпос </w:t>
      </w:r>
      <w:bookmarkEnd w:id="1709"/>
      <w:r w:rsidRPr="00B21177">
        <w:t>еще задолго до официального Крещения.</w:t>
      </w:r>
    </w:p>
    <w:p w:rsidR="00B21177" w:rsidRPr="00B21177" w:rsidRDefault="00B21177" w:rsidP="00B21177">
      <w:pPr>
        <w:widowControl w:val="0"/>
        <w:suppressAutoHyphens/>
        <w:spacing w:line="200" w:lineRule="exact"/>
      </w:pPr>
      <w:r w:rsidRPr="00B21177">
        <w:t xml:space="preserve">Нельзя, в частности, не обратить внимания на тот факт, что </w:t>
      </w:r>
      <w:bookmarkStart w:id="1710" w:name="OCRUncertain1931"/>
      <w:r w:rsidRPr="00B21177">
        <w:t xml:space="preserve">главная </w:t>
      </w:r>
      <w:bookmarkEnd w:id="1710"/>
      <w:r w:rsidRPr="00B21177">
        <w:t>церковь в древнейшем Киеве, воздвигнутая не позже</w:t>
      </w:r>
      <w:r w:rsidRPr="00B21177">
        <w:rPr>
          <w:noProof/>
        </w:rPr>
        <w:t xml:space="preserve"> 9</w:t>
      </w:r>
      <w:bookmarkStart w:id="1711" w:name="OCRUncertain1932"/>
      <w:r w:rsidRPr="00B21177">
        <w:rPr>
          <w:noProof/>
        </w:rPr>
        <w:t>4</w:t>
      </w:r>
      <w:bookmarkEnd w:id="1711"/>
      <w:r w:rsidRPr="00B21177">
        <w:rPr>
          <w:noProof/>
        </w:rPr>
        <w:t>4</w:t>
      </w:r>
      <w:r w:rsidRPr="00B21177">
        <w:t xml:space="preserve"> года, б</w:t>
      </w:r>
      <w:bookmarkStart w:id="1712" w:name="OCRUncertain1933"/>
      <w:r w:rsidRPr="00B21177">
        <w:t xml:space="preserve">ыла </w:t>
      </w:r>
      <w:bookmarkEnd w:id="1712"/>
      <w:r w:rsidRPr="00B21177">
        <w:t>церковью Ильи</w:t>
      </w:r>
      <w:r w:rsidRPr="00B21177">
        <w:rPr>
          <w:noProof/>
        </w:rPr>
        <w:t xml:space="preserve"> —</w:t>
      </w:r>
      <w:r w:rsidRPr="00B21177">
        <w:t xml:space="preserve"> самого «воинствующего» из христианских пророков -- и что именно богатырь по имени Илья оказался </w:t>
      </w:r>
      <w:r w:rsidRPr="00B21177">
        <w:rPr>
          <w:i/>
        </w:rPr>
        <w:t>г</w:t>
      </w:r>
      <w:bookmarkStart w:id="1713" w:name="OCRUncertain1934"/>
      <w:r w:rsidRPr="00B21177">
        <w:rPr>
          <w:i/>
        </w:rPr>
        <w:t>л</w:t>
      </w:r>
      <w:bookmarkEnd w:id="1713"/>
      <w:r w:rsidRPr="00B21177">
        <w:rPr>
          <w:i/>
        </w:rPr>
        <w:t>авным героем</w:t>
      </w:r>
      <w:r w:rsidRPr="00B21177">
        <w:t xml:space="preserve"> </w:t>
      </w:r>
      <w:bookmarkStart w:id="1714" w:name="OCRUncertain1935"/>
      <w:r w:rsidRPr="00B21177">
        <w:t>русского</w:t>
      </w:r>
      <w:bookmarkEnd w:id="1714"/>
      <w:r w:rsidRPr="00B21177">
        <w:t xml:space="preserve"> эпоса. Едва ли это чисто «случайное» совпадение. Особое приз</w:t>
      </w:r>
      <w:bookmarkStart w:id="1715" w:name="OCRUncertain1936"/>
      <w:r w:rsidRPr="00B21177">
        <w:t>нание</w:t>
      </w:r>
      <w:bookmarkEnd w:id="1715"/>
      <w:r w:rsidRPr="00B21177">
        <w:t xml:space="preserve"> св. Ильи в древнем Киеве ясно выразилось и в том, что </w:t>
      </w:r>
      <w:bookmarkStart w:id="1716" w:name="OCRUncertain1937"/>
      <w:r w:rsidRPr="00B21177">
        <w:t>Яросл</w:t>
      </w:r>
      <w:bookmarkEnd w:id="1716"/>
      <w:r w:rsidRPr="00B21177">
        <w:t>ав</w:t>
      </w:r>
      <w:bookmarkStart w:id="1717" w:name="OCRUncertain1938"/>
      <w:r w:rsidRPr="00B21177">
        <w:t xml:space="preserve"> Мудрый</w:t>
      </w:r>
      <w:bookmarkEnd w:id="1717"/>
      <w:r w:rsidRPr="00B21177">
        <w:t xml:space="preserve"> дал это имя своему </w:t>
      </w:r>
      <w:r w:rsidRPr="00B21177">
        <w:rPr>
          <w:i/>
        </w:rPr>
        <w:t>старшему</w:t>
      </w:r>
      <w:r w:rsidRPr="00B21177">
        <w:t xml:space="preserve">, первому сыну, который и должен </w:t>
      </w:r>
      <w:bookmarkStart w:id="1718" w:name="OCRUncertain1940"/>
      <w:r w:rsidRPr="00B21177">
        <w:t>б</w:t>
      </w:r>
      <w:bookmarkEnd w:id="1718"/>
      <w:r w:rsidRPr="00B21177">
        <w:t>ы</w:t>
      </w:r>
      <w:bookmarkStart w:id="1719" w:name="OCRUncertain1941"/>
      <w:r w:rsidRPr="00B21177">
        <w:t>л</w:t>
      </w:r>
      <w:bookmarkEnd w:id="1719"/>
      <w:r w:rsidRPr="00B21177">
        <w:t xml:space="preserve"> наследовать его власть, однако рано, около</w:t>
      </w:r>
      <w:r w:rsidRPr="00B21177">
        <w:rPr>
          <w:noProof/>
        </w:rPr>
        <w:t xml:space="preserve"> 1020</w:t>
      </w:r>
      <w:r w:rsidRPr="00B21177">
        <w:t xml:space="preserve"> года, умер (будучи наиболее важным тогда, после Киевского, князем</w:t>
      </w:r>
      <w:r w:rsidRPr="00B21177">
        <w:rPr>
          <w:noProof/>
        </w:rPr>
        <w:t xml:space="preserve"> —</w:t>
      </w:r>
      <w:r w:rsidRPr="00B21177">
        <w:t xml:space="preserve"> Новгородским).</w:t>
      </w:r>
    </w:p>
    <w:p w:rsidR="00B21177" w:rsidRPr="00B21177" w:rsidRDefault="00B21177" w:rsidP="00B21177">
      <w:pPr>
        <w:widowControl w:val="0"/>
        <w:suppressAutoHyphens/>
        <w:spacing w:line="200" w:lineRule="exact"/>
      </w:pPr>
      <w:r w:rsidRPr="00B21177">
        <w:t>Уместно вспомнить здесь и о том, что еще один из важнейших ге</w:t>
      </w:r>
      <w:r w:rsidRPr="00B21177">
        <w:softHyphen/>
        <w:t xml:space="preserve">роев русского эпоса, </w:t>
      </w:r>
      <w:bookmarkStart w:id="1720" w:name="OCRUncertain1942"/>
      <w:r w:rsidRPr="00B21177">
        <w:t>Микула</w:t>
      </w:r>
      <w:bookmarkEnd w:id="1720"/>
      <w:r w:rsidRPr="00B21177">
        <w:t xml:space="preserve"> (то есть Николай) </w:t>
      </w:r>
      <w:bookmarkStart w:id="1721" w:name="OCRUncertain1943"/>
      <w:r w:rsidRPr="00B21177">
        <w:t>Селянинович,</w:t>
      </w:r>
      <w:bookmarkEnd w:id="1721"/>
      <w:r w:rsidRPr="00B21177">
        <w:t xml:space="preserve"> носит имя святого, которому был посвящен </w:t>
      </w:r>
      <w:r w:rsidRPr="00B21177">
        <w:rPr>
          <w:i/>
        </w:rPr>
        <w:t>древнейший</w:t>
      </w:r>
      <w:r w:rsidRPr="00B21177">
        <w:t xml:space="preserve"> из известных нам русских храмов, воздвигнутый при </w:t>
      </w:r>
      <w:bookmarkStart w:id="1722" w:name="OCRUncertain1944"/>
      <w:r w:rsidRPr="00B21177">
        <w:t>Аскольде.</w:t>
      </w:r>
      <w:bookmarkEnd w:id="1722"/>
      <w:r w:rsidRPr="00B21177">
        <w:t xml:space="preserve"> И трудно усомниться в том, что </w:t>
      </w:r>
      <w:bookmarkStart w:id="1723" w:name="OCRUncertain1945"/>
      <w:r w:rsidRPr="00B21177">
        <w:t>и</w:t>
      </w:r>
      <w:bookmarkEnd w:id="1723"/>
      <w:r w:rsidRPr="00B21177">
        <w:t>мена основных героев эпоса, создававшегося в течение длительного врем</w:t>
      </w:r>
      <w:bookmarkStart w:id="1724" w:name="OCRUncertain1946"/>
      <w:r w:rsidRPr="00B21177">
        <w:t>е</w:t>
      </w:r>
      <w:bookmarkEnd w:id="1724"/>
      <w:r w:rsidRPr="00B21177">
        <w:t>ни и при участии многих людей, не могли, повторюсь, быть слу</w:t>
      </w:r>
      <w:r w:rsidRPr="00B21177">
        <w:softHyphen/>
        <w:t>чайными.</w:t>
      </w:r>
    </w:p>
    <w:p w:rsidR="00B21177" w:rsidRPr="00B21177" w:rsidRDefault="00B21177" w:rsidP="00B21177">
      <w:pPr>
        <w:widowControl w:val="0"/>
        <w:suppressAutoHyphens/>
        <w:spacing w:line="200" w:lineRule="exact"/>
      </w:pPr>
      <w:r w:rsidRPr="00B21177">
        <w:t>Поэтому соответствие особенной «избранности» в Х веке и эпичес</w:t>
      </w:r>
      <w:r w:rsidRPr="00B21177">
        <w:softHyphen/>
        <w:t xml:space="preserve">ких, и христианских имен </w:t>
      </w:r>
      <w:bookmarkStart w:id="1725" w:name="OCRUncertain1947"/>
      <w:r w:rsidRPr="00B21177">
        <w:t>Илии</w:t>
      </w:r>
      <w:bookmarkEnd w:id="1725"/>
      <w:r w:rsidRPr="00B21177">
        <w:rPr>
          <w:noProof/>
        </w:rPr>
        <w:t xml:space="preserve"> —</w:t>
      </w:r>
      <w:r w:rsidRPr="00B21177">
        <w:t xml:space="preserve"> Ильи и Николая</w:t>
      </w:r>
      <w:r w:rsidRPr="00B21177">
        <w:rPr>
          <w:noProof/>
        </w:rPr>
        <w:t xml:space="preserve"> —</w:t>
      </w:r>
      <w:r w:rsidRPr="00B21177">
        <w:t xml:space="preserve"> </w:t>
      </w:r>
      <w:bookmarkStart w:id="1726" w:name="OCRUncertain1948"/>
      <w:r w:rsidRPr="00B21177">
        <w:t>Микулы</w:t>
      </w:r>
      <w:bookmarkEnd w:id="1726"/>
      <w:r w:rsidRPr="00B21177">
        <w:t xml:space="preserve"> свиде</w:t>
      </w:r>
      <w:r w:rsidRPr="00B21177">
        <w:softHyphen/>
        <w:t>тельствует о глубокой связи эпического творчества с христианством,</w:t>
      </w:r>
      <w:bookmarkStart w:id="1727" w:name="OCRUncertain1949"/>
      <w:r w:rsidRPr="00B21177">
        <w:t xml:space="preserve">— </w:t>
      </w:r>
      <w:bookmarkEnd w:id="1727"/>
      <w:r w:rsidRPr="00B21177">
        <w:t>хотя неоспорима, конечно, и достаточно мощная языческая стихия эпоса, во многом сохранившаяся в нем до нашего века. Впрочем, взаимопро</w:t>
      </w:r>
      <w:r w:rsidRPr="00B21177">
        <w:softHyphen/>
        <w:t xml:space="preserve">никновение язычества и православия присуще отнюдь не только эпосу, но и всем восходящим к древности формам русской культуры и </w:t>
      </w:r>
      <w:bookmarkStart w:id="1728" w:name="OCRUncertain1950"/>
      <w:r w:rsidRPr="00B21177">
        <w:t>быта^</w:t>
      </w:r>
      <w:bookmarkEnd w:id="1728"/>
      <w:r w:rsidRPr="00B21177">
        <w:t>66б.</w:t>
      </w:r>
    </w:p>
    <w:p w:rsidR="00B21177" w:rsidRPr="00B21177" w:rsidRDefault="00B21177" w:rsidP="00B21177">
      <w:pPr>
        <w:widowControl w:val="0"/>
        <w:suppressAutoHyphens/>
        <w:spacing w:line="200" w:lineRule="exact"/>
      </w:pPr>
      <w:r w:rsidRPr="00B21177">
        <w:t>Взаимопроникновение христианских и эпических Ильи и Николы отмечено (правда, весьма бегло) в книге Б. А. Успенского, посвященной теме: «реликты язычества в восточнославянском культе Николая Мир</w:t>
      </w:r>
      <w:bookmarkStart w:id="1729" w:name="OCRUncertain1951"/>
      <w:r w:rsidRPr="00B21177">
        <w:t>ликийского».</w:t>
      </w:r>
      <w:bookmarkEnd w:id="1729"/>
      <w:r w:rsidRPr="00B21177">
        <w:t xml:space="preserve"> Автор показывает, что «выделение и соотнесение Ильи и Николы очень характерно вообще для русского религиозного сознания, ср., например, следующие свидетельства из </w:t>
      </w:r>
      <w:bookmarkStart w:id="1730" w:name="OCRUncertain1952"/>
      <w:r w:rsidRPr="00B21177">
        <w:t>Переславского</w:t>
      </w:r>
      <w:bookmarkEnd w:id="1730"/>
      <w:r w:rsidRPr="00B21177">
        <w:t xml:space="preserve"> уезда Яро</w:t>
      </w:r>
      <w:r w:rsidRPr="00B21177">
        <w:softHyphen/>
        <w:t xml:space="preserve">славской губернии: «Чтим всех святых, а святителя Николая и пророка </w:t>
      </w:r>
      <w:bookmarkStart w:id="1731" w:name="OCRUncertain1953"/>
      <w:r w:rsidRPr="00B21177">
        <w:t>Илию</w:t>
      </w:r>
      <w:bookmarkEnd w:id="1731"/>
      <w:r w:rsidRPr="00B21177">
        <w:t xml:space="preserve"> на первом плане» ...отношения Ильи-Пророка и Николы... могут отражаться в фольклоре в отношениях Ильи </w:t>
      </w:r>
      <w:bookmarkStart w:id="1732" w:name="OCRUncertain1954"/>
      <w:r w:rsidRPr="00B21177">
        <w:t>Муромца</w:t>
      </w:r>
      <w:bookmarkEnd w:id="1732"/>
      <w:r w:rsidRPr="00B21177">
        <w:t xml:space="preserve"> и Микулы </w:t>
      </w:r>
      <w:bookmarkStart w:id="1733" w:name="OCRUncertain1955"/>
      <w:r w:rsidRPr="00B21177">
        <w:t>Селяниновича;</w:t>
      </w:r>
      <w:bookmarkEnd w:id="1733"/>
      <w:r w:rsidRPr="00B21177">
        <w:t xml:space="preserve"> весьма знаменательно в этом плане запрещение Илье </w:t>
      </w:r>
      <w:bookmarkStart w:id="1734" w:name="OCRUncertain1956"/>
      <w:r w:rsidRPr="00B21177">
        <w:t>Муромцу</w:t>
      </w:r>
      <w:bookmarkEnd w:id="1734"/>
      <w:r w:rsidRPr="00B21177">
        <w:t xml:space="preserve"> б</w:t>
      </w:r>
      <w:bookmarkStart w:id="1735" w:name="OCRUncertain1957"/>
      <w:r w:rsidRPr="00B21177">
        <w:t>и</w:t>
      </w:r>
      <w:bookmarkEnd w:id="1735"/>
      <w:r w:rsidRPr="00B21177">
        <w:t xml:space="preserve">ться с </w:t>
      </w:r>
      <w:bookmarkStart w:id="1736" w:name="OCRUncertain1958"/>
      <w:r w:rsidRPr="00B21177">
        <w:t>Микулой</w:t>
      </w:r>
      <w:bookmarkEnd w:id="1736"/>
      <w:r w:rsidRPr="00B21177">
        <w:t xml:space="preserve"> и с родом </w:t>
      </w:r>
      <w:bookmarkStart w:id="1737" w:name="OCRUncertain1959"/>
      <w:r w:rsidRPr="00B21177">
        <w:t>Микулиным,</w:t>
      </w:r>
      <w:bookmarkEnd w:id="1737"/>
      <w:r w:rsidRPr="00B21177">
        <w:t xml:space="preserve"> мотивированное тем, что </w:t>
      </w:r>
      <w:bookmarkStart w:id="1738" w:name="OCRUncertain1960"/>
      <w:r w:rsidRPr="00B21177">
        <w:t>Микулу</w:t>
      </w:r>
      <w:bookmarkEnd w:id="1738"/>
      <w:r w:rsidRPr="00B21177">
        <w:t xml:space="preserve"> «любит матушка </w:t>
      </w:r>
      <w:bookmarkStart w:id="1739" w:name="OCRUncertain1961"/>
      <w:r w:rsidRPr="00B21177">
        <w:t>сыра-земля»...»</w:t>
      </w:r>
      <w:bookmarkEnd w:id="1739"/>
      <w:r w:rsidRPr="00B21177">
        <w:t xml:space="preserve"> (здесь ссылки на былины из собрания </w:t>
      </w:r>
      <w:bookmarkStart w:id="1740" w:name="OCRUncertain1962"/>
      <w:r w:rsidRPr="00B21177">
        <w:t>П.</w:t>
      </w:r>
      <w:bookmarkEnd w:id="1740"/>
      <w:r w:rsidRPr="00B21177">
        <w:t xml:space="preserve"> </w:t>
      </w:r>
      <w:bookmarkStart w:id="1741" w:name="OCRUncertain1963"/>
      <w:r w:rsidRPr="00B21177">
        <w:t>Н.</w:t>
      </w:r>
      <w:bookmarkEnd w:id="1741"/>
      <w:r w:rsidRPr="00B21177">
        <w:t xml:space="preserve"> Рыбникова). «Образ Микулы </w:t>
      </w:r>
      <w:bookmarkStart w:id="1742" w:name="OCRUncertain1964"/>
      <w:r w:rsidRPr="00B21177">
        <w:t>Селяниновича,—</w:t>
      </w:r>
      <w:bookmarkEnd w:id="1742"/>
      <w:r w:rsidRPr="00B21177">
        <w:t xml:space="preserve"> заключает Б. А. Успенский,— вообще непосредственно смыкается с образом св. Ни</w:t>
      </w:r>
      <w:r w:rsidRPr="00B21177">
        <w:softHyphen/>
        <w:t>колая-земледельца... данная функция признается специфичной для Ни</w:t>
      </w:r>
      <w:r w:rsidRPr="00B21177">
        <w:softHyphen/>
        <w:t>колы, который противопоставляется другим святым именно как покро</w:t>
      </w:r>
      <w:r w:rsidRPr="00B21177">
        <w:softHyphen/>
        <w:t>витель земледелия... Достаточно выразительна и поговорка: «На поле Ни</w:t>
      </w:r>
      <w:r w:rsidRPr="00B21177">
        <w:softHyphen/>
        <w:t>кола</w:t>
      </w:r>
      <w:r w:rsidRPr="00B21177">
        <w:rPr>
          <w:noProof/>
        </w:rPr>
        <w:t xml:space="preserve"> —</w:t>
      </w:r>
      <w:r w:rsidRPr="00B21177">
        <w:t xml:space="preserve"> общий Бог...» или в другом варианте: «На поле Никола один </w:t>
      </w:r>
      <w:bookmarkStart w:id="1743" w:name="OCRUncertain1965"/>
      <w:r w:rsidRPr="00B21177">
        <w:t>Бог»^67б.</w:t>
      </w:r>
      <w:bookmarkEnd w:id="1743"/>
    </w:p>
    <w:p w:rsidR="00B21177" w:rsidRPr="00B21177" w:rsidRDefault="00B21177" w:rsidP="00B21177">
      <w:pPr>
        <w:widowControl w:val="0"/>
        <w:suppressAutoHyphens/>
        <w:spacing w:line="200" w:lineRule="exact"/>
      </w:pPr>
      <w:r w:rsidRPr="00B21177">
        <w:t>Словом, взаимопроникновение язычества и христианства лежит в самой основе эпического мира, поскольку это взаимопроникновение был</w:t>
      </w:r>
      <w:bookmarkStart w:id="1744" w:name="OCRUncertain1966"/>
      <w:r w:rsidRPr="00B21177">
        <w:t>о</w:t>
      </w:r>
      <w:bookmarkEnd w:id="1744"/>
      <w:r w:rsidRPr="00B21177">
        <w:t xml:space="preserve"> жизненной реальностью во времена создания русского эпоса.</w:t>
      </w:r>
    </w:p>
    <w:p w:rsidR="00B21177" w:rsidRPr="00B21177" w:rsidRDefault="00B21177" w:rsidP="00B21177">
      <w:pPr>
        <w:widowControl w:val="0"/>
        <w:suppressAutoHyphens/>
        <w:spacing w:line="200" w:lineRule="exact"/>
      </w:pPr>
      <w:r w:rsidRPr="00B21177">
        <w:t xml:space="preserve">М. Н. </w:t>
      </w:r>
      <w:bookmarkStart w:id="1745" w:name="OCRUncertain1967"/>
      <w:r w:rsidRPr="00B21177">
        <w:t>Тихомиров</w:t>
      </w:r>
      <w:bookmarkEnd w:id="1745"/>
      <w:r w:rsidRPr="00B21177">
        <w:t xml:space="preserve"> говорил в своем докладе «Начало хр</w:t>
      </w:r>
      <w:bookmarkStart w:id="1746" w:name="OCRUncertain1968"/>
      <w:r w:rsidRPr="00B21177">
        <w:t>и</w:t>
      </w:r>
      <w:bookmarkEnd w:id="1746"/>
      <w:r w:rsidRPr="00B21177">
        <w:t>ст</w:t>
      </w:r>
      <w:bookmarkStart w:id="1747" w:name="OCRUncertain1969"/>
      <w:r w:rsidRPr="00B21177">
        <w:t>и</w:t>
      </w:r>
      <w:bookmarkEnd w:id="1747"/>
      <w:r w:rsidRPr="00B21177">
        <w:t xml:space="preserve">анства на </w:t>
      </w:r>
      <w:bookmarkStart w:id="1748" w:name="OCRUncertain1970"/>
      <w:r w:rsidRPr="00B21177">
        <w:t>Р</w:t>
      </w:r>
      <w:bookmarkEnd w:id="1748"/>
      <w:r w:rsidRPr="00B21177">
        <w:t>уси» (на конференции русских и английских истор</w:t>
      </w:r>
      <w:bookmarkStart w:id="1749" w:name="OCRUncertain1971"/>
      <w:r w:rsidRPr="00B21177">
        <w:t>и</w:t>
      </w:r>
      <w:bookmarkEnd w:id="1749"/>
      <w:r w:rsidRPr="00B21177">
        <w:t xml:space="preserve">ков в Лондоне в </w:t>
      </w:r>
      <w:r w:rsidRPr="00B21177">
        <w:rPr>
          <w:noProof/>
        </w:rPr>
        <w:t>1958</w:t>
      </w:r>
      <w:r w:rsidRPr="00B21177">
        <w:t xml:space="preserve"> году</w:t>
      </w:r>
      <w:bookmarkStart w:id="1750" w:name="OCRUncertain1972"/>
      <w:r w:rsidRPr="00B21177">
        <w:t>):</w:t>
      </w:r>
      <w:bookmarkEnd w:id="1750"/>
    </w:p>
    <w:p w:rsidR="00B21177" w:rsidRPr="00B21177" w:rsidRDefault="00B21177" w:rsidP="00B21177">
      <w:pPr>
        <w:widowControl w:val="0"/>
        <w:suppressAutoHyphens/>
        <w:spacing w:line="200" w:lineRule="exact"/>
      </w:pPr>
      <w:r w:rsidRPr="00B21177">
        <w:t xml:space="preserve">«Посвящение соборной церкви в Киеве Х в. пророку Илье вводит </w:t>
      </w:r>
      <w:bookmarkStart w:id="1751" w:name="OCRUncertain1973"/>
      <w:r w:rsidRPr="00B21177">
        <w:t>н</w:t>
      </w:r>
      <w:bookmarkEnd w:id="1751"/>
      <w:r w:rsidRPr="00B21177">
        <w:t>ас в обстановку борьбы христианства с язычеством. Христианская цер</w:t>
      </w:r>
      <w:r w:rsidRPr="00B21177">
        <w:softHyphen/>
      </w:r>
      <w:bookmarkStart w:id="1752" w:name="OCRUncertain1974"/>
      <w:r w:rsidRPr="00B21177">
        <w:t>к</w:t>
      </w:r>
      <w:bookmarkEnd w:id="1752"/>
      <w:r w:rsidRPr="00B21177">
        <w:t xml:space="preserve">овь на Руси заменяла языческих богов соответствующими святыми... </w:t>
      </w:r>
      <w:bookmarkStart w:id="1753" w:name="OCRUncertain1975"/>
      <w:r w:rsidRPr="00B21177">
        <w:t>Так,</w:t>
      </w:r>
      <w:bookmarkEnd w:id="1753"/>
      <w:r w:rsidRPr="00B21177">
        <w:t xml:space="preserve"> пророк Илья, изображаемый на иконах едущим по небу на огненной </w:t>
      </w:r>
      <w:bookmarkStart w:id="1754" w:name="OCRUncertain1976"/>
      <w:r w:rsidRPr="00B21177">
        <w:t>к</w:t>
      </w:r>
      <w:bookmarkEnd w:id="1754"/>
      <w:r w:rsidRPr="00B21177">
        <w:t xml:space="preserve">олеснице, явно был призван заменить </w:t>
      </w:r>
      <w:bookmarkStart w:id="1755" w:name="OCRUncertain1977"/>
      <w:r w:rsidRPr="00B21177">
        <w:t>Перуна-громовержца.</w:t>
      </w:r>
      <w:bookmarkEnd w:id="1755"/>
      <w:r w:rsidRPr="00B21177">
        <w:t xml:space="preserve"> В древних Русских городах мы почти всюду находим церкв</w:t>
      </w:r>
      <w:bookmarkStart w:id="1756" w:name="OCRUncertain1978"/>
      <w:r w:rsidRPr="00B21177">
        <w:t>и</w:t>
      </w:r>
      <w:bookmarkEnd w:id="1756"/>
      <w:r w:rsidRPr="00B21177">
        <w:t xml:space="preserve"> в честь </w:t>
      </w:r>
      <w:bookmarkStart w:id="1757" w:name="OCRUncertain1979"/>
      <w:r w:rsidRPr="00B21177">
        <w:t>Ильи»^68б.</w:t>
      </w:r>
      <w:bookmarkEnd w:id="1757"/>
    </w:p>
    <w:p w:rsidR="00B21177" w:rsidRPr="00B21177" w:rsidRDefault="00B21177" w:rsidP="00B21177">
      <w:pPr>
        <w:widowControl w:val="0"/>
        <w:suppressAutoHyphens/>
        <w:spacing w:line="200" w:lineRule="exact"/>
      </w:pPr>
      <w:r w:rsidRPr="00B21177">
        <w:t xml:space="preserve">Примечательно и дошедшее до нас предание о Божьем угоднике «великане и богатыре» Илье </w:t>
      </w:r>
      <w:bookmarkStart w:id="1758" w:name="OCRUncertain1981"/>
      <w:r w:rsidRPr="00B21177">
        <w:t>Муромце,</w:t>
      </w:r>
      <w:bookmarkEnd w:id="1758"/>
      <w:r w:rsidRPr="00B21177">
        <w:t xml:space="preserve"> чьи мощи еще в</w:t>
      </w:r>
      <w:r w:rsidRPr="00B21177">
        <w:rPr>
          <w:noProof/>
        </w:rPr>
        <w:t xml:space="preserve"> XVII</w:t>
      </w:r>
      <w:r w:rsidRPr="00B21177">
        <w:t xml:space="preserve"> веке</w:t>
      </w:r>
      <w:r w:rsidRPr="00B21177">
        <w:rPr>
          <w:noProof/>
        </w:rPr>
        <w:t xml:space="preserve"> </w:t>
      </w:r>
      <w:bookmarkStart w:id="1759" w:name="OCRUncertain1982"/>
      <w:r w:rsidRPr="00B21177">
        <w:t>нахо</w:t>
      </w:r>
      <w:bookmarkEnd w:id="1759"/>
      <w:r w:rsidRPr="00B21177">
        <w:t xml:space="preserve">дились в </w:t>
      </w:r>
      <w:bookmarkStart w:id="1760" w:name="OCRUncertain1983"/>
      <w:r w:rsidRPr="00B21177">
        <w:t>Антониевой</w:t>
      </w:r>
      <w:bookmarkEnd w:id="1760"/>
      <w:r w:rsidRPr="00B21177">
        <w:t xml:space="preserve"> пещере </w:t>
      </w:r>
      <w:bookmarkStart w:id="1761" w:name="OCRUncertain1984"/>
      <w:r w:rsidRPr="00B21177">
        <w:t>Киево-Печерского</w:t>
      </w:r>
      <w:bookmarkEnd w:id="1761"/>
      <w:r w:rsidRPr="00B21177">
        <w:t xml:space="preserve"> монастыря. Об</w:t>
      </w:r>
      <w:r w:rsidRPr="00B21177">
        <w:rPr>
          <w:noProof/>
        </w:rPr>
        <w:t xml:space="preserve"> </w:t>
      </w:r>
      <w:bookmarkStart w:id="1762" w:name="OCRUncertain1985"/>
      <w:r w:rsidRPr="00B21177">
        <w:t>этом</w:t>
      </w:r>
      <w:r w:rsidRPr="00B21177">
        <w:rPr>
          <w:noProof/>
        </w:rPr>
        <w:t xml:space="preserve"> </w:t>
      </w:r>
      <w:bookmarkEnd w:id="1762"/>
      <w:r w:rsidRPr="00B21177">
        <w:t xml:space="preserve">сообщал, например, в своей </w:t>
      </w:r>
      <w:r w:rsidRPr="00B21177">
        <w:lastRenderedPageBreak/>
        <w:t>изданной в</w:t>
      </w:r>
      <w:r w:rsidRPr="00B21177">
        <w:rPr>
          <w:noProof/>
        </w:rPr>
        <w:t xml:space="preserve"> 1638</w:t>
      </w:r>
      <w:r w:rsidRPr="00B21177">
        <w:t xml:space="preserve"> году книге </w:t>
      </w:r>
      <w:bookmarkStart w:id="1763" w:name="OCRUncertain1986"/>
      <w:r w:rsidRPr="00B21177">
        <w:t xml:space="preserve">«Тератургима, </w:t>
      </w:r>
      <w:bookmarkEnd w:id="1763"/>
      <w:r w:rsidRPr="00B21177">
        <w:t xml:space="preserve">или чудеса...» инок этого монастыря Афанасий </w:t>
      </w:r>
      <w:bookmarkStart w:id="1764" w:name="OCRUncertain1987"/>
      <w:r w:rsidRPr="00B21177">
        <w:t>Кальнофойский^69б.</w:t>
      </w:r>
      <w:bookmarkEnd w:id="1764"/>
      <w:r w:rsidRPr="00B21177">
        <w:rPr>
          <w:noProof/>
        </w:rPr>
        <w:t xml:space="preserve">  </w:t>
      </w:r>
    </w:p>
    <w:p w:rsidR="00B21177" w:rsidRPr="00B21177" w:rsidRDefault="00B21177" w:rsidP="00B21177">
      <w:pPr>
        <w:widowControl w:val="0"/>
        <w:suppressAutoHyphens/>
        <w:spacing w:line="200" w:lineRule="exact"/>
      </w:pPr>
      <w:r w:rsidRPr="00B21177">
        <w:rPr>
          <w:noProof/>
        </w:rPr>
        <w:t xml:space="preserve"> </w:t>
      </w:r>
      <w:r w:rsidRPr="00B21177">
        <w:t xml:space="preserve">А. </w:t>
      </w:r>
      <w:bookmarkStart w:id="1765" w:name="OCRUncertain1988"/>
      <w:r w:rsidRPr="00B21177">
        <w:t>Н.</w:t>
      </w:r>
      <w:bookmarkEnd w:id="1765"/>
      <w:r w:rsidRPr="00B21177">
        <w:t xml:space="preserve"> </w:t>
      </w:r>
      <w:bookmarkStart w:id="1766" w:name="OCRUncertain1989"/>
      <w:r w:rsidRPr="00B21177">
        <w:t>Веселовский</w:t>
      </w:r>
      <w:bookmarkEnd w:id="1766"/>
      <w:r w:rsidRPr="00B21177">
        <w:t xml:space="preserve"> связывал это предание с былинным мотивом:</w:t>
      </w:r>
    </w:p>
    <w:p w:rsidR="00B21177" w:rsidRPr="00B21177" w:rsidRDefault="00B21177" w:rsidP="00B21177">
      <w:pPr>
        <w:jc w:val="center"/>
        <w:outlineLvl w:val="0"/>
      </w:pPr>
      <w:r w:rsidRPr="00B21177">
        <w:t xml:space="preserve">...Во </w:t>
      </w:r>
      <w:bookmarkStart w:id="1767" w:name="OCRUncertain1990"/>
      <w:r w:rsidRPr="00B21177">
        <w:t>Киеви</w:t>
      </w:r>
      <w:bookmarkEnd w:id="1767"/>
      <w:r w:rsidRPr="00B21177">
        <w:t xml:space="preserve"> богатыри ушл</w:t>
      </w:r>
      <w:bookmarkStart w:id="1768" w:name="OCRUncertain1991"/>
      <w:r w:rsidRPr="00B21177">
        <w:t>и</w:t>
      </w:r>
      <w:bookmarkEnd w:id="1768"/>
      <w:r w:rsidRPr="00B21177">
        <w:t xml:space="preserve"> в монастыри</w:t>
      </w:r>
      <w:bookmarkStart w:id="1769" w:name="OCRUncertain1992"/>
      <w:r w:rsidRPr="00B21177">
        <w:t>...^</w:t>
      </w:r>
      <w:bookmarkEnd w:id="1769"/>
      <w:r w:rsidRPr="00B21177">
        <w:t>70б</w:t>
      </w:r>
    </w:p>
    <w:p w:rsidR="00B21177" w:rsidRPr="00B21177" w:rsidRDefault="00B21177" w:rsidP="00B21177">
      <w:pPr>
        <w:widowControl w:val="0"/>
        <w:suppressAutoHyphens/>
        <w:spacing w:before="120" w:line="200" w:lineRule="exact"/>
        <w:rPr>
          <w:noProof/>
        </w:rPr>
      </w:pPr>
      <w:r w:rsidRPr="00B21177">
        <w:t>Трудно решить вопрос, насколько достоверна фигура уго</w:t>
      </w:r>
      <w:bookmarkStart w:id="1770" w:name="OCRUncertain1993"/>
      <w:r w:rsidRPr="00B21177">
        <w:t xml:space="preserve">д1 </w:t>
      </w:r>
      <w:bookmarkEnd w:id="1770"/>
      <w:r w:rsidRPr="00B21177">
        <w:t xml:space="preserve">Ильи; в </w:t>
      </w:r>
      <w:bookmarkStart w:id="1771" w:name="OCRUncertain1994"/>
      <w:r w:rsidRPr="00B21177">
        <w:t>Киево-Печерском</w:t>
      </w:r>
      <w:bookmarkEnd w:id="1771"/>
      <w:r w:rsidRPr="00B21177">
        <w:t xml:space="preserve"> патерике, составленном в начале</w:t>
      </w:r>
      <w:r w:rsidRPr="00B21177">
        <w:rPr>
          <w:noProof/>
        </w:rPr>
        <w:t xml:space="preserve"> XIII</w:t>
      </w:r>
      <w:r w:rsidRPr="00B21177">
        <w:t xml:space="preserve"> век</w:t>
      </w:r>
      <w:bookmarkStart w:id="1772" w:name="OCRUncertain1995"/>
      <w:r w:rsidRPr="00B21177">
        <w:t xml:space="preserve">а он </w:t>
      </w:r>
      <w:bookmarkEnd w:id="1772"/>
      <w:r w:rsidRPr="00B21177">
        <w:t xml:space="preserve">не упомянут. Но угодник этот еще и сегодня почитаем русской </w:t>
      </w:r>
      <w:bookmarkStart w:id="1773" w:name="OCRUncertain1996"/>
      <w:r w:rsidRPr="00B21177">
        <w:t xml:space="preserve">Церковью </w:t>
      </w:r>
      <w:bookmarkEnd w:id="1773"/>
      <w:r w:rsidRPr="00B21177">
        <w:t>(в православном календаре его память свершается</w:t>
      </w:r>
      <w:r w:rsidRPr="00B21177">
        <w:rPr>
          <w:noProof/>
        </w:rPr>
        <w:t xml:space="preserve"> 19</w:t>
      </w:r>
      <w:r w:rsidRPr="00B21177">
        <w:t xml:space="preserve"> декабря). Возможно, что дело идет о совершенно другом человеке с именем бога- тыря, с которым его впоследствии отождествляли. Однако нельзя ис</w:t>
      </w:r>
      <w:bookmarkStart w:id="1774" w:name="OCRUncertain1997"/>
      <w:r w:rsidRPr="00B21177">
        <w:t>ключить</w:t>
      </w:r>
      <w:bookmarkEnd w:id="1774"/>
      <w:r w:rsidRPr="00B21177">
        <w:t xml:space="preserve"> и предположения о том, что в древнейшей, связанной </w:t>
      </w:r>
      <w:bookmarkStart w:id="1775" w:name="OCRUncertain1998"/>
      <w:r w:rsidRPr="00B21177">
        <w:t xml:space="preserve">еще с </w:t>
      </w:r>
      <w:bookmarkEnd w:id="1775"/>
      <w:r w:rsidRPr="00B21177">
        <w:t xml:space="preserve">митрополитом </w:t>
      </w:r>
      <w:bookmarkStart w:id="1776" w:name="OCRUncertain1999"/>
      <w:r w:rsidRPr="00B21177">
        <w:t>Иларионом</w:t>
      </w:r>
      <w:bookmarkEnd w:id="1776"/>
      <w:r w:rsidRPr="00B21177">
        <w:t xml:space="preserve"> пещере Лавры, начавшей свое сущест</w:t>
      </w:r>
      <w:bookmarkStart w:id="1777" w:name="OCRUncertain2000"/>
      <w:r w:rsidRPr="00B21177">
        <w:t>вование</w:t>
      </w:r>
      <w:bookmarkEnd w:id="1777"/>
      <w:r w:rsidRPr="00B21177">
        <w:t xml:space="preserve"> к середине</w:t>
      </w:r>
      <w:r w:rsidRPr="00B21177">
        <w:rPr>
          <w:noProof/>
        </w:rPr>
        <w:t xml:space="preserve"> XI</w:t>
      </w:r>
      <w:r w:rsidRPr="00B21177">
        <w:t xml:space="preserve"> века, в самом деле был погребен </w:t>
      </w:r>
      <w:bookmarkStart w:id="1778" w:name="OCRUncertain2001"/>
      <w:r w:rsidRPr="00B21177">
        <w:t xml:space="preserve">реальный </w:t>
      </w:r>
      <w:bookmarkEnd w:id="1778"/>
      <w:r w:rsidRPr="00B21177">
        <w:t xml:space="preserve">«прототип» героя эпоса. Во всяком случае показательно это </w:t>
      </w:r>
      <w:bookmarkStart w:id="1779" w:name="OCRUncertain2002"/>
      <w:r w:rsidRPr="00B21177">
        <w:t xml:space="preserve">«слияние» </w:t>
      </w:r>
      <w:bookmarkEnd w:id="1779"/>
      <w:r w:rsidRPr="00B21177">
        <w:t xml:space="preserve">богатыря и </w:t>
      </w:r>
      <w:bookmarkStart w:id="1780" w:name="OCRUncertain2003"/>
      <w:r w:rsidRPr="00B21177">
        <w:t>печерского</w:t>
      </w:r>
      <w:bookmarkEnd w:id="1780"/>
      <w:r w:rsidRPr="00B21177">
        <w:t xml:space="preserve"> монаха</w:t>
      </w:r>
      <w:r w:rsidRPr="00B21177">
        <w:rPr>
          <w:noProof/>
        </w:rPr>
        <w:t xml:space="preserve"> —</w:t>
      </w:r>
      <w:r w:rsidRPr="00B21177">
        <w:t xml:space="preserve"> слияние, в котором выразилось </w:t>
      </w:r>
      <w:bookmarkStart w:id="1781" w:name="OCRUncertain2004"/>
      <w:r w:rsidRPr="00B21177">
        <w:t>единство</w:t>
      </w:r>
      <w:bookmarkEnd w:id="1781"/>
      <w:r w:rsidRPr="00B21177">
        <w:t xml:space="preserve"> языческого и христианского начал.</w:t>
      </w:r>
      <w:r w:rsidRPr="00B21177">
        <w:rPr>
          <w:noProof/>
        </w:rPr>
        <w:t xml:space="preserve"> </w:t>
      </w:r>
    </w:p>
    <w:p w:rsidR="00B21177" w:rsidRPr="00B21177" w:rsidRDefault="00B21177" w:rsidP="00B21177">
      <w:pPr>
        <w:widowControl w:val="0"/>
        <w:suppressAutoHyphens/>
        <w:spacing w:line="200" w:lineRule="exact"/>
      </w:pPr>
      <w:r w:rsidRPr="00B21177">
        <w:t>Для более ясного понимания проблемы следует хотя бы очень сжато очертить ход «борьбы» христианства и язычества после гибели</w:t>
      </w:r>
      <w:r w:rsidRPr="00B21177">
        <w:rPr>
          <w:noProof/>
        </w:rPr>
        <w:t xml:space="preserve"> </w:t>
      </w:r>
      <w:bookmarkStart w:id="1782" w:name="OCRUncertain2006"/>
      <w:r w:rsidRPr="00B21177">
        <w:t>Святослава.</w:t>
      </w:r>
      <w:bookmarkEnd w:id="1782"/>
      <w:r w:rsidRPr="00B21177">
        <w:t xml:space="preserve"> Как уже говорилось, его посланцы в</w:t>
      </w:r>
      <w:r w:rsidRPr="00B21177">
        <w:rPr>
          <w:noProof/>
        </w:rPr>
        <w:t xml:space="preserve"> 970</w:t>
      </w:r>
      <w:r w:rsidRPr="00B21177">
        <w:t xml:space="preserve"> (или</w:t>
      </w:r>
      <w:r w:rsidRPr="00B21177">
        <w:rPr>
          <w:noProof/>
        </w:rPr>
        <w:t xml:space="preserve"> 971)</w:t>
      </w:r>
      <w:r w:rsidRPr="00B21177">
        <w:t xml:space="preserve"> году </w:t>
      </w:r>
      <w:bookmarkStart w:id="1783" w:name="OCRUncertain2007"/>
      <w:r w:rsidRPr="00B21177">
        <w:t>пытались</w:t>
      </w:r>
      <w:bookmarkEnd w:id="1783"/>
      <w:r w:rsidRPr="00B21177">
        <w:t xml:space="preserve"> искоренить христианство в Киеве. Однако в</w:t>
      </w:r>
      <w:r w:rsidRPr="00B21177">
        <w:rPr>
          <w:noProof/>
        </w:rPr>
        <w:t xml:space="preserve"> 972</w:t>
      </w:r>
      <w:r w:rsidRPr="00B21177">
        <w:t xml:space="preserve"> году в Киеве начал править его старший сын </w:t>
      </w:r>
      <w:bookmarkStart w:id="1784" w:name="OCRUncertain2008"/>
      <w:r w:rsidRPr="00B21177">
        <w:t>Ярополк,</w:t>
      </w:r>
      <w:bookmarkEnd w:id="1784"/>
      <w:r w:rsidRPr="00B21177">
        <w:t xml:space="preserve"> воспитанный своей умершей в </w:t>
      </w:r>
      <w:r w:rsidRPr="00B21177">
        <w:rPr>
          <w:noProof/>
        </w:rPr>
        <w:t>969</w:t>
      </w:r>
      <w:r w:rsidRPr="00B21177">
        <w:t xml:space="preserve"> году бабкой христианкой Ольгой (Святослав ведь </w:t>
      </w:r>
      <w:bookmarkStart w:id="1785" w:name="OCRUncertain2009"/>
      <w:r w:rsidRPr="00B21177">
        <w:t>в</w:t>
      </w:r>
      <w:bookmarkEnd w:id="1785"/>
      <w:r w:rsidRPr="00B21177">
        <w:t>се после</w:t>
      </w:r>
      <w:bookmarkStart w:id="1786" w:name="OCRUncertain2010"/>
      <w:r w:rsidRPr="00B21177">
        <w:t xml:space="preserve">дние </w:t>
      </w:r>
      <w:bookmarkEnd w:id="1786"/>
      <w:r w:rsidRPr="00B21177">
        <w:t xml:space="preserve">годы провел в дальних походах) и женатый, по сообщению </w:t>
      </w:r>
      <w:bookmarkStart w:id="1787" w:name="OCRUncertain2011"/>
      <w:r w:rsidRPr="00B21177">
        <w:t xml:space="preserve">«Повести </w:t>
      </w:r>
      <w:bookmarkEnd w:id="1787"/>
      <w:r w:rsidRPr="00B21177">
        <w:t>временных лет», на гречанке, к тому же</w:t>
      </w:r>
      <w:r w:rsidRPr="00B21177">
        <w:rPr>
          <w:noProof/>
        </w:rPr>
        <w:t xml:space="preserve"> </w:t>
      </w:r>
      <w:bookmarkStart w:id="1788" w:name="OCRUncertain2012"/>
      <w:r w:rsidRPr="00B21177">
        <w:rPr>
          <w:noProof/>
        </w:rPr>
        <w:t>—</w:t>
      </w:r>
      <w:bookmarkEnd w:id="1788"/>
      <w:r w:rsidRPr="00B21177">
        <w:t xml:space="preserve"> бывшей монахине. Поэ</w:t>
      </w:r>
      <w:bookmarkStart w:id="1789" w:name="OCRUncertain2013"/>
      <w:r w:rsidRPr="00B21177">
        <w:t xml:space="preserve">тому </w:t>
      </w:r>
      <w:bookmarkEnd w:id="1789"/>
      <w:r w:rsidRPr="00B21177">
        <w:t xml:space="preserve">вполне достоверными, как доказывает в своем исследовании О. </w:t>
      </w:r>
      <w:bookmarkStart w:id="1790" w:name="OCRUncertain2014"/>
      <w:r w:rsidRPr="00B21177">
        <w:t>М. Рапов,</w:t>
      </w:r>
      <w:bookmarkEnd w:id="1790"/>
      <w:r w:rsidRPr="00B21177">
        <w:t xml:space="preserve"> являются сведения </w:t>
      </w:r>
      <w:bookmarkStart w:id="1791" w:name="OCRUncertain2015"/>
      <w:r w:rsidRPr="00B21177">
        <w:t>Иоакимовской</w:t>
      </w:r>
      <w:bookmarkEnd w:id="1791"/>
      <w:r w:rsidRPr="00B21177">
        <w:t xml:space="preserve"> и </w:t>
      </w:r>
      <w:bookmarkStart w:id="1792" w:name="OCRUncertain2016"/>
      <w:r w:rsidRPr="00B21177">
        <w:t>Никоновской</w:t>
      </w:r>
      <w:bookmarkEnd w:id="1792"/>
      <w:r w:rsidRPr="00B21177">
        <w:t xml:space="preserve"> летоп</w:t>
      </w:r>
      <w:bookmarkStart w:id="1793" w:name="OCRUncertain2017"/>
      <w:r w:rsidRPr="00B21177">
        <w:t xml:space="preserve">исей </w:t>
      </w:r>
      <w:bookmarkEnd w:id="1793"/>
      <w:r w:rsidRPr="00B21177">
        <w:t xml:space="preserve">(нередко, как известно, оспариваемые), согласно которым </w:t>
      </w:r>
      <w:bookmarkStart w:id="1794" w:name="OCRUncertain2018"/>
      <w:r w:rsidRPr="00B21177">
        <w:t>Ярополк «любяше</w:t>
      </w:r>
      <w:bookmarkEnd w:id="1794"/>
      <w:r w:rsidRPr="00B21177">
        <w:t xml:space="preserve"> </w:t>
      </w:r>
      <w:bookmarkStart w:id="1795" w:name="OCRUncertain2019"/>
      <w:r w:rsidRPr="00B21177">
        <w:t>христианы,</w:t>
      </w:r>
      <w:bookmarkEnd w:id="1795"/>
      <w:r w:rsidRPr="00B21177">
        <w:t xml:space="preserve"> </w:t>
      </w:r>
      <w:bookmarkStart w:id="1796" w:name="OCRUncertain2020"/>
      <w:r w:rsidRPr="00B21177">
        <w:t>аще</w:t>
      </w:r>
      <w:bookmarkEnd w:id="1796"/>
      <w:r w:rsidRPr="00B21177">
        <w:t xml:space="preserve"> сам не </w:t>
      </w:r>
      <w:bookmarkStart w:id="1797" w:name="OCRUncertain2021"/>
      <w:r w:rsidRPr="00B21177">
        <w:t>крестися</w:t>
      </w:r>
      <w:bookmarkEnd w:id="1797"/>
      <w:r w:rsidRPr="00B21177">
        <w:t xml:space="preserve"> народа ради, но никому </w:t>
      </w:r>
      <w:bookmarkStart w:id="1798" w:name="OCRUncertain2022"/>
      <w:r w:rsidRPr="00B21177">
        <w:t>претяше»,</w:t>
      </w:r>
      <w:bookmarkEnd w:id="1798"/>
      <w:r w:rsidRPr="00B21177">
        <w:t xml:space="preserve"> и «христианам </w:t>
      </w:r>
      <w:bookmarkStart w:id="1799" w:name="OCRUncertain2023"/>
      <w:r w:rsidRPr="00B21177">
        <w:t>даде</w:t>
      </w:r>
      <w:bookmarkEnd w:id="1799"/>
      <w:r w:rsidRPr="00B21177">
        <w:t xml:space="preserve"> волю </w:t>
      </w:r>
      <w:bookmarkStart w:id="1800" w:name="OCRUncertain2024"/>
      <w:r w:rsidRPr="00B21177">
        <w:t>велику»,</w:t>
      </w:r>
      <w:bookmarkEnd w:id="1800"/>
      <w:r w:rsidRPr="00B21177">
        <w:t xml:space="preserve"> а, кроме того, в</w:t>
      </w:r>
      <w:r w:rsidRPr="00B21177">
        <w:rPr>
          <w:noProof/>
        </w:rPr>
        <w:t xml:space="preserve"> 973—976</w:t>
      </w:r>
      <w:r w:rsidRPr="00B21177">
        <w:t xml:space="preserve"> </w:t>
      </w:r>
      <w:bookmarkStart w:id="1801" w:name="OCRUncertain2025"/>
      <w:r w:rsidRPr="00B21177">
        <w:t>годах</w:t>
      </w:r>
      <w:r w:rsidRPr="00B21177">
        <w:rPr>
          <w:i/>
        </w:rPr>
        <w:t xml:space="preserve"> </w:t>
      </w:r>
      <w:r w:rsidRPr="00B21177">
        <w:t>«приидоша</w:t>
      </w:r>
      <w:bookmarkEnd w:id="1801"/>
      <w:r w:rsidRPr="00B21177">
        <w:t xml:space="preserve"> послы от греческого царя к </w:t>
      </w:r>
      <w:bookmarkStart w:id="1802" w:name="OCRUncertain2026"/>
      <w:r w:rsidRPr="00B21177">
        <w:t>Ярополку»</w:t>
      </w:r>
      <w:bookmarkEnd w:id="1802"/>
      <w:r w:rsidRPr="00B21177">
        <w:t xml:space="preserve"> (см. О. М. </w:t>
      </w:r>
      <w:bookmarkStart w:id="1803" w:name="OCRUncertain2027"/>
      <w:r w:rsidRPr="00B21177">
        <w:t xml:space="preserve">Рапов, </w:t>
      </w:r>
      <w:bookmarkEnd w:id="1803"/>
      <w:r w:rsidRPr="00B21177">
        <w:t>указ. соч., с.</w:t>
      </w:r>
      <w:r w:rsidRPr="00B21177">
        <w:rPr>
          <w:noProof/>
        </w:rPr>
        <w:t xml:space="preserve"> 196-200).</w:t>
      </w:r>
      <w:r w:rsidRPr="00B21177">
        <w:t xml:space="preserve">                                         </w:t>
      </w:r>
    </w:p>
    <w:p w:rsidR="00B21177" w:rsidRPr="00B21177" w:rsidRDefault="00B21177" w:rsidP="00B21177">
      <w:pPr>
        <w:widowControl w:val="0"/>
        <w:suppressAutoHyphens/>
        <w:spacing w:line="200" w:lineRule="exact"/>
      </w:pPr>
      <w:r w:rsidRPr="00B21177">
        <w:t>Но в</w:t>
      </w:r>
      <w:r w:rsidRPr="00B21177">
        <w:rPr>
          <w:noProof/>
        </w:rPr>
        <w:t xml:space="preserve"> 978</w:t>
      </w:r>
      <w:r w:rsidRPr="00B21177">
        <w:t xml:space="preserve"> (или, по другим данным, в 980-м) году </w:t>
      </w:r>
      <w:bookmarkStart w:id="1804" w:name="OCRUncertain2029"/>
      <w:r w:rsidRPr="00B21177">
        <w:t>Ярополка</w:t>
      </w:r>
      <w:bookmarkEnd w:id="1804"/>
      <w:r w:rsidRPr="00B21177">
        <w:t xml:space="preserve"> </w:t>
      </w:r>
      <w:bookmarkStart w:id="1805" w:name="OCRUncertain2030"/>
      <w:r w:rsidRPr="00B21177">
        <w:t xml:space="preserve">свергнул </w:t>
      </w:r>
      <w:bookmarkEnd w:id="1805"/>
      <w:r w:rsidRPr="00B21177">
        <w:t xml:space="preserve">его младший брат Владимир </w:t>
      </w:r>
      <w:bookmarkStart w:id="1806" w:name="OCRUncertain2031"/>
      <w:r w:rsidRPr="00B21177">
        <w:t>Святославич,</w:t>
      </w:r>
      <w:bookmarkEnd w:id="1806"/>
      <w:r w:rsidRPr="00B21177">
        <w:t xml:space="preserve"> который с</w:t>
      </w:r>
      <w:r w:rsidRPr="00B21177">
        <w:rPr>
          <w:noProof/>
        </w:rPr>
        <w:t xml:space="preserve"> 969</w:t>
      </w:r>
      <w:r w:rsidRPr="00B21177">
        <w:t xml:space="preserve"> или</w:t>
      </w:r>
      <w:r w:rsidRPr="00B21177">
        <w:rPr>
          <w:noProof/>
        </w:rPr>
        <w:t xml:space="preserve"> 970</w:t>
      </w:r>
      <w:r w:rsidRPr="00B21177">
        <w:t xml:space="preserve"> г</w:t>
      </w:r>
      <w:bookmarkStart w:id="1807" w:name="OCRUncertain2032"/>
      <w:r w:rsidRPr="00B21177">
        <w:t xml:space="preserve">ода </w:t>
      </w:r>
      <w:bookmarkEnd w:id="1807"/>
      <w:r w:rsidRPr="00B21177">
        <w:t>правил на севере, в Новгороде, куда</w:t>
      </w:r>
      <w:r w:rsidRPr="00B21177">
        <w:rPr>
          <w:noProof/>
        </w:rPr>
        <w:t xml:space="preserve"> —</w:t>
      </w:r>
      <w:r w:rsidRPr="00B21177">
        <w:t xml:space="preserve"> о чем уже шла речь</w:t>
      </w:r>
      <w:r w:rsidRPr="00B21177">
        <w:rPr>
          <w:noProof/>
        </w:rPr>
        <w:t xml:space="preserve"> —</w:t>
      </w:r>
      <w:r w:rsidRPr="00B21177">
        <w:t xml:space="preserve"> </w:t>
      </w:r>
      <w:bookmarkStart w:id="1808" w:name="OCRUncertain2033"/>
      <w:r w:rsidRPr="00B21177">
        <w:t>христианство</w:t>
      </w:r>
      <w:bookmarkEnd w:id="1808"/>
      <w:r w:rsidRPr="00B21177">
        <w:t xml:space="preserve"> еще почти не проникло. Владимир прочно утвердил </w:t>
      </w:r>
      <w:bookmarkStart w:id="1809" w:name="OCRUncertain2034"/>
      <w:r w:rsidRPr="00B21177">
        <w:t xml:space="preserve">язычество, </w:t>
      </w:r>
      <w:bookmarkEnd w:id="1809"/>
      <w:r w:rsidRPr="00B21177">
        <w:t>создав в Киеве целое свят</w:t>
      </w:r>
      <w:bookmarkStart w:id="1810" w:name="OCRUncertain2035"/>
      <w:r w:rsidRPr="00B21177">
        <w:t>или</w:t>
      </w:r>
      <w:bookmarkEnd w:id="1810"/>
      <w:r w:rsidRPr="00B21177">
        <w:t>ще, у</w:t>
      </w:r>
      <w:bookmarkStart w:id="1811" w:name="OCRUncertain2036"/>
      <w:r w:rsidRPr="00B21177">
        <w:t>в</w:t>
      </w:r>
      <w:bookmarkEnd w:id="1811"/>
      <w:r w:rsidRPr="00B21177">
        <w:t>енчанное монументальным идо</w:t>
      </w:r>
      <w:bookmarkStart w:id="1812" w:name="OCRUncertain2037"/>
      <w:r w:rsidRPr="00B21177">
        <w:t>лом Перуна.</w:t>
      </w:r>
      <w:bookmarkEnd w:id="1812"/>
      <w:r w:rsidRPr="00B21177">
        <w:t xml:space="preserve"> Как говорил М. Н. </w:t>
      </w:r>
      <w:bookmarkStart w:id="1813" w:name="OCRUncertain2038"/>
      <w:r w:rsidRPr="00B21177">
        <w:t>Тихомиров,</w:t>
      </w:r>
      <w:bookmarkEnd w:id="1813"/>
      <w:r w:rsidRPr="00B21177">
        <w:t xml:space="preserve"> «проводниками языческой реак</w:t>
      </w:r>
      <w:bookmarkStart w:id="1814" w:name="OCRUncertain2039"/>
      <w:r w:rsidRPr="00B21177">
        <w:t>ции</w:t>
      </w:r>
      <w:bookmarkEnd w:id="1814"/>
      <w:r w:rsidRPr="00B21177">
        <w:t xml:space="preserve"> были Владимир и его дружина, приведенная с Севера». Но «Владимир утвердился в Киеве в 980-м, а уже через</w:t>
      </w:r>
      <w:r w:rsidRPr="00B21177">
        <w:rPr>
          <w:noProof/>
        </w:rPr>
        <w:t xml:space="preserve"> 9</w:t>
      </w:r>
      <w:r w:rsidRPr="00B21177">
        <w:t xml:space="preserve"> лет принял </w:t>
      </w:r>
      <w:bookmarkStart w:id="1815" w:name="OCRUncertain2040"/>
      <w:r w:rsidRPr="00B21177">
        <w:t>христианство.</w:t>
      </w:r>
      <w:bookmarkEnd w:id="1815"/>
      <w:r w:rsidRPr="00B21177">
        <w:t xml:space="preserve"> Объяснить такой быстрый переход от язычества к </w:t>
      </w:r>
      <w:bookmarkStart w:id="1816" w:name="OCRUncertain2041"/>
      <w:r w:rsidRPr="00B21177">
        <w:t>христианству</w:t>
      </w:r>
      <w:bookmarkEnd w:id="1816"/>
      <w:r w:rsidRPr="00B21177">
        <w:t xml:space="preserve"> легче всего тем, что Владимир нашел в Киеве среду, прочно </w:t>
      </w:r>
      <w:bookmarkStart w:id="1817" w:name="OCRUncertain2042"/>
      <w:r w:rsidRPr="00B21177">
        <w:t>связанную</w:t>
      </w:r>
      <w:bookmarkEnd w:id="1817"/>
      <w:r w:rsidRPr="00B21177">
        <w:t xml:space="preserve"> с христианством» </w:t>
      </w:r>
      <w:bookmarkStart w:id="1818" w:name="OCRUncertain2043"/>
      <w:r w:rsidRPr="00B21177">
        <w:t>(цит.</w:t>
      </w:r>
      <w:bookmarkEnd w:id="1818"/>
      <w:r w:rsidRPr="00B21177">
        <w:t xml:space="preserve"> соч., с.</w:t>
      </w:r>
      <w:r w:rsidRPr="00B21177">
        <w:rPr>
          <w:noProof/>
        </w:rPr>
        <w:t xml:space="preserve"> 268, 269).</w:t>
      </w:r>
    </w:p>
    <w:p w:rsidR="00B21177" w:rsidRPr="00B21177" w:rsidRDefault="00B21177" w:rsidP="00B21177">
      <w:pPr>
        <w:widowControl w:val="0"/>
        <w:suppressAutoHyphens/>
        <w:spacing w:line="200" w:lineRule="exact"/>
      </w:pPr>
      <w:r w:rsidRPr="00B21177">
        <w:t xml:space="preserve">Одним из убедительнейших доказательств существенной развитости </w:t>
      </w:r>
      <w:bookmarkStart w:id="1819" w:name="OCRUncertain2044"/>
      <w:r w:rsidRPr="00B21177">
        <w:t>х</w:t>
      </w:r>
      <w:bookmarkEnd w:id="1819"/>
      <w:r w:rsidRPr="00B21177">
        <w:t xml:space="preserve">ристианства на Руси еще до официального Крещения является </w:t>
      </w:r>
      <w:bookmarkStart w:id="1820" w:name="OCRUncertain2045"/>
      <w:r w:rsidRPr="00B21177">
        <w:t>исключительно</w:t>
      </w:r>
      <w:bookmarkEnd w:id="1820"/>
      <w:r w:rsidRPr="00B21177">
        <w:t xml:space="preserve"> быстрый расцвет русской Церкви после</w:t>
      </w:r>
      <w:r w:rsidRPr="00B21177">
        <w:rPr>
          <w:noProof/>
        </w:rPr>
        <w:t xml:space="preserve"> 988</w:t>
      </w:r>
      <w:r w:rsidRPr="00B21177">
        <w:t xml:space="preserve"> года. К середине </w:t>
      </w:r>
      <w:r w:rsidRPr="00B21177">
        <w:rPr>
          <w:lang w:val="en-US"/>
        </w:rPr>
        <w:t>XI</w:t>
      </w:r>
      <w:r w:rsidRPr="00B21177">
        <w:t xml:space="preserve"> века, то есть при всего-навсего втором поколении после Крещения, у</w:t>
      </w:r>
      <w:bookmarkStart w:id="1821" w:name="OCRUncertain2047"/>
      <w:r w:rsidRPr="00B21177">
        <w:t>ж</w:t>
      </w:r>
      <w:bookmarkEnd w:id="1821"/>
      <w:r w:rsidRPr="00B21177">
        <w:t>е был сотворен высочайший образец христианской литературы</w:t>
      </w:r>
      <w:r w:rsidRPr="00B21177">
        <w:rPr>
          <w:noProof/>
        </w:rPr>
        <w:t xml:space="preserve"> </w:t>
      </w:r>
      <w:bookmarkStart w:id="1822" w:name="OCRUncertain2048"/>
      <w:r w:rsidRPr="00B21177">
        <w:rPr>
          <w:noProof/>
        </w:rPr>
        <w:t xml:space="preserve">— </w:t>
      </w:r>
      <w:r w:rsidRPr="00B21177">
        <w:t>«</w:t>
      </w:r>
      <w:bookmarkEnd w:id="1822"/>
      <w:r w:rsidRPr="00B21177">
        <w:t xml:space="preserve">Слово» митрополита </w:t>
      </w:r>
      <w:bookmarkStart w:id="1823" w:name="OCRUncertain2049"/>
      <w:r w:rsidRPr="00B21177">
        <w:t>Илариона,</w:t>
      </w:r>
      <w:bookmarkEnd w:id="1823"/>
      <w:r w:rsidRPr="00B21177">
        <w:t xml:space="preserve"> начала создаваться </w:t>
      </w:r>
      <w:bookmarkStart w:id="1824" w:name="OCRUncertain2050"/>
      <w:r w:rsidRPr="00B21177">
        <w:t>Киево-Печерская ла</w:t>
      </w:r>
      <w:bookmarkEnd w:id="1824"/>
      <w:r w:rsidRPr="00B21177">
        <w:t>вра</w:t>
      </w:r>
      <w:r w:rsidRPr="00B21177">
        <w:rPr>
          <w:noProof/>
        </w:rPr>
        <w:t xml:space="preserve"> —</w:t>
      </w:r>
      <w:r w:rsidRPr="00B21177">
        <w:t xml:space="preserve"> истинный светоч новой Веры (уже в</w:t>
      </w:r>
      <w:r w:rsidRPr="00B21177">
        <w:rPr>
          <w:noProof/>
        </w:rPr>
        <w:t xml:space="preserve"> XI</w:t>
      </w:r>
      <w:r w:rsidRPr="00B21177">
        <w:t xml:space="preserve"> веке давший таких людей, как преподобные Антоний, Феодосий, Никон Великий, Нестор и др.), а к</w:t>
      </w:r>
      <w:r w:rsidRPr="00B21177">
        <w:rPr>
          <w:noProof/>
        </w:rPr>
        <w:t xml:space="preserve"> 1072</w:t>
      </w:r>
      <w:r w:rsidRPr="00B21177">
        <w:t xml:space="preserve"> году были окончательно канонизированы (почитание их начало складываться еще в 1020</w:t>
      </w:r>
      <w:bookmarkStart w:id="1825" w:name="OCRUncertain2052"/>
      <w:r w:rsidRPr="00B21177">
        <w:t>-</w:t>
      </w:r>
      <w:bookmarkEnd w:id="1825"/>
      <w:r w:rsidRPr="00B21177">
        <w:t>х годах) русские святые</w:t>
      </w:r>
      <w:r w:rsidRPr="00B21177">
        <w:rPr>
          <w:noProof/>
        </w:rPr>
        <w:t xml:space="preserve"> —</w:t>
      </w:r>
      <w:r w:rsidRPr="00B21177">
        <w:t xml:space="preserve"> Борис и Глеб, </w:t>
      </w:r>
      <w:bookmarkStart w:id="1826" w:name="OCRUncertain2053"/>
      <w:r w:rsidRPr="00B21177">
        <w:t>и</w:t>
      </w:r>
      <w:bookmarkEnd w:id="1826"/>
      <w:r w:rsidRPr="00B21177">
        <w:t xml:space="preserve"> готовилась канонизация равноапостольных святых Ольги и Вла</w:t>
      </w:r>
      <w:r w:rsidRPr="00B21177">
        <w:softHyphen/>
        <w:t xml:space="preserve">димира и т. </w:t>
      </w:r>
      <w:bookmarkStart w:id="1827" w:name="OCRUncertain2054"/>
      <w:r w:rsidRPr="00B21177">
        <w:t>д.^71б.</w:t>
      </w:r>
      <w:bookmarkEnd w:id="1827"/>
    </w:p>
    <w:p w:rsidR="00B21177" w:rsidRPr="00B21177" w:rsidRDefault="00B21177" w:rsidP="00B21177">
      <w:pPr>
        <w:widowControl w:val="0"/>
        <w:suppressAutoHyphens/>
        <w:spacing w:line="200" w:lineRule="exact"/>
      </w:pPr>
      <w:r w:rsidRPr="00B21177">
        <w:t>Едва ли возможно было столь скорое становление православной Ру</w:t>
      </w:r>
      <w:r w:rsidRPr="00B21177">
        <w:softHyphen/>
        <w:t xml:space="preserve">си, если бы ему не предшествовало двухвековое (а не полувековое, если исходить из официальной даты) развитие христианства. Вместе с тем, как уже отмечалось, нельзя закрывать глаза и на тот факт, что в </w:t>
      </w:r>
      <w:bookmarkStart w:id="1828" w:name="OCRUncertain2055"/>
      <w:r w:rsidRPr="00B21177">
        <w:rPr>
          <w:lang w:val="en-US"/>
        </w:rPr>
        <w:t>IX</w:t>
      </w:r>
      <w:r w:rsidRPr="00B21177">
        <w:t>-Х</w:t>
      </w:r>
      <w:bookmarkEnd w:id="1828"/>
      <w:r w:rsidRPr="00B21177">
        <w:t xml:space="preserve"> веках христианство тесно переплеталось с язычеством, ибо не было господствующей, государственной религией. Это переплетение рельефно запечатлелось в русском эпосе.</w:t>
      </w:r>
    </w:p>
    <w:p w:rsidR="00B21177" w:rsidRPr="00B21177" w:rsidRDefault="00B21177" w:rsidP="00B21177">
      <w:pPr>
        <w:widowControl w:val="0"/>
        <w:suppressAutoHyphens/>
        <w:spacing w:line="200" w:lineRule="exact"/>
      </w:pPr>
      <w:r w:rsidRPr="00B21177">
        <w:t xml:space="preserve">Говоря о взаимодействии христианства и язычества, мы должны иметь в виду, что дело идет при этом о </w:t>
      </w:r>
      <w:bookmarkStart w:id="1829" w:name="OCRUncertain2056"/>
      <w:r w:rsidRPr="00B21177">
        <w:rPr>
          <w:i/>
        </w:rPr>
        <w:t>«</w:t>
      </w:r>
      <w:bookmarkEnd w:id="1829"/>
      <w:r w:rsidRPr="00B21177">
        <w:rPr>
          <w:i/>
        </w:rPr>
        <w:t>верхних</w:t>
      </w:r>
      <w:bookmarkStart w:id="1830" w:name="OCRUncertain2057"/>
      <w:r w:rsidRPr="00B21177">
        <w:rPr>
          <w:i/>
        </w:rPr>
        <w:t>»</w:t>
      </w:r>
      <w:bookmarkEnd w:id="1830"/>
      <w:r w:rsidRPr="00B21177">
        <w:rPr>
          <w:i/>
        </w:rPr>
        <w:t xml:space="preserve"> слоях</w:t>
      </w:r>
      <w:r w:rsidRPr="00B21177">
        <w:t xml:space="preserve"> населения Киевской Руси</w:t>
      </w:r>
      <w:r w:rsidRPr="00B21177">
        <w:rPr>
          <w:noProof/>
        </w:rPr>
        <w:t xml:space="preserve"> IX</w:t>
      </w:r>
      <w:bookmarkStart w:id="1831" w:name="OCRUncertain2058"/>
      <w:r w:rsidRPr="00B21177">
        <w:rPr>
          <w:noProof/>
        </w:rPr>
        <w:t>—</w:t>
      </w:r>
      <w:r w:rsidRPr="00B21177">
        <w:t>Х</w:t>
      </w:r>
      <w:bookmarkEnd w:id="1831"/>
      <w:r w:rsidRPr="00B21177">
        <w:t xml:space="preserve"> века, непосредственно влиявших на государствен</w:t>
      </w:r>
      <w:bookmarkStart w:id="1832" w:name="OCRUncertain2059"/>
      <w:r w:rsidRPr="00B21177">
        <w:softHyphen/>
      </w:r>
      <w:bookmarkEnd w:id="1832"/>
      <w:r w:rsidRPr="00B21177">
        <w:t>ную политику и приведших в конце концов к официальному принятию христ</w:t>
      </w:r>
      <w:bookmarkStart w:id="1833" w:name="OCRUncertain2060"/>
      <w:r w:rsidRPr="00B21177">
        <w:t>и</w:t>
      </w:r>
      <w:bookmarkEnd w:id="1833"/>
      <w:r w:rsidRPr="00B21177">
        <w:t>анства. Но именно в этих слоях сложился, очевидно, и эпос.</w:t>
      </w:r>
    </w:p>
    <w:p w:rsidR="00B21177" w:rsidRPr="00B21177" w:rsidRDefault="00B21177" w:rsidP="00B21177">
      <w:pPr>
        <w:widowControl w:val="0"/>
        <w:suppressAutoHyphens/>
        <w:spacing w:line="200" w:lineRule="exact"/>
      </w:pPr>
      <w:r w:rsidRPr="00B21177">
        <w:t xml:space="preserve">Ставя вопрос о том, в какой социальной среде был создан эпос, «классик </w:t>
      </w:r>
      <w:bookmarkStart w:id="1834" w:name="OCRUncertain2061"/>
      <w:r w:rsidRPr="00B21177">
        <w:t>былиноведения»</w:t>
      </w:r>
      <w:bookmarkEnd w:id="1834"/>
      <w:r w:rsidRPr="00B21177">
        <w:t xml:space="preserve"> В. </w:t>
      </w:r>
      <w:bookmarkStart w:id="1835" w:name="OCRUncertain2062"/>
      <w:r w:rsidRPr="00B21177">
        <w:t>Ф.</w:t>
      </w:r>
      <w:bookmarkEnd w:id="1835"/>
      <w:r w:rsidRPr="00B21177">
        <w:t xml:space="preserve"> Миллер писал в своем «Очерке истории русского былинного эпоса», подытожившем его многолетние исследо</w:t>
      </w:r>
      <w:r w:rsidRPr="00B21177">
        <w:softHyphen/>
        <w:t>вания:</w:t>
      </w:r>
    </w:p>
    <w:p w:rsidR="00B21177" w:rsidRPr="00B21177" w:rsidRDefault="00B21177" w:rsidP="00B21177">
      <w:pPr>
        <w:widowControl w:val="0"/>
        <w:suppressAutoHyphens/>
        <w:spacing w:line="200" w:lineRule="exact"/>
      </w:pPr>
      <w:bookmarkStart w:id="1836" w:name="OCRUncertain2063"/>
      <w:r w:rsidRPr="00B21177">
        <w:t>«...</w:t>
      </w:r>
      <w:bookmarkEnd w:id="1836"/>
      <w:r w:rsidRPr="00B21177">
        <w:t>эта поэзия носила аристократический характер, была, так сказать, изящной литературой высшего, наиболее просвещенного класса, более других слоев населения проникнувшегося национальным самосознани</w:t>
      </w:r>
      <w:r w:rsidRPr="00B21177">
        <w:softHyphen/>
        <w:t>ем». Былины «были слагаемы и распространялись в среде населения... по современным понятиям, принадлежавшего к «интеллигенции</w:t>
      </w:r>
      <w:bookmarkStart w:id="1837" w:name="OCRUncertain2064"/>
      <w:r w:rsidRPr="00B21177">
        <w:t>»...</w:t>
      </w:r>
      <w:bookmarkEnd w:id="1837"/>
      <w:r w:rsidRPr="00B21177">
        <w:t xml:space="preserve"> Если эти эпические песни... и доходили до низшего слоя народа</w:t>
      </w:r>
      <w:r w:rsidRPr="00B21177">
        <w:rPr>
          <w:noProof/>
        </w:rPr>
        <w:t xml:space="preserve"> —</w:t>
      </w:r>
      <w:r w:rsidRPr="00B21177">
        <w:t xml:space="preserve"> до зем</w:t>
      </w:r>
      <w:r w:rsidRPr="00B21177">
        <w:softHyphen/>
      </w:r>
      <w:bookmarkStart w:id="1838" w:name="OCRUncertain2065"/>
      <w:r w:rsidRPr="00B21177">
        <w:t>л</w:t>
      </w:r>
      <w:bookmarkEnd w:id="1838"/>
      <w:r w:rsidRPr="00B21177">
        <w:t>едельцев, смердов и рабов, то мог</w:t>
      </w:r>
      <w:bookmarkStart w:id="1839" w:name="OCRUncertain2066"/>
      <w:r w:rsidRPr="00B21177">
        <w:t>л</w:t>
      </w:r>
      <w:bookmarkEnd w:id="1839"/>
      <w:r w:rsidRPr="00B21177">
        <w:t xml:space="preserve">и только искажаться в этой темной </w:t>
      </w:r>
      <w:bookmarkStart w:id="1840" w:name="OCRUncertain2067"/>
      <w:r w:rsidRPr="00B21177">
        <w:t>с</w:t>
      </w:r>
      <w:bookmarkEnd w:id="1840"/>
      <w:r w:rsidRPr="00B21177">
        <w:t>реде, подобно тому, как искажаются в олонецком и архангельском простонародье современные былины, попавшие к нему из среды... бо</w:t>
      </w:r>
      <w:r w:rsidRPr="00B21177">
        <w:softHyphen/>
      </w:r>
      <w:bookmarkStart w:id="1841" w:name="OCRUncertain2068"/>
      <w:r w:rsidRPr="00B21177">
        <w:t>л</w:t>
      </w:r>
      <w:bookmarkEnd w:id="1841"/>
      <w:r w:rsidRPr="00B21177">
        <w:t>ее богатого и культурного класса</w:t>
      </w:r>
      <w:bookmarkStart w:id="1842" w:name="OCRUncertain2069"/>
      <w:r w:rsidRPr="00B21177">
        <w:t>»^72б.</w:t>
      </w:r>
      <w:bookmarkEnd w:id="1842"/>
    </w:p>
    <w:p w:rsidR="00B21177" w:rsidRPr="00B21177" w:rsidRDefault="00B21177" w:rsidP="00B21177">
      <w:pPr>
        <w:widowControl w:val="0"/>
        <w:suppressAutoHyphens/>
        <w:spacing w:line="200" w:lineRule="exact"/>
      </w:pPr>
      <w:r w:rsidRPr="00B21177">
        <w:t>К 1930-м годам эта точка зрения была более или менее общеприня</w:t>
      </w:r>
      <w:r w:rsidRPr="00B21177">
        <w:softHyphen/>
      </w:r>
      <w:bookmarkStart w:id="1843" w:name="OCRUncertain2070"/>
      <w:r w:rsidRPr="00B21177">
        <w:t>т</w:t>
      </w:r>
      <w:bookmarkEnd w:id="1843"/>
      <w:r w:rsidRPr="00B21177">
        <w:t>ой. Однако в середине тридцатых она подверглась столь сокруши</w:t>
      </w:r>
      <w:r w:rsidRPr="00B21177">
        <w:softHyphen/>
      </w:r>
      <w:bookmarkStart w:id="1844" w:name="OCRUncertain2071"/>
      <w:r w:rsidRPr="00B21177">
        <w:t>те</w:t>
      </w:r>
      <w:bookmarkEnd w:id="1844"/>
      <w:r w:rsidRPr="00B21177">
        <w:t>льному идеологическому разгрому</w:t>
      </w:r>
      <w:r w:rsidRPr="00B21177">
        <w:rPr>
          <w:noProof/>
        </w:rPr>
        <w:t xml:space="preserve"> —</w:t>
      </w:r>
      <w:r w:rsidRPr="00B21177">
        <w:t xml:space="preserve"> как «вреднейшая» теория «аристократического происхождения» эпоса,</w:t>
      </w:r>
      <w:bookmarkStart w:id="1845" w:name="OCRUncertain2073"/>
      <w:r w:rsidRPr="00B21177">
        <w:t>—</w:t>
      </w:r>
      <w:bookmarkEnd w:id="1845"/>
      <w:r w:rsidRPr="00B21177">
        <w:t xml:space="preserve"> что и вся историческая </w:t>
      </w:r>
      <w:bookmarkStart w:id="1846" w:name="OCRUncertain2074"/>
      <w:r w:rsidRPr="00B21177">
        <w:t>школа</w:t>
      </w:r>
      <w:bookmarkEnd w:id="1846"/>
      <w:r w:rsidRPr="00B21177">
        <w:t xml:space="preserve"> изучения былин, в русле которой родилась эта самая теория, </w:t>
      </w:r>
      <w:bookmarkStart w:id="1847" w:name="OCRUncertain2075"/>
      <w:r w:rsidRPr="00B21177">
        <w:t>была</w:t>
      </w:r>
      <w:bookmarkEnd w:id="1847"/>
      <w:r w:rsidRPr="00B21177">
        <w:t xml:space="preserve"> сочтена чуждым и враждебным явлением. И только через несколько десятилетий совершилась «реабилитация» исторической </w:t>
      </w:r>
      <w:bookmarkStart w:id="1848" w:name="OCRUncertain2077"/>
      <w:r w:rsidRPr="00B21177">
        <w:t>школы^73б.</w:t>
      </w:r>
      <w:bookmarkEnd w:id="1848"/>
    </w:p>
    <w:p w:rsidR="00B21177" w:rsidRPr="00B21177" w:rsidRDefault="00B21177" w:rsidP="00B21177">
      <w:pPr>
        <w:widowControl w:val="0"/>
        <w:suppressAutoHyphens/>
        <w:spacing w:line="200" w:lineRule="exact"/>
      </w:pPr>
      <w:r w:rsidRPr="00B21177">
        <w:t>В процитированных суждениях В. Ф. Миллера есть небрежные и слишком заостренные формулировки</w:t>
      </w:r>
      <w:bookmarkStart w:id="1849" w:name="OCRUncertain2079"/>
      <w:r w:rsidRPr="00B21177">
        <w:t>,</w:t>
      </w:r>
      <w:bookmarkEnd w:id="1849"/>
      <w:r w:rsidRPr="00B21177">
        <w:t xml:space="preserve"> но в принципе он, без сомнения, прав. Эпос сложился к началу</w:t>
      </w:r>
      <w:r w:rsidRPr="00B21177">
        <w:rPr>
          <w:noProof/>
        </w:rPr>
        <w:t xml:space="preserve"> XI</w:t>
      </w:r>
      <w:r w:rsidRPr="00B21177">
        <w:t xml:space="preserve"> века </w:t>
      </w:r>
      <w:r w:rsidRPr="00B21177">
        <w:rPr>
          <w:noProof/>
        </w:rPr>
        <w:t xml:space="preserve">именно в наиболее </w:t>
      </w:r>
      <w:r w:rsidRPr="00B21177">
        <w:t xml:space="preserve">«просвещенной» (разумеется, для того времени) среде, а к концу эпохи Ярослава Мудрого, когда митрополит </w:t>
      </w:r>
      <w:bookmarkStart w:id="1850" w:name="OCRUncertain2090"/>
      <w:r w:rsidRPr="00B21177">
        <w:t>Иларион,</w:t>
      </w:r>
      <w:bookmarkEnd w:id="1850"/>
      <w:r w:rsidRPr="00B21177">
        <w:t xml:space="preserve"> обращаясь к сов</w:t>
      </w:r>
      <w:bookmarkStart w:id="1851" w:name="OCRUncertain2091"/>
      <w:r w:rsidRPr="00B21177">
        <w:t>ремен</w:t>
      </w:r>
      <w:bookmarkEnd w:id="1851"/>
      <w:r w:rsidRPr="00B21177">
        <w:t>ной ему «просвещенной» среде, мог уже сказать:</w:t>
      </w:r>
    </w:p>
    <w:p w:rsidR="00B21177" w:rsidRPr="00B21177" w:rsidRDefault="00B21177" w:rsidP="00B21177">
      <w:pPr>
        <w:widowControl w:val="0"/>
        <w:suppressAutoHyphens/>
        <w:spacing w:before="120" w:line="200" w:lineRule="exact"/>
        <w:ind w:left="1338" w:right="822"/>
      </w:pPr>
      <w:r w:rsidRPr="00B21177">
        <w:t xml:space="preserve">...что в иных книгах писано </w:t>
      </w:r>
    </w:p>
    <w:p w:rsidR="00B21177" w:rsidRPr="00B21177" w:rsidRDefault="00B21177" w:rsidP="00B21177">
      <w:pPr>
        <w:widowControl w:val="0"/>
        <w:suppressAutoHyphens/>
        <w:spacing w:line="200" w:lineRule="exact"/>
        <w:ind w:left="1338" w:right="822"/>
      </w:pPr>
      <w:r w:rsidRPr="00B21177">
        <w:lastRenderedPageBreak/>
        <w:t>и вам ведомо,</w:t>
      </w:r>
    </w:p>
    <w:p w:rsidR="00B21177" w:rsidRPr="00B21177" w:rsidRDefault="00B21177" w:rsidP="00B21177">
      <w:pPr>
        <w:widowControl w:val="0"/>
        <w:suppressAutoHyphens/>
        <w:spacing w:line="200" w:lineRule="exact"/>
        <w:ind w:left="1338" w:right="822"/>
      </w:pPr>
      <w:r w:rsidRPr="00B21177">
        <w:t>то здесь излагать</w:t>
      </w:r>
      <w:r w:rsidRPr="00B21177">
        <w:rPr>
          <w:noProof/>
        </w:rPr>
        <w:t xml:space="preserve"> —</w:t>
      </w:r>
      <w:r w:rsidRPr="00B21177">
        <w:t xml:space="preserve"> пустая дерзость </w:t>
      </w:r>
    </w:p>
    <w:p w:rsidR="00B21177" w:rsidRPr="00B21177" w:rsidRDefault="00B21177" w:rsidP="00B21177">
      <w:pPr>
        <w:widowControl w:val="0"/>
        <w:suppressAutoHyphens/>
        <w:spacing w:line="200" w:lineRule="exact"/>
        <w:ind w:left="1338" w:right="822"/>
      </w:pPr>
      <w:r w:rsidRPr="00B21177">
        <w:t xml:space="preserve">и желание славы. </w:t>
      </w:r>
    </w:p>
    <w:p w:rsidR="00B21177" w:rsidRPr="00B21177" w:rsidRDefault="00B21177" w:rsidP="00B21177">
      <w:pPr>
        <w:widowControl w:val="0"/>
        <w:suppressAutoHyphens/>
        <w:spacing w:line="200" w:lineRule="exact"/>
        <w:ind w:left="1338" w:right="822"/>
      </w:pPr>
      <w:r w:rsidRPr="00B21177">
        <w:t xml:space="preserve">Ведь не к несведущим пишем, </w:t>
      </w:r>
    </w:p>
    <w:p w:rsidR="00B21177" w:rsidRPr="00B21177" w:rsidRDefault="00B21177" w:rsidP="00B21177">
      <w:pPr>
        <w:widowControl w:val="0"/>
        <w:suppressAutoHyphens/>
        <w:spacing w:line="200" w:lineRule="exact"/>
        <w:ind w:left="1338" w:right="822"/>
      </w:pPr>
      <w:r w:rsidRPr="00B21177">
        <w:t xml:space="preserve">но к </w:t>
      </w:r>
      <w:bookmarkStart w:id="1852" w:name="OCRUncertain2092"/>
      <w:r w:rsidRPr="00B21177">
        <w:t>преизобильно</w:t>
      </w:r>
      <w:bookmarkEnd w:id="1852"/>
      <w:r w:rsidRPr="00B21177">
        <w:t xml:space="preserve"> насытившимся </w:t>
      </w:r>
    </w:p>
    <w:p w:rsidR="00B21177" w:rsidRPr="00B21177" w:rsidRDefault="00B21177" w:rsidP="00B21177">
      <w:pPr>
        <w:widowControl w:val="0"/>
        <w:suppressAutoHyphens/>
        <w:spacing w:line="200" w:lineRule="exact"/>
        <w:ind w:left="1338" w:right="822"/>
      </w:pPr>
      <w:r w:rsidRPr="00B21177">
        <w:t>сладостью книжной,—</w:t>
      </w:r>
    </w:p>
    <w:p w:rsidR="00B21177" w:rsidRPr="00B21177" w:rsidRDefault="00B21177" w:rsidP="00B21177">
      <w:pPr>
        <w:widowControl w:val="0"/>
        <w:suppressAutoHyphens/>
        <w:spacing w:before="120" w:line="200" w:lineRule="exact"/>
      </w:pPr>
      <w:r w:rsidRPr="00B21177">
        <w:t>былины, так сказать, сошли с авансцены культуры в менее «просвещен</w:t>
      </w:r>
      <w:bookmarkStart w:id="1853" w:name="OCRUncertain2094"/>
      <w:r w:rsidRPr="00B21177">
        <w:t>ную»</w:t>
      </w:r>
      <w:bookmarkEnd w:id="1853"/>
      <w:r w:rsidRPr="00B21177">
        <w:t xml:space="preserve"> среду.</w:t>
      </w:r>
    </w:p>
    <w:p w:rsidR="00B21177" w:rsidRPr="00B21177" w:rsidRDefault="00B21177" w:rsidP="00B21177">
      <w:pPr>
        <w:widowControl w:val="0"/>
        <w:suppressAutoHyphens/>
        <w:spacing w:line="200" w:lineRule="exact"/>
      </w:pPr>
      <w:r w:rsidRPr="00B21177">
        <w:t xml:space="preserve">Это ясно выразилось, между прочим, в судьбе культа святого </w:t>
      </w:r>
      <w:bookmarkStart w:id="1854" w:name="OCRUncertain2095"/>
      <w:r w:rsidRPr="00B21177">
        <w:t xml:space="preserve">Ильи. </w:t>
      </w:r>
      <w:bookmarkEnd w:id="1854"/>
      <w:r w:rsidRPr="00B21177">
        <w:t xml:space="preserve">Он утвердился вначале как «замена» </w:t>
      </w:r>
      <w:bookmarkStart w:id="1855" w:name="OCRUncertain2096"/>
      <w:r w:rsidRPr="00B21177">
        <w:t>Перуна-громовержца</w:t>
      </w:r>
      <w:bookmarkEnd w:id="1855"/>
      <w:r w:rsidRPr="00B21177">
        <w:t xml:space="preserve"> и, без </w:t>
      </w:r>
      <w:bookmarkStart w:id="1856" w:name="OCRUncertain2097"/>
      <w:r w:rsidRPr="00B21177">
        <w:t>сомнения,</w:t>
      </w:r>
      <w:bookmarkEnd w:id="1856"/>
      <w:r w:rsidRPr="00B21177">
        <w:t xml:space="preserve"> не случайно имя Илья получил (в начале</w:t>
      </w:r>
      <w:r w:rsidRPr="00B21177">
        <w:rPr>
          <w:noProof/>
        </w:rPr>
        <w:t xml:space="preserve"> XI</w:t>
      </w:r>
      <w:r w:rsidRPr="00B21177">
        <w:t xml:space="preserve"> века) первенец</w:t>
      </w:r>
      <w:r w:rsidRPr="00B21177">
        <w:rPr>
          <w:noProof/>
        </w:rPr>
        <w:t xml:space="preserve"> </w:t>
      </w:r>
      <w:r w:rsidRPr="00B21177">
        <w:t>Ярослава Мудрого. Однако во второй половине</w:t>
      </w:r>
      <w:r w:rsidRPr="00B21177">
        <w:rPr>
          <w:noProof/>
        </w:rPr>
        <w:t xml:space="preserve"> XI—XIII</w:t>
      </w:r>
      <w:r w:rsidRPr="00B21177">
        <w:t xml:space="preserve"> вв. Неизвесте</w:t>
      </w:r>
      <w:bookmarkStart w:id="1857" w:name="OCRUncertain2098"/>
      <w:r w:rsidRPr="00B21177">
        <w:t xml:space="preserve">н ни </w:t>
      </w:r>
      <w:bookmarkEnd w:id="1857"/>
      <w:r w:rsidRPr="00B21177">
        <w:t>один князь с этим именем</w:t>
      </w:r>
      <w:r w:rsidRPr="00B21177">
        <w:rPr>
          <w:noProof/>
        </w:rPr>
        <w:t xml:space="preserve"> —</w:t>
      </w:r>
      <w:r w:rsidRPr="00B21177">
        <w:t xml:space="preserve"> едва ли не потому, что культ Ильи, </w:t>
      </w:r>
      <w:bookmarkStart w:id="1858" w:name="OCRUncertain2099"/>
      <w:r w:rsidRPr="00B21177">
        <w:t xml:space="preserve">в </w:t>
      </w:r>
      <w:bookmarkEnd w:id="1858"/>
      <w:r w:rsidRPr="00B21177">
        <w:t>котором переплелись язычество и христианство, перешел в менее</w:t>
      </w:r>
      <w:r w:rsidRPr="00B21177">
        <w:rPr>
          <w:noProof/>
        </w:rPr>
        <w:t xml:space="preserve"> </w:t>
      </w:r>
      <w:bookmarkStart w:id="1859" w:name="OCRUncertain2100"/>
      <w:r w:rsidRPr="00B21177">
        <w:t>про</w:t>
      </w:r>
      <w:bookmarkEnd w:id="1859"/>
      <w:r w:rsidRPr="00B21177">
        <w:t>свещенные слои населения. Но такова же была, по всей вероятно</w:t>
      </w:r>
      <w:bookmarkStart w:id="1860" w:name="OCRUncertain2102"/>
      <w:r w:rsidRPr="00B21177">
        <w:t xml:space="preserve">сти, </w:t>
      </w:r>
      <w:bookmarkEnd w:id="1860"/>
      <w:r w:rsidRPr="00B21177">
        <w:t>судьба эпических сказаний об Илье. Стоит отметить, что явный о</w:t>
      </w:r>
      <w:bookmarkStart w:id="1861" w:name="OCRUncertain2103"/>
      <w:r w:rsidRPr="00B21177">
        <w:t xml:space="preserve">тход </w:t>
      </w:r>
      <w:bookmarkEnd w:id="1861"/>
      <w:r w:rsidRPr="00B21177">
        <w:t xml:space="preserve">от культа Ильи в верхних слоях киевского общества представляет </w:t>
      </w:r>
      <w:bookmarkStart w:id="1862" w:name="OCRUncertain2104"/>
      <w:r w:rsidRPr="00B21177">
        <w:t xml:space="preserve">собой </w:t>
      </w:r>
      <w:bookmarkEnd w:id="1862"/>
      <w:r w:rsidRPr="00B21177">
        <w:t>еще один «датирующий» признак: эпос, в котором главный геро</w:t>
      </w:r>
      <w:bookmarkStart w:id="1863" w:name="OCRUncertain2105"/>
      <w:r w:rsidRPr="00B21177">
        <w:t xml:space="preserve">й </w:t>
      </w:r>
      <w:bookmarkEnd w:id="1863"/>
      <w:r w:rsidRPr="00B21177">
        <w:t xml:space="preserve">-- Илья, сложился, очевидно, в </w:t>
      </w:r>
      <w:bookmarkStart w:id="1864" w:name="OCRUncertain2106"/>
      <w:r w:rsidRPr="00B21177">
        <w:t>доярославово</w:t>
      </w:r>
      <w:bookmarkEnd w:id="1864"/>
      <w:r w:rsidRPr="00B21177">
        <w:t xml:space="preserve"> время.                </w:t>
      </w:r>
      <w:bookmarkStart w:id="1865" w:name="OCRUncertain2107"/>
    </w:p>
    <w:bookmarkEnd w:id="1865"/>
    <w:p w:rsidR="00B21177" w:rsidRPr="00B21177" w:rsidRDefault="00B21177" w:rsidP="00B21177">
      <w:pPr>
        <w:widowControl w:val="0"/>
        <w:suppressAutoHyphens/>
        <w:spacing w:line="200" w:lineRule="exact"/>
      </w:pPr>
      <w:r w:rsidRPr="00B21177">
        <w:t xml:space="preserve">Если же говорить о </w:t>
      </w:r>
      <w:bookmarkStart w:id="1866" w:name="OCRUncertain2108"/>
      <w:r w:rsidRPr="00B21177">
        <w:t>доярославовом</w:t>
      </w:r>
      <w:bookmarkEnd w:id="1866"/>
      <w:r w:rsidRPr="00B21177">
        <w:t xml:space="preserve"> времени вообще, сплет</w:t>
      </w:r>
      <w:bookmarkStart w:id="1867" w:name="OCRUncertain2109"/>
      <w:r w:rsidRPr="00B21177">
        <w:t xml:space="preserve">ение </w:t>
      </w:r>
      <w:bookmarkEnd w:id="1867"/>
      <w:r w:rsidRPr="00B21177">
        <w:t xml:space="preserve">языческих и христианских воззрений было присуще тогда именно </w:t>
      </w:r>
      <w:bookmarkStart w:id="1868" w:name="OCRUncertain2110"/>
      <w:r w:rsidRPr="00B21177">
        <w:t>наи</w:t>
      </w:r>
      <w:bookmarkEnd w:id="1868"/>
      <w:r w:rsidRPr="00B21177">
        <w:t xml:space="preserve">более просвещенной, связанной с </w:t>
      </w:r>
      <w:r w:rsidRPr="00B21177">
        <w:rPr>
          <w:i/>
        </w:rPr>
        <w:t>византийской</w:t>
      </w:r>
      <w:r w:rsidRPr="00B21177">
        <w:t xml:space="preserve"> культурой </w:t>
      </w:r>
      <w:bookmarkStart w:id="1869" w:name="OCRUncertain2111"/>
      <w:r w:rsidRPr="00B21177">
        <w:t xml:space="preserve">среде, в </w:t>
      </w:r>
      <w:bookmarkEnd w:id="1869"/>
      <w:r w:rsidRPr="00B21177">
        <w:t>которой и сложился героический эпос, оказавшийся в конце ко</w:t>
      </w:r>
      <w:bookmarkStart w:id="1870" w:name="OCRUncertain2112"/>
      <w:r w:rsidRPr="00B21177">
        <w:t xml:space="preserve">нцов </w:t>
      </w:r>
      <w:bookmarkEnd w:id="1870"/>
      <w:r w:rsidRPr="00B21177">
        <w:t>достоянием крестьянства Поморья.</w:t>
      </w:r>
      <w:r w:rsidRPr="00B21177">
        <w:rPr>
          <w:noProof/>
        </w:rPr>
        <w:t xml:space="preserve">                             </w:t>
      </w:r>
      <w:bookmarkStart w:id="1871" w:name="OCRUncertain2113"/>
    </w:p>
    <w:bookmarkEnd w:id="1871"/>
    <w:p w:rsidR="00B21177" w:rsidRPr="00B21177" w:rsidRDefault="00B21177" w:rsidP="00B21177">
      <w:pPr>
        <w:widowControl w:val="0"/>
        <w:suppressAutoHyphens/>
        <w:spacing w:line="200" w:lineRule="exact"/>
      </w:pPr>
      <w:r w:rsidRPr="00B21177">
        <w:t xml:space="preserve">Уже шла речь о невозможности создания эпоса в самой этой </w:t>
      </w:r>
      <w:bookmarkStart w:id="1872" w:name="OCRUncertain2114"/>
      <w:r w:rsidRPr="00B21177">
        <w:t>крестьянской</w:t>
      </w:r>
      <w:bookmarkEnd w:id="1872"/>
      <w:r w:rsidRPr="00B21177">
        <w:t xml:space="preserve"> среде</w:t>
      </w:r>
      <w:r w:rsidRPr="00B21177">
        <w:rPr>
          <w:noProof/>
        </w:rPr>
        <w:t xml:space="preserve"> </w:t>
      </w:r>
      <w:bookmarkStart w:id="1873" w:name="OCRUncertain2115"/>
      <w:r w:rsidRPr="00B21177">
        <w:rPr>
          <w:noProof/>
        </w:rPr>
        <w:t>—</w:t>
      </w:r>
      <w:bookmarkEnd w:id="1873"/>
      <w:r w:rsidRPr="00B21177">
        <w:t xml:space="preserve"> хотя бы в силу того, что в былинах с полным </w:t>
      </w:r>
      <w:bookmarkStart w:id="1874" w:name="OCRUncertain2116"/>
      <w:r w:rsidRPr="00B21177">
        <w:t xml:space="preserve">знанием </w:t>
      </w:r>
      <w:bookmarkEnd w:id="1874"/>
      <w:r w:rsidRPr="00B21177">
        <w:t xml:space="preserve">дела воссоздано </w:t>
      </w:r>
      <w:r w:rsidRPr="00B21177">
        <w:rPr>
          <w:i/>
        </w:rPr>
        <w:t>вооружение</w:t>
      </w:r>
      <w:r w:rsidRPr="00B21177">
        <w:t xml:space="preserve"> древних воинов. В. </w:t>
      </w:r>
      <w:bookmarkStart w:id="1875" w:name="OCRUncertain2117"/>
      <w:r w:rsidRPr="00B21177">
        <w:t>Ф.</w:t>
      </w:r>
      <w:bookmarkEnd w:id="1875"/>
      <w:r w:rsidRPr="00B21177">
        <w:t xml:space="preserve"> Миллер (см. </w:t>
      </w:r>
      <w:bookmarkStart w:id="1876" w:name="OCRUncertain2118"/>
      <w:r w:rsidRPr="00B21177">
        <w:t xml:space="preserve">выше) </w:t>
      </w:r>
      <w:bookmarkEnd w:id="1876"/>
      <w:r w:rsidRPr="00B21177">
        <w:t>счел нужным заявить, что былины «могли только искажаться в этой темной (крестьянской</w:t>
      </w:r>
      <w:bookmarkStart w:id="1877" w:name="OCRUncertain2119"/>
      <w:r w:rsidRPr="00B21177">
        <w:t>.—</w:t>
      </w:r>
      <w:bookmarkEnd w:id="1877"/>
      <w:r w:rsidRPr="00B21177">
        <w:t xml:space="preserve"> </w:t>
      </w:r>
      <w:r w:rsidRPr="00B21177">
        <w:rPr>
          <w:i/>
        </w:rPr>
        <w:t>В. К.)</w:t>
      </w:r>
      <w:r w:rsidRPr="00B21177">
        <w:t xml:space="preserve"> среде». Его ученик и продолжатель Б. </w:t>
      </w:r>
      <w:bookmarkStart w:id="1878" w:name="OCRUncertain2120"/>
      <w:r w:rsidRPr="00B21177">
        <w:t>М.</w:t>
      </w:r>
      <w:bookmarkEnd w:id="1878"/>
      <w:r w:rsidRPr="00B21177">
        <w:t xml:space="preserve"> Со</w:t>
      </w:r>
      <w:bookmarkStart w:id="1879" w:name="OCRUncertain2121"/>
      <w:r w:rsidRPr="00B21177">
        <w:t>ко</w:t>
      </w:r>
      <w:bookmarkEnd w:id="1879"/>
      <w:r w:rsidRPr="00B21177">
        <w:t>лов в рассуждении, озаглавленном «Крестьянский слой в былинах»,</w:t>
      </w:r>
      <w:r w:rsidRPr="00B21177">
        <w:rPr>
          <w:noProof/>
        </w:rPr>
        <w:t xml:space="preserve"> </w:t>
      </w:r>
      <w:r w:rsidRPr="00B21177">
        <w:t>ут</w:t>
      </w:r>
      <w:bookmarkStart w:id="1880" w:name="OCRUncertain2122"/>
      <w:r w:rsidRPr="00B21177">
        <w:t>верждал,</w:t>
      </w:r>
      <w:bookmarkEnd w:id="1880"/>
      <w:r w:rsidRPr="00B21177">
        <w:t xml:space="preserve"> что эпос «отнюдь не является продуктом творчества </w:t>
      </w:r>
      <w:bookmarkStart w:id="1881" w:name="OCRUncertain2123"/>
      <w:r w:rsidRPr="00B21177">
        <w:t>крестьянского</w:t>
      </w:r>
      <w:bookmarkEnd w:id="1881"/>
      <w:r w:rsidRPr="00B21177">
        <w:t xml:space="preserve"> класса. Последний является лишь наследником поэтическ</w:t>
      </w:r>
      <w:bookmarkStart w:id="1882" w:name="OCRUncertain2124"/>
      <w:r w:rsidRPr="00B21177">
        <w:t xml:space="preserve">ого </w:t>
      </w:r>
      <w:bookmarkEnd w:id="1882"/>
      <w:r w:rsidRPr="00B21177">
        <w:t>былинного творчества других социальных групп. На долю крестьян</w:t>
      </w:r>
      <w:bookmarkStart w:id="1883" w:name="OCRUncertain2125"/>
      <w:r w:rsidRPr="00B21177">
        <w:t xml:space="preserve">ства </w:t>
      </w:r>
      <w:bookmarkEnd w:id="1883"/>
      <w:r w:rsidRPr="00B21177">
        <w:t>едва ли придется сложение хоть одного былинного сюжета. Не</w:t>
      </w:r>
      <w:r w:rsidRPr="00B21177">
        <w:rPr>
          <w:noProof/>
        </w:rPr>
        <w:t xml:space="preserve"> </w:t>
      </w:r>
      <w:r w:rsidRPr="00B21177">
        <w:t>так</w:t>
      </w:r>
      <w:r w:rsidRPr="00B21177">
        <w:rPr>
          <w:noProof/>
        </w:rPr>
        <w:t xml:space="preserve"> </w:t>
      </w:r>
      <w:r w:rsidRPr="00B21177">
        <w:t xml:space="preserve">сильно сказалась на былинах и творческая переработка и </w:t>
      </w:r>
      <w:bookmarkStart w:id="1884" w:name="OCRUncertain2126"/>
      <w:r w:rsidRPr="00B21177">
        <w:t>приспособление</w:t>
      </w:r>
      <w:bookmarkEnd w:id="1884"/>
      <w:r w:rsidRPr="00B21177">
        <w:t xml:space="preserve"> к новой социальной среде старых сюжетов. Наиболее сущест</w:t>
      </w:r>
      <w:bookmarkStart w:id="1885" w:name="OCRUncertain2127"/>
      <w:r w:rsidRPr="00B21177">
        <w:t>венным</w:t>
      </w:r>
      <w:bookmarkEnd w:id="1885"/>
      <w:r w:rsidRPr="00B21177">
        <w:t xml:space="preserve"> фактом этой крестьянской переработки является </w:t>
      </w:r>
      <w:bookmarkStart w:id="1886" w:name="OCRUncertain2128"/>
      <w:r w:rsidRPr="00B21177">
        <w:t xml:space="preserve">превращение </w:t>
      </w:r>
      <w:bookmarkEnd w:id="1886"/>
      <w:r w:rsidRPr="00B21177">
        <w:t xml:space="preserve">важнейшего былинного героя Ильи </w:t>
      </w:r>
      <w:bookmarkStart w:id="1887" w:name="OCRUncertain2129"/>
      <w:r w:rsidRPr="00B21177">
        <w:t>Муромца</w:t>
      </w:r>
      <w:bookmarkEnd w:id="1887"/>
      <w:r w:rsidRPr="00B21177">
        <w:t xml:space="preserve"> в крестьянского сына</w:t>
      </w:r>
      <w:r w:rsidRPr="00B21177">
        <w:rPr>
          <w:noProof/>
        </w:rPr>
        <w:t xml:space="preserve"> </w:t>
      </w:r>
      <w:r w:rsidRPr="00B21177">
        <w:t>из</w:t>
      </w:r>
      <w:r w:rsidRPr="00B21177">
        <w:rPr>
          <w:noProof/>
        </w:rPr>
        <w:t xml:space="preserve"> </w:t>
      </w:r>
      <w:r w:rsidRPr="00B21177">
        <w:t xml:space="preserve">города Мурома села </w:t>
      </w:r>
      <w:bookmarkStart w:id="1888" w:name="OCRUncertain2130"/>
      <w:r w:rsidRPr="00B21177">
        <w:t>Карачарова</w:t>
      </w:r>
      <w:bookmarkEnd w:id="1888"/>
      <w:r w:rsidRPr="00B21177">
        <w:t xml:space="preserve"> вместо прежнего </w:t>
      </w:r>
      <w:bookmarkStart w:id="1889" w:name="OCRUncertain2131"/>
      <w:r w:rsidRPr="00B21177">
        <w:t>Муравленина</w:t>
      </w:r>
      <w:bookmarkEnd w:id="1889"/>
      <w:r w:rsidRPr="00B21177">
        <w:t xml:space="preserve"> из </w:t>
      </w:r>
      <w:bookmarkStart w:id="1890" w:name="OCRUncertain2132"/>
      <w:r w:rsidRPr="00B21177">
        <w:t>Муровийска</w:t>
      </w:r>
      <w:bookmarkEnd w:id="1890"/>
      <w:r w:rsidRPr="00B21177">
        <w:t xml:space="preserve"> и г. </w:t>
      </w:r>
      <w:bookmarkStart w:id="1891" w:name="OCRUncertain2133"/>
      <w:r w:rsidRPr="00B21177">
        <w:t>Карачева</w:t>
      </w:r>
      <w:bookmarkEnd w:id="1891"/>
      <w:r w:rsidRPr="00B21177">
        <w:t xml:space="preserve"> </w:t>
      </w:r>
      <w:bookmarkStart w:id="1892" w:name="OCRUncertain2134"/>
      <w:r w:rsidRPr="00B21177">
        <w:t>Черниговщины...</w:t>
      </w:r>
      <w:bookmarkEnd w:id="1892"/>
      <w:r w:rsidRPr="00B21177">
        <w:t xml:space="preserve"> Есть основания сближать </w:t>
      </w:r>
      <w:bookmarkStart w:id="1893" w:name="OCRUncertain2135"/>
      <w:r w:rsidRPr="00B21177">
        <w:t>не</w:t>
      </w:r>
      <w:bookmarkStart w:id="1894" w:name="OCRUncertain2136"/>
      <w:bookmarkEnd w:id="1893"/>
      <w:r w:rsidRPr="00B21177">
        <w:t>которые др</w:t>
      </w:r>
      <w:bookmarkEnd w:id="1894"/>
      <w:r w:rsidRPr="00B21177">
        <w:t xml:space="preserve">угие черты и даже сюжеты былин об Илье </w:t>
      </w:r>
      <w:bookmarkStart w:id="1895" w:name="OCRUncertain2137"/>
      <w:r w:rsidRPr="00B21177">
        <w:t>Муромце...</w:t>
      </w:r>
      <w:bookmarkEnd w:id="1895"/>
      <w:r w:rsidRPr="00B21177">
        <w:t xml:space="preserve"> с подробно</w:t>
      </w:r>
      <w:r w:rsidRPr="00B21177">
        <w:softHyphen/>
      </w:r>
      <w:bookmarkStart w:id="1896" w:name="OCRUncertain2138"/>
      <w:r w:rsidRPr="00B21177">
        <w:t>ст</w:t>
      </w:r>
      <w:bookmarkEnd w:id="1896"/>
      <w:r w:rsidRPr="00B21177">
        <w:t xml:space="preserve">ями из деятельности одного из казацких самозванцев Лжепетра </w:t>
      </w:r>
      <w:bookmarkStart w:id="1897" w:name="OCRUncertain2139"/>
      <w:r w:rsidRPr="00B21177">
        <w:t>Илей</w:t>
      </w:r>
      <w:bookmarkEnd w:id="1897"/>
      <w:r w:rsidRPr="00B21177">
        <w:t>ки, то есть Ильи Ивановича Коровина, родом из Мурома</w:t>
      </w:r>
      <w:bookmarkStart w:id="1898" w:name="OCRUncertain2141"/>
      <w:r w:rsidRPr="00B21177">
        <w:t>»^</w:t>
      </w:r>
      <w:bookmarkEnd w:id="1898"/>
      <w:r w:rsidRPr="00B21177">
        <w:t>74б (отсюда</w:t>
      </w:r>
      <w:r w:rsidRPr="00B21177">
        <w:rPr>
          <w:noProof/>
        </w:rPr>
        <w:t xml:space="preserve"> —</w:t>
      </w:r>
      <w:r w:rsidRPr="00B21177">
        <w:t xml:space="preserve"> </w:t>
      </w:r>
      <w:bookmarkStart w:id="1899" w:name="OCRUncertain2142"/>
      <w:r w:rsidRPr="00B21177">
        <w:t>эпи</w:t>
      </w:r>
      <w:bookmarkEnd w:id="1899"/>
      <w:r w:rsidRPr="00B21177">
        <w:t xml:space="preserve">тет </w:t>
      </w:r>
      <w:bookmarkStart w:id="1900" w:name="OCRUncertain2143"/>
      <w:r w:rsidRPr="00B21177">
        <w:t>к</w:t>
      </w:r>
      <w:bookmarkEnd w:id="1900"/>
      <w:r w:rsidRPr="00B21177">
        <w:t xml:space="preserve"> Илье</w:t>
      </w:r>
      <w:r w:rsidRPr="00B21177">
        <w:rPr>
          <w:noProof/>
        </w:rPr>
        <w:t xml:space="preserve"> —</w:t>
      </w:r>
      <w:r w:rsidRPr="00B21177">
        <w:t xml:space="preserve"> «старый казак</w:t>
      </w:r>
      <w:bookmarkStart w:id="1901" w:name="OCRUncertain2144"/>
      <w:r w:rsidRPr="00B21177">
        <w:t>»).</w:t>
      </w:r>
      <w:bookmarkEnd w:id="1901"/>
    </w:p>
    <w:p w:rsidR="00B21177" w:rsidRPr="00B21177" w:rsidRDefault="00B21177" w:rsidP="00B21177">
      <w:pPr>
        <w:widowControl w:val="0"/>
        <w:suppressAutoHyphens/>
        <w:spacing w:line="200" w:lineRule="exact"/>
      </w:pPr>
      <w:r w:rsidRPr="00B21177">
        <w:t>В этих суждениях есть излишняя полемическая резкость, но в прин</w:t>
      </w:r>
      <w:r w:rsidRPr="00B21177">
        <w:softHyphen/>
        <w:t>ципе их едва ли можно оспорить. Ге</w:t>
      </w:r>
      <w:bookmarkStart w:id="1902" w:name="OCRUncertain2145"/>
      <w:r w:rsidRPr="00B21177">
        <w:t>роический эпос сложился, без сомнения,</w:t>
      </w:r>
      <w:bookmarkEnd w:id="1902"/>
      <w:r w:rsidRPr="00B21177">
        <w:t xml:space="preserve"> не в крестьянской среде, но, впоследствии усвоенный ею, </w:t>
      </w:r>
      <w:bookmarkStart w:id="1903" w:name="OCRUncertain2147"/>
      <w:r w:rsidRPr="00B21177">
        <w:t>испыт</w:t>
      </w:r>
      <w:bookmarkEnd w:id="1903"/>
      <w:r w:rsidRPr="00B21177">
        <w:t>ал существенное переосмысление. Б. М. Соколов явно недооценива</w:t>
      </w:r>
      <w:r w:rsidRPr="00B21177">
        <w:softHyphen/>
        <w:t>ет ф</w:t>
      </w:r>
      <w:bookmarkStart w:id="1904" w:name="OCRUncertain2148"/>
      <w:r w:rsidRPr="00B21177">
        <w:t>а</w:t>
      </w:r>
      <w:bookmarkEnd w:id="1904"/>
      <w:r w:rsidRPr="00B21177">
        <w:t xml:space="preserve">кт превращения </w:t>
      </w:r>
      <w:r w:rsidRPr="00B21177">
        <w:rPr>
          <w:i/>
        </w:rPr>
        <w:t>главного геро</w:t>
      </w:r>
      <w:bookmarkStart w:id="1905" w:name="OCRUncertain2149"/>
      <w:r w:rsidRPr="00B21177">
        <w:rPr>
          <w:i/>
        </w:rPr>
        <w:t>я</w:t>
      </w:r>
      <w:bookmarkEnd w:id="1905"/>
      <w:r w:rsidRPr="00B21177">
        <w:t xml:space="preserve"> эпоса в «крестьянского сына» и «старого казака».</w:t>
      </w:r>
    </w:p>
    <w:p w:rsidR="00B21177" w:rsidRPr="00B21177" w:rsidRDefault="00B21177" w:rsidP="00B21177">
      <w:pPr>
        <w:widowControl w:val="0"/>
        <w:suppressAutoHyphens/>
        <w:spacing w:line="200" w:lineRule="exact"/>
      </w:pPr>
      <w:r w:rsidRPr="00B21177">
        <w:t>Мнение о том, что первоначальный «Илья Муравленин» (другие ва</w:t>
      </w:r>
      <w:r w:rsidRPr="00B21177">
        <w:softHyphen/>
        <w:t>рианты</w:t>
      </w:r>
      <w:r w:rsidRPr="00B21177">
        <w:rPr>
          <w:noProof/>
        </w:rPr>
        <w:t xml:space="preserve"> —</w:t>
      </w:r>
      <w:r w:rsidRPr="00B21177">
        <w:t xml:space="preserve"> </w:t>
      </w:r>
      <w:bookmarkStart w:id="1906" w:name="OCRUncertain2151"/>
      <w:r w:rsidRPr="00B21177">
        <w:t>Моровлин,</w:t>
      </w:r>
      <w:bookmarkEnd w:id="1906"/>
      <w:r w:rsidRPr="00B21177">
        <w:t xml:space="preserve"> </w:t>
      </w:r>
      <w:bookmarkStart w:id="1907" w:name="OCRUncertain2152"/>
      <w:r w:rsidRPr="00B21177">
        <w:t>Моровец,</w:t>
      </w:r>
      <w:bookmarkEnd w:id="1907"/>
      <w:r w:rsidRPr="00B21177">
        <w:t xml:space="preserve"> </w:t>
      </w:r>
      <w:bookmarkStart w:id="1908" w:name="OCRUncertain2153"/>
      <w:r w:rsidRPr="00B21177">
        <w:t>Муровец)</w:t>
      </w:r>
      <w:bookmarkEnd w:id="1908"/>
      <w:r w:rsidRPr="00B21177">
        <w:t xml:space="preserve"> стал значительно позднее Ильей </w:t>
      </w:r>
      <w:bookmarkStart w:id="1909" w:name="OCRUncertain2154"/>
      <w:r w:rsidRPr="00B21177">
        <w:t>Муромцем,</w:t>
      </w:r>
      <w:bookmarkEnd w:id="1909"/>
      <w:r w:rsidRPr="00B21177">
        <w:t xml:space="preserve"> по-видимому, бесспорно. Все упоминания об этом герое эпоса до</w:t>
      </w:r>
      <w:r w:rsidRPr="00B21177">
        <w:rPr>
          <w:noProof/>
        </w:rPr>
        <w:t xml:space="preserve"> XVII</w:t>
      </w:r>
      <w:r w:rsidRPr="00B21177">
        <w:t xml:space="preserve"> века, а нередко и позже, не связаны с именем го</w:t>
      </w:r>
      <w:r w:rsidRPr="00B21177">
        <w:softHyphen/>
        <w:t>рода Мурома. Да и едва ли Муром, расположенный</w:t>
      </w:r>
      <w:r w:rsidRPr="00B21177">
        <w:rPr>
          <w:noProof/>
        </w:rPr>
        <w:t xml:space="preserve"> —</w:t>
      </w:r>
      <w:r w:rsidRPr="00B21177">
        <w:t xml:space="preserve"> даже если дви</w:t>
      </w:r>
      <w:r w:rsidRPr="00B21177">
        <w:softHyphen/>
        <w:t>гаться по прямой линии</w:t>
      </w:r>
      <w:r w:rsidRPr="00B21177">
        <w:rPr>
          <w:noProof/>
        </w:rPr>
        <w:t xml:space="preserve"> —</w:t>
      </w:r>
      <w:r w:rsidRPr="00B21177">
        <w:t xml:space="preserve"> за тысячу верст от Киева и являвшийся вна</w:t>
      </w:r>
      <w:r w:rsidRPr="00B21177">
        <w:softHyphen/>
        <w:t>чале племенным центром финского племени (муромы), фигурировал в древнем эпосе. По-видимому, Илья стал «Муромцем» именно после Смутного времени, когда прославился один из тогдашних самозванцев</w:t>
      </w:r>
      <w:r w:rsidRPr="00B21177">
        <w:rPr>
          <w:noProof/>
        </w:rPr>
        <w:t xml:space="preserve"> — </w:t>
      </w:r>
      <w:r w:rsidRPr="00B21177">
        <w:t xml:space="preserve"> </w:t>
      </w:r>
      <w:bookmarkStart w:id="1910" w:name="OCRUncertain2156"/>
      <w:r w:rsidRPr="00B21177">
        <w:t>Илейка</w:t>
      </w:r>
      <w:bookmarkEnd w:id="1910"/>
      <w:r w:rsidRPr="00B21177">
        <w:t xml:space="preserve"> </w:t>
      </w:r>
      <w:bookmarkStart w:id="1911" w:name="OCRUncertain2157"/>
      <w:r w:rsidRPr="00B21177">
        <w:t>Муромец,</w:t>
      </w:r>
      <w:bookmarkEnd w:id="1911"/>
      <w:r w:rsidRPr="00B21177">
        <w:t xml:space="preserve"> возглавлявший в</w:t>
      </w:r>
      <w:r w:rsidRPr="00B21177">
        <w:rPr>
          <w:noProof/>
        </w:rPr>
        <w:t xml:space="preserve"> 1605</w:t>
      </w:r>
      <w:r w:rsidRPr="00B21177">
        <w:t xml:space="preserve"> году отряды донских и волж</w:t>
      </w:r>
      <w:r w:rsidRPr="00B21177">
        <w:softHyphen/>
        <w:t>ских казаков. «Сплетение» героя древнего эпоса и казачьего предводи</w:t>
      </w:r>
      <w:r w:rsidRPr="00B21177">
        <w:softHyphen/>
        <w:t xml:space="preserve">теля, скорее всего, и породило представление об Илье как </w:t>
      </w:r>
      <w:bookmarkStart w:id="1912" w:name="OCRUncertain2158"/>
      <w:r w:rsidRPr="00B21177">
        <w:t>о муромском</w:t>
      </w:r>
      <w:bookmarkEnd w:id="1912"/>
      <w:r w:rsidRPr="00B21177">
        <w:t xml:space="preserve"> уроженце и «старом казаке». Во всяком случае, более достоверна версия о происхождении эпического героя из округи городка </w:t>
      </w:r>
      <w:bookmarkStart w:id="1913" w:name="OCRUncertain2159"/>
      <w:r w:rsidRPr="00B21177">
        <w:t>Муровийска,</w:t>
      </w:r>
      <w:bookmarkEnd w:id="1913"/>
      <w:r w:rsidRPr="00B21177">
        <w:t xml:space="preserve"> или </w:t>
      </w:r>
      <w:bookmarkStart w:id="1914" w:name="OCRUncertain2160"/>
      <w:r w:rsidRPr="00B21177">
        <w:t>Моровийска</w:t>
      </w:r>
      <w:bookmarkEnd w:id="1914"/>
      <w:r w:rsidRPr="00B21177">
        <w:t xml:space="preserve"> (впоследствии</w:t>
      </w:r>
      <w:r w:rsidRPr="00B21177">
        <w:rPr>
          <w:noProof/>
        </w:rPr>
        <w:t xml:space="preserve"> —</w:t>
      </w:r>
      <w:r w:rsidRPr="00B21177">
        <w:t xml:space="preserve"> </w:t>
      </w:r>
      <w:bookmarkStart w:id="1915" w:name="OCRUncertain2161"/>
      <w:r w:rsidRPr="00B21177">
        <w:t>Моровска),</w:t>
      </w:r>
      <w:bookmarkEnd w:id="1915"/>
      <w:r w:rsidRPr="00B21177">
        <w:t xml:space="preserve"> расположенного ме</w:t>
      </w:r>
      <w:r w:rsidRPr="00B21177">
        <w:softHyphen/>
        <w:t>жду К</w:t>
      </w:r>
      <w:bookmarkStart w:id="1916" w:name="OCRUncertain2162"/>
      <w:r w:rsidRPr="00B21177">
        <w:t>и</w:t>
      </w:r>
      <w:bookmarkEnd w:id="1916"/>
      <w:r w:rsidRPr="00B21177">
        <w:t xml:space="preserve">евом и Черниговом на реке Десне. Кстати сказать, в некоторых </w:t>
      </w:r>
      <w:r w:rsidRPr="00B21177">
        <w:rPr>
          <w:noProof/>
        </w:rPr>
        <w:t>—</w:t>
      </w:r>
      <w:r w:rsidRPr="00B21177">
        <w:t xml:space="preserve"> даже и поздних</w:t>
      </w:r>
      <w:r w:rsidRPr="00B21177">
        <w:rPr>
          <w:noProof/>
        </w:rPr>
        <w:t xml:space="preserve"> (XX</w:t>
      </w:r>
      <w:r w:rsidRPr="00B21177">
        <w:t xml:space="preserve"> века)</w:t>
      </w:r>
      <w:r w:rsidRPr="00B21177">
        <w:rPr>
          <w:noProof/>
        </w:rPr>
        <w:t xml:space="preserve"> </w:t>
      </w:r>
      <w:bookmarkStart w:id="1917" w:name="OCRUncertain2163"/>
      <w:r w:rsidRPr="00B21177">
        <w:rPr>
          <w:noProof/>
        </w:rPr>
        <w:t>—</w:t>
      </w:r>
      <w:bookmarkEnd w:id="1917"/>
      <w:r w:rsidRPr="00B21177">
        <w:t xml:space="preserve"> записях былин Илья назывался не «Муромцем», а </w:t>
      </w:r>
      <w:bookmarkStart w:id="1918" w:name="OCRUncertain2164"/>
      <w:r w:rsidRPr="00B21177">
        <w:t>«Муровцем».</w:t>
      </w:r>
      <w:bookmarkEnd w:id="1918"/>
    </w:p>
    <w:p w:rsidR="00B21177" w:rsidRPr="00B21177" w:rsidRDefault="00B21177" w:rsidP="00B21177">
      <w:pPr>
        <w:widowControl w:val="0"/>
        <w:suppressAutoHyphens/>
        <w:spacing w:line="200" w:lineRule="exact"/>
      </w:pPr>
      <w:r w:rsidRPr="00B21177">
        <w:t xml:space="preserve">Но важно не упустить более существенный смысл изменения имени богатыря: «перенос» его происхождения в далекий «провинциальный» </w:t>
      </w:r>
      <w:bookmarkStart w:id="1919" w:name="OCRUncertain2165"/>
      <w:r w:rsidRPr="00B21177">
        <w:t>М</w:t>
      </w:r>
      <w:bookmarkEnd w:id="1919"/>
      <w:r w:rsidRPr="00B21177">
        <w:t xml:space="preserve">уром, да еще и в село </w:t>
      </w:r>
      <w:bookmarkStart w:id="1920" w:name="OCRUncertain2166"/>
      <w:r w:rsidRPr="00B21177">
        <w:t>Карачарово,</w:t>
      </w:r>
      <w:bookmarkEnd w:id="1920"/>
      <w:r w:rsidRPr="00B21177">
        <w:t xml:space="preserve"> без сомнения, связан с его пре</w:t>
      </w:r>
      <w:r w:rsidRPr="00B21177">
        <w:softHyphen/>
        <w:t>вращ</w:t>
      </w:r>
      <w:bookmarkStart w:id="1921" w:name="OCRUncertain2167"/>
      <w:r w:rsidRPr="00B21177">
        <w:t>е</w:t>
      </w:r>
      <w:bookmarkEnd w:id="1921"/>
      <w:r w:rsidRPr="00B21177">
        <w:t>нием в «крестьянского сына» и «старого казака», то есть в истинно народ</w:t>
      </w:r>
      <w:bookmarkStart w:id="1922" w:name="OCRUncertain2168"/>
      <w:r w:rsidRPr="00B21177">
        <w:t>н</w:t>
      </w:r>
      <w:bookmarkEnd w:id="1922"/>
      <w:r w:rsidRPr="00B21177">
        <w:t>ого героя. Это помогло сохранности эпоса в крестьянской среде.</w:t>
      </w:r>
    </w:p>
    <w:p w:rsidR="00B21177" w:rsidRPr="00B21177" w:rsidRDefault="00B21177" w:rsidP="00B21177">
      <w:pPr>
        <w:widowControl w:val="0"/>
        <w:suppressAutoHyphens/>
        <w:spacing w:line="200" w:lineRule="exact"/>
      </w:pPr>
      <w:r w:rsidRPr="00B21177">
        <w:t>Вместе с тем важно отметить, что христианское содержание эпоса было, скорее всего, изначальным. Мало правдоподобно представление, согласно которому христианскую «тему» внесли поморские крестьяне; выше уже приводились авторитетные суждения о почти полной «неизмен</w:t>
      </w:r>
      <w:r w:rsidRPr="00B21177">
        <w:softHyphen/>
      </w:r>
      <w:bookmarkStart w:id="1923" w:name="OCRUncertain2169"/>
      <w:r w:rsidRPr="00B21177">
        <w:t>н</w:t>
      </w:r>
      <w:bookmarkEnd w:id="1923"/>
      <w:r w:rsidRPr="00B21177">
        <w:t>ости» эпоса в крестьянской среде. Если бы первоначальный эпос был чисто «языческим», он, вероятнее всего, сохранил бы это качество в бережной передаче, осуществлявшейся династиями сказителей Поморья.</w:t>
      </w:r>
    </w:p>
    <w:p w:rsidR="00B21177" w:rsidRPr="00B21177" w:rsidRDefault="00B21177" w:rsidP="00B21177">
      <w:pPr>
        <w:widowControl w:val="0"/>
        <w:suppressAutoHyphens/>
        <w:spacing w:line="200" w:lineRule="exact"/>
      </w:pPr>
      <w:r w:rsidRPr="00B21177">
        <w:t>Не исключено, что в моих суждениях усмотрят определенное про</w:t>
      </w:r>
      <w:r w:rsidRPr="00B21177">
        <w:softHyphen/>
      </w:r>
      <w:bookmarkStart w:id="1924" w:name="OCRUncertain2170"/>
      <w:r w:rsidRPr="00B21177">
        <w:t>т</w:t>
      </w:r>
      <w:bookmarkEnd w:id="1924"/>
      <w:r w:rsidRPr="00B21177">
        <w:t>иворечие: с одной стороны, я говорю об очень раннем проникновени</w:t>
      </w:r>
      <w:bookmarkStart w:id="1925" w:name="OCRUncertain2171"/>
      <w:r w:rsidRPr="00B21177">
        <w:t>и в</w:t>
      </w:r>
      <w:bookmarkEnd w:id="1925"/>
      <w:r w:rsidRPr="00B21177">
        <w:t xml:space="preserve"> Поморье былин с их христианско-языческой природой, но вместе с </w:t>
      </w:r>
      <w:bookmarkStart w:id="1926" w:name="OCRUncertain2172"/>
      <w:r w:rsidRPr="00B21177">
        <w:t>т</w:t>
      </w:r>
      <w:bookmarkEnd w:id="1926"/>
      <w:r w:rsidRPr="00B21177">
        <w:t>ем полагаю, что христианство утвердилось в Северной Руси (в частно</w:t>
      </w:r>
      <w:r w:rsidRPr="00B21177">
        <w:softHyphen/>
      </w:r>
      <w:bookmarkStart w:id="1927" w:name="OCRUncertain2173"/>
      <w:r w:rsidRPr="00B21177">
        <w:t>ст</w:t>
      </w:r>
      <w:bookmarkEnd w:id="1927"/>
      <w:r w:rsidRPr="00B21177">
        <w:t xml:space="preserve">и, в Новгороде) намного позднее, чем в Киевской земле. Уместно </w:t>
      </w:r>
      <w:bookmarkStart w:id="1928" w:name="OCRUncertain2174"/>
      <w:r w:rsidRPr="00B21177">
        <w:t xml:space="preserve">ли </w:t>
      </w:r>
      <w:bookmarkEnd w:id="1928"/>
      <w:r w:rsidRPr="00B21177">
        <w:t>считать, что население Поморья могло усвоить и сохранить несущее в</w:t>
      </w:r>
      <w:bookmarkStart w:id="1929" w:name="OCRUncertain2175"/>
      <w:r w:rsidRPr="00B21177">
        <w:t xml:space="preserve"> себе </w:t>
      </w:r>
      <w:r w:rsidRPr="00B21177">
        <w:rPr>
          <w:i/>
        </w:rPr>
        <w:t>х</w:t>
      </w:r>
      <w:bookmarkEnd w:id="1929"/>
      <w:r w:rsidRPr="00B21177">
        <w:rPr>
          <w:i/>
        </w:rPr>
        <w:t>ристианское</w:t>
      </w:r>
      <w:r w:rsidRPr="00B21177">
        <w:t xml:space="preserve"> (а не только языческое) содержан</w:t>
      </w:r>
      <w:bookmarkStart w:id="1930" w:name="OCRUncertain2176"/>
      <w:r w:rsidRPr="00B21177">
        <w:t>и</w:t>
      </w:r>
      <w:bookmarkEnd w:id="1930"/>
      <w:r w:rsidRPr="00B21177">
        <w:t>е былины?</w:t>
      </w:r>
    </w:p>
    <w:p w:rsidR="00B21177" w:rsidRPr="00B21177" w:rsidRDefault="00B21177" w:rsidP="00B21177">
      <w:pPr>
        <w:widowControl w:val="0"/>
        <w:suppressAutoHyphens/>
        <w:spacing w:line="200" w:lineRule="exact"/>
        <w:rPr>
          <w:noProof/>
        </w:rPr>
      </w:pPr>
      <w:r w:rsidRPr="00B21177">
        <w:t xml:space="preserve">До недавнего </w:t>
      </w:r>
      <w:bookmarkStart w:id="1931" w:name="OCRUncertain2179"/>
      <w:r w:rsidRPr="00B21177">
        <w:t>в</w:t>
      </w:r>
      <w:bookmarkEnd w:id="1931"/>
      <w:r w:rsidRPr="00B21177">
        <w:t>ремени действительно считалось, что в Севе</w:t>
      </w:r>
      <w:bookmarkStart w:id="1932" w:name="OCRUncertain2180"/>
      <w:r w:rsidRPr="00B21177">
        <w:t xml:space="preserve">рную </w:t>
      </w:r>
      <w:bookmarkEnd w:id="1932"/>
      <w:r w:rsidRPr="00B21177">
        <w:t>Русь, взятую в целом, христианство продвигалось весьма медл</w:t>
      </w:r>
      <w:bookmarkStart w:id="1933" w:name="OCRUncertain2181"/>
      <w:r w:rsidRPr="00B21177">
        <w:t xml:space="preserve">енно. </w:t>
      </w:r>
      <w:bookmarkEnd w:id="1933"/>
      <w:r w:rsidRPr="00B21177">
        <w:t>Даже находя в северных погребениях</w:t>
      </w:r>
      <w:r w:rsidRPr="00B21177">
        <w:rPr>
          <w:noProof/>
        </w:rPr>
        <w:t xml:space="preserve"> XI—XII</w:t>
      </w:r>
      <w:r w:rsidRPr="00B21177">
        <w:t xml:space="preserve"> веков кресты и образки</w:t>
      </w:r>
      <w:r w:rsidRPr="00B21177">
        <w:rPr>
          <w:noProof/>
        </w:rPr>
        <w:t xml:space="preserve">  </w:t>
      </w:r>
      <w:r w:rsidRPr="00B21177">
        <w:t xml:space="preserve">(иконки), археологи </w:t>
      </w:r>
      <w:r w:rsidRPr="00B21177">
        <w:lastRenderedPageBreak/>
        <w:t xml:space="preserve">стремились доказать, что эти предметы </w:t>
      </w:r>
      <w:bookmarkStart w:id="1934" w:name="OCRUncertain2182"/>
      <w:r w:rsidRPr="00B21177">
        <w:t>христианского</w:t>
      </w:r>
      <w:bookmarkEnd w:id="1934"/>
      <w:r w:rsidRPr="00B21177">
        <w:t xml:space="preserve"> культа являли собой в глазах их владельцев либо «украшения</w:t>
      </w:r>
      <w:bookmarkStart w:id="1935" w:name="OCRUncertain2183"/>
      <w:r w:rsidRPr="00B21177">
        <w:t xml:space="preserve">» (то </w:t>
      </w:r>
      <w:bookmarkEnd w:id="1935"/>
      <w:r w:rsidRPr="00B21177">
        <w:t>есть «чисто декоративные предметы</w:t>
      </w:r>
      <w:bookmarkStart w:id="1936" w:name="OCRUncertain2184"/>
      <w:r w:rsidRPr="00B21177">
        <w:t>»),</w:t>
      </w:r>
      <w:bookmarkEnd w:id="1936"/>
      <w:r w:rsidRPr="00B21177">
        <w:t xml:space="preserve"> либо «амулеты-обереги» (которые воспринимались только в «языческом» </w:t>
      </w:r>
      <w:bookmarkStart w:id="1937" w:name="OCRUncertain2185"/>
      <w:r w:rsidRPr="00B21177">
        <w:t>плане)^75б.</w:t>
      </w:r>
      <w:bookmarkEnd w:id="1937"/>
      <w:r w:rsidRPr="00B21177">
        <w:t xml:space="preserve"> Но в самое последнее время тщательно изучивший множество погребений в </w:t>
      </w:r>
      <w:bookmarkStart w:id="1938" w:name="OCRUncertain2186"/>
      <w:r w:rsidRPr="00B21177">
        <w:t xml:space="preserve">юго-западных </w:t>
      </w:r>
      <w:bookmarkEnd w:id="1938"/>
      <w:r w:rsidRPr="00B21177">
        <w:t xml:space="preserve">районах Поморья археолог </w:t>
      </w:r>
      <w:bookmarkStart w:id="1939" w:name="OCRUncertain2187"/>
      <w:r w:rsidRPr="00B21177">
        <w:t>Н.</w:t>
      </w:r>
      <w:bookmarkEnd w:id="1939"/>
      <w:r w:rsidRPr="00B21177">
        <w:t xml:space="preserve"> А. Макаров обоснованно показал, что кресты и иконки (среди них образки Богоматери, Спасителя и</w:t>
      </w:r>
      <w:r w:rsidRPr="00B21177">
        <w:rPr>
          <w:noProof/>
        </w:rPr>
        <w:t xml:space="preserve"> </w:t>
      </w:r>
      <w:bookmarkStart w:id="1940" w:name="OCRUncertain2188"/>
      <w:r w:rsidRPr="00B21177">
        <w:rPr>
          <w:noProof/>
        </w:rPr>
        <w:t xml:space="preserve">— </w:t>
      </w:r>
      <w:bookmarkEnd w:id="1940"/>
      <w:r w:rsidRPr="00B21177">
        <w:t>это существенно</w:t>
      </w:r>
      <w:r w:rsidRPr="00B21177">
        <w:rPr>
          <w:noProof/>
        </w:rPr>
        <w:t xml:space="preserve"> —</w:t>
      </w:r>
      <w:r w:rsidRPr="00B21177">
        <w:t xml:space="preserve"> святого Георгия), найденные им в древних </w:t>
      </w:r>
      <w:bookmarkStart w:id="1941" w:name="OCRUncertain2189"/>
      <w:r w:rsidRPr="00B21177">
        <w:t xml:space="preserve">захоронениях </w:t>
      </w:r>
      <w:bookmarkEnd w:id="1941"/>
      <w:r w:rsidRPr="00B21177">
        <w:t>середины</w:t>
      </w:r>
      <w:r w:rsidRPr="00B21177">
        <w:rPr>
          <w:noProof/>
        </w:rPr>
        <w:t xml:space="preserve"> XI—XII</w:t>
      </w:r>
      <w:r w:rsidRPr="00B21177">
        <w:t xml:space="preserve"> веков, «отражают стремление новообращенных</w:t>
      </w:r>
      <w:r w:rsidRPr="00B21177">
        <w:rPr>
          <w:noProof/>
        </w:rPr>
        <w:t xml:space="preserve"> </w:t>
      </w:r>
      <w:bookmarkStart w:id="1942" w:name="OCRUncertain2190"/>
      <w:r w:rsidRPr="00B21177">
        <w:t>христиан</w:t>
      </w:r>
      <w:bookmarkEnd w:id="1942"/>
      <w:r w:rsidRPr="00B21177">
        <w:t xml:space="preserve"> найти элементы обрядности, символизирующие переход к </w:t>
      </w:r>
      <w:bookmarkStart w:id="1943" w:name="OCRUncertain2191"/>
      <w:r w:rsidRPr="00B21177">
        <w:t xml:space="preserve">новой </w:t>
      </w:r>
      <w:bookmarkEnd w:id="1943"/>
      <w:r w:rsidRPr="00B21177">
        <w:t>религии». Притом, что особенно важно отметить, «местом изготовл</w:t>
      </w:r>
      <w:bookmarkStart w:id="1944" w:name="OCRUncertain2192"/>
      <w:r w:rsidRPr="00B21177">
        <w:t xml:space="preserve">ения </w:t>
      </w:r>
      <w:bookmarkEnd w:id="1944"/>
      <w:r w:rsidRPr="00B21177">
        <w:t xml:space="preserve">крестиков с эмалью считают Киев, отсюда же происходят, </w:t>
      </w:r>
      <w:bookmarkStart w:id="1945" w:name="OCRUncertain2193"/>
      <w:r w:rsidRPr="00B21177">
        <w:t xml:space="preserve">очевидно, </w:t>
      </w:r>
      <w:bookmarkEnd w:id="1945"/>
      <w:r w:rsidRPr="00B21177">
        <w:t xml:space="preserve">инкрустированные образки с изображением </w:t>
      </w:r>
      <w:bookmarkStart w:id="1946" w:name="OCRUncertain2194"/>
      <w:r w:rsidRPr="00B21177">
        <w:t>Спаса»^</w:t>
      </w:r>
      <w:bookmarkEnd w:id="1946"/>
      <w:r w:rsidRPr="00B21177">
        <w:t>76б.</w:t>
      </w:r>
      <w:r w:rsidRPr="00B21177">
        <w:rPr>
          <w:noProof/>
        </w:rPr>
        <w:t xml:space="preserve">              </w:t>
      </w:r>
    </w:p>
    <w:p w:rsidR="00B21177" w:rsidRPr="00B21177" w:rsidRDefault="00B21177" w:rsidP="00B21177">
      <w:pPr>
        <w:widowControl w:val="0"/>
        <w:suppressAutoHyphens/>
        <w:spacing w:line="200" w:lineRule="exact"/>
      </w:pPr>
      <w:r w:rsidRPr="00B21177">
        <w:t>Общая картина вырисовывается достаточно ясно: в Северной Ру</w:t>
      </w:r>
      <w:bookmarkStart w:id="1947" w:name="OCRUncertain2196"/>
      <w:r w:rsidRPr="00B21177">
        <w:t xml:space="preserve">си в </w:t>
      </w:r>
      <w:bookmarkEnd w:id="1947"/>
      <w:r w:rsidRPr="00B21177">
        <w:t xml:space="preserve">целом и особенно в Новгороде христианство утверждалось не </w:t>
      </w:r>
      <w:bookmarkStart w:id="1948" w:name="OCRUncertain2197"/>
      <w:r w:rsidRPr="00B21177">
        <w:t xml:space="preserve">столь уж </w:t>
      </w:r>
      <w:bookmarkEnd w:id="1948"/>
      <w:r w:rsidRPr="00B21177">
        <w:t>быстро, но в Поморье</w:t>
      </w:r>
      <w:r w:rsidRPr="00B21177">
        <w:rPr>
          <w:noProof/>
        </w:rPr>
        <w:t xml:space="preserve"> —</w:t>
      </w:r>
      <w:r w:rsidRPr="00B21177">
        <w:t xml:space="preserve"> о чем подробно говорилось -- </w:t>
      </w:r>
      <w:bookmarkStart w:id="1949" w:name="OCRUncertain2199"/>
      <w:r w:rsidRPr="00B21177">
        <w:t xml:space="preserve">первоначально </w:t>
      </w:r>
      <w:bookmarkEnd w:id="1949"/>
      <w:r w:rsidRPr="00B21177">
        <w:t>(до последней четверти</w:t>
      </w:r>
      <w:r w:rsidRPr="00B21177">
        <w:rPr>
          <w:noProof/>
        </w:rPr>
        <w:t xml:space="preserve"> XI</w:t>
      </w:r>
      <w:r w:rsidRPr="00B21177">
        <w:t xml:space="preserve"> века) шли</w:t>
      </w:r>
      <w:r w:rsidRPr="00B21177">
        <w:rPr>
          <w:noProof/>
        </w:rPr>
        <w:t xml:space="preserve"> </w:t>
      </w:r>
      <w:bookmarkStart w:id="1950" w:name="OCRUncertain2200"/>
      <w:r w:rsidRPr="00B21177">
        <w:rPr>
          <w:noProof/>
        </w:rPr>
        <w:t>—</w:t>
      </w:r>
      <w:bookmarkEnd w:id="1950"/>
      <w:r w:rsidRPr="00B21177">
        <w:t xml:space="preserve"> через Ладогу</w:t>
      </w:r>
      <w:r w:rsidRPr="00B21177">
        <w:rPr>
          <w:noProof/>
        </w:rPr>
        <w:t xml:space="preserve"> </w:t>
      </w:r>
      <w:bookmarkStart w:id="1951" w:name="OCRUncertain2201"/>
      <w:r w:rsidRPr="00B21177">
        <w:rPr>
          <w:noProof/>
        </w:rPr>
        <w:t>—</w:t>
      </w:r>
      <w:bookmarkEnd w:id="1951"/>
      <w:r w:rsidRPr="00B21177">
        <w:t xml:space="preserve"> выходц</w:t>
      </w:r>
      <w:bookmarkStart w:id="1952" w:name="OCRUncertain2202"/>
      <w:r w:rsidRPr="00B21177">
        <w:t xml:space="preserve">ы из </w:t>
      </w:r>
      <w:bookmarkEnd w:id="1952"/>
      <w:r w:rsidRPr="00B21177">
        <w:t xml:space="preserve">Киевской Руси, приносившие с собой оттуда и христианство, и </w:t>
      </w:r>
      <w:bookmarkStart w:id="1953" w:name="OCRUncertain2203"/>
      <w:r w:rsidRPr="00B21177">
        <w:t>героический</w:t>
      </w:r>
      <w:bookmarkEnd w:id="1953"/>
      <w:r w:rsidRPr="00B21177">
        <w:t xml:space="preserve"> эпос. Правда, в тех районах, которые исследовал Н. А. </w:t>
      </w:r>
      <w:bookmarkStart w:id="1954" w:name="OCRUncertain2204"/>
      <w:r w:rsidRPr="00B21177">
        <w:t xml:space="preserve">Макаров, </w:t>
      </w:r>
      <w:bookmarkEnd w:id="1954"/>
      <w:r w:rsidRPr="00B21177">
        <w:t>поток ладожских переселенцев был позднее, в</w:t>
      </w:r>
      <w:r w:rsidRPr="00B21177">
        <w:rPr>
          <w:noProof/>
        </w:rPr>
        <w:t xml:space="preserve"> XII</w:t>
      </w:r>
      <w:r w:rsidRPr="00B21177">
        <w:t xml:space="preserve"> веке, «перекр</w:t>
      </w:r>
      <w:bookmarkStart w:id="1955" w:name="OCRUncertain2205"/>
      <w:r w:rsidRPr="00B21177">
        <w:t xml:space="preserve">ыт» </w:t>
      </w:r>
      <w:bookmarkEnd w:id="1955"/>
      <w:r w:rsidRPr="00B21177">
        <w:t xml:space="preserve">более мощным потоком из Ростовской земли, и поэтому былины </w:t>
      </w:r>
      <w:bookmarkStart w:id="1956" w:name="OCRUncertain2206"/>
      <w:r w:rsidRPr="00B21177">
        <w:t>здесь</w:t>
      </w:r>
      <w:r w:rsidRPr="00B21177">
        <w:rPr>
          <w:i/>
        </w:rPr>
        <w:t xml:space="preserve"> </w:t>
      </w:r>
      <w:bookmarkEnd w:id="1956"/>
      <w:r w:rsidRPr="00B21177">
        <w:t>почти не сохранились. Но изученные археологом погребения новообращенных христиан в этих местах (наиболее ранние из этих погребе</w:t>
      </w:r>
      <w:bookmarkStart w:id="1957" w:name="OCRUncertain2208"/>
      <w:r w:rsidRPr="00B21177">
        <w:t xml:space="preserve">ний </w:t>
      </w:r>
      <w:bookmarkEnd w:id="1957"/>
      <w:r w:rsidRPr="00B21177">
        <w:t>относятся к середине</w:t>
      </w:r>
      <w:r w:rsidRPr="00B21177">
        <w:rPr>
          <w:noProof/>
        </w:rPr>
        <w:t xml:space="preserve"> XI</w:t>
      </w:r>
      <w:r w:rsidRPr="00B21177">
        <w:t xml:space="preserve"> века) свидетельствуют, очевидно, о </w:t>
      </w:r>
      <w:bookmarkStart w:id="1958" w:name="OCRUncertain2209"/>
      <w:r w:rsidRPr="00B21177">
        <w:t xml:space="preserve">появлении </w:t>
      </w:r>
      <w:bookmarkEnd w:id="1958"/>
      <w:r w:rsidRPr="00B21177">
        <w:t xml:space="preserve">здесь переселенцев из Киевской земли (откуда были принесены и </w:t>
      </w:r>
      <w:bookmarkStart w:id="1959" w:name="OCRUncertain2210"/>
      <w:r w:rsidRPr="00B21177">
        <w:t>упомянутые</w:t>
      </w:r>
      <w:bookmarkEnd w:id="1959"/>
      <w:r w:rsidRPr="00B21177">
        <w:t xml:space="preserve"> выше иконки).</w:t>
      </w:r>
    </w:p>
    <w:p w:rsidR="00B21177" w:rsidRPr="00B21177" w:rsidRDefault="00B21177" w:rsidP="00B21177">
      <w:pPr>
        <w:widowControl w:val="0"/>
        <w:suppressAutoHyphens/>
        <w:spacing w:line="200" w:lineRule="exact"/>
      </w:pPr>
      <w:r w:rsidRPr="00B21177">
        <w:t xml:space="preserve">В цитированном труде А. Н. Насонова доказывается, что «на </w:t>
      </w:r>
      <w:bookmarkStart w:id="1960" w:name="OCRUncertain2211"/>
      <w:r w:rsidRPr="00B21177">
        <w:t>новгородский</w:t>
      </w:r>
      <w:bookmarkEnd w:id="1960"/>
      <w:r w:rsidRPr="00B21177">
        <w:t xml:space="preserve"> север (то есть Поморье</w:t>
      </w:r>
      <w:bookmarkStart w:id="1961" w:name="OCRUncertain2212"/>
      <w:r w:rsidRPr="00B21177">
        <w:t>.—</w:t>
      </w:r>
      <w:bookmarkEnd w:id="1961"/>
      <w:r w:rsidRPr="00B21177">
        <w:t xml:space="preserve"> </w:t>
      </w:r>
      <w:r w:rsidRPr="00B21177">
        <w:rPr>
          <w:i/>
        </w:rPr>
        <w:t>В. К.)</w:t>
      </w:r>
      <w:r w:rsidRPr="00B21177">
        <w:t xml:space="preserve"> первоначально распростр</w:t>
      </w:r>
      <w:bookmarkStart w:id="1962" w:name="OCRUncertain2213"/>
      <w:r w:rsidRPr="00B21177">
        <w:t>аня</w:t>
      </w:r>
      <w:bookmarkEnd w:id="1962"/>
      <w:r w:rsidRPr="00B21177">
        <w:t>лось влияние Ладоги»; только «к концу 70-х годов</w:t>
      </w:r>
      <w:r w:rsidRPr="00B21177">
        <w:rPr>
          <w:noProof/>
        </w:rPr>
        <w:t xml:space="preserve"> XI</w:t>
      </w:r>
      <w:r w:rsidRPr="00B21177">
        <w:t xml:space="preserve"> в. Новгород </w:t>
      </w:r>
      <w:bookmarkStart w:id="1963" w:name="OCRUncertain2214"/>
      <w:r w:rsidRPr="00B21177">
        <w:t xml:space="preserve">уже </w:t>
      </w:r>
      <w:bookmarkEnd w:id="1963"/>
      <w:r w:rsidRPr="00B21177">
        <w:t xml:space="preserve">распространил свои «становища» в </w:t>
      </w:r>
      <w:bookmarkStart w:id="1964" w:name="OCRUncertain2215"/>
      <w:r w:rsidRPr="00B21177">
        <w:t>Заволочье»^77б.</w:t>
      </w:r>
      <w:bookmarkEnd w:id="1964"/>
      <w:r w:rsidRPr="00B21177">
        <w:t xml:space="preserve"> </w:t>
      </w:r>
      <w:bookmarkStart w:id="1965" w:name="OCRUncertain2216"/>
      <w:r w:rsidRPr="00B21177">
        <w:t>(Заволочье</w:t>
      </w:r>
      <w:bookmarkEnd w:id="1965"/>
      <w:r w:rsidRPr="00B21177">
        <w:rPr>
          <w:noProof/>
        </w:rPr>
        <w:t xml:space="preserve"> —</w:t>
      </w:r>
      <w:r w:rsidRPr="00B21177">
        <w:t xml:space="preserve"> земли к востоку от Белого и Онежского озер.) Ладога же была своего </w:t>
      </w:r>
      <w:bookmarkStart w:id="1966" w:name="OCRUncertain2217"/>
      <w:r w:rsidRPr="00B21177">
        <w:t xml:space="preserve">рода </w:t>
      </w:r>
      <w:bookmarkEnd w:id="1966"/>
      <w:r w:rsidRPr="00B21177">
        <w:t xml:space="preserve">северным филиалом Киева, и именно </w:t>
      </w:r>
      <w:bookmarkStart w:id="1967" w:name="OCRUncertain2218"/>
      <w:r w:rsidRPr="00B21177">
        <w:t>ладожане</w:t>
      </w:r>
      <w:bookmarkEnd w:id="1967"/>
      <w:r w:rsidRPr="00B21177">
        <w:t xml:space="preserve"> столь рано принес</w:t>
      </w:r>
      <w:bookmarkStart w:id="1968" w:name="OCRUncertain2219"/>
      <w:r w:rsidRPr="00B21177">
        <w:t xml:space="preserve">ли в </w:t>
      </w:r>
      <w:bookmarkEnd w:id="1968"/>
      <w:r w:rsidRPr="00B21177">
        <w:t>Поморье христианство</w:t>
      </w:r>
      <w:r w:rsidRPr="00B21177">
        <w:rPr>
          <w:noProof/>
        </w:rPr>
        <w:t xml:space="preserve"> —</w:t>
      </w:r>
      <w:r w:rsidRPr="00B21177">
        <w:t xml:space="preserve"> в том числе и христианское содержание </w:t>
      </w:r>
      <w:bookmarkStart w:id="1969" w:name="OCRUncertain2220"/>
      <w:r w:rsidRPr="00B21177">
        <w:t>былинного</w:t>
      </w:r>
      <w:bookmarkEnd w:id="1969"/>
      <w:r w:rsidRPr="00B21177">
        <w:t xml:space="preserve"> эпоса.</w:t>
      </w:r>
    </w:p>
    <w:p w:rsidR="00B21177" w:rsidRPr="00B21177" w:rsidRDefault="00B21177" w:rsidP="00B21177">
      <w:pPr>
        <w:widowControl w:val="0"/>
        <w:suppressAutoHyphens/>
        <w:spacing w:before="240" w:line="200" w:lineRule="exact"/>
        <w:jc w:val="center"/>
      </w:pPr>
      <w:r w:rsidRPr="00B21177">
        <w:t>***</w:t>
      </w:r>
    </w:p>
    <w:p w:rsidR="00B21177" w:rsidRPr="00B21177" w:rsidRDefault="00B21177" w:rsidP="00B21177">
      <w:pPr>
        <w:widowControl w:val="0"/>
        <w:suppressAutoHyphens/>
        <w:spacing w:before="240" w:line="200" w:lineRule="exact"/>
      </w:pPr>
      <w:r w:rsidRPr="00B21177">
        <w:t xml:space="preserve">Выше уже говорилось, что героический эпос может родиться и </w:t>
      </w:r>
      <w:bookmarkStart w:id="1970" w:name="OCRUncertain2221"/>
      <w:r w:rsidRPr="00B21177">
        <w:t>рождается</w:t>
      </w:r>
      <w:bookmarkEnd w:id="1970"/>
      <w:r w:rsidRPr="00B21177">
        <w:t xml:space="preserve"> на почве героического века, когда, в частности, государств</w:t>
      </w:r>
      <w:bookmarkStart w:id="1971" w:name="OCRUncertain2222"/>
      <w:r w:rsidRPr="00B21177">
        <w:t>енность</w:t>
      </w:r>
      <w:bookmarkEnd w:id="1971"/>
      <w:r w:rsidRPr="00B21177">
        <w:t xml:space="preserve"> еще не устоялась, не отвердела так, как это свершилось на </w:t>
      </w:r>
      <w:bookmarkStart w:id="1972" w:name="OCRUncertain2223"/>
      <w:r w:rsidRPr="00B21177">
        <w:t xml:space="preserve">Руси </w:t>
      </w:r>
      <w:bookmarkEnd w:id="1972"/>
      <w:r w:rsidRPr="00B21177">
        <w:t>в эпоху Ярослава Мудрого (кстати сказать, само это прозвание верх</w:t>
      </w:r>
      <w:bookmarkStart w:id="1973" w:name="OCRUncertain2224"/>
      <w:r w:rsidRPr="00B21177">
        <w:t>овного</w:t>
      </w:r>
      <w:bookmarkEnd w:id="1973"/>
      <w:r w:rsidRPr="00B21177">
        <w:t xml:space="preserve"> правителя не соответствует веку героики; мудрость означает </w:t>
      </w:r>
      <w:bookmarkStart w:id="1974" w:name="OCRUncertain2225"/>
      <w:r w:rsidRPr="00B21177">
        <w:t>уравновешенность,</w:t>
      </w:r>
      <w:bookmarkEnd w:id="1974"/>
      <w:r w:rsidRPr="00B21177">
        <w:t xml:space="preserve"> определенное спокойствие, примиренность). И </w:t>
      </w:r>
      <w:bookmarkStart w:id="1975" w:name="OCRUncertain2226"/>
      <w:r w:rsidRPr="00B21177">
        <w:t>впол</w:t>
      </w:r>
      <w:bookmarkEnd w:id="1975"/>
      <w:r w:rsidRPr="00B21177">
        <w:t>не</w:t>
      </w:r>
      <w:bookmarkStart w:id="1976" w:name="OCRUncertain2227"/>
      <w:r w:rsidRPr="00B21177">
        <w:t xml:space="preserve"> закономерно,</w:t>
      </w:r>
      <w:bookmarkEnd w:id="1976"/>
      <w:r w:rsidRPr="00B21177">
        <w:t xml:space="preserve"> что имя Ярослава, несмотря на всю его значительность, ни разу не упоминается в былинах.</w:t>
      </w:r>
    </w:p>
    <w:p w:rsidR="00B21177" w:rsidRPr="00B21177" w:rsidRDefault="00B21177" w:rsidP="00B21177">
      <w:pPr>
        <w:widowControl w:val="0"/>
        <w:suppressAutoHyphens/>
        <w:spacing w:line="200" w:lineRule="exact"/>
      </w:pPr>
      <w:r w:rsidRPr="00B21177">
        <w:t xml:space="preserve">Понятие же о героическом веке (и эпосе) имеет один очень важный сопровождающий его, соответствующий ему признак. В трактате А. Н. </w:t>
      </w:r>
      <w:bookmarkStart w:id="1977" w:name="OCRUncertain2229"/>
      <w:r w:rsidRPr="00B21177">
        <w:t>Робинсона</w:t>
      </w:r>
      <w:bookmarkEnd w:id="1977"/>
      <w:r w:rsidRPr="00B21177">
        <w:t xml:space="preserve"> «Литература Древней Руси в литературном процессе Средневе</w:t>
      </w:r>
      <w:r w:rsidRPr="00B21177">
        <w:softHyphen/>
        <w:t>ковья</w:t>
      </w:r>
      <w:r w:rsidRPr="00B21177">
        <w:rPr>
          <w:noProof/>
        </w:rPr>
        <w:t xml:space="preserve"> XI—XIII</w:t>
      </w:r>
      <w:r w:rsidRPr="00B21177">
        <w:t xml:space="preserve"> вв.»</w:t>
      </w:r>
      <w:r w:rsidRPr="00B21177">
        <w:rPr>
          <w:noProof/>
        </w:rPr>
        <w:t xml:space="preserve"> (1980)</w:t>
      </w:r>
      <w:r w:rsidRPr="00B21177">
        <w:t xml:space="preserve"> есть раздел «Древнерусский народный эпос в </w:t>
      </w:r>
      <w:bookmarkStart w:id="1978" w:name="OCRUncertain2230"/>
      <w:r w:rsidRPr="00B21177">
        <w:t>с</w:t>
      </w:r>
      <w:bookmarkEnd w:id="1978"/>
      <w:r w:rsidRPr="00B21177">
        <w:t>оотношениях с эпосом Востока и Запада», в начале которого приведен известны</w:t>
      </w:r>
      <w:bookmarkStart w:id="1979" w:name="OCRUncertain2231"/>
      <w:r w:rsidRPr="00B21177">
        <w:t>й</w:t>
      </w:r>
      <w:bookmarkEnd w:id="1979"/>
      <w:r w:rsidRPr="00B21177">
        <w:t xml:space="preserve"> тезис А. Н. </w:t>
      </w:r>
      <w:bookmarkStart w:id="1980" w:name="OCRUncertain2232"/>
      <w:r w:rsidRPr="00B21177">
        <w:t>Веселовского:</w:t>
      </w:r>
      <w:bookmarkEnd w:id="1980"/>
    </w:p>
    <w:p w:rsidR="00B21177" w:rsidRPr="00B21177" w:rsidRDefault="00B21177" w:rsidP="00B21177">
      <w:pPr>
        <w:widowControl w:val="0"/>
        <w:suppressAutoHyphens/>
        <w:spacing w:line="200" w:lineRule="exact"/>
      </w:pPr>
      <w:r w:rsidRPr="00B21177">
        <w:t>«Народный эпос всякого исторического народа по необходимости международный». В этом блестящем афоризме А. Н. Веселовского за</w:t>
      </w:r>
      <w:r w:rsidRPr="00B21177">
        <w:softHyphen/>
        <w:t>ключены проблема и программа непреходящего значения</w:t>
      </w:r>
      <w:bookmarkStart w:id="1981" w:name="OCRUncertain2233"/>
      <w:r w:rsidRPr="00B21177">
        <w:t>»^</w:t>
      </w:r>
      <w:bookmarkEnd w:id="1981"/>
      <w:r w:rsidRPr="00B21177">
        <w:t xml:space="preserve">78б. Это </w:t>
      </w:r>
      <w:bookmarkStart w:id="1982" w:name="OCRUncertain2234"/>
      <w:r w:rsidRPr="00B21177">
        <w:t>дейст</w:t>
      </w:r>
      <w:bookmarkStart w:id="1983" w:name="OCRUncertain2235"/>
      <w:bookmarkEnd w:id="1982"/>
      <w:r w:rsidRPr="00B21177">
        <w:t>вительно</w:t>
      </w:r>
      <w:bookmarkEnd w:id="1983"/>
      <w:r w:rsidRPr="00B21177">
        <w:t xml:space="preserve"> так. Одно из условий вел</w:t>
      </w:r>
      <w:bookmarkStart w:id="1984" w:name="OCRUncertain2236"/>
      <w:r w:rsidRPr="00B21177">
        <w:t>и</w:t>
      </w:r>
      <w:bookmarkEnd w:id="1984"/>
      <w:r w:rsidRPr="00B21177">
        <w:t>чия эпоса состоит в том, что он не замыка</w:t>
      </w:r>
      <w:bookmarkStart w:id="1985" w:name="OCRUncertain2237"/>
      <w:r w:rsidRPr="00B21177">
        <w:t>л</w:t>
      </w:r>
      <w:bookmarkEnd w:id="1985"/>
      <w:r w:rsidRPr="00B21177">
        <w:t>ся в бытии одного народа, тяготел в конечном счете к общече</w:t>
      </w:r>
      <w:r w:rsidRPr="00B21177">
        <w:softHyphen/>
        <w:t>ловеческому, всемирному бытию,</w:t>
      </w:r>
      <w:bookmarkStart w:id="1986" w:name="OCRUncertain2238"/>
      <w:r w:rsidRPr="00B21177">
        <w:t>—</w:t>
      </w:r>
      <w:bookmarkEnd w:id="1986"/>
      <w:r w:rsidRPr="00B21177">
        <w:t xml:space="preserve"> хотя в тот или иной исторический период «мир» имеет, понятно, определенную «ограниченность», за рам</w:t>
      </w:r>
      <w:r w:rsidRPr="00B21177">
        <w:softHyphen/>
        <w:t>ки которой взор творцов эпоса не может выйти. Так, для русского эпо</w:t>
      </w:r>
      <w:r w:rsidRPr="00B21177">
        <w:softHyphen/>
        <w:t>са «мир»</w:t>
      </w:r>
      <w:r w:rsidRPr="00B21177">
        <w:rPr>
          <w:noProof/>
        </w:rPr>
        <w:t xml:space="preserve"> </w:t>
      </w:r>
      <w:bookmarkStart w:id="1987" w:name="OCRUncertain2239"/>
      <w:r w:rsidRPr="00B21177">
        <w:rPr>
          <w:noProof/>
        </w:rPr>
        <w:t>—</w:t>
      </w:r>
      <w:bookmarkEnd w:id="1987"/>
      <w:r w:rsidRPr="00B21177">
        <w:t xml:space="preserve"> это западная часть Евразии (и то не во всей ее цельности, а, скажем, на пространстве с запада на восток от Священной Римско</w:t>
      </w:r>
      <w:bookmarkStart w:id="1988" w:name="OCRUncertain2240"/>
      <w:r w:rsidRPr="00B21177">
        <w:t xml:space="preserve">й </w:t>
      </w:r>
      <w:bookmarkEnd w:id="1988"/>
      <w:r w:rsidRPr="00B21177">
        <w:t>империи германской нации до Хорезма и с севера на юг от Скандинавии до Арабского халифата).</w:t>
      </w:r>
    </w:p>
    <w:p w:rsidR="00B21177" w:rsidRPr="00B21177" w:rsidRDefault="00B21177" w:rsidP="00B21177">
      <w:pPr>
        <w:widowControl w:val="0"/>
        <w:suppressAutoHyphens/>
        <w:spacing w:line="200" w:lineRule="exact"/>
      </w:pPr>
      <w:r w:rsidRPr="00B21177">
        <w:t>Историю Руси</w:t>
      </w:r>
      <w:r w:rsidRPr="00B21177">
        <w:rPr>
          <w:noProof/>
        </w:rPr>
        <w:t xml:space="preserve"> IX—</w:t>
      </w:r>
      <w:bookmarkStart w:id="1989" w:name="OCRUncertain2241"/>
      <w:r w:rsidRPr="00B21177">
        <w:t>Х</w:t>
      </w:r>
      <w:bookmarkEnd w:id="1989"/>
      <w:r w:rsidRPr="00B21177">
        <w:t xml:space="preserve"> веков, а также и создававшийся в это время русский эпос, как уже говорилось, нельзя понять без осознания дейст</w:t>
      </w:r>
      <w:r w:rsidRPr="00B21177">
        <w:softHyphen/>
        <w:t>вовавших в непосредственном (или, во всяком случае, оказывающем прямое влияние) соприкосновении с ней исторических сил</w:t>
      </w:r>
      <w:r w:rsidRPr="00B21177">
        <w:rPr>
          <w:noProof/>
        </w:rPr>
        <w:t xml:space="preserve"> </w:t>
      </w:r>
      <w:bookmarkStart w:id="1990" w:name="OCRUncertain2242"/>
      <w:r w:rsidRPr="00B21177">
        <w:rPr>
          <w:noProof/>
        </w:rPr>
        <w:t>—</w:t>
      </w:r>
      <w:bookmarkEnd w:id="1990"/>
      <w:r w:rsidRPr="00B21177">
        <w:t xml:space="preserve"> Сканди</w:t>
      </w:r>
      <w:r w:rsidRPr="00B21177">
        <w:softHyphen/>
        <w:t>навии с ее чрезвычайно активными отрядами викингов, Хазарского ка</w:t>
      </w:r>
      <w:r w:rsidRPr="00B21177">
        <w:softHyphen/>
        <w:t xml:space="preserve">ганата, Византийской империи, а также и </w:t>
      </w:r>
      <w:bookmarkStart w:id="1991" w:name="OCRUncertain2243"/>
      <w:r w:rsidRPr="00B21177">
        <w:t>более</w:t>
      </w:r>
      <w:bookmarkEnd w:id="1991"/>
      <w:r w:rsidRPr="00B21177">
        <w:t xml:space="preserve"> отдаленных</w:t>
      </w:r>
      <w:r w:rsidRPr="00B21177">
        <w:rPr>
          <w:noProof/>
        </w:rPr>
        <w:t xml:space="preserve"> —</w:t>
      </w:r>
      <w:r w:rsidRPr="00B21177">
        <w:t xml:space="preserve"> Священной Римской империи, государственных образований Закавказья, неразрывно связанных с Арабским халифатом и культурой Ирана, и т. </w:t>
      </w:r>
      <w:bookmarkStart w:id="1992" w:name="OCRUncertain2244"/>
      <w:r w:rsidRPr="00B21177">
        <w:t>д.</w:t>
      </w:r>
      <w:bookmarkEnd w:id="1992"/>
      <w:r w:rsidRPr="00B21177">
        <w:t xml:space="preserve"> Весь этот мир, вся эта, пользуясь словом А. Н. Веселовского, «международность» так </w:t>
      </w:r>
      <w:bookmarkStart w:id="1993" w:name="OCRUncertain2245"/>
      <w:r w:rsidRPr="00B21177">
        <w:t>и</w:t>
      </w:r>
      <w:bookmarkEnd w:id="1993"/>
      <w:r w:rsidRPr="00B21177">
        <w:t xml:space="preserve">ли иначе </w:t>
      </w:r>
      <w:r w:rsidRPr="00B21177">
        <w:rPr>
          <w:i/>
        </w:rPr>
        <w:t>содержится</w:t>
      </w:r>
      <w:r w:rsidRPr="00B21177">
        <w:t xml:space="preserve"> в русском эпосе, хотя и воплощена нередко в специфических</w:t>
      </w:r>
      <w:r w:rsidRPr="00B21177">
        <w:rPr>
          <w:noProof/>
        </w:rPr>
        <w:t xml:space="preserve"> </w:t>
      </w:r>
      <w:bookmarkStart w:id="1994" w:name="OCRUncertain2246"/>
      <w:r w:rsidRPr="00B21177">
        <w:rPr>
          <w:noProof/>
        </w:rPr>
        <w:t>—</w:t>
      </w:r>
      <w:bookmarkEnd w:id="1994"/>
      <w:r w:rsidRPr="00B21177">
        <w:t xml:space="preserve"> фольклорных и </w:t>
      </w:r>
      <w:bookmarkStart w:id="1995" w:name="OCRUncertain2247"/>
      <w:r w:rsidRPr="00B21177">
        <w:t>мифотворческих</w:t>
      </w:r>
      <w:bookmarkEnd w:id="1995"/>
      <w:r w:rsidRPr="00B21177">
        <w:rPr>
          <w:noProof/>
        </w:rPr>
        <w:t xml:space="preserve"> —</w:t>
      </w:r>
      <w:r w:rsidRPr="00B21177">
        <w:t xml:space="preserve"> образах.</w:t>
      </w:r>
    </w:p>
    <w:p w:rsidR="00B21177" w:rsidRPr="00B21177" w:rsidRDefault="00B21177" w:rsidP="00B21177">
      <w:pPr>
        <w:widowControl w:val="0"/>
        <w:suppressAutoHyphens/>
        <w:spacing w:line="200" w:lineRule="exact"/>
      </w:pPr>
      <w:r w:rsidRPr="00B21177">
        <w:t>Одним  из  ярчайших  и  убедительнейших  подтвержден</w:t>
      </w:r>
      <w:bookmarkStart w:id="1996" w:name="OCRUncertain2248"/>
      <w:r w:rsidRPr="00B21177">
        <w:t>ий «международности»</w:t>
      </w:r>
      <w:bookmarkEnd w:id="1996"/>
      <w:r w:rsidRPr="00B21177">
        <w:t xml:space="preserve"> русского эпоса является тот давно установленный факт, что Русь, а подчас даже и сами герои ее эпоса вошли в </w:t>
      </w:r>
      <w:r w:rsidRPr="00B21177">
        <w:rPr>
          <w:i/>
        </w:rPr>
        <w:t xml:space="preserve">эпосы </w:t>
      </w:r>
      <w:bookmarkStart w:id="1997" w:name="OCRUncertain2249"/>
      <w:r w:rsidRPr="00B21177">
        <w:rPr>
          <w:i/>
        </w:rPr>
        <w:t>др</w:t>
      </w:r>
      <w:bookmarkEnd w:id="1997"/>
      <w:r w:rsidRPr="00B21177">
        <w:rPr>
          <w:i/>
        </w:rPr>
        <w:t>угих народов</w:t>
      </w:r>
      <w:r w:rsidRPr="00B21177">
        <w:t xml:space="preserve"> Евразии. Так, объединяющий герой русского эпоса </w:t>
      </w:r>
      <w:bookmarkStart w:id="1998" w:name="OCRUncertain2250"/>
      <w:r w:rsidRPr="00B21177">
        <w:t>к</w:t>
      </w:r>
      <w:bookmarkEnd w:id="1998"/>
      <w:r w:rsidRPr="00B21177">
        <w:t xml:space="preserve">нязь Владимир является (под именем </w:t>
      </w:r>
      <w:bookmarkStart w:id="1999" w:name="OCRUncertain2251"/>
      <w:r w:rsidRPr="00B21177">
        <w:t>Вальдемар)</w:t>
      </w:r>
      <w:bookmarkEnd w:id="1999"/>
      <w:r w:rsidRPr="00B21177">
        <w:t xml:space="preserve"> и героем исландско</w:t>
      </w:r>
      <w:r w:rsidRPr="00B21177">
        <w:softHyphen/>
      </w:r>
      <w:bookmarkStart w:id="2000" w:name="OCRUncertain2252"/>
      <w:r w:rsidRPr="00B21177">
        <w:t>г</w:t>
      </w:r>
      <w:bookmarkEnd w:id="2000"/>
      <w:r w:rsidRPr="00B21177">
        <w:t>о</w:t>
      </w:r>
      <w:bookmarkStart w:id="2001" w:name="OCRUncertain2253"/>
      <w:r w:rsidRPr="00B21177">
        <w:t>^</w:t>
      </w:r>
      <w:bookmarkEnd w:id="2001"/>
      <w:r w:rsidRPr="00B21177">
        <w:t xml:space="preserve">79б эпоса, прежде всего «Саги об </w:t>
      </w:r>
      <w:bookmarkStart w:id="2002" w:name="OCRUncertain2254"/>
      <w:r w:rsidRPr="00B21177">
        <w:t>Олафе</w:t>
      </w:r>
      <w:bookmarkEnd w:id="2002"/>
      <w:r w:rsidRPr="00B21177">
        <w:t xml:space="preserve"> </w:t>
      </w:r>
      <w:bookmarkStart w:id="2003" w:name="OCRUncertain2255"/>
      <w:r w:rsidRPr="00B21177">
        <w:t>Трюггвассоне»,</w:t>
      </w:r>
      <w:bookmarkEnd w:id="2003"/>
      <w:r w:rsidRPr="00B21177">
        <w:t xml:space="preserve"> записанной в </w:t>
      </w:r>
      <w:bookmarkStart w:id="2004" w:name="OCRUncertain2256"/>
      <w:r w:rsidRPr="00B21177">
        <w:t>ХП</w:t>
      </w:r>
      <w:bookmarkEnd w:id="2004"/>
      <w:r w:rsidRPr="00B21177">
        <w:t xml:space="preserve"> веке, но в устной традиции возникшей, несомненно, раньше (норвежский король </w:t>
      </w:r>
      <w:bookmarkStart w:id="2005" w:name="OCRUncertain2257"/>
      <w:r w:rsidRPr="00B21177">
        <w:t>Олаф</w:t>
      </w:r>
      <w:bookmarkEnd w:id="2005"/>
      <w:r w:rsidRPr="00B21177">
        <w:t xml:space="preserve"> был современником Владимира</w:t>
      </w:r>
      <w:bookmarkStart w:id="2006" w:name="OCRUncertain2258"/>
      <w:r w:rsidRPr="00B21177">
        <w:t>)^</w:t>
      </w:r>
      <w:bookmarkEnd w:id="2006"/>
      <w:r w:rsidRPr="00B21177">
        <w:t>80б.</w:t>
      </w:r>
    </w:p>
    <w:p w:rsidR="00B21177" w:rsidRPr="00B21177" w:rsidRDefault="00B21177" w:rsidP="00B21177">
      <w:pPr>
        <w:widowControl w:val="0"/>
        <w:suppressAutoHyphens/>
        <w:spacing w:line="200" w:lineRule="exact"/>
      </w:pPr>
      <w:r w:rsidRPr="00B21177">
        <w:t>А в норвежской (правда, исходящей из немецких предани</w:t>
      </w:r>
      <w:bookmarkStart w:id="2007" w:name="OCRUncertain2259"/>
      <w:r w:rsidRPr="00B21177">
        <w:t>й</w:t>
      </w:r>
      <w:bookmarkEnd w:id="2007"/>
      <w:r w:rsidRPr="00B21177">
        <w:t xml:space="preserve">) «Саге о </w:t>
      </w:r>
      <w:bookmarkStart w:id="2008" w:name="OCRUncertain2260"/>
      <w:r w:rsidRPr="00B21177">
        <w:t>Тидреке</w:t>
      </w:r>
      <w:bookmarkEnd w:id="2008"/>
      <w:r w:rsidRPr="00B21177">
        <w:t xml:space="preserve"> Бернском» Владимир (Вальдемар) выступает уже рядом с </w:t>
      </w:r>
      <w:bookmarkStart w:id="2009" w:name="OCRUncertain2261"/>
      <w:r w:rsidRPr="00B21177">
        <w:t>Иль</w:t>
      </w:r>
      <w:bookmarkEnd w:id="2009"/>
      <w:r w:rsidRPr="00B21177">
        <w:t xml:space="preserve">ей </w:t>
      </w:r>
      <w:bookmarkStart w:id="2010" w:name="OCRUncertain2262"/>
      <w:r w:rsidRPr="00B21177">
        <w:t>(Илиас),</w:t>
      </w:r>
      <w:bookmarkEnd w:id="2010"/>
      <w:r w:rsidRPr="00B21177">
        <w:t xml:space="preserve"> который представлен здесь как побочный брат Владимира. Действие саги развертывается непосредственно на Русской зем</w:t>
      </w:r>
      <w:bookmarkStart w:id="2011" w:name="OCRUncertain2263"/>
      <w:r w:rsidRPr="00B21177">
        <w:t xml:space="preserve">ле </w:t>
      </w:r>
      <w:bookmarkEnd w:id="2011"/>
      <w:r w:rsidRPr="00B21177">
        <w:t>(</w:t>
      </w:r>
      <w:bookmarkStart w:id="2012" w:name="OCRUncertain2264"/>
      <w:r w:rsidRPr="00B21177">
        <w:rPr>
          <w:lang w:val="en-US"/>
        </w:rPr>
        <w:t>Ruszialand</w:t>
      </w:r>
      <w:bookmarkEnd w:id="2012"/>
      <w:r w:rsidRPr="00B21177">
        <w:t>), упоминаются Новгород (</w:t>
      </w:r>
      <w:r w:rsidRPr="00B21177">
        <w:rPr>
          <w:lang w:val="en-US"/>
        </w:rPr>
        <w:t>Holmgard</w:t>
      </w:r>
      <w:r w:rsidRPr="00B21177">
        <w:t xml:space="preserve">), Смоленск </w:t>
      </w:r>
      <w:bookmarkStart w:id="2013" w:name="OCRUncertain2270"/>
      <w:r w:rsidRPr="00B21177">
        <w:t>(</w:t>
      </w:r>
      <w:r w:rsidRPr="00B21177">
        <w:rPr>
          <w:lang w:val="en-US"/>
        </w:rPr>
        <w:t>Smaliski</w:t>
      </w:r>
      <w:r w:rsidRPr="00B21177">
        <w:t>), Полоцк</w:t>
      </w:r>
      <w:bookmarkEnd w:id="2013"/>
      <w:r w:rsidRPr="00B21177">
        <w:t xml:space="preserve"> </w:t>
      </w:r>
      <w:bookmarkStart w:id="2014" w:name="OCRUncertain2271"/>
      <w:r w:rsidRPr="00B21177">
        <w:t>(</w:t>
      </w:r>
      <w:r w:rsidRPr="00B21177">
        <w:rPr>
          <w:lang w:val="en-US"/>
        </w:rPr>
        <w:t>Palltaeskiu</w:t>
      </w:r>
      <w:r w:rsidRPr="00B21177">
        <w:t>)</w:t>
      </w:r>
      <w:bookmarkEnd w:id="2014"/>
      <w:r w:rsidRPr="00B21177">
        <w:t xml:space="preserve"> и т. </w:t>
      </w:r>
      <w:bookmarkStart w:id="2015" w:name="OCRUncertain2272"/>
      <w:r w:rsidRPr="00B21177">
        <w:t>п.</w:t>
      </w:r>
      <w:bookmarkEnd w:id="2015"/>
      <w:r w:rsidRPr="00B21177">
        <w:t xml:space="preserve"> Сага была записана в</w:t>
      </w:r>
      <w:r w:rsidRPr="00B21177">
        <w:rPr>
          <w:noProof/>
        </w:rPr>
        <w:t xml:space="preserve"> 1250</w:t>
      </w:r>
      <w:r w:rsidRPr="00B21177">
        <w:t xml:space="preserve"> году, но западные </w:t>
      </w:r>
      <w:bookmarkStart w:id="2016" w:name="OCRUncertain2273"/>
      <w:r w:rsidRPr="00B21177">
        <w:t>и</w:t>
      </w:r>
      <w:bookmarkEnd w:id="2016"/>
      <w:r w:rsidRPr="00B21177">
        <w:t xml:space="preserve">сследователи относят ее возникновение ко времени не позже Х </w:t>
      </w:r>
      <w:bookmarkStart w:id="2017" w:name="OCRUncertain2274"/>
      <w:r w:rsidRPr="00B21177">
        <w:t>века^81б.</w:t>
      </w:r>
      <w:bookmarkEnd w:id="2017"/>
      <w:r w:rsidRPr="00B21177">
        <w:t xml:space="preserve"> Наконец, Илья Русский </w:t>
      </w:r>
      <w:bookmarkStart w:id="2018" w:name="OCRUncertain2277"/>
      <w:r w:rsidRPr="00B21177">
        <w:t>(</w:t>
      </w:r>
      <w:bookmarkEnd w:id="2018"/>
      <w:r w:rsidRPr="00B21177">
        <w:rPr>
          <w:lang w:val="en-US"/>
        </w:rPr>
        <w:t>Ilias</w:t>
      </w:r>
      <w:r w:rsidRPr="00B21177">
        <w:t xml:space="preserve"> </w:t>
      </w:r>
      <w:r w:rsidRPr="00B21177">
        <w:rPr>
          <w:lang w:val="en-US"/>
        </w:rPr>
        <w:t>von</w:t>
      </w:r>
      <w:r w:rsidRPr="00B21177">
        <w:t xml:space="preserve"> </w:t>
      </w:r>
      <w:r w:rsidRPr="00B21177">
        <w:rPr>
          <w:lang w:val="en-US"/>
        </w:rPr>
        <w:t>Riuzen</w:t>
      </w:r>
      <w:r w:rsidRPr="00B21177">
        <w:t>)</w:t>
      </w:r>
      <w:r w:rsidRPr="00B21177">
        <w:rPr>
          <w:noProof/>
        </w:rPr>
        <w:t xml:space="preserve"> —</w:t>
      </w:r>
      <w:r w:rsidRPr="00B21177">
        <w:t xml:space="preserve"> герой ряда произвед</w:t>
      </w:r>
      <w:bookmarkStart w:id="2019" w:name="OCRUncertain2280"/>
      <w:r w:rsidRPr="00B21177">
        <w:t xml:space="preserve">ений </w:t>
      </w:r>
      <w:bookmarkEnd w:id="2019"/>
      <w:r w:rsidRPr="00B21177">
        <w:t xml:space="preserve">германского эпоса, прежде всего поэмы </w:t>
      </w:r>
      <w:bookmarkStart w:id="2020" w:name="OCRUncertain2281"/>
      <w:r w:rsidRPr="00B21177">
        <w:t>«Ортнит»,</w:t>
      </w:r>
      <w:bookmarkEnd w:id="2020"/>
      <w:r w:rsidRPr="00B21177">
        <w:t xml:space="preserve"> зап</w:t>
      </w:r>
      <w:bookmarkStart w:id="2021" w:name="OCRUncertain2282"/>
      <w:r w:rsidRPr="00B21177">
        <w:t>и</w:t>
      </w:r>
      <w:bookmarkEnd w:id="2021"/>
      <w:r w:rsidRPr="00B21177">
        <w:t>санной в</w:t>
      </w:r>
      <w:r w:rsidRPr="00B21177">
        <w:rPr>
          <w:noProof/>
        </w:rPr>
        <w:t xml:space="preserve"> 1</w:t>
      </w:r>
      <w:bookmarkStart w:id="2022" w:name="OCRUncertain2283"/>
      <w:r w:rsidRPr="00B21177">
        <w:t>220-</w:t>
      </w:r>
      <w:r w:rsidRPr="00B21177">
        <w:rPr>
          <w:noProof/>
        </w:rPr>
        <w:t xml:space="preserve"> </w:t>
      </w:r>
      <w:bookmarkEnd w:id="2022"/>
      <w:r w:rsidRPr="00B21177">
        <w:t xml:space="preserve">1230-х годах, но сложившейся намного </w:t>
      </w:r>
      <w:bookmarkStart w:id="2023" w:name="OCRUncertain2284"/>
      <w:r w:rsidRPr="00B21177">
        <w:t>ранее^82б.</w:t>
      </w:r>
      <w:bookmarkEnd w:id="2023"/>
      <w:r w:rsidRPr="00B21177">
        <w:t xml:space="preserve"> </w:t>
      </w:r>
    </w:p>
    <w:p w:rsidR="00B21177" w:rsidRPr="00B21177" w:rsidRDefault="00B21177" w:rsidP="00B21177">
      <w:pPr>
        <w:widowControl w:val="0"/>
        <w:suppressAutoHyphens/>
        <w:spacing w:line="200" w:lineRule="exact"/>
      </w:pPr>
      <w:r w:rsidRPr="00B21177">
        <w:lastRenderedPageBreak/>
        <w:t xml:space="preserve">Итак, русский эпос непосредственно проник в эпический мир </w:t>
      </w:r>
      <w:bookmarkStart w:id="2024" w:name="OCRUncertain2286"/>
      <w:r w:rsidRPr="00B21177">
        <w:t>Севера</w:t>
      </w:r>
      <w:bookmarkEnd w:id="2024"/>
      <w:r w:rsidRPr="00B21177">
        <w:t xml:space="preserve"> и Запада. На Юге, то есть в </w:t>
      </w:r>
      <w:bookmarkStart w:id="2025" w:name="OCRUncertain2287"/>
      <w:r w:rsidRPr="00B21177">
        <w:t>Византии,</w:t>
      </w:r>
      <w:bookmarkEnd w:id="2025"/>
      <w:r w:rsidRPr="00B21177">
        <w:t xml:space="preserve"> это едва ли могло </w:t>
      </w:r>
      <w:bookmarkStart w:id="2026" w:name="OCRUncertain2288"/>
      <w:r w:rsidRPr="00B21177">
        <w:t xml:space="preserve">произойти, </w:t>
      </w:r>
      <w:bookmarkEnd w:id="2026"/>
      <w:r w:rsidRPr="00B21177">
        <w:t xml:space="preserve">так как византийская литература (в частности, эпическая) была </w:t>
      </w:r>
      <w:bookmarkStart w:id="2027" w:name="OCRUncertain2289"/>
      <w:r w:rsidRPr="00B21177">
        <w:t xml:space="preserve">тогда на </w:t>
      </w:r>
      <w:bookmarkEnd w:id="2027"/>
      <w:r w:rsidRPr="00B21177">
        <w:t xml:space="preserve">совершенно иной стадии развития. Русь достаточно рельефно </w:t>
      </w:r>
      <w:bookmarkStart w:id="2028" w:name="OCRUncertain2290"/>
      <w:r w:rsidRPr="00B21177">
        <w:t>отразилась</w:t>
      </w:r>
      <w:bookmarkEnd w:id="2028"/>
      <w:r w:rsidRPr="00B21177">
        <w:t xml:space="preserve"> в византийской историографии</w:t>
      </w:r>
      <w:r w:rsidRPr="00B21177">
        <w:rPr>
          <w:noProof/>
        </w:rPr>
        <w:t xml:space="preserve"> IX —</w:t>
      </w:r>
      <w:r w:rsidRPr="00B21177">
        <w:t xml:space="preserve"> начала</w:t>
      </w:r>
      <w:r w:rsidRPr="00B21177">
        <w:rPr>
          <w:noProof/>
        </w:rPr>
        <w:t xml:space="preserve"> XI</w:t>
      </w:r>
      <w:r w:rsidRPr="00B21177">
        <w:t xml:space="preserve"> веков </w:t>
      </w:r>
      <w:bookmarkStart w:id="2029" w:name="OCRUncertain2291"/>
      <w:r w:rsidRPr="00B21177">
        <w:t xml:space="preserve">(особенно в </w:t>
      </w:r>
      <w:bookmarkEnd w:id="2029"/>
      <w:r w:rsidRPr="00B21177">
        <w:t xml:space="preserve">«Истории» Льва Диакона, написанной в конце </w:t>
      </w:r>
      <w:bookmarkStart w:id="2030" w:name="OCRUncertain2292"/>
      <w:r w:rsidRPr="00B21177">
        <w:t>Х</w:t>
      </w:r>
      <w:bookmarkEnd w:id="2030"/>
      <w:r w:rsidRPr="00B21177">
        <w:t xml:space="preserve"> века), а еще ранее -- в религиозно-поэтических сочинениях выдающегося патриарха Кон</w:t>
      </w:r>
      <w:bookmarkStart w:id="2031" w:name="OCRUncertain2293"/>
      <w:r w:rsidRPr="00B21177">
        <w:t>стантинопольского</w:t>
      </w:r>
      <w:bookmarkEnd w:id="2031"/>
      <w:r w:rsidRPr="00B21177">
        <w:t xml:space="preserve"> </w:t>
      </w:r>
      <w:bookmarkStart w:id="2032" w:name="OCRUncertain2294"/>
      <w:r w:rsidRPr="00B21177">
        <w:t>Фотия</w:t>
      </w:r>
      <w:bookmarkEnd w:id="2032"/>
      <w:r w:rsidRPr="00B21177">
        <w:rPr>
          <w:noProof/>
        </w:rPr>
        <w:t xml:space="preserve"> (820—891).</w:t>
      </w:r>
      <w:r w:rsidRPr="00B21177">
        <w:t xml:space="preserve"> И можно утверждать, что в </w:t>
      </w:r>
      <w:bookmarkStart w:id="2033" w:name="OCRUncertain2296"/>
      <w:r w:rsidRPr="00B21177">
        <w:t>византийском</w:t>
      </w:r>
      <w:bookmarkEnd w:id="2033"/>
      <w:r w:rsidRPr="00B21177">
        <w:t xml:space="preserve"> изображении Русь тоже предстает как </w:t>
      </w:r>
      <w:bookmarkStart w:id="2034" w:name="OCRUncertain2297"/>
      <w:r w:rsidRPr="00B21177">
        <w:t>героико-эпическая</w:t>
      </w:r>
      <w:bookmarkEnd w:id="2034"/>
      <w:r w:rsidRPr="00B21177">
        <w:t xml:space="preserve"> сила, хотя речь идет о сочинениях совсем иных жанров.</w:t>
      </w:r>
    </w:p>
    <w:p w:rsidR="00B21177" w:rsidRPr="00B21177" w:rsidRDefault="00B21177" w:rsidP="00B21177">
      <w:pPr>
        <w:widowControl w:val="0"/>
        <w:suppressAutoHyphens/>
        <w:spacing w:line="200" w:lineRule="exact"/>
      </w:pPr>
      <w:r w:rsidRPr="00B21177">
        <w:t xml:space="preserve">Далее, что касается Востока, у нас нет сведений о наличии </w:t>
      </w:r>
      <w:bookmarkStart w:id="2035" w:name="OCRUncertain2298"/>
      <w:r w:rsidRPr="00B21177">
        <w:t xml:space="preserve">эпоса в </w:t>
      </w:r>
      <w:bookmarkEnd w:id="2035"/>
      <w:r w:rsidRPr="00B21177">
        <w:t xml:space="preserve">Хазарском каганате, скорее всего его не было и не могло быть </w:t>
      </w:r>
      <w:bookmarkStart w:id="2036" w:name="OCRUncertain2299"/>
      <w:r w:rsidRPr="00B21177">
        <w:t>из-за</w:t>
      </w:r>
      <w:r w:rsidRPr="00B21177">
        <w:rPr>
          <w:i/>
        </w:rPr>
        <w:t xml:space="preserve"> </w:t>
      </w:r>
      <w:bookmarkEnd w:id="2036"/>
      <w:r w:rsidRPr="00B21177">
        <w:t>самого характера этого государства. Но в дошедших до нас хазар</w:t>
      </w:r>
      <w:bookmarkStart w:id="2037" w:name="OCRUncertain2300"/>
      <w:r w:rsidRPr="00B21177">
        <w:t xml:space="preserve">ских </w:t>
      </w:r>
      <w:bookmarkEnd w:id="2037"/>
      <w:r w:rsidRPr="00B21177">
        <w:t xml:space="preserve">документах («письмах») Русь опять-таки является в качестве очень </w:t>
      </w:r>
      <w:bookmarkStart w:id="2038" w:name="OCRUncertain2301"/>
      <w:r w:rsidRPr="00B21177">
        <w:t>весо</w:t>
      </w:r>
      <w:bookmarkEnd w:id="2038"/>
      <w:r w:rsidRPr="00B21177">
        <w:t>мой и активной исторической силы.</w:t>
      </w:r>
    </w:p>
    <w:p w:rsidR="00B21177" w:rsidRPr="00B21177" w:rsidRDefault="00B21177" w:rsidP="00B21177">
      <w:pPr>
        <w:widowControl w:val="0"/>
        <w:suppressAutoHyphens/>
        <w:spacing w:line="200" w:lineRule="exact"/>
        <w:rPr>
          <w:noProof/>
        </w:rPr>
      </w:pPr>
      <w:r w:rsidRPr="00B21177">
        <w:t xml:space="preserve">Наконец, Русь заняла выдающееся место в эпосе Юго-востока, </w:t>
      </w:r>
      <w:bookmarkStart w:id="2039" w:name="OCRUncertain2302"/>
      <w:r w:rsidRPr="00B21177">
        <w:t>прав</w:t>
      </w:r>
      <w:bookmarkEnd w:id="2039"/>
      <w:r w:rsidRPr="00B21177">
        <w:t xml:space="preserve">да, в уже не устном, а </w:t>
      </w:r>
      <w:r w:rsidRPr="00B21177">
        <w:rPr>
          <w:i/>
        </w:rPr>
        <w:t>лите</w:t>
      </w:r>
      <w:bookmarkStart w:id="2040" w:name="OCRUncertain2303"/>
      <w:r w:rsidRPr="00B21177">
        <w:rPr>
          <w:i/>
        </w:rPr>
        <w:t>р</w:t>
      </w:r>
      <w:bookmarkEnd w:id="2040"/>
      <w:r w:rsidRPr="00B21177">
        <w:rPr>
          <w:i/>
        </w:rPr>
        <w:t>атурном эпосе</w:t>
      </w:r>
      <w:r w:rsidRPr="00B21177">
        <w:rPr>
          <w:noProof/>
        </w:rPr>
        <w:t xml:space="preserve"> —</w:t>
      </w:r>
      <w:r w:rsidRPr="00B21177">
        <w:t xml:space="preserve"> поэме Низами </w:t>
      </w:r>
      <w:bookmarkStart w:id="2041" w:name="OCRUncertain2304"/>
      <w:r w:rsidRPr="00B21177">
        <w:t>Ганджеви «Искендер-наме»,</w:t>
      </w:r>
      <w:bookmarkEnd w:id="2041"/>
      <w:r w:rsidRPr="00B21177">
        <w:t xml:space="preserve"> созданной в конце</w:t>
      </w:r>
      <w:r w:rsidRPr="00B21177">
        <w:rPr>
          <w:noProof/>
        </w:rPr>
        <w:t xml:space="preserve"> XII</w:t>
      </w:r>
      <w:r w:rsidRPr="00B21177">
        <w:t xml:space="preserve"> века. Собственно говоря, </w:t>
      </w:r>
      <w:bookmarkStart w:id="2042" w:name="OCRUncertain2305"/>
      <w:r w:rsidRPr="00B21177">
        <w:t xml:space="preserve">речь </w:t>
      </w:r>
      <w:bookmarkEnd w:id="2042"/>
      <w:r w:rsidRPr="00B21177">
        <w:t>должна идти о первой книге этого произведения</w:t>
      </w:r>
      <w:r w:rsidRPr="00B21177">
        <w:rPr>
          <w:noProof/>
        </w:rPr>
        <w:t xml:space="preserve"> —</w:t>
      </w:r>
      <w:r w:rsidRPr="00B21177">
        <w:t xml:space="preserve"> </w:t>
      </w:r>
      <w:bookmarkStart w:id="2043" w:name="OCRUncertain2306"/>
      <w:r w:rsidRPr="00B21177">
        <w:t xml:space="preserve">«Шараф-наме» </w:t>
      </w:r>
      <w:bookmarkEnd w:id="2043"/>
      <w:r w:rsidRPr="00B21177">
        <w:t>(«Книга о славе</w:t>
      </w:r>
      <w:bookmarkStart w:id="2044" w:name="OCRUncertain2307"/>
      <w:r w:rsidRPr="00B21177">
        <w:t>»),</w:t>
      </w:r>
      <w:bookmarkEnd w:id="2044"/>
      <w:r w:rsidRPr="00B21177">
        <w:t xml:space="preserve"> ибо вторая книга, </w:t>
      </w:r>
      <w:bookmarkStart w:id="2045" w:name="OCRUncertain2308"/>
      <w:r w:rsidRPr="00B21177">
        <w:t>«Икбал-наме»</w:t>
      </w:r>
      <w:bookmarkEnd w:id="2045"/>
      <w:r w:rsidRPr="00B21177">
        <w:t xml:space="preserve"> («Книга о счастье</w:t>
      </w:r>
      <w:bookmarkStart w:id="2046" w:name="OCRUncertain2309"/>
      <w:r w:rsidRPr="00B21177">
        <w:t xml:space="preserve">») -- </w:t>
      </w:r>
      <w:bookmarkEnd w:id="2046"/>
      <w:r w:rsidRPr="00B21177">
        <w:t>это по сути дела не эпос, а своего рода философический коммента</w:t>
      </w:r>
      <w:bookmarkStart w:id="2047" w:name="OCRUncertain2310"/>
      <w:r w:rsidRPr="00B21177">
        <w:t xml:space="preserve">рий </w:t>
      </w:r>
      <w:bookmarkEnd w:id="2047"/>
      <w:r w:rsidRPr="00B21177">
        <w:t>к нему.</w:t>
      </w:r>
      <w:r w:rsidRPr="00B21177">
        <w:rPr>
          <w:noProof/>
        </w:rPr>
        <w:t xml:space="preserve">                                                      </w:t>
      </w:r>
    </w:p>
    <w:p w:rsidR="00B21177" w:rsidRPr="00B21177" w:rsidRDefault="00B21177" w:rsidP="00B21177">
      <w:pPr>
        <w:widowControl w:val="0"/>
        <w:suppressAutoHyphens/>
        <w:spacing w:line="200" w:lineRule="exact"/>
      </w:pPr>
      <w:bookmarkStart w:id="2048" w:name="OCRUncertain2311"/>
      <w:r w:rsidRPr="00B21177">
        <w:t>«Шараф-наме»</w:t>
      </w:r>
      <w:bookmarkEnd w:id="2048"/>
      <w:r w:rsidRPr="00B21177">
        <w:rPr>
          <w:noProof/>
        </w:rPr>
        <w:t xml:space="preserve"> </w:t>
      </w:r>
      <w:bookmarkStart w:id="2049" w:name="OCRUncertain2312"/>
      <w:r w:rsidRPr="00B21177">
        <w:rPr>
          <w:noProof/>
        </w:rPr>
        <w:t>—</w:t>
      </w:r>
      <w:bookmarkEnd w:id="2049"/>
      <w:r w:rsidRPr="00B21177">
        <w:t xml:space="preserve"> повествование о деяниях и подвигах </w:t>
      </w:r>
      <w:bookmarkStart w:id="2050" w:name="OCRUncertain2313"/>
      <w:r w:rsidRPr="00B21177">
        <w:t xml:space="preserve">идеального </w:t>
      </w:r>
      <w:bookmarkEnd w:id="2050"/>
      <w:r w:rsidRPr="00B21177">
        <w:t xml:space="preserve">правителя и полководца, которому Низами дал </w:t>
      </w:r>
      <w:bookmarkStart w:id="2051" w:name="OCRUncertain2314"/>
      <w:r w:rsidRPr="00B21177">
        <w:t>и</w:t>
      </w:r>
      <w:bookmarkEnd w:id="2051"/>
      <w:r w:rsidRPr="00B21177">
        <w:t>мя величайшего</w:t>
      </w:r>
      <w:bookmarkStart w:id="2052" w:name="OCRUncertain2315"/>
      <w:r w:rsidRPr="00B21177">
        <w:t xml:space="preserve"> из </w:t>
      </w:r>
      <w:bookmarkEnd w:id="2052"/>
      <w:r w:rsidRPr="00B21177">
        <w:t xml:space="preserve">великих </w:t>
      </w:r>
      <w:bookmarkStart w:id="2053" w:name="OCRUncertain2316"/>
      <w:r w:rsidRPr="00B21177">
        <w:t>Искендера</w:t>
      </w:r>
      <w:bookmarkEnd w:id="2053"/>
      <w:r w:rsidRPr="00B21177">
        <w:t xml:space="preserve"> (то есть Александра Македонского), что имело не столько «историческое», сколько символическое значение. И ни мн</w:t>
      </w:r>
      <w:bookmarkStart w:id="2054" w:name="OCRUncertain2317"/>
      <w:r w:rsidRPr="00B21177">
        <w:t xml:space="preserve">ого </w:t>
      </w:r>
      <w:bookmarkEnd w:id="2054"/>
      <w:r w:rsidRPr="00B21177">
        <w:t>ни мало шестая часть «Шараф-наме» (более</w:t>
      </w:r>
      <w:r w:rsidRPr="00B21177">
        <w:rPr>
          <w:noProof/>
        </w:rPr>
        <w:t xml:space="preserve"> 2000</w:t>
      </w:r>
      <w:r w:rsidRPr="00B21177">
        <w:t xml:space="preserve"> строк) посвящена изо</w:t>
      </w:r>
      <w:bookmarkStart w:id="2055" w:name="OCRUncertain2318"/>
      <w:r w:rsidRPr="00B21177">
        <w:t>бражению</w:t>
      </w:r>
      <w:bookmarkEnd w:id="2055"/>
      <w:r w:rsidRPr="00B21177">
        <w:t xml:space="preserve"> битв Искендера с русскими</w:t>
      </w:r>
      <w:bookmarkStart w:id="2056" w:name="OCRUncertain2319"/>
      <w:r w:rsidRPr="00B21177">
        <w:t>^83б,</w:t>
      </w:r>
      <w:bookmarkEnd w:id="2056"/>
      <w:r w:rsidRPr="00B21177">
        <w:t xml:space="preserve"> которые во главе с </w:t>
      </w:r>
      <w:bookmarkStart w:id="2057" w:name="OCRUncertain2320"/>
      <w:r w:rsidRPr="00B21177">
        <w:t>Кинтал-Русом^</w:t>
      </w:r>
      <w:bookmarkEnd w:id="2057"/>
      <w:r w:rsidRPr="00B21177">
        <w:t xml:space="preserve">84б вторглись в Закавказье. Речь идет о действительно </w:t>
      </w:r>
      <w:bookmarkStart w:id="2058" w:name="OCRUncertain2321"/>
      <w:r w:rsidRPr="00B21177">
        <w:t xml:space="preserve">имевших </w:t>
      </w:r>
      <w:bookmarkEnd w:id="2058"/>
      <w:r w:rsidRPr="00B21177">
        <w:t xml:space="preserve">место нескольких походах Руси в города восточной части </w:t>
      </w:r>
      <w:bookmarkStart w:id="2059" w:name="OCRUncertain2322"/>
      <w:r w:rsidRPr="00B21177">
        <w:t xml:space="preserve">Закавказья, </w:t>
      </w:r>
      <w:bookmarkEnd w:id="2059"/>
      <w:r w:rsidRPr="00B21177">
        <w:t xml:space="preserve">совершившихся в первой половине Х века (один из них, </w:t>
      </w:r>
      <w:bookmarkStart w:id="2060" w:name="OCRUncertain2323"/>
      <w:r w:rsidRPr="00B21177">
        <w:t xml:space="preserve">по-видимому, </w:t>
      </w:r>
      <w:bookmarkEnd w:id="2060"/>
      <w:r w:rsidRPr="00B21177">
        <w:t>относится даже еще к</w:t>
      </w:r>
      <w:r w:rsidRPr="00B21177">
        <w:rPr>
          <w:noProof/>
        </w:rPr>
        <w:t xml:space="preserve"> IX</w:t>
      </w:r>
      <w:r w:rsidRPr="00B21177">
        <w:t xml:space="preserve"> </w:t>
      </w:r>
      <w:bookmarkStart w:id="2061" w:name="OCRUncertain2324"/>
      <w:r w:rsidRPr="00B21177">
        <w:t>веку)^85б.</w:t>
      </w:r>
      <w:bookmarkEnd w:id="2061"/>
      <w:r w:rsidRPr="00B21177">
        <w:t xml:space="preserve"> Подробность, конкретность повество</w:t>
      </w:r>
      <w:bookmarkStart w:id="2062" w:name="OCRUncertain2326"/>
      <w:r w:rsidRPr="00B21177">
        <w:t>вания</w:t>
      </w:r>
      <w:bookmarkEnd w:id="2062"/>
      <w:r w:rsidRPr="00B21177">
        <w:t xml:space="preserve"> Низами о войне с </w:t>
      </w:r>
      <w:bookmarkStart w:id="2063" w:name="OCRUncertain2327"/>
      <w:r w:rsidRPr="00B21177">
        <w:t>русами</w:t>
      </w:r>
      <w:bookmarkEnd w:id="2063"/>
      <w:r w:rsidRPr="00B21177">
        <w:t xml:space="preserve"> убеждает в том, что он, создавая свою поэму через четверть тысячелетия после этих походов Руси,</w:t>
      </w:r>
      <w:r w:rsidRPr="00B21177">
        <w:rPr>
          <w:noProof/>
        </w:rPr>
        <w:t xml:space="preserve"> </w:t>
      </w:r>
      <w:bookmarkStart w:id="2064" w:name="OCRUncertain2329"/>
      <w:r w:rsidRPr="00B21177">
        <w:rPr>
          <w:noProof/>
        </w:rPr>
        <w:t>опира</w:t>
      </w:r>
      <w:r w:rsidRPr="00B21177">
        <w:t>лся</w:t>
      </w:r>
      <w:r w:rsidRPr="00B21177">
        <w:rPr>
          <w:noProof/>
        </w:rPr>
        <w:t xml:space="preserve"> </w:t>
      </w:r>
      <w:bookmarkEnd w:id="2064"/>
      <w:r w:rsidRPr="00B21177">
        <w:t>на не дошедшие до нас предания</w:t>
      </w:r>
      <w:r w:rsidRPr="00B21177">
        <w:rPr>
          <w:noProof/>
        </w:rPr>
        <w:t xml:space="preserve"> </w:t>
      </w:r>
      <w:bookmarkStart w:id="2065" w:name="OCRUncertain2330"/>
      <w:r w:rsidRPr="00B21177">
        <w:rPr>
          <w:noProof/>
        </w:rPr>
        <w:t>—</w:t>
      </w:r>
      <w:bookmarkEnd w:id="2065"/>
      <w:r w:rsidRPr="00B21177">
        <w:t xml:space="preserve"> то есть, по-вид</w:t>
      </w:r>
      <w:bookmarkStart w:id="2066" w:name="OCRUncertain2331"/>
      <w:r w:rsidRPr="00B21177">
        <w:t>и</w:t>
      </w:r>
      <w:bookmarkEnd w:id="2066"/>
      <w:r w:rsidRPr="00B21177">
        <w:t xml:space="preserve">мому, </w:t>
      </w:r>
      <w:r w:rsidRPr="00B21177">
        <w:rPr>
          <w:i/>
        </w:rPr>
        <w:t>ус</w:t>
      </w:r>
      <w:bookmarkStart w:id="2067" w:name="OCRUncertain2332"/>
      <w:r w:rsidRPr="00B21177">
        <w:rPr>
          <w:i/>
        </w:rPr>
        <w:t xml:space="preserve">тный  </w:t>
      </w:r>
      <w:bookmarkEnd w:id="2067"/>
      <w:r w:rsidRPr="00B21177">
        <w:t>эпос, восходящий к Х веку. Истинной героикой отмечены образы не только Искендера и его сподвижников, но и русских воинов: они пр</w:t>
      </w:r>
      <w:bookmarkStart w:id="2068" w:name="OCRUncertain2333"/>
      <w:r w:rsidRPr="00B21177">
        <w:t>ед</w:t>
      </w:r>
      <w:bookmarkEnd w:id="2068"/>
      <w:r w:rsidRPr="00B21177">
        <w:t xml:space="preserve">стают как настоящие «богатыри», и лишь в седьмом по счету сражении </w:t>
      </w:r>
      <w:bookmarkStart w:id="2069" w:name="OCRUncertain2334"/>
      <w:r w:rsidRPr="00B21177">
        <w:t>Искендер</w:t>
      </w:r>
      <w:bookmarkEnd w:id="2069"/>
      <w:r w:rsidRPr="00B21177">
        <w:t xml:space="preserve"> побеждает </w:t>
      </w:r>
      <w:bookmarkStart w:id="2070" w:name="OCRUncertain2335"/>
      <w:r w:rsidRPr="00B21177">
        <w:t>Кинтала,</w:t>
      </w:r>
      <w:bookmarkEnd w:id="2070"/>
      <w:r w:rsidRPr="00B21177">
        <w:t xml:space="preserve"> а затем заключает с ним почетный мир.</w:t>
      </w:r>
    </w:p>
    <w:p w:rsidR="00B21177" w:rsidRPr="00B21177" w:rsidRDefault="00B21177" w:rsidP="00B21177">
      <w:pPr>
        <w:widowControl w:val="0"/>
        <w:suppressAutoHyphens/>
        <w:spacing w:line="200" w:lineRule="exact"/>
      </w:pPr>
      <w:r w:rsidRPr="00B21177">
        <w:t>Итак, героико-эпическая реальность Руси</w:t>
      </w:r>
      <w:r w:rsidRPr="00B21177">
        <w:rPr>
          <w:noProof/>
        </w:rPr>
        <w:t xml:space="preserve"> IX—</w:t>
      </w:r>
      <w:r w:rsidRPr="00B21177">
        <w:t>Х веков нашла самое весомое воплощение в эпосах соседних и даже более отдаленных</w:t>
      </w:r>
      <w:r w:rsidRPr="00B21177">
        <w:rPr>
          <w:noProof/>
        </w:rPr>
        <w:t xml:space="preserve"> </w:t>
      </w:r>
      <w:r w:rsidRPr="00B21177">
        <w:t>народов и племен. Кстати сказать, время создания этих эпосов либо, по крайней мере, время запечатленных в них событий так или иначе совпадает с намеченной выше датировкой самого русского эпоса</w:t>
      </w:r>
      <w:r w:rsidRPr="00B21177">
        <w:rPr>
          <w:noProof/>
        </w:rPr>
        <w:t xml:space="preserve"> (IX—</w:t>
      </w:r>
      <w:r w:rsidRPr="00B21177">
        <w:t>Х вв</w:t>
      </w:r>
      <w:bookmarkStart w:id="2071" w:name="OCRUncertain2337"/>
      <w:r w:rsidRPr="00B21177">
        <w:t>.)</w:t>
      </w:r>
      <w:bookmarkEnd w:id="2071"/>
      <w:r w:rsidRPr="00B21177">
        <w:t>.</w:t>
      </w:r>
    </w:p>
    <w:p w:rsidR="00B21177" w:rsidRPr="00B21177" w:rsidRDefault="00B21177" w:rsidP="00B21177">
      <w:pPr>
        <w:widowControl w:val="0"/>
        <w:suppressAutoHyphens/>
        <w:spacing w:line="200" w:lineRule="exact"/>
      </w:pPr>
      <w:r w:rsidRPr="00B21177">
        <w:t>Выше приводились произнесенные в</w:t>
      </w:r>
      <w:r w:rsidRPr="00B21177">
        <w:rPr>
          <w:noProof/>
        </w:rPr>
        <w:t xml:space="preserve"> 1037</w:t>
      </w:r>
      <w:r w:rsidRPr="00B21177">
        <w:t xml:space="preserve"> году слова м</w:t>
      </w:r>
      <w:bookmarkStart w:id="2072" w:name="OCRUncertain2338"/>
      <w:r w:rsidRPr="00B21177">
        <w:t>и</w:t>
      </w:r>
      <w:bookmarkEnd w:id="2072"/>
      <w:r w:rsidRPr="00B21177">
        <w:t xml:space="preserve">трополита </w:t>
      </w:r>
      <w:bookmarkStart w:id="2073" w:name="OCRUncertain2339"/>
      <w:r w:rsidRPr="00B21177">
        <w:t>Ипариона</w:t>
      </w:r>
      <w:bookmarkEnd w:id="2073"/>
      <w:r w:rsidRPr="00B21177">
        <w:t xml:space="preserve"> о Русской земле, которая, мол,</w:t>
      </w:r>
    </w:p>
    <w:p w:rsidR="00B21177" w:rsidRPr="00B21177" w:rsidRDefault="00B21177" w:rsidP="00B21177">
      <w:pPr>
        <w:widowControl w:val="0"/>
        <w:suppressAutoHyphens/>
        <w:spacing w:before="120" w:line="200" w:lineRule="exact"/>
        <w:ind w:left="1338" w:right="794"/>
      </w:pPr>
      <w:r w:rsidRPr="00B21177">
        <w:t xml:space="preserve">ведома </w:t>
      </w:r>
      <w:bookmarkStart w:id="2074" w:name="OCRUncertain2340"/>
      <w:r w:rsidRPr="00B21177">
        <w:t>и</w:t>
      </w:r>
      <w:bookmarkEnd w:id="2074"/>
      <w:r w:rsidRPr="00B21177">
        <w:t xml:space="preserve"> слышима </w:t>
      </w:r>
    </w:p>
    <w:p w:rsidR="00B21177" w:rsidRPr="00B21177" w:rsidRDefault="00B21177" w:rsidP="00B21177">
      <w:pPr>
        <w:widowControl w:val="0"/>
        <w:suppressAutoHyphens/>
        <w:spacing w:line="200" w:lineRule="exact"/>
        <w:ind w:left="1338" w:right="794"/>
      </w:pPr>
      <w:r w:rsidRPr="00B21177">
        <w:t>всеми четырьмя концами земли.</w:t>
      </w:r>
    </w:p>
    <w:p w:rsidR="00B21177" w:rsidRPr="00B21177" w:rsidRDefault="00B21177" w:rsidP="00B21177">
      <w:pPr>
        <w:widowControl w:val="0"/>
        <w:suppressAutoHyphens/>
        <w:spacing w:before="120" w:line="200" w:lineRule="exact"/>
      </w:pPr>
      <w:r w:rsidRPr="00B21177">
        <w:t>Но надо сказать, что ко второй трети</w:t>
      </w:r>
      <w:r w:rsidRPr="00B21177">
        <w:rPr>
          <w:noProof/>
        </w:rPr>
        <w:t xml:space="preserve"> XI</w:t>
      </w:r>
      <w:r w:rsidRPr="00B21177">
        <w:t xml:space="preserve"> века это </w:t>
      </w:r>
      <w:bookmarkStart w:id="2075" w:name="OCRUncertain2341"/>
      <w:r w:rsidRPr="00B21177">
        <w:t>у</w:t>
      </w:r>
      <w:bookmarkEnd w:id="2075"/>
      <w:r w:rsidRPr="00B21177">
        <w:t>твержден</w:t>
      </w:r>
      <w:bookmarkStart w:id="2076" w:name="OCRUncertain2342"/>
      <w:r w:rsidRPr="00B21177">
        <w:t>и</w:t>
      </w:r>
      <w:bookmarkEnd w:id="2076"/>
      <w:r w:rsidRPr="00B21177">
        <w:t>е было уже как бы подведением итогов тех судеб Руси, которые свершились  в</w:t>
      </w:r>
      <w:r w:rsidRPr="00B21177">
        <w:rPr>
          <w:noProof/>
        </w:rPr>
        <w:t xml:space="preserve"> IX —</w:t>
      </w:r>
      <w:r w:rsidRPr="00B21177">
        <w:t xml:space="preserve"> начале</w:t>
      </w:r>
      <w:r w:rsidRPr="00B21177">
        <w:rPr>
          <w:noProof/>
        </w:rPr>
        <w:t xml:space="preserve"> XI</w:t>
      </w:r>
      <w:r w:rsidRPr="00B21177">
        <w:t xml:space="preserve"> века; Русь </w:t>
      </w:r>
      <w:bookmarkStart w:id="2077" w:name="OCRUncertain2346"/>
      <w:r w:rsidRPr="00B21177">
        <w:t>послеярославовых</w:t>
      </w:r>
      <w:bookmarkEnd w:id="2077"/>
      <w:r w:rsidRPr="00B21177">
        <w:t xml:space="preserve"> времен в значительной мере замкнулась на своих «внутренних» делах. А это значит, в частно</w:t>
      </w:r>
      <w:r w:rsidRPr="00B21177">
        <w:softHyphen/>
        <w:t>сти, что период после</w:t>
      </w:r>
      <w:r w:rsidRPr="00B21177">
        <w:rPr>
          <w:noProof/>
        </w:rPr>
        <w:t xml:space="preserve"> XI</w:t>
      </w:r>
      <w:r w:rsidRPr="00B21177">
        <w:t xml:space="preserve"> века не был благоприятным для творен</w:t>
      </w:r>
      <w:bookmarkStart w:id="2078" w:name="OCRUncertain2347"/>
      <w:r w:rsidRPr="00B21177">
        <w:t>и</w:t>
      </w:r>
      <w:bookmarkEnd w:id="2078"/>
      <w:r w:rsidRPr="00B21177">
        <w:t xml:space="preserve">я эпоса в </w:t>
      </w:r>
      <w:bookmarkStart w:id="2079" w:name="OCRUncertain2348"/>
      <w:r w:rsidRPr="00B21177">
        <w:t>и</w:t>
      </w:r>
      <w:bookmarkEnd w:id="2079"/>
      <w:r w:rsidRPr="00B21177">
        <w:t xml:space="preserve">стинном смысле этого слова, который (вспомним слова </w:t>
      </w:r>
      <w:bookmarkStart w:id="2080" w:name="OCRUncertain2349"/>
      <w:r w:rsidRPr="00B21177">
        <w:t>Веселовского)</w:t>
      </w:r>
      <w:bookmarkEnd w:id="2080"/>
      <w:r w:rsidRPr="00B21177">
        <w:t xml:space="preserve"> есть явление принципиально «международное».</w:t>
      </w:r>
    </w:p>
    <w:p w:rsidR="00B21177" w:rsidRPr="00B21177" w:rsidRDefault="00B21177" w:rsidP="00B21177">
      <w:pPr>
        <w:widowControl w:val="0"/>
        <w:suppressAutoHyphens/>
        <w:spacing w:line="200" w:lineRule="exact"/>
      </w:pPr>
      <w:r w:rsidRPr="00B21177">
        <w:t>Очерченные выше проявления русской эпической «темы» на гро</w:t>
      </w:r>
      <w:r w:rsidRPr="00B21177">
        <w:softHyphen/>
        <w:t>мадном пространстве от Норвегии до Византии и от германских земель до границы Ирана (если обозначить на карте «круг» распространения этой «темы», его диаметр будет равен</w:t>
      </w:r>
      <w:r w:rsidRPr="00B21177">
        <w:rPr>
          <w:noProof/>
        </w:rPr>
        <w:t xml:space="preserve"> 3000</w:t>
      </w:r>
      <w:r w:rsidRPr="00B21177">
        <w:t xml:space="preserve"> км) достаточно ясно говорят об энергии и активности исторического бытия Руси в героическую эпо</w:t>
      </w:r>
      <w:r w:rsidRPr="00B21177">
        <w:softHyphen/>
        <w:t>ху ее юности.</w:t>
      </w:r>
    </w:p>
    <w:p w:rsidR="00B21177" w:rsidRPr="00B21177" w:rsidRDefault="00B21177" w:rsidP="00B21177">
      <w:pPr>
        <w:widowControl w:val="0"/>
        <w:suppressAutoHyphens/>
        <w:spacing w:line="200" w:lineRule="exact"/>
      </w:pPr>
      <w:r w:rsidRPr="00B21177">
        <w:t>Далее, судьба Руси в это время неотделима от трех чрезвычайно мощных (каждая -- по-своему) исторических сил тогдашнего м</w:t>
      </w:r>
      <w:bookmarkStart w:id="2081" w:name="OCRUncertain2351"/>
      <w:r w:rsidRPr="00B21177">
        <w:t>и</w:t>
      </w:r>
      <w:bookmarkEnd w:id="2081"/>
      <w:r w:rsidRPr="00B21177">
        <w:t>ра</w:t>
      </w:r>
      <w:r w:rsidRPr="00B21177">
        <w:rPr>
          <w:noProof/>
        </w:rPr>
        <w:t xml:space="preserve"> — </w:t>
      </w:r>
      <w:r w:rsidRPr="00B21177">
        <w:t>Византийской империи, Хазарского каганата и динамической, движу</w:t>
      </w:r>
      <w:r w:rsidRPr="00B21177">
        <w:softHyphen/>
        <w:t>щейся через земли и страны силы викингов, норманнов, а в древнерус</w:t>
      </w:r>
      <w:r w:rsidRPr="00B21177">
        <w:softHyphen/>
        <w:t>ском словоупотреблении</w:t>
      </w:r>
      <w:r w:rsidRPr="00B21177">
        <w:rPr>
          <w:noProof/>
        </w:rPr>
        <w:t xml:space="preserve"> —</w:t>
      </w:r>
      <w:r w:rsidRPr="00B21177">
        <w:t xml:space="preserve"> варягов (сравнительная малочисленность и раздробленность этого скандинавского феномена как бы компенсиро</w:t>
      </w:r>
      <w:r w:rsidRPr="00B21177">
        <w:softHyphen/>
        <w:t>валась его ни с чем не сравнимым в то время динамизмом, которы</w:t>
      </w:r>
      <w:bookmarkStart w:id="2082" w:name="OCRUncertain2352"/>
      <w:r w:rsidRPr="00B21177">
        <w:t xml:space="preserve">й </w:t>
      </w:r>
      <w:bookmarkEnd w:id="2082"/>
      <w:r w:rsidRPr="00B21177">
        <w:t>позвол</w:t>
      </w:r>
      <w:bookmarkStart w:id="2083" w:name="OCRUncertain2353"/>
      <w:r w:rsidRPr="00B21177">
        <w:t>и</w:t>
      </w:r>
      <w:bookmarkEnd w:id="2083"/>
      <w:r w:rsidRPr="00B21177">
        <w:t>л викингам оказыв</w:t>
      </w:r>
      <w:bookmarkStart w:id="2084" w:name="OCRUncertain2354"/>
      <w:r w:rsidRPr="00B21177">
        <w:t>а</w:t>
      </w:r>
      <w:bookmarkEnd w:id="2084"/>
      <w:r w:rsidRPr="00B21177">
        <w:t>ть существенное воздейств</w:t>
      </w:r>
      <w:bookmarkStart w:id="2085" w:name="OCRUncertain2355"/>
      <w:r w:rsidRPr="00B21177">
        <w:t>и</w:t>
      </w:r>
      <w:bookmarkEnd w:id="2085"/>
      <w:r w:rsidRPr="00B21177">
        <w:t>е на жизнь поч</w:t>
      </w:r>
      <w:r w:rsidRPr="00B21177">
        <w:softHyphen/>
        <w:t>ти все</w:t>
      </w:r>
      <w:bookmarkStart w:id="2086" w:name="OCRUncertain2356"/>
      <w:r w:rsidRPr="00B21177">
        <w:t>й</w:t>
      </w:r>
      <w:bookmarkEnd w:id="2086"/>
      <w:r w:rsidRPr="00B21177">
        <w:t xml:space="preserve"> Европы и в определенной степени даже за ее пределами).</w:t>
      </w:r>
    </w:p>
    <w:p w:rsidR="00B21177" w:rsidRPr="00B21177" w:rsidRDefault="00B21177" w:rsidP="00B21177">
      <w:pPr>
        <w:widowControl w:val="0"/>
        <w:suppressAutoHyphens/>
        <w:spacing w:line="200" w:lineRule="exact"/>
      </w:pPr>
      <w:r w:rsidRPr="00B21177">
        <w:t>В последние десятилетия представлен</w:t>
      </w:r>
      <w:bookmarkStart w:id="2087" w:name="OCRUncertain2357"/>
      <w:r w:rsidRPr="00B21177">
        <w:t>и</w:t>
      </w:r>
      <w:bookmarkEnd w:id="2087"/>
      <w:r w:rsidRPr="00B21177">
        <w:t>я о значении, а нередко и самом фактическом участии этих трех с</w:t>
      </w:r>
      <w:bookmarkStart w:id="2088" w:name="OCRUncertain2358"/>
      <w:r w:rsidRPr="00B21177">
        <w:t>и</w:t>
      </w:r>
      <w:bookmarkEnd w:id="2088"/>
      <w:r w:rsidRPr="00B21177">
        <w:t>л в истории Руси</w:t>
      </w:r>
      <w:r w:rsidRPr="00B21177">
        <w:rPr>
          <w:noProof/>
        </w:rPr>
        <w:t xml:space="preserve"> IX —</w:t>
      </w:r>
      <w:r w:rsidRPr="00B21177">
        <w:t xml:space="preserve"> начала </w:t>
      </w:r>
      <w:r w:rsidRPr="00B21177">
        <w:rPr>
          <w:noProof/>
        </w:rPr>
        <w:t>XI</w:t>
      </w:r>
      <w:r w:rsidRPr="00B21177">
        <w:t xml:space="preserve"> веков были во многом расширены, углублены или даже подверглись сущ</w:t>
      </w:r>
      <w:bookmarkStart w:id="2089" w:name="OCRUncertain2359"/>
      <w:r w:rsidRPr="00B21177">
        <w:t>е</w:t>
      </w:r>
      <w:bookmarkEnd w:id="2089"/>
      <w:r w:rsidRPr="00B21177">
        <w:t>ственному пересмотру (в крайнем случае, такой пересмотр начал</w:t>
      </w:r>
      <w:r w:rsidRPr="00B21177">
        <w:softHyphen/>
        <w:t xml:space="preserve">ся, открывая новые перспективы). Между тем в изучении литературы и </w:t>
      </w:r>
      <w:bookmarkStart w:id="2090" w:name="OCRUncertain2360"/>
      <w:r w:rsidRPr="00B21177">
        <w:t>к</w:t>
      </w:r>
      <w:bookmarkEnd w:id="2090"/>
      <w:r w:rsidRPr="00B21177">
        <w:t>ультуры в целом это более объективное и глубокое историческое ви</w:t>
      </w:r>
      <w:r w:rsidRPr="00B21177">
        <w:softHyphen/>
        <w:t>дение пока еще не нашло должного выражения. Поэтому необход</w:t>
      </w:r>
      <w:bookmarkStart w:id="2091" w:name="OCRUncertain2361"/>
      <w:r w:rsidRPr="00B21177">
        <w:t>и</w:t>
      </w:r>
      <w:bookmarkEnd w:id="2091"/>
      <w:r w:rsidRPr="00B21177">
        <w:t xml:space="preserve">мо обратиться к самой </w:t>
      </w:r>
      <w:r w:rsidRPr="00B21177">
        <w:rPr>
          <w:i/>
        </w:rPr>
        <w:t>реальности</w:t>
      </w:r>
      <w:r w:rsidRPr="00B21177">
        <w:t xml:space="preserve"> истории, породившей те или иные </w:t>
      </w:r>
      <w:bookmarkStart w:id="2092" w:name="OCRUncertain2362"/>
      <w:r w:rsidRPr="00B21177">
        <w:t>т</w:t>
      </w:r>
      <w:bookmarkEnd w:id="2092"/>
      <w:r w:rsidRPr="00B21177">
        <w:t>енденции и явления в искусстве слова и культуры в целом.</w:t>
      </w:r>
    </w:p>
    <w:p w:rsidR="00B21177" w:rsidRPr="00B21177" w:rsidRDefault="00B21177" w:rsidP="00B21177">
      <w:pPr>
        <w:widowControl w:val="0"/>
        <w:suppressAutoHyphens/>
        <w:spacing w:line="200" w:lineRule="exact"/>
        <w:sectPr w:rsidR="00B21177" w:rsidRPr="00B21177" w:rsidSect="0006177E">
          <w:pgSz w:w="11901" w:h="16817" w:code="9"/>
          <w:pgMar w:top="1134" w:right="567" w:bottom="1134" w:left="1134" w:header="720" w:footer="720" w:gutter="0"/>
          <w:cols w:space="300"/>
          <w:noEndnote/>
          <w:docGrid w:linePitch="272"/>
        </w:sectPr>
      </w:pPr>
    </w:p>
    <w:p w:rsidR="00B21177" w:rsidRPr="00B21177" w:rsidRDefault="00B21177" w:rsidP="00B21177">
      <w:pPr>
        <w:widowControl w:val="0"/>
        <w:suppressAutoHyphens/>
        <w:spacing w:line="220" w:lineRule="exact"/>
        <w:ind w:left="2060"/>
        <w:outlineLvl w:val="0"/>
        <w:rPr>
          <w:b/>
          <w:i/>
        </w:rPr>
      </w:pPr>
      <w:r w:rsidRPr="00B21177">
        <w:rPr>
          <w:b/>
          <w:i/>
        </w:rPr>
        <w:lastRenderedPageBreak/>
        <w:t xml:space="preserve"> Гл</w:t>
      </w:r>
      <w:bookmarkStart w:id="2093" w:name="OCRUncertain2363"/>
      <w:r w:rsidRPr="00B21177">
        <w:rPr>
          <w:b/>
          <w:i/>
        </w:rPr>
        <w:t>а</w:t>
      </w:r>
      <w:bookmarkEnd w:id="2093"/>
      <w:r w:rsidRPr="00B21177">
        <w:rPr>
          <w:b/>
          <w:i/>
        </w:rPr>
        <w:t>ва четвертая</w:t>
      </w:r>
    </w:p>
    <w:p w:rsidR="00B21177" w:rsidRPr="00B21177" w:rsidRDefault="00B21177" w:rsidP="00B21177">
      <w:pPr>
        <w:widowControl w:val="0"/>
        <w:suppressAutoHyphens/>
        <w:spacing w:line="280" w:lineRule="exact"/>
        <w:ind w:left="100"/>
        <w:jc w:val="center"/>
        <w:rPr>
          <w:b/>
        </w:rPr>
      </w:pPr>
    </w:p>
    <w:p w:rsidR="00B21177" w:rsidRPr="00B21177" w:rsidRDefault="00B21177" w:rsidP="00B21177">
      <w:pPr>
        <w:widowControl w:val="0"/>
        <w:suppressAutoHyphens/>
        <w:spacing w:line="280" w:lineRule="exact"/>
        <w:ind w:left="100"/>
        <w:jc w:val="center"/>
        <w:rPr>
          <w:b/>
        </w:rPr>
      </w:pPr>
      <w:r w:rsidRPr="00B21177">
        <w:rPr>
          <w:b/>
        </w:rPr>
        <w:t>СОВРЕМЕННЫЕ ПРЕДСТАВЛЕНИЯ ОБ ИСТОРИЧЕСКОЙ РЕАЛЬНОСТИ «ГЕРОИЧЕСКИХ» ВЕКОВ РУСИ</w:t>
      </w:r>
    </w:p>
    <w:p w:rsidR="00B21177" w:rsidRPr="00B21177" w:rsidRDefault="00B21177" w:rsidP="00B21177">
      <w:pPr>
        <w:widowControl w:val="0"/>
        <w:suppressAutoHyphens/>
        <w:spacing w:before="60" w:line="200" w:lineRule="exact"/>
      </w:pPr>
      <w:r w:rsidRPr="00B21177">
        <w:t>Начать уместно с норманнов, с варягов, поскольку они прямо и</w:t>
      </w:r>
      <w:r w:rsidRPr="00B21177">
        <w:rPr>
          <w:noProof/>
        </w:rPr>
        <w:t xml:space="preserve"> </w:t>
      </w:r>
      <w:bookmarkStart w:id="2094" w:name="OCRUncertain2364"/>
      <w:r w:rsidRPr="00B21177">
        <w:t>не</w:t>
      </w:r>
      <w:bookmarkEnd w:id="2094"/>
      <w:r w:rsidRPr="00B21177">
        <w:t xml:space="preserve">посредственно внедрились в историю Руси (как впрочем и </w:t>
      </w:r>
      <w:bookmarkStart w:id="2095" w:name="OCRUncertain2365"/>
      <w:r w:rsidRPr="00B21177">
        <w:t xml:space="preserve">целого </w:t>
      </w:r>
      <w:bookmarkEnd w:id="2095"/>
      <w:r w:rsidRPr="00B21177">
        <w:t>ряда других государств). Общеизвестен текст из «Повести времен</w:t>
      </w:r>
      <w:bookmarkStart w:id="2096" w:name="OCRUncertain2368"/>
      <w:r w:rsidRPr="00B21177">
        <w:t xml:space="preserve">ных </w:t>
      </w:r>
      <w:bookmarkEnd w:id="2096"/>
      <w:r w:rsidRPr="00B21177">
        <w:t xml:space="preserve">лет» о «призвании» варяга </w:t>
      </w:r>
      <w:bookmarkStart w:id="2097" w:name="OCRUncertain2371"/>
      <w:r w:rsidRPr="00B21177">
        <w:t>Рюрика</w:t>
      </w:r>
      <w:bookmarkEnd w:id="2097"/>
      <w:r w:rsidRPr="00B21177">
        <w:t xml:space="preserve"> в</w:t>
      </w:r>
      <w:r w:rsidRPr="00B21177">
        <w:rPr>
          <w:noProof/>
        </w:rPr>
        <w:t xml:space="preserve"> 862</w:t>
      </w:r>
      <w:r w:rsidRPr="00B21177">
        <w:t xml:space="preserve"> году. Но виднейшие </w:t>
      </w:r>
      <w:bookmarkStart w:id="2098" w:name="OCRUncertain2372"/>
      <w:r w:rsidRPr="00B21177">
        <w:t>исследователи</w:t>
      </w:r>
      <w:bookmarkEnd w:id="2098"/>
      <w:r w:rsidRPr="00B21177">
        <w:t xml:space="preserve"> русского летописания А. А. Шахматов, а за ним </w:t>
      </w:r>
      <w:bookmarkStart w:id="2099" w:name="OCRUncertain2373"/>
      <w:r w:rsidRPr="00B21177">
        <w:t>М.</w:t>
      </w:r>
      <w:bookmarkEnd w:id="2099"/>
      <w:r w:rsidRPr="00B21177">
        <w:t xml:space="preserve"> </w:t>
      </w:r>
      <w:bookmarkStart w:id="2100" w:name="OCRUncertain2374"/>
      <w:r w:rsidRPr="00B21177">
        <w:t>Н.</w:t>
      </w:r>
      <w:bookmarkEnd w:id="2100"/>
      <w:r w:rsidRPr="00B21177">
        <w:t xml:space="preserve"> </w:t>
      </w:r>
      <w:bookmarkStart w:id="2101" w:name="OCRUncertain2375"/>
      <w:r w:rsidRPr="00B21177">
        <w:t>Тихомиров и дру</w:t>
      </w:r>
      <w:bookmarkEnd w:id="2101"/>
      <w:r w:rsidRPr="00B21177">
        <w:t>гие^1в доказывали, что наиболее древняя (восходящая к</w:t>
      </w:r>
      <w:r w:rsidRPr="00B21177">
        <w:rPr>
          <w:noProof/>
        </w:rPr>
        <w:t xml:space="preserve"> 60-70</w:t>
      </w:r>
      <w:bookmarkStart w:id="2102" w:name="OCRUncertain2376"/>
      <w:r w:rsidRPr="00B21177">
        <w:rPr>
          <w:noProof/>
        </w:rPr>
        <w:t>-</w:t>
      </w:r>
      <w:bookmarkEnd w:id="2102"/>
      <w:r w:rsidRPr="00B21177">
        <w:t>м</w:t>
      </w:r>
      <w:r w:rsidRPr="00B21177">
        <w:rPr>
          <w:noProof/>
        </w:rPr>
        <w:t xml:space="preserve"> </w:t>
      </w:r>
      <w:r w:rsidRPr="00B21177">
        <w:t xml:space="preserve">годам </w:t>
      </w:r>
      <w:r w:rsidRPr="00B21177">
        <w:rPr>
          <w:lang w:val="en-US"/>
        </w:rPr>
        <w:t>XI</w:t>
      </w:r>
      <w:r w:rsidRPr="00B21177">
        <w:t xml:space="preserve"> века), не заслоненная позднейшими «переосмыслениями</w:t>
      </w:r>
      <w:bookmarkStart w:id="2103" w:name="OCRUncertain2378"/>
      <w:r w:rsidRPr="00B21177">
        <w:t>»</w:t>
      </w:r>
      <w:bookmarkEnd w:id="2103"/>
      <w:r w:rsidRPr="00B21177">
        <w:t xml:space="preserve"> </w:t>
      </w:r>
      <w:bookmarkStart w:id="2104" w:name="OCRUncertain2379"/>
      <w:r w:rsidRPr="00B21177">
        <w:t>редакция</w:t>
      </w:r>
      <w:bookmarkEnd w:id="2104"/>
      <w:r w:rsidRPr="00B21177">
        <w:t xml:space="preserve"> этого текста представлена в так называемом </w:t>
      </w:r>
      <w:bookmarkStart w:id="2105" w:name="OCRUncertain2380"/>
      <w:r w:rsidRPr="00B21177">
        <w:t xml:space="preserve">Архангелогородском </w:t>
      </w:r>
      <w:bookmarkEnd w:id="2105"/>
      <w:r w:rsidRPr="00B21177">
        <w:t>летописце. Эта, в сущности, поморская летопись поб</w:t>
      </w:r>
      <w:bookmarkStart w:id="2106" w:name="OCRUncertain2381"/>
      <w:r w:rsidRPr="00B21177">
        <w:t>у</w:t>
      </w:r>
      <w:bookmarkEnd w:id="2106"/>
      <w:r w:rsidRPr="00B21177">
        <w:t xml:space="preserve">ждает к </w:t>
      </w:r>
      <w:bookmarkStart w:id="2107" w:name="OCRUncertain2382"/>
      <w:r w:rsidRPr="00B21177">
        <w:t>сопоставлению</w:t>
      </w:r>
      <w:bookmarkEnd w:id="2107"/>
      <w:r w:rsidRPr="00B21177">
        <w:t xml:space="preserve"> ее с древней былинной традицией: есть основания полагать, что ее первоисточник был занесен на север, как и былины, начальными переселенцами из Киева через Ладогу в Поморье, где </w:t>
      </w:r>
      <w:bookmarkStart w:id="2108" w:name="OCRUncertain2384"/>
      <w:r w:rsidRPr="00B21177">
        <w:t>летописец сохранил</w:t>
      </w:r>
      <w:bookmarkEnd w:id="2108"/>
      <w:r w:rsidRPr="00B21177">
        <w:t xml:space="preserve"> </w:t>
      </w:r>
      <w:bookmarkStart w:id="2109" w:name="OCRUncertain2385"/>
      <w:r w:rsidRPr="00B21177">
        <w:t>древнейшие</w:t>
      </w:r>
      <w:bookmarkEnd w:id="2109"/>
      <w:r w:rsidRPr="00B21177">
        <w:t xml:space="preserve"> подробности.</w:t>
      </w:r>
    </w:p>
    <w:p w:rsidR="00B21177" w:rsidRPr="00B21177" w:rsidRDefault="00B21177" w:rsidP="00B21177">
      <w:pPr>
        <w:widowControl w:val="0"/>
        <w:suppressAutoHyphens/>
        <w:spacing w:line="200" w:lineRule="exact"/>
        <w:rPr>
          <w:noProof/>
        </w:rPr>
      </w:pPr>
      <w:r w:rsidRPr="00B21177">
        <w:t>В этом летописце, в частности, княжение Кия в Южной Р</w:t>
      </w:r>
      <w:bookmarkStart w:id="2110" w:name="OCRUncertain2388"/>
      <w:r w:rsidRPr="00B21177">
        <w:t>у</w:t>
      </w:r>
      <w:bookmarkEnd w:id="2110"/>
      <w:r w:rsidRPr="00B21177">
        <w:t xml:space="preserve">си отнесено ко времени правления византийской императрицы </w:t>
      </w:r>
      <w:bookmarkStart w:id="2111" w:name="OCRUncertain2392"/>
      <w:r w:rsidRPr="00B21177">
        <w:t>Ирины,</w:t>
      </w:r>
      <w:bookmarkEnd w:id="2111"/>
      <w:r w:rsidRPr="00B21177">
        <w:t xml:space="preserve"> то </w:t>
      </w:r>
      <w:bookmarkStart w:id="2112" w:name="OCRUncertain2393"/>
      <w:r w:rsidRPr="00B21177">
        <w:t xml:space="preserve">есть </w:t>
      </w:r>
      <w:bookmarkEnd w:id="2112"/>
      <w:r w:rsidRPr="00B21177">
        <w:t xml:space="preserve">к рубежу </w:t>
      </w:r>
      <w:r w:rsidRPr="00B21177">
        <w:rPr>
          <w:lang w:val="en-US"/>
        </w:rPr>
        <w:t>VIII</w:t>
      </w:r>
      <w:r w:rsidRPr="00B21177">
        <w:t>-</w:t>
      </w:r>
      <w:r w:rsidRPr="00B21177">
        <w:rPr>
          <w:lang w:val="en-US"/>
        </w:rPr>
        <w:t>IX</w:t>
      </w:r>
      <w:r w:rsidRPr="00B21177">
        <w:t xml:space="preserve"> веков, а о племенах Северной Руси сказано</w:t>
      </w:r>
      <w:bookmarkStart w:id="2113" w:name="OCRUncertain2396"/>
      <w:r w:rsidRPr="00B21177">
        <w:t>-</w:t>
      </w:r>
      <w:bookmarkEnd w:id="2113"/>
      <w:r w:rsidRPr="00B21177">
        <w:t xml:space="preserve"> «В о  в р е м е н а   ж е  К и я (разрядка моя</w:t>
      </w:r>
      <w:bookmarkStart w:id="2114" w:name="OCRUncertain2397"/>
      <w:r w:rsidRPr="00B21177">
        <w:t>. --</w:t>
      </w:r>
      <w:bookmarkEnd w:id="2114"/>
      <w:r w:rsidRPr="00B21177">
        <w:t xml:space="preserve"> </w:t>
      </w:r>
      <w:r w:rsidRPr="00B21177">
        <w:rPr>
          <w:i/>
        </w:rPr>
        <w:t>В.</w:t>
      </w:r>
      <w:bookmarkStart w:id="2115" w:name="OCRUncertain2398"/>
      <w:r w:rsidRPr="00B21177">
        <w:rPr>
          <w:i/>
        </w:rPr>
        <w:t>К</w:t>
      </w:r>
      <w:bookmarkEnd w:id="2115"/>
      <w:r w:rsidRPr="00B21177">
        <w:t xml:space="preserve">.)... </w:t>
      </w:r>
      <w:bookmarkStart w:id="2116" w:name="OCRUncertain2399"/>
      <w:r w:rsidRPr="00B21177">
        <w:t>словени</w:t>
      </w:r>
      <w:bookmarkEnd w:id="2116"/>
      <w:r w:rsidRPr="00B21177">
        <w:t xml:space="preserve"> свою вла</w:t>
      </w:r>
      <w:bookmarkStart w:id="2117" w:name="OCRUncertain2400"/>
      <w:r w:rsidRPr="00B21177">
        <w:t xml:space="preserve">сть </w:t>
      </w:r>
      <w:bookmarkEnd w:id="2117"/>
      <w:r w:rsidRPr="00B21177">
        <w:t xml:space="preserve">имуще, а кривичи свою, а </w:t>
      </w:r>
      <w:bookmarkStart w:id="2118" w:name="OCRUncertain2401"/>
      <w:r w:rsidRPr="00B21177">
        <w:t>меряне</w:t>
      </w:r>
      <w:bookmarkEnd w:id="2118"/>
      <w:r w:rsidRPr="00B21177">
        <w:t xml:space="preserve"> свою, и </w:t>
      </w:r>
      <w:bookmarkStart w:id="2119" w:name="OCRUncertain2402"/>
      <w:r w:rsidRPr="00B21177">
        <w:t>кождо</w:t>
      </w:r>
      <w:bookmarkEnd w:id="2119"/>
      <w:r w:rsidRPr="00B21177">
        <w:t xml:space="preserve"> своим родом живя</w:t>
      </w:r>
      <w:bookmarkStart w:id="2120" w:name="OCRUncertain2403"/>
      <w:r w:rsidRPr="00B21177">
        <w:t xml:space="preserve">ще, </w:t>
      </w:r>
      <w:bookmarkEnd w:id="2120"/>
      <w:r w:rsidRPr="00B21177">
        <w:t xml:space="preserve">а </w:t>
      </w:r>
      <w:bookmarkStart w:id="2121" w:name="OCRUncertain2404"/>
      <w:r w:rsidRPr="00B21177">
        <w:t>чюдь...</w:t>
      </w:r>
      <w:bookmarkEnd w:id="2121"/>
      <w:r w:rsidRPr="00B21177">
        <w:t xml:space="preserve"> свою власть имуще и дань </w:t>
      </w:r>
      <w:bookmarkStart w:id="2122" w:name="OCRUncertain2405"/>
      <w:r w:rsidRPr="00B21177">
        <w:t>даяху</w:t>
      </w:r>
      <w:bookmarkEnd w:id="2122"/>
      <w:r w:rsidRPr="00B21177">
        <w:t xml:space="preserve"> за море варягом, от </w:t>
      </w:r>
      <w:bookmarkStart w:id="2123" w:name="OCRUncertain2406"/>
      <w:r w:rsidRPr="00B21177">
        <w:t xml:space="preserve">человека </w:t>
      </w:r>
      <w:bookmarkEnd w:id="2123"/>
      <w:r w:rsidRPr="00B21177">
        <w:t xml:space="preserve">по беле </w:t>
      </w:r>
      <w:bookmarkStart w:id="2124" w:name="OCRUncertain2407"/>
      <w:r w:rsidRPr="00B21177">
        <w:t>векшице</w:t>
      </w:r>
      <w:bookmarkEnd w:id="2124"/>
      <w:r w:rsidRPr="00B21177">
        <w:t xml:space="preserve"> на год; а </w:t>
      </w:r>
      <w:bookmarkStart w:id="2125" w:name="OCRUncertain2408"/>
      <w:r w:rsidRPr="00B21177">
        <w:t>иже</w:t>
      </w:r>
      <w:bookmarkEnd w:id="2125"/>
      <w:r w:rsidRPr="00B21177">
        <w:t xml:space="preserve"> (которые</w:t>
      </w:r>
      <w:bookmarkStart w:id="2126" w:name="OCRUncertain2409"/>
      <w:r w:rsidRPr="00B21177">
        <w:t>. --</w:t>
      </w:r>
      <w:bookmarkEnd w:id="2126"/>
      <w:r w:rsidRPr="00B21177">
        <w:t xml:space="preserve"> </w:t>
      </w:r>
      <w:r w:rsidRPr="00B21177">
        <w:rPr>
          <w:i/>
        </w:rPr>
        <w:t>В.К</w:t>
      </w:r>
      <w:r w:rsidRPr="00B21177">
        <w:t xml:space="preserve">.) у них </w:t>
      </w:r>
      <w:bookmarkStart w:id="2127" w:name="OCRUncertain2411"/>
      <w:r w:rsidRPr="00B21177">
        <w:t>живяху</w:t>
      </w:r>
      <w:bookmarkEnd w:id="2127"/>
      <w:r w:rsidRPr="00B21177">
        <w:t xml:space="preserve"> варя</w:t>
      </w:r>
      <w:bookmarkStart w:id="2128" w:name="OCRUncertain2412"/>
      <w:r w:rsidRPr="00B21177">
        <w:t xml:space="preserve">ги, </w:t>
      </w:r>
      <w:bookmarkEnd w:id="2128"/>
      <w:r w:rsidRPr="00B21177">
        <w:t xml:space="preserve">то те насилия </w:t>
      </w:r>
      <w:bookmarkStart w:id="2129" w:name="OCRUncertain2413"/>
      <w:r w:rsidRPr="00B21177">
        <w:t>деяху</w:t>
      </w:r>
      <w:bookmarkEnd w:id="2129"/>
      <w:r w:rsidRPr="00B21177">
        <w:t xml:space="preserve"> им, </w:t>
      </w:r>
      <w:bookmarkStart w:id="2130" w:name="OCRUncertain2414"/>
      <w:r w:rsidRPr="00B21177">
        <w:t>словеном,</w:t>
      </w:r>
      <w:bookmarkEnd w:id="2130"/>
      <w:r w:rsidRPr="00B21177">
        <w:t xml:space="preserve"> и кривич</w:t>
      </w:r>
      <w:bookmarkStart w:id="2131" w:name="OCRUncertain2415"/>
      <w:r w:rsidRPr="00B21177">
        <w:t>о</w:t>
      </w:r>
      <w:bookmarkEnd w:id="2131"/>
      <w:r w:rsidRPr="00B21177">
        <w:t xml:space="preserve">м, и </w:t>
      </w:r>
      <w:bookmarkStart w:id="2132" w:name="OCRUncertain2416"/>
      <w:r w:rsidRPr="00B21177">
        <w:t>меряном,</w:t>
      </w:r>
      <w:bookmarkEnd w:id="2132"/>
      <w:r w:rsidRPr="00B21177">
        <w:t xml:space="preserve"> и </w:t>
      </w:r>
      <w:bookmarkStart w:id="2133" w:name="OCRUncertain2417"/>
      <w:r w:rsidRPr="00B21177">
        <w:t>чюди</w:t>
      </w:r>
      <w:bookmarkEnd w:id="2133"/>
      <w:r w:rsidRPr="00B21177">
        <w:t>.</w:t>
      </w:r>
    </w:p>
    <w:p w:rsidR="00B21177" w:rsidRPr="00B21177" w:rsidRDefault="00B21177" w:rsidP="00B21177">
      <w:pPr>
        <w:widowControl w:val="0"/>
        <w:suppressAutoHyphens/>
        <w:spacing w:line="200" w:lineRule="exact"/>
      </w:pPr>
      <w:r w:rsidRPr="00B21177">
        <w:t xml:space="preserve">И </w:t>
      </w:r>
      <w:bookmarkStart w:id="2134" w:name="OCRUncertain2419"/>
      <w:r w:rsidRPr="00B21177">
        <w:t>восташа</w:t>
      </w:r>
      <w:bookmarkEnd w:id="2134"/>
      <w:r w:rsidRPr="00B21177">
        <w:t xml:space="preserve"> </w:t>
      </w:r>
      <w:bookmarkStart w:id="2135" w:name="OCRUncertain2420"/>
      <w:r w:rsidRPr="00B21177">
        <w:t>словене,</w:t>
      </w:r>
      <w:bookmarkEnd w:id="2135"/>
      <w:r w:rsidRPr="00B21177">
        <w:t xml:space="preserve"> и кривичи, и меря, и </w:t>
      </w:r>
      <w:bookmarkStart w:id="2136" w:name="OCRUncertain2421"/>
      <w:r w:rsidRPr="00B21177">
        <w:t>чюдь</w:t>
      </w:r>
      <w:bookmarkEnd w:id="2136"/>
      <w:r w:rsidRPr="00B21177">
        <w:t xml:space="preserve"> на варят и изгна</w:t>
      </w:r>
      <w:bookmarkStart w:id="2137" w:name="OCRUncertain2422"/>
      <w:r w:rsidRPr="00B21177">
        <w:t xml:space="preserve">ша </w:t>
      </w:r>
      <w:bookmarkEnd w:id="2137"/>
      <w:r w:rsidRPr="00B21177">
        <w:t xml:space="preserve">их за море, и </w:t>
      </w:r>
      <w:bookmarkStart w:id="2138" w:name="OCRUncertain2423"/>
      <w:r w:rsidRPr="00B21177">
        <w:t>начаша</w:t>
      </w:r>
      <w:bookmarkEnd w:id="2138"/>
      <w:r w:rsidRPr="00B21177">
        <w:t xml:space="preserve"> </w:t>
      </w:r>
      <w:bookmarkStart w:id="2139" w:name="OCRUncertain2424"/>
      <w:r w:rsidRPr="00B21177">
        <w:t>владети</w:t>
      </w:r>
      <w:bookmarkEnd w:id="2139"/>
      <w:r w:rsidRPr="00B21177">
        <w:t xml:space="preserve"> сами в себе, и </w:t>
      </w:r>
      <w:bookmarkStart w:id="2140" w:name="OCRUncertain2425"/>
      <w:r w:rsidRPr="00B21177">
        <w:t>городы</w:t>
      </w:r>
      <w:bookmarkEnd w:id="2140"/>
      <w:r w:rsidRPr="00B21177">
        <w:t xml:space="preserve"> </w:t>
      </w:r>
      <w:bookmarkStart w:id="2141" w:name="OCRUncertain2426"/>
      <w:r w:rsidRPr="00B21177">
        <w:t>ставити.</w:t>
      </w:r>
      <w:bookmarkEnd w:id="2141"/>
      <w:r w:rsidRPr="00B21177">
        <w:t xml:space="preserve"> И </w:t>
      </w:r>
      <w:bookmarkStart w:id="2142" w:name="OCRUncertain2427"/>
      <w:r w:rsidRPr="00B21177">
        <w:t xml:space="preserve">восташа </w:t>
      </w:r>
      <w:bookmarkEnd w:id="2142"/>
      <w:r w:rsidRPr="00B21177">
        <w:t xml:space="preserve">сами на </w:t>
      </w:r>
      <w:bookmarkStart w:id="2143" w:name="OCRUncertain2428"/>
      <w:r w:rsidRPr="00B21177">
        <w:t>ся,</w:t>
      </w:r>
      <w:bookmarkEnd w:id="2143"/>
      <w:r w:rsidRPr="00B21177">
        <w:t xml:space="preserve"> и </w:t>
      </w:r>
      <w:bookmarkStart w:id="2144" w:name="OCRUncertain2429"/>
      <w:r w:rsidRPr="00B21177">
        <w:t>бысть</w:t>
      </w:r>
      <w:bookmarkEnd w:id="2144"/>
      <w:r w:rsidRPr="00B21177">
        <w:t xml:space="preserve"> меж ими рать велика и усобица, и восташа город</w:t>
      </w:r>
      <w:r w:rsidRPr="00B21177">
        <w:rPr>
          <w:noProof/>
        </w:rPr>
        <w:t xml:space="preserve"> </w:t>
      </w:r>
      <w:r w:rsidRPr="00B21177">
        <w:t>на</w:t>
      </w:r>
      <w:r w:rsidRPr="00B21177">
        <w:rPr>
          <w:noProof/>
        </w:rPr>
        <w:t xml:space="preserve"> </w:t>
      </w:r>
      <w:r w:rsidRPr="00B21177">
        <w:t xml:space="preserve">город, и </w:t>
      </w:r>
      <w:bookmarkStart w:id="2145" w:name="OCRUncertain2430"/>
      <w:r w:rsidRPr="00B21177">
        <w:t>несть</w:t>
      </w:r>
      <w:bookmarkEnd w:id="2145"/>
      <w:r w:rsidRPr="00B21177">
        <w:t xml:space="preserve"> меж ими правды (справедливости</w:t>
      </w:r>
      <w:bookmarkStart w:id="2146" w:name="OCRUncertain2431"/>
      <w:r w:rsidRPr="00B21177">
        <w:t>-</w:t>
      </w:r>
      <w:bookmarkEnd w:id="2146"/>
      <w:r w:rsidRPr="00B21177">
        <w:t xml:space="preserve"> </w:t>
      </w:r>
      <w:r w:rsidRPr="00B21177">
        <w:rPr>
          <w:i/>
        </w:rPr>
        <w:t>В. К.)</w:t>
      </w:r>
      <w:r w:rsidRPr="00B21177">
        <w:t xml:space="preserve">. И </w:t>
      </w:r>
      <w:bookmarkStart w:id="2147" w:name="OCRUncertain2432"/>
      <w:r w:rsidRPr="00B21177">
        <w:t xml:space="preserve">начаша </w:t>
      </w:r>
      <w:bookmarkEnd w:id="2147"/>
      <w:r w:rsidRPr="00B21177">
        <w:t xml:space="preserve">меж собою </w:t>
      </w:r>
      <w:bookmarkStart w:id="2148" w:name="OCRUncertain2433"/>
      <w:r w:rsidRPr="00B21177">
        <w:t>пословати</w:t>
      </w:r>
      <w:bookmarkEnd w:id="2148"/>
      <w:r w:rsidRPr="00B21177">
        <w:t xml:space="preserve"> (вести переговоры</w:t>
      </w:r>
      <w:bookmarkStart w:id="2149" w:name="OCRUncertain2434"/>
      <w:r w:rsidRPr="00B21177">
        <w:t>. --</w:t>
      </w:r>
      <w:bookmarkEnd w:id="2149"/>
      <w:r w:rsidRPr="00B21177">
        <w:t xml:space="preserve"> </w:t>
      </w:r>
      <w:r w:rsidRPr="00B21177">
        <w:rPr>
          <w:i/>
        </w:rPr>
        <w:t>В</w:t>
      </w:r>
      <w:bookmarkStart w:id="2150" w:name="OCRUncertain2435"/>
      <w:r w:rsidRPr="00B21177">
        <w:rPr>
          <w:i/>
        </w:rPr>
        <w:t>.</w:t>
      </w:r>
      <w:bookmarkEnd w:id="2150"/>
      <w:r w:rsidRPr="00B21177">
        <w:rPr>
          <w:i/>
        </w:rPr>
        <w:t xml:space="preserve"> </w:t>
      </w:r>
      <w:bookmarkStart w:id="2151" w:name="OCRUncertain2436"/>
      <w:r w:rsidRPr="00B21177">
        <w:rPr>
          <w:i/>
        </w:rPr>
        <w:t>К</w:t>
      </w:r>
      <w:r w:rsidRPr="00B21177">
        <w:t>.)</w:t>
      </w:r>
      <w:bookmarkEnd w:id="2151"/>
      <w:r w:rsidRPr="00B21177">
        <w:t xml:space="preserve"> и </w:t>
      </w:r>
      <w:bookmarkStart w:id="2152" w:name="OCRUncertain2437"/>
      <w:r w:rsidRPr="00B21177">
        <w:t>снидошася</w:t>
      </w:r>
      <w:bookmarkEnd w:id="2152"/>
      <w:r w:rsidRPr="00B21177">
        <w:t xml:space="preserve"> вкупе </w:t>
      </w:r>
      <w:bookmarkStart w:id="2153" w:name="OCRUncertain2438"/>
      <w:r w:rsidRPr="00B21177">
        <w:t>реша</w:t>
      </w:r>
      <w:bookmarkEnd w:id="2153"/>
      <w:r w:rsidRPr="00B21177">
        <w:t xml:space="preserve"> (сказали. -- </w:t>
      </w:r>
      <w:r w:rsidRPr="00B21177">
        <w:rPr>
          <w:i/>
        </w:rPr>
        <w:t>В.К.</w:t>
      </w:r>
      <w:r w:rsidRPr="00B21177">
        <w:t xml:space="preserve">) в себе: «Поищем себе князя, иже бы нами </w:t>
      </w:r>
      <w:bookmarkStart w:id="2154" w:name="OCRUncertain2440"/>
      <w:r w:rsidRPr="00B21177">
        <w:t xml:space="preserve">владел </w:t>
      </w:r>
      <w:bookmarkEnd w:id="2154"/>
      <w:r w:rsidRPr="00B21177">
        <w:t>и судил по правде</w:t>
      </w:r>
      <w:bookmarkStart w:id="2155" w:name="OCRUncertain2441"/>
      <w:r w:rsidRPr="00B21177">
        <w:t>»...</w:t>
      </w:r>
      <w:bookmarkEnd w:id="2155"/>
    </w:p>
    <w:p w:rsidR="00B21177" w:rsidRPr="00B21177" w:rsidRDefault="00B21177" w:rsidP="00B21177">
      <w:pPr>
        <w:widowControl w:val="0"/>
        <w:suppressAutoHyphens/>
        <w:spacing w:line="200" w:lineRule="exact"/>
      </w:pPr>
      <w:bookmarkStart w:id="2156" w:name="OCRUncertain2442"/>
      <w:r w:rsidRPr="00B21177">
        <w:t>Приидоша</w:t>
      </w:r>
      <w:bookmarkEnd w:id="2156"/>
      <w:r w:rsidRPr="00B21177">
        <w:t xml:space="preserve"> за море к варягом слов</w:t>
      </w:r>
      <w:bookmarkStart w:id="2157" w:name="OCRUncertain2443"/>
      <w:r w:rsidRPr="00B21177">
        <w:t>ени, и кривичи, меря, чюдь и реша</w:t>
      </w:r>
      <w:bookmarkEnd w:id="2157"/>
      <w:r w:rsidRPr="00B21177">
        <w:t xml:space="preserve"> варягом: «Земля наша добра, и велика, и обилна, а </w:t>
      </w:r>
      <w:bookmarkStart w:id="2158" w:name="OCRUncertain2445"/>
      <w:r w:rsidRPr="00B21177">
        <w:t xml:space="preserve">нарядника </w:t>
      </w:r>
      <w:bookmarkEnd w:id="2158"/>
      <w:r w:rsidRPr="00B21177">
        <w:t>(начальника, руководителя</w:t>
      </w:r>
      <w:bookmarkStart w:id="2159" w:name="OCRUncertain2446"/>
      <w:r w:rsidRPr="00B21177">
        <w:t>.—</w:t>
      </w:r>
      <w:bookmarkEnd w:id="2159"/>
      <w:r w:rsidRPr="00B21177">
        <w:t xml:space="preserve"> </w:t>
      </w:r>
      <w:r w:rsidRPr="00B21177">
        <w:rPr>
          <w:i/>
        </w:rPr>
        <w:t>В. К.)</w:t>
      </w:r>
      <w:r w:rsidRPr="00B21177">
        <w:t xml:space="preserve"> в ней нет, пойдите к нам </w:t>
      </w:r>
      <w:bookmarkStart w:id="2160" w:name="OCRUncertain2447"/>
      <w:r w:rsidRPr="00B21177">
        <w:t>княжити</w:t>
      </w:r>
      <w:bookmarkEnd w:id="2160"/>
      <w:r w:rsidRPr="00B21177">
        <w:t xml:space="preserve"> и владети </w:t>
      </w:r>
      <w:bookmarkStart w:id="2161" w:name="OCRUncertain2448"/>
      <w:r w:rsidRPr="00B21177">
        <w:t>нами»^</w:t>
      </w:r>
      <w:bookmarkEnd w:id="2161"/>
      <w:r w:rsidRPr="00B21177">
        <w:t>2в.</w:t>
      </w:r>
    </w:p>
    <w:p w:rsidR="00B21177" w:rsidRPr="00B21177" w:rsidRDefault="00B21177" w:rsidP="00B21177">
      <w:pPr>
        <w:widowControl w:val="0"/>
        <w:suppressAutoHyphens/>
        <w:spacing w:line="200" w:lineRule="exact"/>
      </w:pPr>
      <w:r w:rsidRPr="00B21177">
        <w:t>Первое, на что важно обратить внимание,</w:t>
      </w:r>
      <w:bookmarkStart w:id="2162" w:name="OCRUncertain2449"/>
      <w:r w:rsidRPr="00B21177">
        <w:t>—</w:t>
      </w:r>
      <w:bookmarkEnd w:id="2162"/>
      <w:r w:rsidRPr="00B21177">
        <w:t xml:space="preserve"> многозначительное противоречие: до</w:t>
      </w:r>
      <w:r w:rsidRPr="00B21177">
        <w:rPr>
          <w:noProof/>
        </w:rPr>
        <w:t xml:space="preserve"> XVIII</w:t>
      </w:r>
      <w:r w:rsidRPr="00B21177">
        <w:t xml:space="preserve"> века это сообщение о призвании варягов вос</w:t>
      </w:r>
      <w:r w:rsidRPr="00B21177">
        <w:softHyphen/>
        <w:t>принималось, как правило, в безусловно положительном плане, а затем вокруг него начались резкие споры. Многие историки и публицисты, обладающие заостренно патриотическим сознанием, усматривают в этом предании заведомо или даже крайне унизительный для Руси смысл и стремятся всячески опровергать летописные тексты,— в том числе и самый факт существования норманнской династии.</w:t>
      </w:r>
    </w:p>
    <w:p w:rsidR="00B21177" w:rsidRPr="00B21177" w:rsidRDefault="00B21177" w:rsidP="00B21177">
      <w:pPr>
        <w:widowControl w:val="0"/>
        <w:suppressAutoHyphens/>
        <w:spacing w:line="200" w:lineRule="exact"/>
      </w:pPr>
      <w:r w:rsidRPr="00B21177">
        <w:t>Все это является, несомненно, очень прискорбной чертой историче</w:t>
      </w:r>
      <w:r w:rsidRPr="00B21177">
        <w:softHyphen/>
        <w:t xml:space="preserve">ского самосознания, ибо представляет собой одно из ярких выражений своего рода комплекса </w:t>
      </w:r>
      <w:r w:rsidRPr="00B21177">
        <w:rPr>
          <w:i/>
        </w:rPr>
        <w:t>национальной неполноценности,</w:t>
      </w:r>
      <w:r w:rsidRPr="00B21177">
        <w:t xml:space="preserve"> присущего, увы, достаточно большому количеству русских людей (в предисловии к этой книге отчасти уже шла речь об этом свойстве).</w:t>
      </w:r>
    </w:p>
    <w:p w:rsidR="00B21177" w:rsidRPr="00B21177" w:rsidRDefault="00B21177" w:rsidP="00B21177">
      <w:pPr>
        <w:widowControl w:val="0"/>
        <w:suppressAutoHyphens/>
        <w:spacing w:line="200" w:lineRule="exact"/>
      </w:pPr>
      <w:r w:rsidRPr="00B21177">
        <w:t>В</w:t>
      </w:r>
      <w:bookmarkStart w:id="2163" w:name="OCRUncertain2450"/>
      <w:r w:rsidRPr="00B21177">
        <w:t>е</w:t>
      </w:r>
      <w:bookmarkEnd w:id="2163"/>
      <w:r w:rsidRPr="00B21177">
        <w:t>дь, скажем, в Англии, где с</w:t>
      </w:r>
      <w:r w:rsidRPr="00B21177">
        <w:rPr>
          <w:noProof/>
        </w:rPr>
        <w:t xml:space="preserve"> 1066</w:t>
      </w:r>
      <w:r w:rsidRPr="00B21177">
        <w:t xml:space="preserve"> года также правила именно нор</w:t>
      </w:r>
      <w:r w:rsidRPr="00B21177">
        <w:softHyphen/>
        <w:t>маннская династия, восходящая, кстати сказать, к прямому современни</w:t>
      </w:r>
      <w:r w:rsidRPr="00B21177">
        <w:softHyphen/>
        <w:t xml:space="preserve">ку Рюрика викингу </w:t>
      </w:r>
      <w:bookmarkStart w:id="2164" w:name="OCRUncertain2451"/>
      <w:r w:rsidRPr="00B21177">
        <w:t>Рёгнвальду</w:t>
      </w:r>
      <w:bookmarkEnd w:id="2164"/>
      <w:r w:rsidRPr="00B21177">
        <w:t xml:space="preserve"> и его сыну </w:t>
      </w:r>
      <w:bookmarkStart w:id="2165" w:name="OCRUncertain2452"/>
      <w:r w:rsidRPr="00B21177">
        <w:t>Рольфу-Роллону</w:t>
      </w:r>
      <w:bookmarkEnd w:id="2165"/>
      <w:r w:rsidRPr="00B21177">
        <w:t xml:space="preserve"> (к тому же норманны здесь вовсе не были добровольно «призваны», а завоевали, поработили коренное население страны</w:t>
      </w:r>
      <w:bookmarkStart w:id="2166" w:name="OCRUncertain2453"/>
      <w:r w:rsidRPr="00B21177">
        <w:t>)^</w:t>
      </w:r>
      <w:bookmarkEnd w:id="2166"/>
      <w:r w:rsidRPr="00B21177">
        <w:t>3в этот факт не вызывает по</w:t>
      </w:r>
      <w:bookmarkStart w:id="2167" w:name="OCRUncertain2454"/>
      <w:r w:rsidRPr="00B21177">
        <w:softHyphen/>
      </w:r>
      <w:bookmarkEnd w:id="2167"/>
      <w:r w:rsidRPr="00B21177">
        <w:t>добного чувства унижения и, естественно, не оспаривается,— хотя не</w:t>
      </w:r>
      <w:r w:rsidRPr="00B21177">
        <w:softHyphen/>
        <w:t>которые патриотически настроенные историки настоятельно стреми</w:t>
      </w:r>
      <w:r w:rsidRPr="00B21177">
        <w:softHyphen/>
        <w:t xml:space="preserve">лись доказать, что завоеватели-норманны почти сразу «растворились» в английской </w:t>
      </w:r>
      <w:bookmarkStart w:id="2168" w:name="OCRUncertain2455"/>
      <w:r w:rsidRPr="00B21177">
        <w:t>среде^</w:t>
      </w:r>
      <w:bookmarkEnd w:id="2168"/>
      <w:r w:rsidRPr="00B21177">
        <w:t>4в. В русской же историографии «норманнский вопрос» вызвал продолжающуюся более двух веков ожесточенную полемику.</w:t>
      </w:r>
    </w:p>
    <w:p w:rsidR="00B21177" w:rsidRPr="00B21177" w:rsidRDefault="00B21177" w:rsidP="00B21177">
      <w:pPr>
        <w:widowControl w:val="0"/>
        <w:suppressAutoHyphens/>
        <w:spacing w:line="200" w:lineRule="exact"/>
      </w:pPr>
      <w:r w:rsidRPr="00B21177">
        <w:t>Между тем сей «вопрос» давным-давно нашел истинное решение в размышлениях крупнейшего деятеля отечественной исторической науки В. О. Ключевского. Но в высшей степени характерно, что он в</w:t>
      </w:r>
      <w:r w:rsidRPr="00B21177">
        <w:rPr>
          <w:noProof/>
        </w:rPr>
        <w:t xml:space="preserve"> 1870— </w:t>
      </w:r>
      <w:r w:rsidRPr="00B21177">
        <w:t>1890-х годах четырежды начинал записывать мысли об этом «вопросе», однако так и не завершил свои записи и, естественно, не опубликовал; его наброски были обнародованы лишь в</w:t>
      </w:r>
      <w:r w:rsidRPr="00B21177">
        <w:rPr>
          <w:noProof/>
        </w:rPr>
        <w:t xml:space="preserve"> 1983</w:t>
      </w:r>
      <w:r w:rsidRPr="00B21177">
        <w:t xml:space="preserve"> году, через столетие</w:t>
      </w:r>
      <w:bookmarkStart w:id="2169" w:name="OCRUncertain2456"/>
      <w:r w:rsidRPr="00B21177">
        <w:t>!.</w:t>
      </w:r>
      <w:bookmarkEnd w:id="2169"/>
    </w:p>
    <w:p w:rsidR="00B21177" w:rsidRPr="00B21177" w:rsidRDefault="00B21177" w:rsidP="00B21177">
      <w:pPr>
        <w:widowControl w:val="0"/>
        <w:suppressAutoHyphens/>
        <w:spacing w:line="200" w:lineRule="exact"/>
      </w:pPr>
      <w:r w:rsidRPr="00B21177">
        <w:t>Вполне естественно предположить, что историк не высказал от</w:t>
      </w:r>
      <w:r w:rsidRPr="00B21177">
        <w:softHyphen/>
        <w:t>крыто свою оценку споров вокруг «норманнского вопроса» из-за его крайней, даже болезненной остроты. В напечатанном «Курсе русской истории» Ключевский высказался о «варяжском вопросе» гораздо более смягченно, приглушенно, даже недостаточно определенно (см. Лекцию</w:t>
      </w:r>
      <w:r w:rsidRPr="00B21177">
        <w:rPr>
          <w:noProof/>
        </w:rPr>
        <w:t xml:space="preserve"> IX), </w:t>
      </w:r>
      <w:bookmarkStart w:id="2170" w:name="OCRUncertain2457"/>
      <w:r w:rsidRPr="00B21177">
        <w:t>ч</w:t>
      </w:r>
      <w:bookmarkEnd w:id="2170"/>
      <w:r w:rsidRPr="00B21177">
        <w:t>ем в своих неопубликованных размышлениях.</w:t>
      </w:r>
    </w:p>
    <w:p w:rsidR="00B21177" w:rsidRPr="00B21177" w:rsidRDefault="00B21177" w:rsidP="00B21177">
      <w:pPr>
        <w:widowControl w:val="0"/>
        <w:suppressAutoHyphens/>
        <w:spacing w:line="200" w:lineRule="exact"/>
      </w:pPr>
      <w:r w:rsidRPr="00B21177">
        <w:t xml:space="preserve">В одной из рукописей, представляющей собой набросок текста </w:t>
      </w:r>
      <w:bookmarkStart w:id="2171" w:name="OCRUncertain2458"/>
      <w:r w:rsidRPr="00B21177">
        <w:t>лекции,</w:t>
      </w:r>
      <w:bookmarkEnd w:id="2171"/>
      <w:r w:rsidRPr="00B21177">
        <w:t xml:space="preserve"> Ключевский заявлял без обиняков:</w:t>
      </w:r>
    </w:p>
    <w:p w:rsidR="00B21177" w:rsidRPr="00B21177" w:rsidRDefault="00B21177" w:rsidP="00B21177">
      <w:pPr>
        <w:widowControl w:val="0"/>
        <w:suppressAutoHyphens/>
        <w:spacing w:line="200" w:lineRule="exact"/>
        <w:rPr>
          <w:noProof/>
        </w:rPr>
      </w:pPr>
      <w:r w:rsidRPr="00B21177">
        <w:t xml:space="preserve">«Я знаю, Вы (то есть слушатели— </w:t>
      </w:r>
      <w:r w:rsidRPr="00B21177">
        <w:rPr>
          <w:i/>
        </w:rPr>
        <w:t>В. К.)</w:t>
      </w:r>
      <w:r w:rsidRPr="00B21177">
        <w:t xml:space="preserve"> очень недовольны, что все эти ученые усилия разъяснить варяжский вопрос я назвал явлением патологии... такой поворот в умах есть несомненно симптом общест</w:t>
      </w:r>
      <w:r w:rsidRPr="00B21177">
        <w:softHyphen/>
        <w:t>венной патологии... (это и есть именно то, что можно назвать комплек</w:t>
      </w:r>
      <w:r w:rsidRPr="00B21177">
        <w:softHyphen/>
      </w:r>
      <w:bookmarkStart w:id="2172" w:name="OCRUncertain2459"/>
      <w:r w:rsidRPr="00B21177">
        <w:t>с</w:t>
      </w:r>
      <w:bookmarkEnd w:id="2172"/>
      <w:r w:rsidRPr="00B21177">
        <w:t>ом национальной неполноценности</w:t>
      </w:r>
      <w:bookmarkStart w:id="2173" w:name="OCRUncertain2460"/>
      <w:r w:rsidRPr="00B21177">
        <w:t>.—</w:t>
      </w:r>
      <w:bookmarkEnd w:id="2173"/>
      <w:r w:rsidRPr="00B21177">
        <w:t xml:space="preserve"> </w:t>
      </w:r>
      <w:r w:rsidRPr="00B21177">
        <w:rPr>
          <w:i/>
        </w:rPr>
        <w:t>В. К</w:t>
      </w:r>
      <w:bookmarkStart w:id="2174" w:name="OCRUncertain2461"/>
      <w:r w:rsidRPr="00B21177">
        <w:rPr>
          <w:i/>
        </w:rPr>
        <w:t>.).</w:t>
      </w:r>
      <w:bookmarkEnd w:id="2174"/>
      <w:r w:rsidRPr="00B21177">
        <w:t xml:space="preserve"> Я охотно готов читать разыскания о том... славянин или немец был дед кн. Владимира и </w:t>
      </w:r>
      <w:bookmarkStart w:id="2175" w:name="OCRUncertain2465"/>
      <w:r w:rsidRPr="00B21177">
        <w:t>отку</w:t>
      </w:r>
      <w:bookmarkEnd w:id="2175"/>
      <w:r w:rsidRPr="00B21177">
        <w:t xml:space="preserve">да взяты его мать, бабушка и т. </w:t>
      </w:r>
      <w:bookmarkStart w:id="2176" w:name="OCRUncertain2466"/>
      <w:r w:rsidRPr="00B21177">
        <w:t>д.</w:t>
      </w:r>
      <w:bookmarkEnd w:id="2176"/>
      <w:r w:rsidRPr="00B21177">
        <w:t xml:space="preserve"> ...Но когда исследователь </w:t>
      </w:r>
      <w:bookmarkStart w:id="2177" w:name="OCRUncertain2467"/>
      <w:r w:rsidRPr="00B21177">
        <w:t xml:space="preserve">подобных </w:t>
      </w:r>
      <w:bookmarkEnd w:id="2177"/>
      <w:r w:rsidRPr="00B21177">
        <w:t>вопросов идет прямо в область настоящей, на</w:t>
      </w:r>
      <w:bookmarkStart w:id="2178" w:name="OCRUncertain2468"/>
      <w:r w:rsidRPr="00B21177">
        <w:t>у</w:t>
      </w:r>
      <w:bookmarkEnd w:id="2178"/>
      <w:r w:rsidRPr="00B21177">
        <w:t>чной истории и говор</w:t>
      </w:r>
      <w:bookmarkStart w:id="2179" w:name="OCRUncertain2469"/>
      <w:r w:rsidRPr="00B21177">
        <w:t xml:space="preserve">ит, </w:t>
      </w:r>
      <w:bookmarkEnd w:id="2179"/>
      <w:r w:rsidRPr="00B21177">
        <w:t xml:space="preserve">что он разрешает именно вопрос о происхождении русской </w:t>
      </w:r>
      <w:bookmarkStart w:id="2180" w:name="OCRUncertain2470"/>
      <w:r w:rsidRPr="00B21177">
        <w:t>национальности</w:t>
      </w:r>
      <w:bookmarkEnd w:id="2180"/>
      <w:r w:rsidRPr="00B21177">
        <w:t xml:space="preserve"> и русского государства, будет жаль, если он не остановится на границе и не вспомнит, что национальности и государственные </w:t>
      </w:r>
      <w:bookmarkStart w:id="2181" w:name="OCRUncertain2471"/>
      <w:r w:rsidRPr="00B21177">
        <w:t xml:space="preserve">порядки </w:t>
      </w:r>
      <w:bookmarkEnd w:id="2181"/>
      <w:r w:rsidRPr="00B21177">
        <w:t>завязываются не от этнографического состава крови того или друг</w:t>
      </w:r>
      <w:bookmarkStart w:id="2182" w:name="OCRUncertain2472"/>
      <w:r w:rsidRPr="00B21177">
        <w:t xml:space="preserve">ого </w:t>
      </w:r>
      <w:bookmarkEnd w:id="2182"/>
      <w:r w:rsidRPr="00B21177">
        <w:t>князя... Итак, повторяю еще раз,</w:t>
      </w:r>
      <w:bookmarkStart w:id="2183" w:name="OCRUncertain2473"/>
      <w:r w:rsidRPr="00B21177">
        <w:t>—</w:t>
      </w:r>
      <w:bookmarkEnd w:id="2183"/>
      <w:r w:rsidRPr="00B21177">
        <w:t xml:space="preserve"> я совсем не против вопроса о </w:t>
      </w:r>
      <w:bookmarkStart w:id="2184" w:name="OCRUncertain2474"/>
      <w:r w:rsidRPr="00B21177">
        <w:t>проис</w:t>
      </w:r>
      <w:bookmarkEnd w:id="2184"/>
      <w:r w:rsidRPr="00B21177">
        <w:t>хождении... первых русских князей... а только против того положе</w:t>
      </w:r>
      <w:bookmarkStart w:id="2185" w:name="OCRUncertain2475"/>
      <w:r w:rsidRPr="00B21177">
        <w:t xml:space="preserve">ния, </w:t>
      </w:r>
      <w:bookmarkEnd w:id="2185"/>
      <w:r w:rsidRPr="00B21177">
        <w:t>что в этом вопросе</w:t>
      </w:r>
      <w:r w:rsidRPr="00B21177">
        <w:rPr>
          <w:noProof/>
        </w:rPr>
        <w:t xml:space="preserve"> </w:t>
      </w:r>
      <w:bookmarkStart w:id="2186" w:name="OCRUncertain2476"/>
      <w:r w:rsidRPr="00B21177">
        <w:rPr>
          <w:noProof/>
        </w:rPr>
        <w:t>—</w:t>
      </w:r>
      <w:bookmarkEnd w:id="2186"/>
      <w:r w:rsidRPr="00B21177">
        <w:t xml:space="preserve"> ключ к разъяснению начала русской национальной и государственной </w:t>
      </w:r>
      <w:bookmarkStart w:id="2187" w:name="OCRUncertain2477"/>
      <w:r w:rsidRPr="00B21177">
        <w:t>жизни»^</w:t>
      </w:r>
      <w:bookmarkEnd w:id="2187"/>
      <w:r w:rsidRPr="00B21177">
        <w:t>5в. Ключевский заметил еще, что наибо</w:t>
      </w:r>
      <w:bookmarkStart w:id="2188" w:name="OCRUncertain2478"/>
      <w:r w:rsidRPr="00B21177">
        <w:t xml:space="preserve">лее </w:t>
      </w:r>
      <w:bookmarkEnd w:id="2188"/>
      <w:r w:rsidRPr="00B21177">
        <w:t xml:space="preserve">«грубые» суждения сторонников «варяжского происхождения» Руси </w:t>
      </w:r>
      <w:bookmarkStart w:id="2189" w:name="OCRUncertain2479"/>
      <w:r w:rsidRPr="00B21177">
        <w:t xml:space="preserve">«задели </w:t>
      </w:r>
      <w:bookmarkEnd w:id="2189"/>
      <w:r w:rsidRPr="00B21177">
        <w:t xml:space="preserve">щекотливое национальное чувство и надолго лишили русскую </w:t>
      </w:r>
      <w:bookmarkStart w:id="2190" w:name="OCRUncertain2480"/>
      <w:r w:rsidRPr="00B21177">
        <w:t xml:space="preserve">историческую </w:t>
      </w:r>
      <w:bookmarkEnd w:id="2190"/>
      <w:r w:rsidRPr="00B21177">
        <w:t>мысль способности с научным спокойствием отнестись к вопросу» (с.</w:t>
      </w:r>
      <w:r w:rsidRPr="00B21177">
        <w:rPr>
          <w:noProof/>
        </w:rPr>
        <w:t xml:space="preserve"> 123).</w:t>
      </w:r>
    </w:p>
    <w:p w:rsidR="00B21177" w:rsidRPr="00B21177" w:rsidRDefault="00B21177" w:rsidP="00B21177">
      <w:pPr>
        <w:widowControl w:val="0"/>
        <w:suppressAutoHyphens/>
        <w:spacing w:line="200" w:lineRule="exact"/>
      </w:pPr>
      <w:r w:rsidRPr="00B21177">
        <w:t xml:space="preserve">И в самом деле: «спокойствия» в данном вопросе недостает даже на то, чтобы просто заметить совершенно очевидный факт: </w:t>
      </w:r>
      <w:bookmarkStart w:id="2191" w:name="OCRUncertain2481"/>
      <w:r w:rsidRPr="00B21177">
        <w:t>«приглашение»</w:t>
      </w:r>
      <w:bookmarkEnd w:id="2191"/>
      <w:r w:rsidRPr="00B21177">
        <w:t xml:space="preserve"> или какой-либо иной способ внедрения в ту или иную </w:t>
      </w:r>
      <w:bookmarkStart w:id="2192" w:name="OCRUncertain2482"/>
      <w:r w:rsidRPr="00B21177">
        <w:t xml:space="preserve">страну </w:t>
      </w:r>
      <w:bookmarkEnd w:id="2192"/>
      <w:r w:rsidRPr="00B21177">
        <w:t>«чужеродных» династий</w:t>
      </w:r>
      <w:r w:rsidRPr="00B21177">
        <w:rPr>
          <w:noProof/>
        </w:rPr>
        <w:t xml:space="preserve"> </w:t>
      </w:r>
      <w:bookmarkStart w:id="2193" w:name="OCRUncertain2483"/>
      <w:r w:rsidRPr="00B21177">
        <w:rPr>
          <w:noProof/>
        </w:rPr>
        <w:t>—</w:t>
      </w:r>
      <w:bookmarkEnd w:id="2193"/>
      <w:r w:rsidRPr="00B21177">
        <w:t xml:space="preserve"> это чрезвычайно широко распространенн</w:t>
      </w:r>
      <w:bookmarkStart w:id="2194" w:name="OCRUncertain2484"/>
      <w:r w:rsidRPr="00B21177">
        <w:t xml:space="preserve">ое </w:t>
      </w:r>
      <w:bookmarkEnd w:id="2194"/>
      <w:r w:rsidRPr="00B21177">
        <w:t>явление. Так, в тех же</w:t>
      </w:r>
      <w:r w:rsidRPr="00B21177">
        <w:rPr>
          <w:noProof/>
        </w:rPr>
        <w:t xml:space="preserve"> IX</w:t>
      </w:r>
      <w:bookmarkStart w:id="2195" w:name="OCRUncertain2485"/>
      <w:r w:rsidRPr="00B21177">
        <w:rPr>
          <w:noProof/>
        </w:rPr>
        <w:t>—-</w:t>
      </w:r>
      <w:bookmarkEnd w:id="2195"/>
      <w:r w:rsidRPr="00B21177">
        <w:rPr>
          <w:noProof/>
        </w:rPr>
        <w:t>X</w:t>
      </w:r>
      <w:r w:rsidRPr="00B21177">
        <w:t xml:space="preserve"> столетиях, когда варяги-норманны </w:t>
      </w:r>
      <w:bookmarkStart w:id="2196" w:name="OCRUncertain2486"/>
      <w:r w:rsidRPr="00B21177">
        <w:t>оказались</w:t>
      </w:r>
      <w:bookmarkEnd w:id="2196"/>
      <w:r w:rsidRPr="00B21177">
        <w:t xml:space="preserve"> князьями Руси, </w:t>
      </w:r>
      <w:r w:rsidRPr="00B21177">
        <w:rPr>
          <w:i/>
        </w:rPr>
        <w:t>германская</w:t>
      </w:r>
      <w:r w:rsidRPr="00B21177">
        <w:t xml:space="preserve"> династия </w:t>
      </w:r>
      <w:bookmarkStart w:id="2197" w:name="OCRUncertain2487"/>
      <w:r w:rsidRPr="00B21177">
        <w:t>Каролингов</w:t>
      </w:r>
      <w:bookmarkEnd w:id="2197"/>
      <w:r w:rsidRPr="00B21177">
        <w:t xml:space="preserve"> (потомков Кар</w:t>
      </w:r>
      <w:bookmarkStart w:id="2198" w:name="OCRUncertain2488"/>
      <w:r w:rsidRPr="00B21177">
        <w:t xml:space="preserve">л </w:t>
      </w:r>
      <w:bookmarkEnd w:id="2198"/>
      <w:r w:rsidRPr="00B21177">
        <w:t xml:space="preserve">Великого) правила не только в Германии, но и во Франции и Италии; в целом ряде государств Европы занимала позднее престолы знаменитая династия </w:t>
      </w:r>
      <w:bookmarkStart w:id="2199" w:name="OCRUncertain2489"/>
      <w:r w:rsidRPr="00B21177">
        <w:t>Бурбонов</w:t>
      </w:r>
      <w:bookmarkEnd w:id="2199"/>
      <w:r w:rsidRPr="00B21177">
        <w:t xml:space="preserve"> (французов по происхождению); не менее </w:t>
      </w:r>
      <w:bookmarkStart w:id="2200" w:name="OCRUncertain2490"/>
      <w:r w:rsidRPr="00B21177">
        <w:t>харак</w:t>
      </w:r>
      <w:bookmarkEnd w:id="2200"/>
      <w:r w:rsidRPr="00B21177">
        <w:t>терны «чужие» династии и для стран Азии и т. д. и т.п.</w:t>
      </w:r>
    </w:p>
    <w:p w:rsidR="00B21177" w:rsidRPr="00B21177" w:rsidRDefault="00B21177" w:rsidP="00B21177">
      <w:pPr>
        <w:widowControl w:val="0"/>
        <w:suppressAutoHyphens/>
        <w:spacing w:line="200" w:lineRule="exact"/>
      </w:pPr>
      <w:r w:rsidRPr="00B21177">
        <w:t>И более того, правление «пришлых» династий не только типичн</w:t>
      </w:r>
      <w:bookmarkStart w:id="2201" w:name="OCRUncertain2491"/>
      <w:r w:rsidRPr="00B21177">
        <w:t xml:space="preserve">ое, </w:t>
      </w:r>
      <w:bookmarkEnd w:id="2201"/>
      <w:r w:rsidRPr="00B21177">
        <w:t xml:space="preserve">но и </w:t>
      </w:r>
      <w:r w:rsidRPr="00B21177">
        <w:rPr>
          <w:i/>
        </w:rPr>
        <w:t>закономе</w:t>
      </w:r>
      <w:bookmarkStart w:id="2202" w:name="OCRUncertain2492"/>
      <w:r w:rsidRPr="00B21177">
        <w:rPr>
          <w:i/>
        </w:rPr>
        <w:t>р</w:t>
      </w:r>
      <w:bookmarkEnd w:id="2202"/>
      <w:r w:rsidRPr="00B21177">
        <w:rPr>
          <w:i/>
        </w:rPr>
        <w:t>ное</w:t>
      </w:r>
      <w:r w:rsidRPr="00B21177">
        <w:t xml:space="preserve">, а в определенных ситуациях даже необходимое явление. Достаточно четкое объяснение одной из причин </w:t>
      </w:r>
      <w:bookmarkStart w:id="2203" w:name="OCRUncertain2494"/>
      <w:r w:rsidRPr="00B21177">
        <w:t xml:space="preserve">«призвания </w:t>
      </w:r>
      <w:bookmarkEnd w:id="2203"/>
      <w:r w:rsidRPr="00B21177">
        <w:t>варягов» дано в самом летописном тексте, из которого явствует,</w:t>
      </w:r>
      <w:r w:rsidRPr="00B21177">
        <w:rPr>
          <w:noProof/>
        </w:rPr>
        <w:t xml:space="preserve"> </w:t>
      </w:r>
      <w:r w:rsidRPr="00B21177">
        <w:t>что</w:t>
      </w:r>
      <w:r w:rsidRPr="00B21177">
        <w:rPr>
          <w:noProof/>
        </w:rPr>
        <w:t xml:space="preserve"> </w:t>
      </w:r>
      <w:r w:rsidRPr="00B21177">
        <w:t>складывавшаяся на Севере русская государственность с самого нача</w:t>
      </w:r>
      <w:bookmarkStart w:id="2204" w:name="OCRUncertain2496"/>
      <w:r w:rsidRPr="00B21177">
        <w:t xml:space="preserve">ла </w:t>
      </w:r>
      <w:bookmarkEnd w:id="2204"/>
      <w:r w:rsidRPr="00B21177">
        <w:t xml:space="preserve">была </w:t>
      </w:r>
      <w:bookmarkStart w:id="2205" w:name="OCRUncertain2497"/>
      <w:r w:rsidRPr="00B21177">
        <w:t>многоэтничной,</w:t>
      </w:r>
      <w:bookmarkEnd w:id="2205"/>
      <w:r w:rsidRPr="00B21177">
        <w:t xml:space="preserve"> многоплеменной, и власть, во главе которой находился представитель одного из «ту</w:t>
      </w:r>
      <w:bookmarkStart w:id="2206" w:name="OCRUncertain2500"/>
      <w:r w:rsidRPr="00B21177">
        <w:t>земных» племен, с легкостью оказывалась</w:t>
      </w:r>
      <w:bookmarkEnd w:id="2206"/>
      <w:r w:rsidRPr="00B21177">
        <w:t xml:space="preserve"> или хотя бы казалась несправедливой («и не было среди них справедливости, и встал род на род</w:t>
      </w:r>
      <w:bookmarkStart w:id="2207" w:name="OCRUncertain2501"/>
      <w:r w:rsidRPr="00B21177">
        <w:t>»...)</w:t>
      </w:r>
      <w:bookmarkEnd w:id="2207"/>
      <w:r w:rsidRPr="00B21177">
        <w:t xml:space="preserve"> по отношению к </w:t>
      </w:r>
      <w:bookmarkStart w:id="2208" w:name="OCRUncertain2502"/>
      <w:r w:rsidRPr="00B21177">
        <w:t xml:space="preserve">остальным </w:t>
      </w:r>
      <w:bookmarkEnd w:id="2208"/>
      <w:r w:rsidRPr="00B21177">
        <w:t xml:space="preserve">славянским и финским племенам. Отсюда и приглашение </w:t>
      </w:r>
      <w:bookmarkStart w:id="2209" w:name="OCRUncertain2503"/>
      <w:r w:rsidRPr="00B21177">
        <w:t>«беспристрастного»</w:t>
      </w:r>
      <w:bookmarkEnd w:id="2209"/>
      <w:r w:rsidRPr="00B21177">
        <w:t xml:space="preserve"> с этой точки зрения «чужеродного» князя.</w:t>
      </w:r>
    </w:p>
    <w:p w:rsidR="00B21177" w:rsidRPr="00B21177" w:rsidRDefault="00B21177" w:rsidP="00B21177">
      <w:pPr>
        <w:widowControl w:val="0"/>
        <w:suppressAutoHyphens/>
        <w:spacing w:line="200" w:lineRule="exact"/>
      </w:pPr>
      <w:r w:rsidRPr="00B21177">
        <w:lastRenderedPageBreak/>
        <w:t xml:space="preserve">Очень многое проясняет здесь основанное на целой цепи </w:t>
      </w:r>
      <w:bookmarkStart w:id="2210" w:name="OCRUncertain2504"/>
      <w:r w:rsidRPr="00B21177">
        <w:t xml:space="preserve">фактов </w:t>
      </w:r>
      <w:bookmarkEnd w:id="2210"/>
      <w:r w:rsidRPr="00B21177">
        <w:t xml:space="preserve">суждение из недавнего фундаментального трактата Г. С. Лебедева, отметившего, что феномен «призванного» князя «полностью </w:t>
      </w:r>
      <w:bookmarkStart w:id="2211" w:name="OCRUncertain2505"/>
      <w:r w:rsidRPr="00B21177">
        <w:t>соответствует</w:t>
      </w:r>
      <w:bookmarkEnd w:id="2211"/>
      <w:r w:rsidRPr="00B21177">
        <w:t xml:space="preserve"> позднейшей новгородской традиции приглашения князей, с </w:t>
      </w:r>
      <w:bookmarkStart w:id="2212" w:name="OCRUncertain2506"/>
      <w:r w:rsidRPr="00B21177">
        <w:t>сохранением</w:t>
      </w:r>
      <w:bookmarkEnd w:id="2212"/>
      <w:r w:rsidRPr="00B21177">
        <w:t xml:space="preserve"> основных контрольных функций в руках вечевой </w:t>
      </w:r>
      <w:bookmarkStart w:id="2213" w:name="OCRUncertain2507"/>
      <w:r w:rsidRPr="00B21177">
        <w:t>администра</w:t>
      </w:r>
      <w:bookmarkEnd w:id="2213"/>
      <w:r w:rsidRPr="00B21177">
        <w:t>ци</w:t>
      </w:r>
      <w:bookmarkStart w:id="2214" w:name="OCRUncertain2508"/>
      <w:r w:rsidRPr="00B21177">
        <w:t>и</w:t>
      </w:r>
      <w:bookmarkEnd w:id="2214"/>
      <w:r w:rsidRPr="00B21177">
        <w:t xml:space="preserve">»^6в. То есть традиция «призвания» продолжалась в Северной </w:t>
      </w:r>
      <w:bookmarkStart w:id="2215" w:name="OCRUncertain2510"/>
      <w:r w:rsidRPr="00B21177">
        <w:t xml:space="preserve">Руси </w:t>
      </w:r>
      <w:bookmarkEnd w:id="2215"/>
      <w:r w:rsidRPr="00B21177">
        <w:t>несколько веков.</w:t>
      </w:r>
      <w:r w:rsidRPr="00B21177">
        <w:rPr>
          <w:noProof/>
        </w:rPr>
        <w:t xml:space="preserve"> </w:t>
      </w:r>
    </w:p>
    <w:p w:rsidR="00B21177" w:rsidRPr="00B21177" w:rsidRDefault="00B21177" w:rsidP="00B21177">
      <w:pPr>
        <w:widowControl w:val="0"/>
        <w:suppressAutoHyphens/>
        <w:spacing w:line="200" w:lineRule="exact"/>
      </w:pPr>
      <w:r w:rsidRPr="00B21177">
        <w:t>Но дело отнюдь не только в этом. Когда институт власти еще лиш</w:t>
      </w:r>
      <w:bookmarkStart w:id="2216" w:name="OCRUncertain2512"/>
      <w:r w:rsidRPr="00B21177">
        <w:t xml:space="preserve">ь </w:t>
      </w:r>
      <w:bookmarkEnd w:id="2216"/>
      <w:r w:rsidRPr="00B21177">
        <w:t>формируется, народу необычайно трудно выделить главу государств</w:t>
      </w:r>
      <w:bookmarkStart w:id="2217" w:name="OCRUncertain2513"/>
      <w:r w:rsidRPr="00B21177">
        <w:t xml:space="preserve">а </w:t>
      </w:r>
      <w:bookmarkEnd w:id="2217"/>
      <w:r w:rsidRPr="00B21177">
        <w:t>из своей собственной среды, ибо нужна, даже необходима определен</w:t>
      </w:r>
      <w:bookmarkStart w:id="2218" w:name="OCRUncertain2514"/>
      <w:r w:rsidRPr="00B21177">
        <w:t>ная</w:t>
      </w:r>
      <w:bookmarkEnd w:id="2218"/>
      <w:r w:rsidRPr="00B21177">
        <w:t xml:space="preserve"> </w:t>
      </w:r>
      <w:r w:rsidRPr="00B21177">
        <w:rPr>
          <w:i/>
        </w:rPr>
        <w:t>отчужденность</w:t>
      </w:r>
      <w:r w:rsidRPr="00B21177">
        <w:t xml:space="preserve"> власти; именно этим и объясняется, по-видимому, такое </w:t>
      </w:r>
      <w:r w:rsidRPr="00B21177">
        <w:rPr>
          <w:i/>
        </w:rPr>
        <w:t>обилие</w:t>
      </w:r>
      <w:r w:rsidRPr="00B21177">
        <w:t xml:space="preserve"> чужеземных династий (проблема эта затронута, между прочим, в трудах </w:t>
      </w:r>
      <w:bookmarkStart w:id="2219" w:name="OCRUncertain2515"/>
      <w:r w:rsidRPr="00B21177">
        <w:t>М.</w:t>
      </w:r>
      <w:bookmarkEnd w:id="2219"/>
      <w:r w:rsidRPr="00B21177">
        <w:t xml:space="preserve"> </w:t>
      </w:r>
      <w:bookmarkStart w:id="2220" w:name="OCRUncertain2516"/>
      <w:r w:rsidRPr="00B21177">
        <w:t>М.</w:t>
      </w:r>
      <w:bookmarkEnd w:id="2220"/>
      <w:r w:rsidRPr="00B21177">
        <w:t xml:space="preserve"> Бахтина). Можно с большими основаниями предположить, что в истории </w:t>
      </w:r>
      <w:r w:rsidRPr="00B21177">
        <w:rPr>
          <w:i/>
        </w:rPr>
        <w:t>любой</w:t>
      </w:r>
      <w:r w:rsidRPr="00B21177">
        <w:t xml:space="preserve"> государственности имел место такой момент, когда наиболее вероятен именно «чужеродный</w:t>
      </w:r>
      <w:bookmarkStart w:id="2221" w:name="OCRUncertain2517"/>
      <w:r w:rsidRPr="00B21177">
        <w:t>»</w:t>
      </w:r>
      <w:bookmarkEnd w:id="2221"/>
      <w:r w:rsidRPr="00B21177">
        <w:t xml:space="preserve"> прави</w:t>
      </w:r>
      <w:bookmarkStart w:id="2222" w:name="OCRUncertain2518"/>
      <w:r w:rsidRPr="00B21177">
        <w:softHyphen/>
      </w:r>
      <w:bookmarkEnd w:id="2222"/>
      <w:r w:rsidRPr="00B21177">
        <w:t>тель, в лице которого государство предстает как нечто с очевидностью «отделенное» от населения. И, при условии соблюдения, пользуясь сло</w:t>
      </w:r>
      <w:r w:rsidRPr="00B21177">
        <w:softHyphen/>
        <w:t>вами Ключевского, «научного спокойствия», в факте призвания варягов следует, без сомнения, увидеть и этот очень существенный и, так ска</w:t>
      </w:r>
      <w:r w:rsidRPr="00B21177">
        <w:softHyphen/>
        <w:t>зать, всеобщий смысл.</w:t>
      </w:r>
    </w:p>
    <w:p w:rsidR="00B21177" w:rsidRPr="00B21177" w:rsidRDefault="00B21177" w:rsidP="00B21177">
      <w:pPr>
        <w:widowControl w:val="0"/>
        <w:suppressAutoHyphens/>
        <w:spacing w:line="200" w:lineRule="exact"/>
      </w:pPr>
      <w:r w:rsidRPr="00B21177">
        <w:t xml:space="preserve">Нельзя не обратить внимания и на то несомненное обстоятельство, что феномен «пришлого» властителя </w:t>
      </w:r>
      <w:bookmarkStart w:id="2223" w:name="OCRUncertain2519"/>
      <w:r w:rsidRPr="00B21177">
        <w:t>д</w:t>
      </w:r>
      <w:bookmarkEnd w:id="2223"/>
      <w:r w:rsidRPr="00B21177">
        <w:t>авал возможность высоко под</w:t>
      </w:r>
      <w:r w:rsidRPr="00B21177">
        <w:softHyphen/>
        <w:t>нять статус династии</w:t>
      </w:r>
      <w:r w:rsidRPr="00B21177">
        <w:rPr>
          <w:noProof/>
        </w:rPr>
        <w:t xml:space="preserve"> —</w:t>
      </w:r>
      <w:r w:rsidRPr="00B21177">
        <w:t xml:space="preserve"> и </w:t>
      </w:r>
      <w:bookmarkStart w:id="2224" w:name="OCRUncertain2520"/>
      <w:r w:rsidRPr="00B21177">
        <w:t>«удревнить»</w:t>
      </w:r>
      <w:bookmarkEnd w:id="2224"/>
      <w:r w:rsidRPr="00B21177">
        <w:t xml:space="preserve"> ее, и воспринимать ее как изна</w:t>
      </w:r>
      <w:r w:rsidRPr="00B21177">
        <w:softHyphen/>
        <w:t xml:space="preserve">чально достойную иметь власть: </w:t>
      </w:r>
      <w:bookmarkStart w:id="2225" w:name="OCRUncertain2521"/>
      <w:r w:rsidRPr="00B21177">
        <w:t>Рюрик,</w:t>
      </w:r>
      <w:bookmarkEnd w:id="2225"/>
      <w:r w:rsidRPr="00B21177">
        <w:t xml:space="preserve"> согласно летописным извести</w:t>
      </w:r>
      <w:r w:rsidRPr="00B21177">
        <w:softHyphen/>
        <w:t>ям, был князем (конунгом) и до прихода на Русь, и, таким образом, его «пра</w:t>
      </w:r>
      <w:bookmarkStart w:id="2226" w:name="OCRUncertain2522"/>
      <w:r w:rsidRPr="00B21177">
        <w:t>в</w:t>
      </w:r>
      <w:bookmarkEnd w:id="2226"/>
      <w:r w:rsidRPr="00B21177">
        <w:t>о» на власть как бы уходило корнями в некое неведомое, неизме</w:t>
      </w:r>
      <w:r w:rsidRPr="00B21177">
        <w:softHyphen/>
        <w:t>ряемое прошлое, между тем как князь «из своих» неизбежно предста</w:t>
      </w:r>
      <w:r w:rsidRPr="00B21177">
        <w:softHyphen/>
        <w:t>вал бы в качестве потомка «обычных» людей, из среды которых в срав</w:t>
      </w:r>
      <w:r w:rsidRPr="00B21177">
        <w:softHyphen/>
        <w:t>нительно недавнем, обозримом прошлом был выдвинут его предок</w:t>
      </w:r>
      <w:r w:rsidRPr="00B21177">
        <w:rPr>
          <w:noProof/>
        </w:rPr>
        <w:t xml:space="preserve"> — </w:t>
      </w:r>
      <w:r w:rsidRPr="00B21177">
        <w:t>родоначальник династии.</w:t>
      </w:r>
    </w:p>
    <w:p w:rsidR="00B21177" w:rsidRPr="00B21177" w:rsidRDefault="00B21177" w:rsidP="00B21177">
      <w:pPr>
        <w:widowControl w:val="0"/>
        <w:suppressAutoHyphens/>
        <w:spacing w:line="200" w:lineRule="exact"/>
      </w:pPr>
      <w:r w:rsidRPr="00B21177">
        <w:t xml:space="preserve">Именно поэтому, как уже говорилось, в допетровские времена </w:t>
      </w:r>
      <w:bookmarkStart w:id="2227" w:name="OCRUncertain2523"/>
      <w:r w:rsidRPr="00B21177">
        <w:t>«чужеродность»</w:t>
      </w:r>
      <w:bookmarkEnd w:id="2227"/>
      <w:r w:rsidRPr="00B21177">
        <w:t xml:space="preserve"> </w:t>
      </w:r>
      <w:bookmarkStart w:id="2228" w:name="OCRUncertain2524"/>
      <w:r w:rsidRPr="00B21177">
        <w:t>Рюрика</w:t>
      </w:r>
      <w:bookmarkEnd w:id="2228"/>
      <w:r w:rsidRPr="00B21177">
        <w:t xml:space="preserve"> высоко ценилась; она ведь даже открыла воз</w:t>
      </w:r>
      <w:r w:rsidRPr="00B21177">
        <w:softHyphen/>
        <w:t>можность для создания в начале</w:t>
      </w:r>
      <w:r w:rsidRPr="00B21177">
        <w:rPr>
          <w:noProof/>
        </w:rPr>
        <w:t xml:space="preserve"> XVI</w:t>
      </w:r>
      <w:r w:rsidRPr="00B21177">
        <w:t xml:space="preserve"> века версии (разумеется, всецело вымышленной) о происхождении властителей Руси от императорской династии Древнего Рима! И хорошо известно, что очень многие знат</w:t>
      </w:r>
      <w:r w:rsidRPr="00B21177">
        <w:softHyphen/>
        <w:t>ные роды Руси стремились утвердить свое «чужеземное» происхожде</w:t>
      </w:r>
      <w:r w:rsidRPr="00B21177">
        <w:softHyphen/>
        <w:t>ние, хотя это далеко не всегда соответствовало действительности.</w:t>
      </w:r>
    </w:p>
    <w:p w:rsidR="00B21177" w:rsidRPr="00B21177" w:rsidRDefault="00B21177" w:rsidP="00B21177">
      <w:pPr>
        <w:widowControl w:val="0"/>
        <w:suppressAutoHyphens/>
        <w:spacing w:line="200" w:lineRule="exact"/>
      </w:pPr>
      <w:r w:rsidRPr="00B21177">
        <w:t xml:space="preserve">Словом, династия, начатая князем, пришедшим из другой страны, имела как бы врожденное, заранее данное право на власть. Именно это было важнее всего и затмевало, делало не столь уж существенным вопрос о </w:t>
      </w:r>
      <w:bookmarkStart w:id="2229" w:name="OCRUncertain2525"/>
      <w:r w:rsidRPr="00B21177">
        <w:t>«чужеродности»</w:t>
      </w:r>
      <w:bookmarkEnd w:id="2229"/>
      <w:r w:rsidRPr="00B21177">
        <w:t xml:space="preserve"> династии.</w:t>
      </w:r>
    </w:p>
    <w:p w:rsidR="00B21177" w:rsidRPr="00B21177" w:rsidRDefault="00B21177" w:rsidP="00B21177">
      <w:pPr>
        <w:widowControl w:val="0"/>
        <w:suppressAutoHyphens/>
        <w:spacing w:line="200" w:lineRule="exact"/>
      </w:pPr>
      <w:r w:rsidRPr="00B21177">
        <w:t xml:space="preserve">Что же касается, так сказать, </w:t>
      </w:r>
      <w:r w:rsidRPr="00B21177">
        <w:rPr>
          <w:i/>
        </w:rPr>
        <w:t>объективной</w:t>
      </w:r>
      <w:r w:rsidRPr="00B21177">
        <w:t xml:space="preserve"> оценки «национальной» стороны вопроса, Ключевский высказался о ней, на мой взгляд, исчер</w:t>
      </w:r>
      <w:r w:rsidRPr="00B21177">
        <w:softHyphen/>
        <w:t xml:space="preserve">пывающе ясно, полностью отвергнув представление, согласно которому </w:t>
      </w:r>
      <w:bookmarkStart w:id="2230" w:name="OCRUncertain2526"/>
      <w:r w:rsidRPr="00B21177">
        <w:t>«</w:t>
      </w:r>
      <w:bookmarkEnd w:id="2230"/>
      <w:r w:rsidRPr="00B21177">
        <w:t>состав крови того или другого князя» есть «ключ к разъяснению начала русской национальной и государственной жизни». Достаточно, я думаю, оценить тот факт, что уже третий (по летописи, Святослав был внуком Рюр</w:t>
      </w:r>
      <w:bookmarkStart w:id="2231" w:name="OCRUncertain2527"/>
      <w:r w:rsidRPr="00B21177">
        <w:t>и</w:t>
      </w:r>
      <w:bookmarkEnd w:id="2231"/>
      <w:r w:rsidRPr="00B21177">
        <w:t>ка) или</w:t>
      </w:r>
      <w:r w:rsidRPr="00B21177">
        <w:rPr>
          <w:noProof/>
        </w:rPr>
        <w:t xml:space="preserve"> —</w:t>
      </w:r>
      <w:r w:rsidRPr="00B21177">
        <w:t xml:space="preserve"> это гораздо достовернее</w:t>
      </w:r>
      <w:r w:rsidRPr="00B21177">
        <w:rPr>
          <w:noProof/>
        </w:rPr>
        <w:t xml:space="preserve"> —</w:t>
      </w:r>
      <w:r w:rsidRPr="00B21177">
        <w:t xml:space="preserve"> четвертый</w:t>
      </w:r>
      <w:bookmarkStart w:id="2232" w:name="OCRUncertain2528"/>
      <w:r w:rsidRPr="00B21177">
        <w:t>^</w:t>
      </w:r>
      <w:bookmarkEnd w:id="2232"/>
      <w:r w:rsidRPr="00B21177">
        <w:t>7в представ</w:t>
      </w:r>
      <w:bookmarkStart w:id="2233" w:name="OCRUncertain2529"/>
      <w:r w:rsidRPr="00B21177">
        <w:t>и</w:t>
      </w:r>
      <w:bookmarkEnd w:id="2233"/>
      <w:r w:rsidRPr="00B21177">
        <w:t xml:space="preserve">тель династии </w:t>
      </w:r>
      <w:bookmarkStart w:id="2234" w:name="OCRUncertain2530"/>
      <w:r w:rsidRPr="00B21177">
        <w:t>Рюриковичей</w:t>
      </w:r>
      <w:bookmarkEnd w:id="2234"/>
      <w:r w:rsidRPr="00B21177">
        <w:t xml:space="preserve"> имел русское, а не сканд</w:t>
      </w:r>
      <w:bookmarkStart w:id="2235" w:name="OCRUncertain2531"/>
      <w:r w:rsidRPr="00B21177">
        <w:t>и</w:t>
      </w:r>
      <w:bookmarkEnd w:id="2235"/>
      <w:r w:rsidRPr="00B21177">
        <w:t>навское имя.</w:t>
      </w:r>
    </w:p>
    <w:p w:rsidR="00B21177" w:rsidRPr="00B21177" w:rsidRDefault="00B21177" w:rsidP="00B21177">
      <w:pPr>
        <w:widowControl w:val="0"/>
        <w:suppressAutoHyphens/>
        <w:spacing w:line="200" w:lineRule="exact"/>
      </w:pPr>
      <w:r w:rsidRPr="00B21177">
        <w:t>И, если уж на то пошло, намного более существенной, нежел</w:t>
      </w:r>
      <w:bookmarkStart w:id="2236" w:name="OCRUncertain2532"/>
      <w:r w:rsidRPr="00B21177">
        <w:t>и</w:t>
      </w:r>
      <w:bookmarkEnd w:id="2236"/>
      <w:r w:rsidRPr="00B21177">
        <w:t xml:space="preserve"> </w:t>
      </w:r>
      <w:bookmarkStart w:id="2237" w:name="OCRUncertain2533"/>
      <w:r w:rsidRPr="00B21177">
        <w:t>во</w:t>
      </w:r>
      <w:bookmarkEnd w:id="2237"/>
      <w:r w:rsidRPr="00B21177">
        <w:t>прос о династии, является проблема самого присутствия сотен или да</w:t>
      </w:r>
      <w:r w:rsidRPr="00B21177">
        <w:softHyphen/>
      </w:r>
      <w:bookmarkStart w:id="2238" w:name="OCRUncertain2534"/>
      <w:r w:rsidRPr="00B21177">
        <w:t>ж</w:t>
      </w:r>
      <w:bookmarkEnd w:id="2238"/>
      <w:r w:rsidRPr="00B21177">
        <w:t>е тысяч варягов-норманнов на Руси в</w:t>
      </w:r>
      <w:r w:rsidRPr="00B21177">
        <w:rPr>
          <w:noProof/>
        </w:rPr>
        <w:t xml:space="preserve"> IX —</w:t>
      </w:r>
      <w:r w:rsidRPr="00B21177">
        <w:t xml:space="preserve"> начале</w:t>
      </w:r>
      <w:r w:rsidRPr="00B21177">
        <w:rPr>
          <w:noProof/>
        </w:rPr>
        <w:t xml:space="preserve"> XI</w:t>
      </w:r>
      <w:r w:rsidRPr="00B21177">
        <w:t xml:space="preserve"> </w:t>
      </w:r>
      <w:bookmarkStart w:id="2239" w:name="OCRUncertain2535"/>
      <w:r w:rsidRPr="00B21177">
        <w:t>в</w:t>
      </w:r>
      <w:bookmarkEnd w:id="2239"/>
      <w:r w:rsidRPr="00B21177">
        <w:t>ека. Достоверно известно, что они многократно приходили на Русь как воины (нередко</w:t>
      </w:r>
      <w:r w:rsidRPr="00B21177">
        <w:rPr>
          <w:noProof/>
        </w:rPr>
        <w:t xml:space="preserve"> — </w:t>
      </w:r>
      <w:r w:rsidRPr="00B21177">
        <w:t>наемные), купцы или просто грабители-пираты и оказали весьма значи</w:t>
      </w:r>
      <w:r w:rsidRPr="00B21177">
        <w:softHyphen/>
        <w:t>тельное воздействие на историю страны.</w:t>
      </w:r>
    </w:p>
    <w:p w:rsidR="00B21177" w:rsidRPr="00B21177" w:rsidRDefault="00B21177" w:rsidP="00B21177">
      <w:pPr>
        <w:widowControl w:val="0"/>
        <w:suppressAutoHyphens/>
        <w:spacing w:line="200" w:lineRule="exact"/>
      </w:pPr>
      <w:r w:rsidRPr="00B21177">
        <w:t>Сразу же следует сказать, что и эта проблема не может (при усло</w:t>
      </w:r>
      <w:bookmarkStart w:id="2240" w:name="OCRUncertain2536"/>
      <w:r w:rsidRPr="00B21177">
        <w:softHyphen/>
        <w:t>в</w:t>
      </w:r>
      <w:bookmarkEnd w:id="2240"/>
      <w:r w:rsidRPr="00B21177">
        <w:t>ии «научного спокойствия») иметь сколько-нибудь «унизительный» для Р</w:t>
      </w:r>
      <w:bookmarkStart w:id="2241" w:name="OCRUncertain2538"/>
      <w:r w:rsidRPr="00B21177">
        <w:t>у</w:t>
      </w:r>
      <w:bookmarkEnd w:id="2241"/>
      <w:r w:rsidRPr="00B21177">
        <w:t xml:space="preserve">си смысл, ибо норманны, с их не сравнимой в тогдашние </w:t>
      </w:r>
      <w:bookmarkStart w:id="2242" w:name="OCRUncertain2539"/>
      <w:r w:rsidRPr="00B21177">
        <w:t>в</w:t>
      </w:r>
      <w:bookmarkEnd w:id="2242"/>
      <w:r w:rsidRPr="00B21177">
        <w:t>ремена ни с чем динамичностью, сыграли очень больш</w:t>
      </w:r>
      <w:bookmarkStart w:id="2243" w:name="OCRUncertain2540"/>
      <w:r w:rsidRPr="00B21177">
        <w:t>у</w:t>
      </w:r>
      <w:bookmarkEnd w:id="2243"/>
      <w:r w:rsidRPr="00B21177">
        <w:t>ю роль в истории мн</w:t>
      </w:r>
      <w:bookmarkStart w:id="2244" w:name="OCRUncertain2541"/>
      <w:r w:rsidRPr="00B21177">
        <w:t xml:space="preserve">огих </w:t>
      </w:r>
      <w:bookmarkEnd w:id="2244"/>
      <w:r w:rsidRPr="00B21177">
        <w:t xml:space="preserve">стран Евразии. Этот кочующий, точнее, </w:t>
      </w:r>
      <w:r w:rsidRPr="00B21177">
        <w:rPr>
          <w:i/>
        </w:rPr>
        <w:t>п</w:t>
      </w:r>
      <w:bookmarkStart w:id="2245" w:name="OCRUncertain2542"/>
      <w:r w:rsidRPr="00B21177">
        <w:rPr>
          <w:i/>
        </w:rPr>
        <w:t>л</w:t>
      </w:r>
      <w:bookmarkEnd w:id="2245"/>
      <w:r w:rsidRPr="00B21177">
        <w:rPr>
          <w:i/>
        </w:rPr>
        <w:t>ыву</w:t>
      </w:r>
      <w:bookmarkStart w:id="2246" w:name="OCRUncertain2543"/>
      <w:r w:rsidRPr="00B21177">
        <w:rPr>
          <w:i/>
        </w:rPr>
        <w:t>щ</w:t>
      </w:r>
      <w:bookmarkEnd w:id="2246"/>
      <w:r w:rsidRPr="00B21177">
        <w:rPr>
          <w:i/>
        </w:rPr>
        <w:t>ий</w:t>
      </w:r>
      <w:r w:rsidRPr="00B21177">
        <w:t xml:space="preserve"> по миру этнос </w:t>
      </w:r>
      <w:bookmarkStart w:id="2247" w:name="OCRUncertain2544"/>
      <w:r w:rsidRPr="00B21177">
        <w:t>пробивал</w:t>
      </w:r>
      <w:bookmarkEnd w:id="2247"/>
      <w:r w:rsidRPr="00B21177">
        <w:t xml:space="preserve"> любые преграды и границы.  </w:t>
      </w:r>
    </w:p>
    <w:p w:rsidR="00B21177" w:rsidRPr="00B21177" w:rsidRDefault="00B21177" w:rsidP="00B21177">
      <w:pPr>
        <w:widowControl w:val="0"/>
        <w:suppressAutoHyphens/>
        <w:spacing w:line="200" w:lineRule="exact"/>
      </w:pPr>
      <w:r w:rsidRPr="00B21177">
        <w:t xml:space="preserve">Вообще при изучении истории становится ясно </w:t>
      </w:r>
      <w:bookmarkStart w:id="2248" w:name="OCRUncertain2546"/>
      <w:r w:rsidRPr="00B21177">
        <w:t xml:space="preserve">принципиальное </w:t>
      </w:r>
      <w:bookmarkEnd w:id="2248"/>
      <w:r w:rsidRPr="00B21177">
        <w:t xml:space="preserve">различие человеческих общностей, находящихся в </w:t>
      </w:r>
      <w:r w:rsidRPr="00B21177">
        <w:rPr>
          <w:i/>
        </w:rPr>
        <w:t xml:space="preserve">статическом </w:t>
      </w:r>
      <w:r w:rsidRPr="00B21177">
        <w:t>и в</w:t>
      </w:r>
      <w:r w:rsidRPr="00B21177">
        <w:rPr>
          <w:noProof/>
        </w:rPr>
        <w:t xml:space="preserve">  </w:t>
      </w:r>
      <w:r w:rsidRPr="00B21177">
        <w:rPr>
          <w:i/>
        </w:rPr>
        <w:t>динамическом</w:t>
      </w:r>
      <w:r w:rsidRPr="00B21177">
        <w:t xml:space="preserve"> состоянии. Так, совсем, казалось бы, малочислен</w:t>
      </w:r>
      <w:bookmarkStart w:id="2249" w:name="OCRUncertain2547"/>
      <w:r w:rsidRPr="00B21177">
        <w:t xml:space="preserve">ное </w:t>
      </w:r>
      <w:bookmarkEnd w:id="2249"/>
      <w:r w:rsidRPr="00B21177">
        <w:t>население городов-республик Генуи и Венеции, перейдя в «дин</w:t>
      </w:r>
      <w:bookmarkStart w:id="2250" w:name="OCRUncertain2548"/>
      <w:r w:rsidRPr="00B21177">
        <w:t>амическое</w:t>
      </w:r>
      <w:bookmarkEnd w:id="2250"/>
      <w:r w:rsidRPr="00B21177">
        <w:t xml:space="preserve"> состояние», подчинило своему влиянию в</w:t>
      </w:r>
      <w:r w:rsidRPr="00B21177">
        <w:rPr>
          <w:noProof/>
        </w:rPr>
        <w:t xml:space="preserve"> XII—XIV</w:t>
      </w:r>
      <w:r w:rsidRPr="00B21177">
        <w:t xml:space="preserve"> веках </w:t>
      </w:r>
      <w:bookmarkStart w:id="2251" w:name="OCRUncertain2549"/>
      <w:r w:rsidRPr="00B21177">
        <w:t xml:space="preserve">громадную </w:t>
      </w:r>
      <w:bookmarkEnd w:id="2251"/>
      <w:r w:rsidRPr="00B21177">
        <w:t xml:space="preserve">территорию от Гибралтара до Кавказа и одерживало победы над </w:t>
      </w:r>
      <w:bookmarkStart w:id="2252" w:name="OCRUncertain2550"/>
      <w:r w:rsidRPr="00B21177">
        <w:t>большими</w:t>
      </w:r>
      <w:bookmarkEnd w:id="2252"/>
      <w:r w:rsidRPr="00B21177">
        <w:t xml:space="preserve"> и даже громадными (как Византийская империя) государствами.</w:t>
      </w:r>
    </w:p>
    <w:p w:rsidR="00B21177" w:rsidRPr="00B21177" w:rsidRDefault="00B21177" w:rsidP="00B21177">
      <w:pPr>
        <w:widowControl w:val="0"/>
        <w:suppressAutoHyphens/>
        <w:spacing w:line="200" w:lineRule="exact"/>
      </w:pPr>
      <w:r w:rsidRPr="00B21177">
        <w:t>Роль норманнов также способна поразить воображение. Их чело</w:t>
      </w:r>
      <w:bookmarkStart w:id="2253" w:name="OCRUncertain2552"/>
      <w:r w:rsidRPr="00B21177">
        <w:t>веческие</w:t>
      </w:r>
      <w:bookmarkEnd w:id="2253"/>
      <w:r w:rsidRPr="00B21177">
        <w:t xml:space="preserve"> ресурсы (то есть население скандинавских стран) составляли на рубеже</w:t>
      </w:r>
      <w:r w:rsidRPr="00B21177">
        <w:rPr>
          <w:noProof/>
        </w:rPr>
        <w:t xml:space="preserve"> </w:t>
      </w:r>
      <w:r w:rsidRPr="00B21177">
        <w:rPr>
          <w:lang w:val="en-US"/>
        </w:rPr>
        <w:t>I</w:t>
      </w:r>
      <w:r w:rsidRPr="00B21177">
        <w:t xml:space="preserve"> и</w:t>
      </w:r>
      <w:r w:rsidRPr="00B21177">
        <w:rPr>
          <w:noProof/>
        </w:rPr>
        <w:t xml:space="preserve"> II</w:t>
      </w:r>
      <w:r w:rsidRPr="00B21177">
        <w:t xml:space="preserve"> тысячелетий нашей эры, по всей вероятности, </w:t>
      </w:r>
      <w:bookmarkStart w:id="2254" w:name="OCRUncertain2553"/>
      <w:r w:rsidRPr="00B21177">
        <w:t xml:space="preserve">немногим </w:t>
      </w:r>
      <w:bookmarkEnd w:id="2254"/>
      <w:r w:rsidRPr="00B21177">
        <w:t>более одного миллиона, между тем как население всей Европы</w:t>
      </w:r>
      <w:r w:rsidRPr="00B21177">
        <w:rPr>
          <w:noProof/>
        </w:rPr>
        <w:t xml:space="preserve"> —</w:t>
      </w:r>
      <w:r w:rsidRPr="00B21177">
        <w:t xml:space="preserve"> </w:t>
      </w:r>
      <w:bookmarkStart w:id="2255" w:name="OCRUncertain2554"/>
      <w:r w:rsidRPr="00B21177">
        <w:t>при</w:t>
      </w:r>
      <w:bookmarkEnd w:id="2255"/>
      <w:r w:rsidRPr="00B21177">
        <w:t>мерно</w:t>
      </w:r>
      <w:r w:rsidRPr="00B21177">
        <w:rPr>
          <w:noProof/>
        </w:rPr>
        <w:t xml:space="preserve"> 45</w:t>
      </w:r>
      <w:r w:rsidRPr="00B21177">
        <w:t xml:space="preserve"> млн. человек</w:t>
      </w:r>
      <w:bookmarkStart w:id="2256" w:name="OCRUncertain2555"/>
      <w:r w:rsidRPr="00B21177">
        <w:t>^</w:t>
      </w:r>
      <w:bookmarkEnd w:id="2256"/>
      <w:r w:rsidRPr="00B21177">
        <w:t>8в. Тем не менее «норманны,</w:t>
      </w:r>
      <w:bookmarkStart w:id="2257" w:name="OCRUncertain2556"/>
      <w:r w:rsidRPr="00B21177">
        <w:t>—</w:t>
      </w:r>
      <w:bookmarkEnd w:id="2257"/>
      <w:r w:rsidRPr="00B21177">
        <w:t xml:space="preserve"> говорится в </w:t>
      </w:r>
      <w:bookmarkStart w:id="2258" w:name="OCRUncertain2557"/>
      <w:r w:rsidRPr="00B21177">
        <w:t>специальной</w:t>
      </w:r>
      <w:bookmarkEnd w:id="2258"/>
      <w:r w:rsidRPr="00B21177">
        <w:t xml:space="preserve"> работе на эту тему,— подчиняли себе отдельные области </w:t>
      </w:r>
      <w:bookmarkStart w:id="2259" w:name="OCRUncertain2558"/>
      <w:r w:rsidRPr="00B21177">
        <w:t>Запа</w:t>
      </w:r>
      <w:bookmarkEnd w:id="2259"/>
      <w:r w:rsidRPr="00B21177">
        <w:t>да, заселяли их, оказывали свое воздействие на их общественный</w:t>
      </w:r>
      <w:bookmarkStart w:id="2260" w:name="OCRUncertain2559"/>
      <w:r w:rsidRPr="00B21177">
        <w:t xml:space="preserve"> и </w:t>
      </w:r>
      <w:bookmarkEnd w:id="2260"/>
      <w:r w:rsidRPr="00B21177">
        <w:t>политический строй». При этом, кстати сказать, в сопоставлении с</w:t>
      </w:r>
      <w:bookmarkStart w:id="2261" w:name="OCRUncertain2560"/>
      <w:r w:rsidRPr="00B21177">
        <w:t xml:space="preserve"> Западом,</w:t>
      </w:r>
      <w:bookmarkEnd w:id="2261"/>
      <w:r w:rsidRPr="00B21177">
        <w:t xml:space="preserve"> «данные топонимики свидетельствуют об относительной </w:t>
      </w:r>
      <w:bookmarkStart w:id="2262" w:name="OCRUncertain2561"/>
      <w:r w:rsidRPr="00B21177">
        <w:t>немногочисленности</w:t>
      </w:r>
      <w:bookmarkEnd w:id="2262"/>
      <w:r w:rsidRPr="00B21177">
        <w:t xml:space="preserve"> скандинавов на Руси (в особенности если сравнить ее</w:t>
      </w:r>
      <w:r w:rsidRPr="00B21177">
        <w:rPr>
          <w:noProof/>
        </w:rPr>
        <w:t xml:space="preserve"> </w:t>
      </w:r>
      <w:bookmarkStart w:id="2263" w:name="OCRUncertain2562"/>
      <w:r w:rsidRPr="00B21177">
        <w:t>со</w:t>
      </w:r>
      <w:r w:rsidRPr="00B21177">
        <w:rPr>
          <w:noProof/>
        </w:rPr>
        <w:t xml:space="preserve"> </w:t>
      </w:r>
      <w:bookmarkEnd w:id="2263"/>
      <w:r w:rsidRPr="00B21177">
        <w:t>скандинавской топонимикой на Британских островах</w:t>
      </w:r>
      <w:bookmarkStart w:id="2264" w:name="OCRUncertain2563"/>
      <w:r w:rsidRPr="00B21177">
        <w:t>)».</w:t>
      </w:r>
      <w:bookmarkEnd w:id="2264"/>
      <w:r w:rsidRPr="00B21177">
        <w:t xml:space="preserve"> Вот конкретн</w:t>
      </w:r>
      <w:bookmarkStart w:id="2265" w:name="OCRUncertain2564"/>
      <w:r w:rsidRPr="00B21177">
        <w:t xml:space="preserve">ые </w:t>
      </w:r>
      <w:bookmarkEnd w:id="2265"/>
      <w:r w:rsidRPr="00B21177">
        <w:t xml:space="preserve">данные: </w:t>
      </w:r>
      <w:bookmarkStart w:id="2266" w:name="OCRUncertain2565"/>
      <w:r w:rsidRPr="00B21177">
        <w:t>«...</w:t>
      </w:r>
      <w:bookmarkEnd w:id="2266"/>
      <w:r w:rsidRPr="00B21177">
        <w:t>в среднем в Англии встречается не менее</w:t>
      </w:r>
      <w:r w:rsidRPr="00B21177">
        <w:rPr>
          <w:noProof/>
        </w:rPr>
        <w:t xml:space="preserve"> 150</w:t>
      </w:r>
      <w:r w:rsidRPr="00B21177">
        <w:t xml:space="preserve"> датских </w:t>
      </w:r>
      <w:bookmarkStart w:id="2267" w:name="OCRUncertain2566"/>
      <w:r w:rsidRPr="00B21177">
        <w:t>названий</w:t>
      </w:r>
      <w:bookmarkEnd w:id="2267"/>
      <w:r w:rsidRPr="00B21177">
        <w:t xml:space="preserve"> на</w:t>
      </w:r>
      <w:r w:rsidRPr="00B21177">
        <w:rPr>
          <w:noProof/>
        </w:rPr>
        <w:t xml:space="preserve"> 10</w:t>
      </w:r>
      <w:r w:rsidRPr="00B21177">
        <w:t xml:space="preserve"> тыс. кв. км. На Руси число топонимов скандинавского </w:t>
      </w:r>
      <w:bookmarkStart w:id="2268" w:name="OCRUncertain2567"/>
      <w:r w:rsidRPr="00B21177">
        <w:t>проис</w:t>
      </w:r>
      <w:bookmarkEnd w:id="2268"/>
      <w:r w:rsidRPr="00B21177">
        <w:t xml:space="preserve">хождения, установленное </w:t>
      </w:r>
      <w:bookmarkStart w:id="2269" w:name="OCRUncertain2568"/>
      <w:r w:rsidRPr="00B21177">
        <w:t>М.</w:t>
      </w:r>
      <w:bookmarkEnd w:id="2269"/>
      <w:r w:rsidRPr="00B21177">
        <w:t xml:space="preserve"> </w:t>
      </w:r>
      <w:bookmarkStart w:id="2270" w:name="OCRUncertain2569"/>
      <w:r w:rsidRPr="00B21177">
        <w:t>Фасмером</w:t>
      </w:r>
      <w:bookmarkEnd w:id="2270"/>
      <w:r w:rsidRPr="00B21177">
        <w:t xml:space="preserve"> и </w:t>
      </w:r>
      <w:bookmarkStart w:id="2271" w:name="OCRUncertain2570"/>
      <w:r w:rsidRPr="00B21177">
        <w:t>Е.</w:t>
      </w:r>
      <w:bookmarkEnd w:id="2271"/>
      <w:r w:rsidRPr="00B21177">
        <w:t xml:space="preserve"> А. </w:t>
      </w:r>
      <w:bookmarkStart w:id="2272" w:name="OCRUncertain2571"/>
      <w:r w:rsidRPr="00B21177">
        <w:t>Рыдзевской,</w:t>
      </w:r>
      <w:bookmarkEnd w:id="2272"/>
      <w:r w:rsidRPr="00B21177">
        <w:t xml:space="preserve"> оказывает</w:t>
      </w:r>
      <w:bookmarkStart w:id="2273" w:name="OCRUncertain2572"/>
      <w:r w:rsidRPr="00B21177">
        <w:t xml:space="preserve">ся </w:t>
      </w:r>
      <w:bookmarkEnd w:id="2273"/>
      <w:r w:rsidRPr="00B21177">
        <w:t>каплей в славянском море</w:t>
      </w:r>
      <w:r w:rsidRPr="00B21177">
        <w:rPr>
          <w:noProof/>
        </w:rPr>
        <w:t xml:space="preserve"> —</w:t>
      </w:r>
      <w:r w:rsidRPr="00B21177">
        <w:t xml:space="preserve"> в среднем</w:t>
      </w:r>
      <w:r w:rsidRPr="00B21177">
        <w:rPr>
          <w:noProof/>
        </w:rPr>
        <w:t xml:space="preserve"> 5</w:t>
      </w:r>
      <w:r w:rsidRPr="00B21177">
        <w:t xml:space="preserve"> названий на</w:t>
      </w:r>
      <w:r w:rsidRPr="00B21177">
        <w:rPr>
          <w:noProof/>
        </w:rPr>
        <w:t xml:space="preserve"> 10</w:t>
      </w:r>
      <w:r w:rsidRPr="00B21177">
        <w:t xml:space="preserve"> тыс. кв.км» (то есть в</w:t>
      </w:r>
      <w:r w:rsidRPr="00B21177">
        <w:rPr>
          <w:noProof/>
        </w:rPr>
        <w:t xml:space="preserve"> 30</w:t>
      </w:r>
      <w:r w:rsidRPr="00B21177">
        <w:t xml:space="preserve"> раз меньше</w:t>
      </w:r>
      <w:bookmarkStart w:id="2274" w:name="OCRUncertain2573"/>
      <w:r w:rsidRPr="00B21177">
        <w:t>)^</w:t>
      </w:r>
      <w:bookmarkEnd w:id="2274"/>
      <w:r w:rsidRPr="00B21177">
        <w:t>9в. И еще: «Одним из важнейших результат</w:t>
      </w:r>
      <w:bookmarkStart w:id="2275" w:name="OCRUncertain2574"/>
      <w:r w:rsidRPr="00B21177">
        <w:t xml:space="preserve">ов </w:t>
      </w:r>
      <w:bookmarkEnd w:id="2275"/>
      <w:r w:rsidRPr="00B21177">
        <w:t>их (норманнов</w:t>
      </w:r>
      <w:bookmarkStart w:id="2276" w:name="OCRUncertain2575"/>
      <w:r w:rsidRPr="00B21177">
        <w:t>.—</w:t>
      </w:r>
      <w:bookmarkEnd w:id="2276"/>
      <w:r w:rsidRPr="00B21177">
        <w:t xml:space="preserve"> </w:t>
      </w:r>
      <w:r w:rsidRPr="00B21177">
        <w:rPr>
          <w:i/>
        </w:rPr>
        <w:t>В. К.</w:t>
      </w:r>
      <w:r w:rsidRPr="00B21177">
        <w:t>) набегов явилось основание ими государств</w:t>
      </w:r>
      <w:r w:rsidRPr="00B21177">
        <w:rPr>
          <w:noProof/>
        </w:rPr>
        <w:t xml:space="preserve"> </w:t>
      </w:r>
      <w:r w:rsidRPr="00B21177">
        <w:t>на</w:t>
      </w:r>
      <w:r w:rsidRPr="00B21177">
        <w:rPr>
          <w:noProof/>
        </w:rPr>
        <w:t xml:space="preserve"> </w:t>
      </w:r>
      <w:r w:rsidRPr="00B21177">
        <w:t>территории Англии, Франции, Ирландии...» В</w:t>
      </w:r>
      <w:r w:rsidRPr="00B21177">
        <w:rPr>
          <w:noProof/>
        </w:rPr>
        <w:t xml:space="preserve"> XI</w:t>
      </w:r>
      <w:r w:rsidRPr="00B21177">
        <w:t xml:space="preserve"> веке они «захватил</w:t>
      </w:r>
      <w:bookmarkStart w:id="2277" w:name="OCRUncertain2576"/>
      <w:r w:rsidRPr="00B21177">
        <w:t xml:space="preserve">и, </w:t>
      </w:r>
      <w:bookmarkEnd w:id="2277"/>
      <w:r w:rsidRPr="00B21177">
        <w:t xml:space="preserve">помимо Англии, Сицилию и Южную Италию, основав... «Королевство Обеих Сицилии». Они продолжали играть огромную роль в </w:t>
      </w:r>
      <w:bookmarkStart w:id="2278" w:name="OCRUncertain2577"/>
      <w:r w:rsidRPr="00B21177">
        <w:t xml:space="preserve">истории </w:t>
      </w:r>
      <w:bookmarkEnd w:id="2278"/>
      <w:r w:rsidRPr="00B21177">
        <w:t>Франции</w:t>
      </w:r>
      <w:bookmarkStart w:id="2279" w:name="OCRUncertain2578"/>
      <w:r w:rsidRPr="00B21177">
        <w:t>»^</w:t>
      </w:r>
      <w:bookmarkEnd w:id="2279"/>
      <w:r w:rsidRPr="00B21177">
        <w:t>10в.</w:t>
      </w:r>
    </w:p>
    <w:p w:rsidR="00B21177" w:rsidRPr="00B21177" w:rsidRDefault="00B21177" w:rsidP="00B21177">
      <w:pPr>
        <w:widowControl w:val="0"/>
        <w:suppressAutoHyphens/>
        <w:spacing w:line="200" w:lineRule="exact"/>
      </w:pPr>
      <w:r w:rsidRPr="00B21177">
        <w:t>Таким образом, и роль норманнов вообще (а не только династии) в истории Руси ни в коей мере не может как-то «принизить» эту и</w:t>
      </w:r>
      <w:bookmarkStart w:id="2280" w:name="OCRUncertain2579"/>
      <w:r w:rsidRPr="00B21177">
        <w:t>сторию,—</w:t>
      </w:r>
      <w:bookmarkEnd w:id="2280"/>
      <w:r w:rsidRPr="00B21177">
        <w:t xml:space="preserve"> во всяком случае, не в большей или, точнее, даже в </w:t>
      </w:r>
      <w:bookmarkStart w:id="2281" w:name="OCRUncertain2580"/>
      <w:r w:rsidRPr="00B21177">
        <w:t xml:space="preserve">значительно </w:t>
      </w:r>
      <w:bookmarkEnd w:id="2281"/>
      <w:r w:rsidRPr="00B21177">
        <w:t xml:space="preserve">меньшей степени, нежели историю Англии и ряда других стран </w:t>
      </w:r>
      <w:bookmarkStart w:id="2282" w:name="OCRUncertain2581"/>
      <w:r w:rsidRPr="00B21177">
        <w:t>Запа</w:t>
      </w:r>
      <w:bookmarkEnd w:id="2282"/>
      <w:r w:rsidRPr="00B21177">
        <w:t>дной Европы. И «патриотическое» негодование по поводу призвания и немалого значения норманнов-варягов в ранней отечественной истории --</w:t>
      </w:r>
      <w:r w:rsidRPr="00B21177">
        <w:rPr>
          <w:noProof/>
        </w:rPr>
        <w:t xml:space="preserve"> </w:t>
      </w:r>
      <w:r w:rsidRPr="00B21177">
        <w:t>это, по справедливому определению Ключевского, «патологическое явление, которое следует отмести самым решительным образом.</w:t>
      </w:r>
    </w:p>
    <w:p w:rsidR="00B21177" w:rsidRPr="00B21177" w:rsidRDefault="00B21177" w:rsidP="00B21177">
      <w:pPr>
        <w:widowControl w:val="0"/>
        <w:suppressAutoHyphens/>
        <w:spacing w:line="200" w:lineRule="exact"/>
      </w:pPr>
      <w:r w:rsidRPr="00B21177">
        <w:t>Поскольку нашлись люди, которые, познакомившись с первым из</w:t>
      </w:r>
      <w:bookmarkStart w:id="2283" w:name="OCRUncertain2582"/>
      <w:r w:rsidRPr="00B21177">
        <w:t>данием</w:t>
      </w:r>
      <w:bookmarkEnd w:id="2283"/>
      <w:r w:rsidRPr="00B21177">
        <w:t xml:space="preserve"> этой книги</w:t>
      </w:r>
      <w:r w:rsidRPr="00B21177">
        <w:rPr>
          <w:noProof/>
        </w:rPr>
        <w:t xml:space="preserve"> (1997),</w:t>
      </w:r>
      <w:r w:rsidRPr="00B21177">
        <w:t xml:space="preserve"> стали обвинять меня в «принижении» </w:t>
      </w:r>
      <w:bookmarkStart w:id="2284" w:name="OCRUncertain2583"/>
      <w:r w:rsidRPr="00B21177">
        <w:t xml:space="preserve">русского </w:t>
      </w:r>
      <w:bookmarkEnd w:id="2284"/>
      <w:r w:rsidRPr="00B21177">
        <w:t xml:space="preserve">народа, ибо я, в соответствии с фактами, признаю реальность участия германцев-норманнов в создании государства «Русь», считаю </w:t>
      </w:r>
      <w:bookmarkStart w:id="2285" w:name="OCRUncertain2584"/>
      <w:r w:rsidRPr="00B21177">
        <w:t xml:space="preserve">нужным </w:t>
      </w:r>
      <w:bookmarkEnd w:id="2285"/>
      <w:r w:rsidRPr="00B21177">
        <w:t>более откровенно высказаться об этом «сюжете».</w:t>
      </w:r>
    </w:p>
    <w:p w:rsidR="00B21177" w:rsidRPr="00B21177" w:rsidRDefault="00B21177" w:rsidP="00B21177">
      <w:pPr>
        <w:widowControl w:val="0"/>
        <w:suppressAutoHyphens/>
        <w:spacing w:line="200" w:lineRule="exact"/>
      </w:pPr>
      <w:r w:rsidRPr="00B21177">
        <w:t xml:space="preserve">Во-первых, люди, о коих идет речь, превратно и примитивно </w:t>
      </w:r>
      <w:bookmarkStart w:id="2286" w:name="OCRUncertain2585"/>
      <w:r w:rsidRPr="00B21177">
        <w:t>представляют</w:t>
      </w:r>
      <w:bookmarkEnd w:id="2286"/>
      <w:r w:rsidRPr="00B21177">
        <w:t xml:space="preserve"> себе ход истории вообще. Пользуясь </w:t>
      </w:r>
      <w:bookmarkStart w:id="2287" w:name="OCRUncertain2586"/>
      <w:r w:rsidRPr="00B21177">
        <w:t>многосмысленным</w:t>
      </w:r>
      <w:bookmarkEnd w:id="2287"/>
      <w:r w:rsidRPr="00B21177">
        <w:t xml:space="preserve"> </w:t>
      </w:r>
      <w:bookmarkStart w:id="2288" w:name="OCRUncertain2587"/>
      <w:r w:rsidRPr="00B21177">
        <w:t>поня</w:t>
      </w:r>
      <w:bookmarkStart w:id="2289" w:name="OCRUncertain2588"/>
      <w:bookmarkEnd w:id="2288"/>
      <w:r w:rsidRPr="00B21177">
        <w:t>тием</w:t>
      </w:r>
      <w:bookmarkEnd w:id="2289"/>
      <w:r w:rsidRPr="00B21177">
        <w:t xml:space="preserve"> о </w:t>
      </w:r>
      <w:r w:rsidRPr="00B21177">
        <w:rPr>
          <w:i/>
        </w:rPr>
        <w:t>диалоге</w:t>
      </w:r>
      <w:r w:rsidRPr="00B21177">
        <w:t xml:space="preserve"> как </w:t>
      </w:r>
      <w:r w:rsidRPr="00B21177">
        <w:rPr>
          <w:i/>
        </w:rPr>
        <w:t>основе бытия</w:t>
      </w:r>
      <w:r w:rsidRPr="00B21177">
        <w:t xml:space="preserve"> в целом</w:t>
      </w:r>
      <w:r w:rsidRPr="00B21177">
        <w:rPr>
          <w:noProof/>
        </w:rPr>
        <w:t xml:space="preserve"> —</w:t>
      </w:r>
      <w:r w:rsidRPr="00B21177">
        <w:t xml:space="preserve"> понятием, глубоко разра</w:t>
      </w:r>
      <w:r w:rsidRPr="00B21177">
        <w:softHyphen/>
        <w:t xml:space="preserve">ботанном М. М. Бахтиным,— следует осмыслить мировую историю не в виде суммы </w:t>
      </w:r>
      <w:r w:rsidRPr="00B21177">
        <w:rPr>
          <w:i/>
        </w:rPr>
        <w:t>монологов</w:t>
      </w:r>
      <w:r w:rsidRPr="00B21177">
        <w:t xml:space="preserve"> отдельных замкнутых в себе народов, но как диалог взаимодействующих народов.</w:t>
      </w:r>
    </w:p>
    <w:p w:rsidR="00B21177" w:rsidRPr="00B21177" w:rsidRDefault="00B21177" w:rsidP="00B21177">
      <w:pPr>
        <w:widowControl w:val="0"/>
        <w:suppressAutoHyphens/>
        <w:spacing w:line="200" w:lineRule="exact"/>
      </w:pPr>
      <w:r w:rsidRPr="00B21177">
        <w:t xml:space="preserve">Во-вторых, те, кого охватывает чувство унижения, когда им говорят, что их народ испытывал значительные воздействия других народов,— заведомо униженные, даже, если выразиться резче, жалкие существа. и, чтобы избавиться от своего недуга, им следует обратиться, скажем, к истории французского народа. Он начал свой исторический путь как </w:t>
      </w:r>
      <w:r w:rsidRPr="00B21177">
        <w:rPr>
          <w:i/>
        </w:rPr>
        <w:t>кельтский</w:t>
      </w:r>
      <w:r w:rsidRPr="00B21177">
        <w:t xml:space="preserve"> народ, и будущие французы назывались тогда </w:t>
      </w:r>
      <w:r w:rsidRPr="00B21177">
        <w:rPr>
          <w:i/>
        </w:rPr>
        <w:t xml:space="preserve">галлами </w:t>
      </w:r>
      <w:r w:rsidRPr="00B21177">
        <w:t xml:space="preserve">(подчас их называют так и ныне). Но в длительном взаимодействии с древними римлянами галлы переняли их язык и стали </w:t>
      </w:r>
      <w:r w:rsidRPr="00B21177">
        <w:rPr>
          <w:i/>
        </w:rPr>
        <w:t>романским</w:t>
      </w:r>
      <w:r w:rsidRPr="00B21177">
        <w:t xml:space="preserve"> на</w:t>
      </w:r>
      <w:r w:rsidRPr="00B21177">
        <w:softHyphen/>
        <w:t xml:space="preserve">родом. </w:t>
      </w:r>
      <w:r w:rsidRPr="00B21177">
        <w:lastRenderedPageBreak/>
        <w:t xml:space="preserve">Затем к этим </w:t>
      </w:r>
      <w:bookmarkStart w:id="2290" w:name="OCRUncertain2589"/>
      <w:r w:rsidRPr="00B21177">
        <w:t>романцам</w:t>
      </w:r>
      <w:bookmarkEnd w:id="2290"/>
      <w:r w:rsidRPr="00B21177">
        <w:t xml:space="preserve"> пришли с востока</w:t>
      </w:r>
      <w:bookmarkStart w:id="2291" w:name="OCRUncertain2590"/>
      <w:r w:rsidRPr="00B21177">
        <w:t xml:space="preserve"> германцы</w:t>
      </w:r>
      <w:r w:rsidRPr="00B21177">
        <w:rPr>
          <w:i/>
        </w:rPr>
        <w:t xml:space="preserve">-франки, </w:t>
      </w:r>
      <w:bookmarkEnd w:id="2291"/>
      <w:r w:rsidRPr="00B21177">
        <w:t>которые не только создали для них новое государство, но и дали этому государству и самим галлам свое имя. Может быть, сравнение этих не</w:t>
      </w:r>
      <w:r w:rsidRPr="00B21177">
        <w:softHyphen/>
        <w:t xml:space="preserve">преложных фактов истории Франции с фактом «призвания» варягов как-то </w:t>
      </w:r>
      <w:bookmarkStart w:id="2292" w:name="OCRUncertain2592"/>
      <w:r w:rsidRPr="00B21177">
        <w:t>у</w:t>
      </w:r>
      <w:bookmarkEnd w:id="2292"/>
      <w:r w:rsidRPr="00B21177">
        <w:t>тешит людей, страдающих из-за сего «призвания</w:t>
      </w:r>
      <w:bookmarkStart w:id="2293" w:name="OCRUncertain2593"/>
      <w:r w:rsidRPr="00B21177">
        <w:t>»...</w:t>
      </w:r>
      <w:bookmarkEnd w:id="2293"/>
    </w:p>
    <w:p w:rsidR="00B21177" w:rsidRPr="00B21177" w:rsidRDefault="00B21177" w:rsidP="00B21177">
      <w:pPr>
        <w:widowControl w:val="0"/>
        <w:suppressAutoHyphens/>
        <w:spacing w:line="200" w:lineRule="exact"/>
      </w:pPr>
      <w:r w:rsidRPr="00B21177">
        <w:t>Уместно сказать здесь же и о другом, также диктуемом «патрио</w:t>
      </w:r>
      <w:r w:rsidRPr="00B21177">
        <w:softHyphen/>
        <w:t>тизмом» (уже совершенно «неразумным» и ущербным) поветрии, выра</w:t>
      </w:r>
      <w:r w:rsidRPr="00B21177">
        <w:softHyphen/>
        <w:t xml:space="preserve">жающемся в стремлении как можно более </w:t>
      </w:r>
      <w:bookmarkStart w:id="2294" w:name="OCRUncertain2594"/>
      <w:r w:rsidRPr="00B21177">
        <w:rPr>
          <w:i/>
        </w:rPr>
        <w:t>«удревнить»</w:t>
      </w:r>
      <w:bookmarkEnd w:id="2294"/>
      <w:r w:rsidRPr="00B21177">
        <w:t xml:space="preserve"> начало Руси (в последнее время это, в частности, связано с не имеющим ни грана дос</w:t>
      </w:r>
      <w:r w:rsidRPr="00B21177">
        <w:softHyphen/>
        <w:t xml:space="preserve">товерности «текстом», называющимся </w:t>
      </w:r>
      <w:bookmarkStart w:id="2295" w:name="OCRUncertain2595"/>
      <w:r w:rsidRPr="00B21177">
        <w:t>«Влесова</w:t>
      </w:r>
      <w:bookmarkEnd w:id="2295"/>
      <w:r w:rsidRPr="00B21177">
        <w:t xml:space="preserve"> книга</w:t>
      </w:r>
      <w:bookmarkStart w:id="2296" w:name="OCRUncertain2596"/>
      <w:r w:rsidRPr="00B21177">
        <w:t>»).</w:t>
      </w:r>
      <w:bookmarkEnd w:id="2296"/>
      <w:r w:rsidRPr="00B21177">
        <w:t xml:space="preserve"> Полная нера</w:t>
      </w:r>
      <w:r w:rsidRPr="00B21177">
        <w:softHyphen/>
        <w:t>зумность этих притязаний очевидна: бессмысленно пытаться «пре</w:t>
      </w:r>
      <w:r w:rsidRPr="00B21177">
        <w:softHyphen/>
        <w:t>вознести» свой народ, свое государство, свою историю «удлинением» их существования во времени.</w:t>
      </w:r>
    </w:p>
    <w:p w:rsidR="00B21177" w:rsidRPr="00B21177" w:rsidRDefault="00B21177" w:rsidP="00B21177">
      <w:pPr>
        <w:widowControl w:val="0"/>
        <w:suppressAutoHyphens/>
        <w:spacing w:line="200" w:lineRule="exact"/>
      </w:pPr>
      <w:r w:rsidRPr="00B21177">
        <w:t xml:space="preserve">Во-первых, </w:t>
      </w:r>
      <w:r w:rsidRPr="00B21177">
        <w:rPr>
          <w:i/>
        </w:rPr>
        <w:t>историческое</w:t>
      </w:r>
      <w:r w:rsidRPr="00B21177">
        <w:t xml:space="preserve"> время</w:t>
      </w:r>
      <w:r w:rsidRPr="00B21177">
        <w:rPr>
          <w:noProof/>
        </w:rPr>
        <w:t xml:space="preserve"> —</w:t>
      </w:r>
      <w:r w:rsidRPr="00B21177">
        <w:t xml:space="preserve"> это сложнейшая реальность че</w:t>
      </w:r>
      <w:r w:rsidRPr="00B21177">
        <w:softHyphen/>
        <w:t xml:space="preserve">ловеческого бытия, которую нельзя мерить «абстрактным», изучаемым физикой, «временем вообще». Это хорошо показано в недавно изданной (посмертно) книге философа </w:t>
      </w:r>
      <w:bookmarkStart w:id="2297" w:name="OCRUncertain2597"/>
      <w:r w:rsidRPr="00B21177">
        <w:t>Н.</w:t>
      </w:r>
      <w:bookmarkEnd w:id="2297"/>
      <w:r w:rsidRPr="00B21177">
        <w:t xml:space="preserve"> </w:t>
      </w:r>
      <w:bookmarkStart w:id="2298" w:name="OCRUncertain2598"/>
      <w:r w:rsidRPr="00B21177">
        <w:t>Н.</w:t>
      </w:r>
      <w:bookmarkEnd w:id="2298"/>
      <w:r w:rsidRPr="00B21177">
        <w:t xml:space="preserve"> Трубникова</w:t>
      </w:r>
      <w:r w:rsidRPr="00B21177">
        <w:rPr>
          <w:noProof/>
        </w:rPr>
        <w:t xml:space="preserve"> (1929—1983)</w:t>
      </w:r>
      <w:r w:rsidRPr="00B21177">
        <w:t xml:space="preserve"> «Время человеческого бытия» (М</w:t>
      </w:r>
      <w:bookmarkStart w:id="2299" w:name="OCRUncertain2599"/>
      <w:r w:rsidRPr="00B21177">
        <w:t>.,</w:t>
      </w:r>
      <w:bookmarkEnd w:id="2299"/>
      <w:r w:rsidRPr="00B21177">
        <w:rPr>
          <w:noProof/>
        </w:rPr>
        <w:t xml:space="preserve"> 1987).</w:t>
      </w:r>
      <w:r w:rsidRPr="00B21177">
        <w:t xml:space="preserve"> Для человечества и для отдельного народа де</w:t>
      </w:r>
      <w:bookmarkStart w:id="2300" w:name="OCRUncertain2600"/>
      <w:r w:rsidRPr="00B21177">
        <w:t>й</w:t>
      </w:r>
      <w:bookmarkEnd w:id="2300"/>
      <w:r w:rsidRPr="00B21177">
        <w:t xml:space="preserve">ствительно </w:t>
      </w:r>
      <w:bookmarkStart w:id="2301" w:name="OCRUncertain2601"/>
      <w:r w:rsidRPr="00B21177">
        <w:rPr>
          <w:i/>
        </w:rPr>
        <w:t>«</w:t>
      </w:r>
      <w:bookmarkEnd w:id="2301"/>
      <w:r w:rsidRPr="00B21177">
        <w:rPr>
          <w:i/>
        </w:rPr>
        <w:t>свое»</w:t>
      </w:r>
      <w:r w:rsidRPr="00B21177">
        <w:t xml:space="preserve"> время, не сопоставимое прямо и непо</w:t>
      </w:r>
      <w:r w:rsidRPr="00B21177">
        <w:softHyphen/>
        <w:t>средственно с «физическим» временем.</w:t>
      </w:r>
    </w:p>
    <w:p w:rsidR="00B21177" w:rsidRPr="00B21177" w:rsidRDefault="00B21177" w:rsidP="00B21177">
      <w:pPr>
        <w:widowControl w:val="0"/>
        <w:suppressAutoHyphens/>
        <w:spacing w:line="200" w:lineRule="exact"/>
      </w:pPr>
      <w:r w:rsidRPr="00B21177">
        <w:t xml:space="preserve">Во-вторых, даже если мыслить в аспекте «времени вообще», тот факт, что определенный народ и государство сложились ранее, до рождения другого народа и государства, не имеет </w:t>
      </w:r>
      <w:r w:rsidRPr="00B21177">
        <w:rPr>
          <w:i/>
        </w:rPr>
        <w:t>ценностного</w:t>
      </w:r>
      <w:r w:rsidRPr="00B21177">
        <w:t xml:space="preserve"> значения. Ведь нелепо полагать, что человек, родившийся за столько-то лет до друго</w:t>
      </w:r>
      <w:r w:rsidRPr="00B21177">
        <w:softHyphen/>
        <w:t>го человека, в силу самого этого обстоятельства обладает, в сравнении с этим другим, некой дополнительной ценностью. Но точно так же и «ценность» народа никак не зависит от общехронологической даты его формирования. Ценность эта определяется содержанием его собствен</w:t>
      </w:r>
      <w:r w:rsidRPr="00B21177">
        <w:softHyphen/>
        <w:t>ной истории, его собственного времени. И, наконец: как бы ни удли</w:t>
      </w:r>
      <w:r w:rsidRPr="00B21177">
        <w:softHyphen/>
        <w:t xml:space="preserve">нять в глубь всеобщей хронологии дату рождения Руси, все равно эта </w:t>
      </w:r>
      <w:bookmarkStart w:id="2302" w:name="OCRUncertain2603"/>
      <w:r w:rsidRPr="00B21177">
        <w:t>да</w:t>
      </w:r>
      <w:bookmarkEnd w:id="2302"/>
      <w:r w:rsidRPr="00B21177">
        <w:t>та будет на тысячелетие и даже несколько тысячелетий более позд</w:t>
      </w:r>
      <w:r w:rsidRPr="00B21177">
        <w:softHyphen/>
        <w:t xml:space="preserve">ней, нежели даты рождения древней </w:t>
      </w:r>
      <w:bookmarkStart w:id="2303" w:name="OCRUncertain2604"/>
      <w:r w:rsidRPr="00B21177">
        <w:t>Эллады</w:t>
      </w:r>
      <w:bookmarkEnd w:id="2303"/>
      <w:r w:rsidRPr="00B21177">
        <w:t xml:space="preserve"> или Ирана, не говоря уже </w:t>
      </w:r>
      <w:bookmarkStart w:id="2304" w:name="OCRUncertain2605"/>
      <w:r w:rsidRPr="00B21177">
        <w:t>о</w:t>
      </w:r>
      <w:bookmarkEnd w:id="2304"/>
      <w:r w:rsidRPr="00B21177">
        <w:t xml:space="preserve"> Шумере или Египте.</w:t>
      </w:r>
    </w:p>
    <w:p w:rsidR="00B21177" w:rsidRPr="00B21177" w:rsidRDefault="00B21177" w:rsidP="00B21177">
      <w:pPr>
        <w:widowControl w:val="0"/>
        <w:suppressAutoHyphens/>
        <w:spacing w:line="200" w:lineRule="exact"/>
      </w:pPr>
      <w:r w:rsidRPr="00B21177">
        <w:t xml:space="preserve">Но вернемся к варягам-норманнам. Нет сомнения, что они сыграли </w:t>
      </w:r>
      <w:bookmarkStart w:id="2305" w:name="OCRUncertain2606"/>
      <w:r w:rsidRPr="00B21177">
        <w:t>весьма</w:t>
      </w:r>
      <w:bookmarkEnd w:id="2305"/>
      <w:r w:rsidRPr="00B21177">
        <w:t xml:space="preserve"> и весьма существенную роль в первоначальной истории Руси, хотя роль эта была гораздо менее значительной, чем, скажем, в исто</w:t>
      </w:r>
      <w:bookmarkStart w:id="2306" w:name="OCRUncertain2608"/>
      <w:r w:rsidRPr="00B21177">
        <w:t>рии</w:t>
      </w:r>
      <w:bookmarkEnd w:id="2306"/>
      <w:r w:rsidRPr="00B21177">
        <w:t xml:space="preserve"> Англии, и, помимо того, она была принципиально иной</w:t>
      </w:r>
      <w:r w:rsidRPr="00B21177">
        <w:rPr>
          <w:noProof/>
        </w:rPr>
        <w:t xml:space="preserve"> —</w:t>
      </w:r>
      <w:r w:rsidRPr="00B21177">
        <w:t xml:space="preserve"> в частно</w:t>
      </w:r>
      <w:bookmarkStart w:id="2307" w:name="OCRUncertain2609"/>
      <w:r w:rsidRPr="00B21177">
        <w:t>сти,</w:t>
      </w:r>
      <w:bookmarkEnd w:id="2307"/>
      <w:r w:rsidRPr="00B21177">
        <w:t xml:space="preserve"> в большей степени </w:t>
      </w:r>
      <w:r w:rsidRPr="00B21177">
        <w:rPr>
          <w:i/>
        </w:rPr>
        <w:t>совпадала</w:t>
      </w:r>
      <w:r w:rsidRPr="00B21177">
        <w:t xml:space="preserve"> с самостоятельной, собственно</w:t>
      </w:r>
      <w:bookmarkStart w:id="2308" w:name="OCRUncertain2610"/>
      <w:r w:rsidRPr="00B21177">
        <w:t xml:space="preserve">й </w:t>
      </w:r>
      <w:bookmarkEnd w:id="2308"/>
      <w:r w:rsidRPr="00B21177">
        <w:t>судьбой страны (между тем как в странах Западной Европы действи</w:t>
      </w:r>
      <w:bookmarkStart w:id="2309" w:name="OCRUncertain2611"/>
      <w:r w:rsidRPr="00B21177">
        <w:t xml:space="preserve">я </w:t>
      </w:r>
      <w:bookmarkEnd w:id="2309"/>
      <w:r w:rsidRPr="00B21177">
        <w:t>норманнов нередко шли как бы наперекор местному «образу жизни</w:t>
      </w:r>
      <w:bookmarkStart w:id="2310" w:name="OCRUncertain2612"/>
      <w:r w:rsidRPr="00B21177">
        <w:t>»).</w:t>
      </w:r>
      <w:bookmarkEnd w:id="2310"/>
    </w:p>
    <w:p w:rsidR="00B21177" w:rsidRPr="00B21177" w:rsidRDefault="00B21177" w:rsidP="00B21177">
      <w:pPr>
        <w:widowControl w:val="0"/>
        <w:suppressAutoHyphens/>
        <w:spacing w:line="200" w:lineRule="exact"/>
        <w:rPr>
          <w:noProof/>
        </w:rPr>
      </w:pPr>
      <w:r w:rsidRPr="00B21177">
        <w:t>Это показано в уже цитированной работе специалиста по «норма</w:t>
      </w:r>
      <w:bookmarkStart w:id="2311" w:name="OCRUncertain2613"/>
      <w:r w:rsidRPr="00B21177">
        <w:t>н</w:t>
      </w:r>
      <w:bookmarkEnd w:id="2311"/>
      <w:r w:rsidRPr="00B21177">
        <w:softHyphen/>
        <w:t>нской проблеме», который, в частности, полагает, что пришедшим в земли Руси норманнам пришлось «включиться» в исторический «процес</w:t>
      </w:r>
      <w:bookmarkStart w:id="2312" w:name="OCRUncertain2614"/>
      <w:r w:rsidRPr="00B21177">
        <w:t xml:space="preserve">с </w:t>
      </w:r>
      <w:bookmarkEnd w:id="2312"/>
      <w:r w:rsidRPr="00B21177">
        <w:t xml:space="preserve">на Руси и принять в нем участие, не изменив существенно ни его </w:t>
      </w:r>
      <w:bookmarkStart w:id="2313" w:name="OCRUncertain2615"/>
      <w:r w:rsidRPr="00B21177">
        <w:t xml:space="preserve">хода, </w:t>
      </w:r>
      <w:bookmarkEnd w:id="2313"/>
      <w:r w:rsidRPr="00B21177">
        <w:t>ни форм, в которых он протекал</w:t>
      </w:r>
      <w:bookmarkStart w:id="2314" w:name="OCRUncertain2616"/>
      <w:r w:rsidRPr="00B21177">
        <w:t>»^11в.</w:t>
      </w:r>
      <w:bookmarkEnd w:id="2314"/>
      <w:r w:rsidRPr="00B21177">
        <w:rPr>
          <w:noProof/>
        </w:rPr>
        <w:t xml:space="preserve">                                </w:t>
      </w:r>
    </w:p>
    <w:p w:rsidR="00B21177" w:rsidRPr="00B21177" w:rsidRDefault="00B21177" w:rsidP="00B21177">
      <w:pPr>
        <w:widowControl w:val="0"/>
        <w:suppressAutoHyphens/>
        <w:spacing w:line="200" w:lineRule="exact"/>
      </w:pPr>
      <w:r w:rsidRPr="00B21177">
        <w:t xml:space="preserve">Речь должна идти, в частности, о том, что «плывущий этнос» </w:t>
      </w:r>
      <w:bookmarkStart w:id="2315" w:name="OCRUncertain2618"/>
      <w:r w:rsidRPr="00B21177">
        <w:t>норманнов-варягов</w:t>
      </w:r>
      <w:bookmarkEnd w:id="2315"/>
      <w:r w:rsidRPr="00B21177">
        <w:t xml:space="preserve"> соприкоснулся на Руси с людьми, для которых </w:t>
      </w:r>
      <w:bookmarkStart w:id="2316" w:name="OCRUncertain2619"/>
      <w:r w:rsidRPr="00B21177">
        <w:t>движение</w:t>
      </w:r>
      <w:bookmarkEnd w:id="2316"/>
      <w:r w:rsidRPr="00B21177">
        <w:t xml:space="preserve"> по рекам и озерам было привычным и необходимым. Восточносла</w:t>
      </w:r>
      <w:r w:rsidRPr="00B21177">
        <w:softHyphen/>
        <w:t>вянские племена, как согласно утверждают современные исследовател</w:t>
      </w:r>
      <w:bookmarkStart w:id="2317" w:name="OCRUncertain2620"/>
      <w:r w:rsidRPr="00B21177">
        <w:t xml:space="preserve">и </w:t>
      </w:r>
      <w:bookmarkEnd w:id="2317"/>
      <w:r w:rsidRPr="00B21177">
        <w:t>проблемы, расселились на своей огромной, почти сплошь лесной тер</w:t>
      </w:r>
      <w:bookmarkStart w:id="2318" w:name="OCRUncertain2621"/>
      <w:r w:rsidRPr="00B21177">
        <w:softHyphen/>
      </w:r>
      <w:bookmarkEnd w:id="2318"/>
      <w:r w:rsidRPr="00B21177">
        <w:t>ритории не ранее</w:t>
      </w:r>
      <w:r w:rsidRPr="00B21177">
        <w:rPr>
          <w:noProof/>
        </w:rPr>
        <w:t xml:space="preserve"> VII— VIII</w:t>
      </w:r>
      <w:r w:rsidRPr="00B21177">
        <w:t xml:space="preserve"> веков (то есть сравнительно незадолго до</w:t>
      </w:r>
      <w:bookmarkStart w:id="2319" w:name="OCRUncertain2622"/>
      <w:r w:rsidRPr="00B21177">
        <w:t xml:space="preserve"> </w:t>
      </w:r>
      <w:bookmarkEnd w:id="2319"/>
      <w:r w:rsidRPr="00B21177">
        <w:t>появления варягов) и, по-видимому, прежде всего и главным образом</w:t>
      </w:r>
      <w:bookmarkStart w:id="2320" w:name="OCRUncertain2623"/>
      <w:r w:rsidRPr="00B21177">
        <w:t xml:space="preserve"> </w:t>
      </w:r>
      <w:bookmarkEnd w:id="2320"/>
      <w:r w:rsidRPr="00B21177">
        <w:t xml:space="preserve">по </w:t>
      </w:r>
      <w:r w:rsidRPr="00B21177">
        <w:rPr>
          <w:i/>
        </w:rPr>
        <w:t>водным</w:t>
      </w:r>
      <w:r w:rsidRPr="00B21177">
        <w:t xml:space="preserve"> путям.</w:t>
      </w:r>
    </w:p>
    <w:p w:rsidR="00B21177" w:rsidRPr="00B21177" w:rsidRDefault="00B21177" w:rsidP="00B21177">
      <w:pPr>
        <w:widowControl w:val="0"/>
        <w:suppressAutoHyphens/>
        <w:spacing w:line="200" w:lineRule="exact"/>
      </w:pPr>
      <w:r w:rsidRPr="00B21177">
        <w:t>Византийский император Константин Багрянородный, который чет</w:t>
      </w:r>
      <w:r w:rsidRPr="00B21177">
        <w:softHyphen/>
        <w:t>ко разграничивал варягов и восточнославянские племена, писал в сере</w:t>
      </w:r>
      <w:bookmarkStart w:id="2321" w:name="OCRUncertain2624"/>
      <w:r w:rsidRPr="00B21177">
        <w:softHyphen/>
      </w:r>
      <w:bookmarkEnd w:id="2321"/>
      <w:r w:rsidRPr="00B21177">
        <w:t xml:space="preserve">дине </w:t>
      </w:r>
      <w:bookmarkStart w:id="2322" w:name="OCRUncertain2625"/>
      <w:r w:rsidRPr="00B21177">
        <w:t>Х</w:t>
      </w:r>
      <w:bookmarkEnd w:id="2322"/>
      <w:r w:rsidRPr="00B21177">
        <w:t xml:space="preserve"> века о последних, что они повсеместно и каждый год «рубят... </w:t>
      </w:r>
      <w:bookmarkStart w:id="2323" w:name="OCRUncertain2626"/>
      <w:r w:rsidRPr="00B21177">
        <w:t>моноксилы</w:t>
      </w:r>
      <w:bookmarkEnd w:id="2323"/>
      <w:r w:rsidRPr="00B21177">
        <w:t xml:space="preserve"> (однодеревки</w:t>
      </w:r>
      <w:bookmarkStart w:id="2324" w:name="OCRUncertain2627"/>
      <w:r w:rsidRPr="00B21177">
        <w:t>.—</w:t>
      </w:r>
      <w:bookmarkEnd w:id="2324"/>
      <w:r w:rsidRPr="00B21177">
        <w:t xml:space="preserve"> </w:t>
      </w:r>
      <w:r w:rsidRPr="00B21177">
        <w:rPr>
          <w:i/>
        </w:rPr>
        <w:t>В. К.)</w:t>
      </w:r>
      <w:r w:rsidRPr="00B21177">
        <w:t xml:space="preserve"> во время зимы и, снарядив их, с </w:t>
      </w:r>
      <w:bookmarkStart w:id="2325" w:name="OCRUncertain2628"/>
      <w:r w:rsidRPr="00B21177">
        <w:t>наступлением</w:t>
      </w:r>
      <w:bookmarkEnd w:id="2325"/>
      <w:r w:rsidRPr="00B21177">
        <w:t xml:space="preserve"> весны, когда растает лед, вводят в находящиеся по сосед</w:t>
      </w:r>
      <w:bookmarkStart w:id="2326" w:name="OCRUncertain2629"/>
      <w:r w:rsidRPr="00B21177">
        <w:t>ству</w:t>
      </w:r>
      <w:bookmarkEnd w:id="2326"/>
      <w:r w:rsidRPr="00B21177">
        <w:t xml:space="preserve"> водоемы». Далее говорится и о том, что эти однодеревки продают</w:t>
      </w:r>
      <w:r w:rsidRPr="00B21177">
        <w:rPr>
          <w:noProof/>
        </w:rPr>
        <w:t xml:space="preserve">  </w:t>
      </w:r>
      <w:r w:rsidRPr="00B21177">
        <w:t xml:space="preserve">варягам.                                                          </w:t>
      </w:r>
    </w:p>
    <w:p w:rsidR="00B21177" w:rsidRPr="00B21177" w:rsidRDefault="00B21177" w:rsidP="00B21177">
      <w:pPr>
        <w:widowControl w:val="0"/>
        <w:suppressAutoHyphens/>
        <w:spacing w:line="200" w:lineRule="exact"/>
      </w:pPr>
      <w:r w:rsidRPr="00B21177">
        <w:t xml:space="preserve">Очень характерна своего рода общая картина ранней Руси, </w:t>
      </w:r>
      <w:bookmarkStart w:id="2327" w:name="OCRUncertain2631"/>
      <w:r w:rsidRPr="00B21177">
        <w:t>обрисо</w:t>
      </w:r>
      <w:bookmarkEnd w:id="2327"/>
      <w:r w:rsidRPr="00B21177">
        <w:t>ванная в «Повести временных лет</w:t>
      </w:r>
      <w:bookmarkStart w:id="2328" w:name="OCRUncertain2632"/>
      <w:r w:rsidRPr="00B21177">
        <w:t>»:</w:t>
      </w:r>
      <w:bookmarkEnd w:id="2328"/>
    </w:p>
    <w:p w:rsidR="00B21177" w:rsidRPr="00B21177" w:rsidRDefault="00B21177" w:rsidP="00B21177">
      <w:pPr>
        <w:widowControl w:val="0"/>
        <w:suppressAutoHyphens/>
        <w:spacing w:line="200" w:lineRule="exact"/>
      </w:pPr>
      <w:bookmarkStart w:id="2329" w:name="OCRUncertain2633"/>
      <w:r w:rsidRPr="00B21177">
        <w:t>«...</w:t>
      </w:r>
      <w:bookmarkEnd w:id="2329"/>
      <w:r w:rsidRPr="00B21177">
        <w:t>славяне пришли и сели по Днепру и назвались полянами... тут</w:t>
      </w:r>
      <w:r w:rsidRPr="00B21177">
        <w:rPr>
          <w:noProof/>
        </w:rPr>
        <w:t xml:space="preserve"> </w:t>
      </w:r>
      <w:r w:rsidRPr="00B21177">
        <w:t>был путь из Варяг в Греки и из Грек по Днепру, а в верховьях Днепра</w:t>
      </w:r>
      <w:r w:rsidRPr="00B21177">
        <w:rPr>
          <w:noProof/>
        </w:rPr>
        <w:t xml:space="preserve"> </w:t>
      </w:r>
      <w:bookmarkStart w:id="2330" w:name="OCRUncertain2634"/>
      <w:r w:rsidRPr="00B21177">
        <w:rPr>
          <w:noProof/>
        </w:rPr>
        <w:t>—</w:t>
      </w:r>
      <w:bookmarkEnd w:id="2330"/>
      <w:r w:rsidRPr="00B21177">
        <w:rPr>
          <w:noProof/>
        </w:rPr>
        <w:t xml:space="preserve"> </w:t>
      </w:r>
      <w:bookmarkStart w:id="2331" w:name="OCRUncertain2635"/>
      <w:r w:rsidRPr="00B21177">
        <w:rPr>
          <w:noProof/>
        </w:rPr>
        <w:t xml:space="preserve"> </w:t>
      </w:r>
      <w:bookmarkEnd w:id="2331"/>
      <w:r w:rsidRPr="00B21177">
        <w:t xml:space="preserve">волок до </w:t>
      </w:r>
      <w:bookmarkStart w:id="2332" w:name="OCRUncertain2636"/>
      <w:r w:rsidRPr="00B21177">
        <w:t>Ловоти,</w:t>
      </w:r>
      <w:bookmarkEnd w:id="2332"/>
      <w:r w:rsidRPr="00B21177">
        <w:t xml:space="preserve"> а по </w:t>
      </w:r>
      <w:bookmarkStart w:id="2333" w:name="OCRUncertain2637"/>
      <w:r w:rsidRPr="00B21177">
        <w:t>Ловоти</w:t>
      </w:r>
      <w:bookmarkEnd w:id="2333"/>
      <w:r w:rsidRPr="00B21177">
        <w:t xml:space="preserve"> можно выйти в </w:t>
      </w:r>
      <w:bookmarkStart w:id="2334" w:name="OCRUncertain2638"/>
      <w:r w:rsidRPr="00B21177">
        <w:t>Ил</w:t>
      </w:r>
      <w:bookmarkEnd w:id="2334"/>
      <w:r w:rsidRPr="00B21177">
        <w:t>ьмень, озеро Великое; из этого же озера вытекает Волхов и впадает в озеро великое Н</w:t>
      </w:r>
      <w:bookmarkStart w:id="2335" w:name="OCRUncertain2640"/>
      <w:r w:rsidRPr="00B21177">
        <w:t>о</w:t>
      </w:r>
      <w:bookmarkEnd w:id="2335"/>
      <w:r w:rsidRPr="00B21177">
        <w:t>во</w:t>
      </w:r>
      <w:r w:rsidRPr="00B21177">
        <w:rPr>
          <w:noProof/>
        </w:rPr>
        <w:t xml:space="preserve"> </w:t>
      </w:r>
      <w:r w:rsidRPr="00B21177">
        <w:t>(Ладогу</w:t>
      </w:r>
      <w:bookmarkStart w:id="2336" w:name="OCRUncertain2641"/>
      <w:r w:rsidRPr="00B21177">
        <w:t>.—</w:t>
      </w:r>
      <w:bookmarkEnd w:id="2336"/>
      <w:r w:rsidRPr="00B21177">
        <w:t xml:space="preserve"> </w:t>
      </w:r>
      <w:r w:rsidRPr="00B21177">
        <w:rPr>
          <w:i/>
        </w:rPr>
        <w:t>В.К</w:t>
      </w:r>
      <w:bookmarkStart w:id="2337" w:name="OCRUncertain2642"/>
      <w:r w:rsidRPr="00B21177">
        <w:rPr>
          <w:i/>
        </w:rPr>
        <w:t>.),</w:t>
      </w:r>
      <w:bookmarkEnd w:id="2337"/>
      <w:r w:rsidRPr="00B21177">
        <w:t xml:space="preserve"> и устье того озера (река </w:t>
      </w:r>
      <w:bookmarkStart w:id="2338" w:name="OCRUncertain2643"/>
      <w:r w:rsidRPr="00B21177">
        <w:t>Нева.—</w:t>
      </w:r>
      <w:bookmarkEnd w:id="2338"/>
      <w:r w:rsidRPr="00B21177">
        <w:t xml:space="preserve"> </w:t>
      </w:r>
      <w:r w:rsidRPr="00B21177">
        <w:rPr>
          <w:i/>
        </w:rPr>
        <w:t>В. К.)</w:t>
      </w:r>
      <w:r w:rsidRPr="00B21177">
        <w:t xml:space="preserve"> впадает в море</w:t>
      </w:r>
      <w:r w:rsidRPr="00B21177">
        <w:rPr>
          <w:noProof/>
        </w:rPr>
        <w:t xml:space="preserve"> </w:t>
      </w:r>
      <w:r w:rsidRPr="00B21177">
        <w:t>Варяжское (Балтийское</w:t>
      </w:r>
      <w:bookmarkStart w:id="2339" w:name="OCRUncertain2644"/>
      <w:r w:rsidRPr="00B21177">
        <w:t>.—</w:t>
      </w:r>
      <w:bookmarkEnd w:id="2339"/>
      <w:r w:rsidRPr="00B21177">
        <w:t xml:space="preserve"> </w:t>
      </w:r>
      <w:bookmarkStart w:id="2340" w:name="OCRUncertain2646"/>
      <w:r w:rsidRPr="00B21177">
        <w:rPr>
          <w:i/>
        </w:rPr>
        <w:t>В.К</w:t>
      </w:r>
      <w:r w:rsidRPr="00B21177">
        <w:t>.</w:t>
      </w:r>
      <w:bookmarkEnd w:id="2340"/>
      <w:r w:rsidRPr="00B21177">
        <w:t xml:space="preserve">)... Днепр же вытекает из </w:t>
      </w:r>
      <w:bookmarkStart w:id="2341" w:name="OCRUncertain2647"/>
      <w:r w:rsidRPr="00B21177">
        <w:t xml:space="preserve">Оковского </w:t>
      </w:r>
      <w:bookmarkEnd w:id="2341"/>
      <w:r w:rsidRPr="00B21177">
        <w:t xml:space="preserve">леса и течет на юг, а Двина из того же леса течет и направляется на север... Из того же леса течет Волга на восток и впадает семьюдесятью устьями в море </w:t>
      </w:r>
      <w:bookmarkStart w:id="2342" w:name="OCRUncertain2648"/>
      <w:r w:rsidRPr="00B21177">
        <w:t>Хвалисское</w:t>
      </w:r>
      <w:bookmarkEnd w:id="2342"/>
      <w:r w:rsidRPr="00B21177">
        <w:t xml:space="preserve"> (Каспийское</w:t>
      </w:r>
      <w:bookmarkStart w:id="2343" w:name="OCRUncertain2649"/>
      <w:r w:rsidRPr="00B21177">
        <w:t>.—</w:t>
      </w:r>
      <w:bookmarkEnd w:id="2343"/>
      <w:r w:rsidRPr="00B21177">
        <w:t xml:space="preserve"> </w:t>
      </w:r>
      <w:r w:rsidRPr="00B21177">
        <w:rPr>
          <w:i/>
        </w:rPr>
        <w:t>В. К</w:t>
      </w:r>
      <w:bookmarkStart w:id="2344" w:name="OCRUncertain2650"/>
      <w:r w:rsidRPr="00B21177">
        <w:rPr>
          <w:i/>
        </w:rPr>
        <w:t>.)...</w:t>
      </w:r>
      <w:bookmarkEnd w:id="2344"/>
      <w:r w:rsidRPr="00B21177">
        <w:t xml:space="preserve"> А Днепр впадает устьем в </w:t>
      </w:r>
      <w:bookmarkStart w:id="2345" w:name="OCRUncertain2651"/>
      <w:r w:rsidRPr="00B21177">
        <w:t>Понтийское</w:t>
      </w:r>
      <w:bookmarkEnd w:id="2345"/>
      <w:r w:rsidRPr="00B21177">
        <w:t xml:space="preserve"> (Черное</w:t>
      </w:r>
      <w:bookmarkStart w:id="2346" w:name="OCRUncertain2652"/>
      <w:r w:rsidRPr="00B21177">
        <w:t>.—</w:t>
      </w:r>
      <w:bookmarkEnd w:id="2346"/>
      <w:r w:rsidRPr="00B21177">
        <w:rPr>
          <w:i/>
        </w:rPr>
        <w:t>В.К.)</w:t>
      </w:r>
      <w:r w:rsidRPr="00B21177">
        <w:t xml:space="preserve"> море, это море слывет Русским...»</w:t>
      </w:r>
    </w:p>
    <w:p w:rsidR="00B21177" w:rsidRPr="00B21177" w:rsidRDefault="00B21177" w:rsidP="00B21177">
      <w:pPr>
        <w:widowControl w:val="0"/>
        <w:suppressAutoHyphens/>
        <w:spacing w:line="200" w:lineRule="exact"/>
        <w:rPr>
          <w:i/>
        </w:rPr>
      </w:pPr>
      <w:r w:rsidRPr="00B21177">
        <w:t>Из этого ясно, что, осваивая пути «из варяг в арабы» по Волге и, позднее, «из варяг в греки» по Днепру, скандинавские пришельцы тем самым входили в уже сложившуюся систему бытия «туземных» племен, хотя норманны, несомненно, увелич</w:t>
      </w:r>
      <w:bookmarkStart w:id="2347" w:name="OCRUncertain2653"/>
      <w:r w:rsidRPr="00B21177">
        <w:t>ил</w:t>
      </w:r>
      <w:bookmarkEnd w:id="2347"/>
      <w:r w:rsidRPr="00B21177">
        <w:t>и, усилили и продолжили в про</w:t>
      </w:r>
      <w:r w:rsidRPr="00B21177">
        <w:softHyphen/>
        <w:t xml:space="preserve">странственном отношении то движение по водным путям, которое играло первостепенную роль и </w:t>
      </w:r>
      <w:r w:rsidRPr="00B21177">
        <w:rPr>
          <w:i/>
        </w:rPr>
        <w:t>до их появления.</w:t>
      </w:r>
    </w:p>
    <w:p w:rsidR="00B21177" w:rsidRPr="00B21177" w:rsidRDefault="00B21177" w:rsidP="00B21177">
      <w:pPr>
        <w:widowControl w:val="0"/>
        <w:suppressAutoHyphens/>
        <w:spacing w:line="200" w:lineRule="exact"/>
      </w:pPr>
      <w:r w:rsidRPr="00B21177">
        <w:t>В. О. Ключевский выдв</w:t>
      </w:r>
      <w:bookmarkStart w:id="2348" w:name="OCRUncertain2654"/>
      <w:r w:rsidRPr="00B21177">
        <w:t>и</w:t>
      </w:r>
      <w:bookmarkEnd w:id="2348"/>
      <w:r w:rsidRPr="00B21177">
        <w:t>нул в качестве ядра своей концепции из</w:t>
      </w:r>
      <w:r w:rsidRPr="00B21177">
        <w:softHyphen/>
        <w:t>вестное положение: «Колонизация страны как основной факт русской истории» (Курс русской истории. Лекция</w:t>
      </w:r>
      <w:r w:rsidRPr="00B21177">
        <w:rPr>
          <w:noProof/>
        </w:rPr>
        <w:t xml:space="preserve"> II. —</w:t>
      </w:r>
      <w:r w:rsidRPr="00B21177">
        <w:t xml:space="preserve"> (В кн.: Ключевский В. О. Соч</w:t>
      </w:r>
      <w:bookmarkStart w:id="2349" w:name="OCRUncertain2655"/>
      <w:r w:rsidRPr="00B21177">
        <w:t>и</w:t>
      </w:r>
      <w:bookmarkEnd w:id="2349"/>
      <w:r w:rsidRPr="00B21177">
        <w:t>нения в восьми томах, т.</w:t>
      </w:r>
      <w:r w:rsidRPr="00B21177">
        <w:rPr>
          <w:noProof/>
        </w:rPr>
        <w:t xml:space="preserve"> 1. —</w:t>
      </w:r>
      <w:r w:rsidRPr="00B21177">
        <w:t xml:space="preserve"> </w:t>
      </w:r>
      <w:bookmarkStart w:id="2350" w:name="OCRUncertain2656"/>
      <w:r w:rsidRPr="00B21177">
        <w:t>М.,</w:t>
      </w:r>
      <w:bookmarkEnd w:id="2350"/>
      <w:r w:rsidRPr="00B21177">
        <w:rPr>
          <w:noProof/>
        </w:rPr>
        <w:t xml:space="preserve"> 1936,</w:t>
      </w:r>
      <w:r w:rsidRPr="00B21177">
        <w:t xml:space="preserve"> с.</w:t>
      </w:r>
      <w:r w:rsidRPr="00B21177">
        <w:rPr>
          <w:noProof/>
        </w:rPr>
        <w:t xml:space="preserve"> 30.</w:t>
      </w:r>
      <w:r w:rsidRPr="00B21177">
        <w:t xml:space="preserve"> Термин «колонизац</w:t>
      </w:r>
      <w:bookmarkStart w:id="2351" w:name="OCRUncertain2657"/>
      <w:r w:rsidRPr="00B21177">
        <w:t>и</w:t>
      </w:r>
      <w:bookmarkEnd w:id="2351"/>
      <w:r w:rsidRPr="00B21177">
        <w:t>я» во времена Ключевского отнюдь не имел «негативного» значения</w:t>
      </w:r>
      <w:r w:rsidRPr="00B21177">
        <w:rPr>
          <w:noProof/>
        </w:rPr>
        <w:t xml:space="preserve"> —</w:t>
      </w:r>
      <w:r w:rsidRPr="00B21177">
        <w:t xml:space="preserve"> в смысле «колониальной политики». Ср. статью </w:t>
      </w:r>
      <w:bookmarkStart w:id="2352" w:name="OCRUncertain2658"/>
      <w:r w:rsidRPr="00B21177">
        <w:t>П.</w:t>
      </w:r>
      <w:bookmarkEnd w:id="2352"/>
      <w:r w:rsidRPr="00B21177">
        <w:t xml:space="preserve"> </w:t>
      </w:r>
      <w:bookmarkStart w:id="2353" w:name="OCRUncertain2659"/>
      <w:r w:rsidRPr="00B21177">
        <w:t>Н.</w:t>
      </w:r>
      <w:bookmarkEnd w:id="2353"/>
      <w:r w:rsidRPr="00B21177">
        <w:t xml:space="preserve"> Милюкова «Колони</w:t>
      </w:r>
      <w:r w:rsidRPr="00B21177">
        <w:softHyphen/>
        <w:t>зация России» в</w:t>
      </w:r>
      <w:r w:rsidRPr="00B21177">
        <w:rPr>
          <w:noProof/>
        </w:rPr>
        <w:t xml:space="preserve"> XV</w:t>
      </w:r>
      <w:r w:rsidRPr="00B21177">
        <w:t xml:space="preserve"> томе «Энциклопедического словаря» Брокгауза и Ефрона, изданном в</w:t>
      </w:r>
      <w:r w:rsidRPr="00B21177">
        <w:rPr>
          <w:noProof/>
        </w:rPr>
        <w:t xml:space="preserve"> 189</w:t>
      </w:r>
      <w:r w:rsidRPr="00B21177">
        <w:t>5 году.) Впоследствии была показана односто</w:t>
      </w:r>
      <w:bookmarkStart w:id="2354" w:name="OCRUncertain2660"/>
      <w:r w:rsidRPr="00B21177">
        <w:softHyphen/>
      </w:r>
      <w:bookmarkEnd w:id="2354"/>
      <w:r w:rsidRPr="00B21177">
        <w:t>ронность этого тезиса, но невозможно отрицать существеннейшее зна</w:t>
      </w:r>
      <w:bookmarkStart w:id="2355" w:name="OCRUncertain2661"/>
      <w:r w:rsidRPr="00B21177">
        <w:softHyphen/>
      </w:r>
      <w:bookmarkEnd w:id="2355"/>
      <w:r w:rsidRPr="00B21177">
        <w:t>чение в истории Руси того явления, которое историк назвал «колони</w:t>
      </w:r>
      <w:r w:rsidRPr="00B21177">
        <w:softHyphen/>
        <w:t>зац</w:t>
      </w:r>
      <w:bookmarkStart w:id="2356" w:name="OCRUncertain2662"/>
      <w:r w:rsidRPr="00B21177">
        <w:t>и</w:t>
      </w:r>
      <w:bookmarkEnd w:id="2356"/>
      <w:r w:rsidRPr="00B21177">
        <w:t>ей». И она началась ранее появления варягов, которые только при</w:t>
      </w:r>
      <w:r w:rsidRPr="00B21177">
        <w:softHyphen/>
        <w:t>дали ей больший динамизм и размах.</w:t>
      </w:r>
    </w:p>
    <w:p w:rsidR="00B21177" w:rsidRPr="00B21177" w:rsidRDefault="00B21177" w:rsidP="00B21177">
      <w:pPr>
        <w:widowControl w:val="0"/>
        <w:suppressAutoHyphens/>
        <w:spacing w:line="200" w:lineRule="exact"/>
      </w:pPr>
      <w:r w:rsidRPr="00B21177">
        <w:t>О сравнительно позднем «включении» варягов-норманнов в сло</w:t>
      </w:r>
      <w:r w:rsidRPr="00B21177">
        <w:softHyphen/>
        <w:t>ж</w:t>
      </w:r>
      <w:bookmarkStart w:id="2357" w:name="OCRUncertain2664"/>
      <w:r w:rsidRPr="00B21177">
        <w:t>и</w:t>
      </w:r>
      <w:bookmarkEnd w:id="2357"/>
      <w:r w:rsidRPr="00B21177">
        <w:t>вшуюся на Руси систему путей основательно, опираясь на многие отечественные и зарубежные исследования, писал в</w:t>
      </w:r>
      <w:r w:rsidRPr="00B21177">
        <w:rPr>
          <w:noProof/>
        </w:rPr>
        <w:t xml:space="preserve"> 1981</w:t>
      </w:r>
      <w:r w:rsidRPr="00B21177">
        <w:t xml:space="preserve"> году извест</w:t>
      </w:r>
      <w:r w:rsidRPr="00B21177">
        <w:softHyphen/>
        <w:t xml:space="preserve">ный историк И. П. </w:t>
      </w:r>
      <w:bookmarkStart w:id="2358" w:name="OCRUncertain2665"/>
      <w:r w:rsidRPr="00B21177">
        <w:t>Шаскольский:</w:t>
      </w:r>
      <w:bookmarkEnd w:id="2358"/>
      <w:r w:rsidRPr="00B21177">
        <w:t xml:space="preserve"> «В</w:t>
      </w:r>
      <w:r w:rsidRPr="00B21177">
        <w:rPr>
          <w:noProof/>
        </w:rPr>
        <w:t xml:space="preserve"> IX</w:t>
      </w:r>
      <w:r w:rsidRPr="00B21177">
        <w:t xml:space="preserve"> в. уже существовал путь по Днепру в Черное море... Но... данные археологии делают очевидным, что этот путь еще не был в</w:t>
      </w:r>
      <w:r w:rsidRPr="00B21177">
        <w:rPr>
          <w:noProof/>
        </w:rPr>
        <w:t xml:space="preserve"> IX</w:t>
      </w:r>
      <w:r w:rsidRPr="00B21177">
        <w:t xml:space="preserve"> в. варяжским, он не был (как предпола</w:t>
      </w:r>
      <w:r w:rsidRPr="00B21177">
        <w:softHyphen/>
        <w:t>гали до недавнего времени многие ученые) проложен норманнами, а использовался... местным восточнославянским населением. «Путь из варяг в греки» как транзитный путь установился не ранее рубежа Х столе</w:t>
      </w:r>
      <w:r w:rsidRPr="00B21177">
        <w:softHyphen/>
        <w:t>тия</w:t>
      </w:r>
      <w:bookmarkStart w:id="2359" w:name="OCRUncertain2666"/>
      <w:r w:rsidRPr="00B21177">
        <w:t>»^12в.</w:t>
      </w:r>
      <w:bookmarkEnd w:id="2359"/>
      <w:r w:rsidRPr="00B21177">
        <w:t xml:space="preserve"> И у нас нет оснований сомневаться, что князь Кий «ходил» к </w:t>
      </w:r>
      <w:bookmarkStart w:id="2360" w:name="OCRUncertain2667"/>
      <w:r w:rsidRPr="00B21177">
        <w:t>«Царюгороду»</w:t>
      </w:r>
      <w:bookmarkEnd w:id="2360"/>
      <w:r w:rsidRPr="00B21177">
        <w:t xml:space="preserve"> задолго до появления варягов в южной Руси.</w:t>
      </w:r>
    </w:p>
    <w:p w:rsidR="00B21177" w:rsidRPr="00B21177" w:rsidRDefault="00B21177" w:rsidP="00B21177">
      <w:pPr>
        <w:widowControl w:val="0"/>
        <w:suppressAutoHyphens/>
        <w:spacing w:line="200" w:lineRule="exact"/>
      </w:pPr>
      <w:r w:rsidRPr="00B21177">
        <w:t>Варяги-норманны, появившиеся на Руси, сыграли роль, которую уме</w:t>
      </w:r>
      <w:r w:rsidRPr="00B21177">
        <w:softHyphen/>
        <w:t xml:space="preserve">стно определить общеизвестным химическим термином,— роль </w:t>
      </w:r>
      <w:r w:rsidRPr="00B21177">
        <w:rPr>
          <w:i/>
        </w:rPr>
        <w:t>ката</w:t>
      </w:r>
      <w:bookmarkStart w:id="2361" w:name="OCRUncertain2668"/>
      <w:r w:rsidRPr="00B21177">
        <w:rPr>
          <w:i/>
        </w:rPr>
        <w:softHyphen/>
      </w:r>
      <w:bookmarkEnd w:id="2361"/>
      <w:r w:rsidRPr="00B21177">
        <w:rPr>
          <w:i/>
        </w:rPr>
        <w:t>лизатора</w:t>
      </w:r>
      <w:bookmarkStart w:id="2362" w:name="OCRUncertain2669"/>
      <w:r w:rsidRPr="00B21177">
        <w:rPr>
          <w:i/>
        </w:rPr>
        <w:t>,</w:t>
      </w:r>
      <w:bookmarkEnd w:id="2362"/>
      <w:r w:rsidRPr="00B21177">
        <w:t xml:space="preserve"> существенно ускоряющего и интенсифицирующего такой процесс, который развивался бы и сам по себе. Это определение роли варягов</w:t>
      </w:r>
      <w:r w:rsidRPr="00B21177">
        <w:rPr>
          <w:noProof/>
        </w:rPr>
        <w:t xml:space="preserve"> —</w:t>
      </w:r>
      <w:r w:rsidRPr="00B21177">
        <w:t xml:space="preserve"> «катализатор»</w:t>
      </w:r>
      <w:r w:rsidRPr="00B21177">
        <w:rPr>
          <w:noProof/>
        </w:rPr>
        <w:t xml:space="preserve"> —</w:t>
      </w:r>
      <w:r w:rsidRPr="00B21177">
        <w:t xml:space="preserve"> употребляет </w:t>
      </w:r>
      <w:bookmarkStart w:id="2363" w:name="OCRUncertain2670"/>
      <w:r w:rsidRPr="00B21177">
        <w:t>Д.</w:t>
      </w:r>
      <w:bookmarkEnd w:id="2363"/>
      <w:r w:rsidRPr="00B21177">
        <w:t xml:space="preserve"> А. </w:t>
      </w:r>
      <w:bookmarkStart w:id="2364" w:name="OCRUncertain2671"/>
      <w:r w:rsidRPr="00B21177">
        <w:t>Мачинский,</w:t>
      </w:r>
      <w:bookmarkEnd w:id="2364"/>
      <w:r w:rsidRPr="00B21177">
        <w:t xml:space="preserve"> но, к сожале</w:t>
      </w:r>
      <w:r w:rsidRPr="00B21177">
        <w:softHyphen/>
        <w:t>н</w:t>
      </w:r>
      <w:bookmarkStart w:id="2365" w:name="OCRUncertain2672"/>
      <w:r w:rsidRPr="00B21177">
        <w:t>и</w:t>
      </w:r>
      <w:bookmarkEnd w:id="2365"/>
      <w:r w:rsidRPr="00B21177">
        <w:t>ю, почему-то использует и другое определение</w:t>
      </w:r>
      <w:r w:rsidRPr="00B21177">
        <w:rPr>
          <w:noProof/>
        </w:rPr>
        <w:t xml:space="preserve"> —</w:t>
      </w:r>
      <w:r w:rsidRPr="00B21177">
        <w:t xml:space="preserve"> «дрожжи», которое </w:t>
      </w:r>
      <w:bookmarkStart w:id="2366" w:name="OCRUncertain2673"/>
      <w:r w:rsidRPr="00B21177">
        <w:t>в</w:t>
      </w:r>
      <w:bookmarkEnd w:id="2366"/>
      <w:r w:rsidRPr="00B21177">
        <w:t xml:space="preserve"> данном случае неадекватно, ибо это такой компонент, без которого «тесто» навсегда осталось бы «тестом», не превратилось бы в «хлеб». Это особенно странно потому, что сам Д. А. Мачинский здесь же заме</w:t>
      </w:r>
      <w:r w:rsidRPr="00B21177">
        <w:softHyphen/>
        <w:t>чает: «Правда, все социально-экономические предпосылки для возник</w:t>
      </w:r>
      <w:r w:rsidRPr="00B21177">
        <w:softHyphen/>
        <w:t>новения государственности имелись к</w:t>
      </w:r>
      <w:r w:rsidRPr="00B21177">
        <w:rPr>
          <w:noProof/>
        </w:rPr>
        <w:t xml:space="preserve"> IX</w:t>
      </w:r>
      <w:r w:rsidRPr="00B21177">
        <w:t xml:space="preserve"> в. и в чисто славянской среде, и можно было бы обойтись и своей закваской, но с варяжскими дрож</w:t>
      </w:r>
      <w:r w:rsidRPr="00B21177">
        <w:softHyphen/>
        <w:t>жами получилось быстрее и лучше». Оценочное «лучше» тут, пожалуй, неуместно; достаточно сказать «быстрее», а также «энергичнее».</w:t>
      </w:r>
    </w:p>
    <w:p w:rsidR="00B21177" w:rsidRPr="00B21177" w:rsidRDefault="00B21177" w:rsidP="00B21177">
      <w:pPr>
        <w:widowControl w:val="0"/>
        <w:suppressAutoHyphens/>
        <w:spacing w:line="200" w:lineRule="exact"/>
      </w:pPr>
      <w:r w:rsidRPr="00B21177">
        <w:t xml:space="preserve">Роль варягов, без сомнения, была не только очень важная, но и очень заметная: сторонние наблюдатели, скажем, </w:t>
      </w:r>
      <w:r w:rsidRPr="00B21177">
        <w:lastRenderedPageBreak/>
        <w:t>арабские или визан</w:t>
      </w:r>
      <w:r w:rsidRPr="00B21177">
        <w:softHyphen/>
        <w:t>тийские, нередко замечали прежде всего варягов. При этом весьма бы</w:t>
      </w:r>
      <w:r w:rsidRPr="00B21177">
        <w:softHyphen/>
        <w:t xml:space="preserve">стро протекавшая ассимиляция варягов, их </w:t>
      </w:r>
      <w:bookmarkStart w:id="2367" w:name="OCRUncertain2674"/>
      <w:r w:rsidRPr="00B21177">
        <w:t>«ославянивание»</w:t>
      </w:r>
      <w:bookmarkEnd w:id="2367"/>
      <w:r w:rsidRPr="00B21177">
        <w:t xml:space="preserve"> нарушалось тем, что из Скандинавии в течение</w:t>
      </w:r>
      <w:r w:rsidRPr="00B21177">
        <w:rPr>
          <w:noProof/>
        </w:rPr>
        <w:t xml:space="preserve"> IX—</w:t>
      </w:r>
      <w:r w:rsidRPr="00B21177">
        <w:t>Х веков время от времени явля</w:t>
      </w:r>
      <w:r w:rsidRPr="00B21177">
        <w:softHyphen/>
        <w:t>лись новые волны пришельцев. Важно только оговорить, что в боль</w:t>
      </w:r>
      <w:r w:rsidRPr="00B21177">
        <w:softHyphen/>
      </w:r>
      <w:bookmarkStart w:id="2368" w:name="OCRUncertain2675"/>
      <w:r w:rsidRPr="00B21177">
        <w:t>ш</w:t>
      </w:r>
      <w:bookmarkEnd w:id="2368"/>
      <w:r w:rsidRPr="00B21177">
        <w:t xml:space="preserve">инстве случаев дело шло о </w:t>
      </w:r>
      <w:r w:rsidRPr="00B21177">
        <w:rPr>
          <w:i/>
        </w:rPr>
        <w:t>наемных</w:t>
      </w:r>
      <w:r w:rsidRPr="00B21177">
        <w:t xml:space="preserve"> воинских отрядах, которые не могли существенно влиять на движение истории.</w:t>
      </w:r>
    </w:p>
    <w:p w:rsidR="00B21177" w:rsidRPr="00B21177" w:rsidRDefault="00B21177" w:rsidP="00B21177">
      <w:pPr>
        <w:widowControl w:val="0"/>
        <w:suppressAutoHyphens/>
        <w:spacing w:line="200" w:lineRule="exact"/>
      </w:pPr>
      <w:r w:rsidRPr="00B21177">
        <w:t>Тем не менее вполне уместно полагать, что в ранней истории Руси имела место «варяжская эпоха», начавшаяся во второй четверти</w:t>
      </w:r>
      <w:r w:rsidRPr="00B21177">
        <w:rPr>
          <w:noProof/>
        </w:rPr>
        <w:t xml:space="preserve"> IX</w:t>
      </w:r>
      <w:r w:rsidRPr="00B21177">
        <w:t xml:space="preserve"> века и завершившаяся к середине Х века, во время правления княгини Оль</w:t>
      </w:r>
      <w:r w:rsidRPr="00B21177">
        <w:softHyphen/>
        <w:t>ги, которая, кстати сказать, согласно летописи, происходила, несмотря на скандинавское имя, из псковских кривичей. Это оспаривалось ряд</w:t>
      </w:r>
      <w:bookmarkStart w:id="2369" w:name="OCRUncertain2677"/>
      <w:r w:rsidRPr="00B21177">
        <w:t xml:space="preserve">ом </w:t>
      </w:r>
      <w:bookmarkEnd w:id="2369"/>
      <w:r w:rsidRPr="00B21177">
        <w:t xml:space="preserve">историков, начиная еще с Татищева, на том основании, что город Псков будто бы возник позднее рождения Ольги. Но новейшие </w:t>
      </w:r>
      <w:bookmarkStart w:id="2370" w:name="OCRUncertain2678"/>
      <w:r w:rsidRPr="00B21177">
        <w:t>архе</w:t>
      </w:r>
      <w:bookmarkEnd w:id="2370"/>
      <w:r w:rsidRPr="00B21177">
        <w:t xml:space="preserve">ологические исследования показали, что поселение городского </w:t>
      </w:r>
      <w:bookmarkStart w:id="2371" w:name="OCRUncertain2679"/>
      <w:r w:rsidRPr="00B21177">
        <w:t>характера</w:t>
      </w:r>
      <w:bookmarkEnd w:id="2371"/>
      <w:r w:rsidRPr="00B21177">
        <w:t xml:space="preserve"> сложилось в устье реки </w:t>
      </w:r>
      <w:bookmarkStart w:id="2372" w:name="OCRUncertain2680"/>
      <w:r w:rsidRPr="00B21177">
        <w:t>Псковы</w:t>
      </w:r>
      <w:bookmarkEnd w:id="2372"/>
      <w:r w:rsidRPr="00B21177">
        <w:t xml:space="preserve"> не позднее</w:t>
      </w:r>
      <w:r w:rsidRPr="00B21177">
        <w:rPr>
          <w:noProof/>
        </w:rPr>
        <w:t xml:space="preserve"> IX</w:t>
      </w:r>
      <w:r w:rsidRPr="00B21177">
        <w:t xml:space="preserve"> </w:t>
      </w:r>
      <w:bookmarkStart w:id="2373" w:name="OCRUncertain2681"/>
      <w:r w:rsidRPr="00B21177">
        <w:t>века^</w:t>
      </w:r>
      <w:bookmarkEnd w:id="2373"/>
      <w:r w:rsidRPr="00B21177">
        <w:t>13в. Что же касае</w:t>
      </w:r>
      <w:bookmarkStart w:id="2374" w:name="OCRUncertain2682"/>
      <w:r w:rsidRPr="00B21177">
        <w:t xml:space="preserve">тся </w:t>
      </w:r>
      <w:bookmarkEnd w:id="2374"/>
      <w:r w:rsidRPr="00B21177">
        <w:t xml:space="preserve">имени Ольги, сохранилось известие об ее первоначальном имени </w:t>
      </w:r>
      <w:bookmarkStart w:id="2375" w:name="OCRUncertain2683"/>
      <w:r w:rsidRPr="00B21177">
        <w:t>Пре</w:t>
      </w:r>
      <w:bookmarkEnd w:id="2375"/>
      <w:r w:rsidRPr="00B21177">
        <w:t>краса, которое было заменено, когда она обручилась с варягом Игоре</w:t>
      </w:r>
      <w:bookmarkStart w:id="2376" w:name="OCRUncertain2684"/>
      <w:r w:rsidRPr="00B21177">
        <w:t xml:space="preserve">м </w:t>
      </w:r>
      <w:bookmarkEnd w:id="2376"/>
      <w:r w:rsidRPr="00B21177">
        <w:t>(известие это иногда рассматривалось как поздний «патриотически</w:t>
      </w:r>
      <w:bookmarkStart w:id="2377" w:name="OCRUncertain2685"/>
      <w:r w:rsidRPr="00B21177">
        <w:t xml:space="preserve">й </w:t>
      </w:r>
      <w:bookmarkEnd w:id="2377"/>
      <w:r w:rsidRPr="00B21177">
        <w:t>домысел некоего летописца, но ведь никто из летописцев не пыталс</w:t>
      </w:r>
      <w:bookmarkStart w:id="2378" w:name="OCRUncertain2686"/>
      <w:r w:rsidRPr="00B21177">
        <w:t xml:space="preserve">я </w:t>
      </w:r>
      <w:bookmarkEnd w:id="2378"/>
      <w:r w:rsidRPr="00B21177">
        <w:t xml:space="preserve">придумать славянские имена ни </w:t>
      </w:r>
      <w:bookmarkStart w:id="2379" w:name="OCRUncertain2687"/>
      <w:r w:rsidRPr="00B21177">
        <w:t>Рюрику,</w:t>
      </w:r>
      <w:bookmarkEnd w:id="2379"/>
      <w:r w:rsidRPr="00B21177">
        <w:t xml:space="preserve"> ни Олегу, ни Игорю; не след</w:t>
      </w:r>
      <w:bookmarkStart w:id="2380" w:name="OCRUncertain2688"/>
      <w:r w:rsidRPr="00B21177">
        <w:t>ует</w:t>
      </w:r>
      <w:bookmarkEnd w:id="2380"/>
      <w:r w:rsidRPr="00B21177">
        <w:t xml:space="preserve"> забывать также, что сын Ольги получил имя Святослав). Вместе с тем, конечно же, в государственном образовании в Северной Руси, </w:t>
      </w:r>
      <w:bookmarkStart w:id="2381" w:name="OCRUncertain2689"/>
      <w:r w:rsidRPr="00B21177">
        <w:t>возникшем</w:t>
      </w:r>
      <w:bookmarkEnd w:id="2381"/>
      <w:r w:rsidRPr="00B21177">
        <w:t xml:space="preserve"> после «призвания» </w:t>
      </w:r>
      <w:bookmarkStart w:id="2382" w:name="OCRUncertain2690"/>
      <w:r w:rsidRPr="00B21177">
        <w:t>Рюрика,</w:t>
      </w:r>
      <w:bookmarkEnd w:id="2382"/>
      <w:r w:rsidRPr="00B21177">
        <w:t xml:space="preserve"> варяги-норманны играли </w:t>
      </w:r>
      <w:bookmarkStart w:id="2383" w:name="OCRUncertain2691"/>
      <w:r w:rsidRPr="00B21177">
        <w:t xml:space="preserve">весьма </w:t>
      </w:r>
      <w:bookmarkEnd w:id="2383"/>
      <w:r w:rsidRPr="00B21177">
        <w:t>существенную роль.</w:t>
      </w:r>
    </w:p>
    <w:p w:rsidR="00B21177" w:rsidRPr="00B21177" w:rsidRDefault="00B21177" w:rsidP="00B21177">
      <w:pPr>
        <w:widowControl w:val="0"/>
        <w:suppressAutoHyphens/>
        <w:spacing w:line="200" w:lineRule="exact"/>
        <w:rPr>
          <w:noProof/>
        </w:rPr>
      </w:pPr>
      <w:r w:rsidRPr="00B21177">
        <w:t xml:space="preserve">По летописной традиции начало правления Рюрика и теперь </w:t>
      </w:r>
      <w:bookmarkStart w:id="2384" w:name="OCRUncertain2692"/>
      <w:r w:rsidRPr="00B21177">
        <w:t>обыч</w:t>
      </w:r>
      <w:bookmarkEnd w:id="2384"/>
      <w:r w:rsidRPr="00B21177">
        <w:t>но относят к</w:t>
      </w:r>
      <w:r w:rsidRPr="00B21177">
        <w:rPr>
          <w:noProof/>
        </w:rPr>
        <w:t xml:space="preserve"> 862</w:t>
      </w:r>
      <w:r w:rsidRPr="00B21177">
        <w:t xml:space="preserve"> году. Однако давно установлено, что ранние летопис</w:t>
      </w:r>
      <w:r w:rsidRPr="00B21177">
        <w:softHyphen/>
        <w:t xml:space="preserve">ные даты, появившиеся, как это доказано, позже составления </w:t>
      </w:r>
      <w:bookmarkStart w:id="2385" w:name="OCRUncertain2693"/>
      <w:r w:rsidRPr="00B21177">
        <w:t>первоначальной</w:t>
      </w:r>
      <w:bookmarkEnd w:id="2385"/>
      <w:r w:rsidRPr="00B21177">
        <w:t xml:space="preserve"> летописи, заведомо неверны: датируемые события на само</w:t>
      </w:r>
      <w:bookmarkStart w:id="2386" w:name="OCRUncertain2694"/>
      <w:r w:rsidRPr="00B21177">
        <w:t xml:space="preserve">м </w:t>
      </w:r>
      <w:bookmarkEnd w:id="2386"/>
      <w:r w:rsidRPr="00B21177">
        <w:t>деле по большей части происходили раньше (хотя в некоторых случа</w:t>
      </w:r>
      <w:bookmarkStart w:id="2387" w:name="OCRUncertain2695"/>
      <w:r w:rsidRPr="00B21177">
        <w:t>ях,</w:t>
      </w:r>
      <w:bookmarkEnd w:id="2387"/>
      <w:r w:rsidRPr="00B21177">
        <w:t xml:space="preserve"> напротив, позднее).</w:t>
      </w:r>
      <w:r w:rsidRPr="00B21177">
        <w:rPr>
          <w:noProof/>
        </w:rPr>
        <w:t xml:space="preserve"> </w:t>
      </w:r>
    </w:p>
    <w:p w:rsidR="00B21177" w:rsidRPr="00B21177" w:rsidRDefault="00B21177" w:rsidP="00B21177">
      <w:pPr>
        <w:widowControl w:val="0"/>
        <w:suppressAutoHyphens/>
        <w:spacing w:line="200" w:lineRule="exact"/>
      </w:pPr>
      <w:r w:rsidRPr="00B21177">
        <w:t>Так, в «Повести временных лет» утверждается: «В год</w:t>
      </w:r>
      <w:r w:rsidRPr="00B21177">
        <w:rPr>
          <w:noProof/>
        </w:rPr>
        <w:t xml:space="preserve"> 852...</w:t>
      </w:r>
      <w:r w:rsidRPr="00B21177">
        <w:t xml:space="preserve"> </w:t>
      </w:r>
      <w:bookmarkStart w:id="2388" w:name="OCRUncertain2697"/>
      <w:r w:rsidRPr="00B21177">
        <w:t xml:space="preserve">когда </w:t>
      </w:r>
      <w:bookmarkEnd w:id="2388"/>
      <w:r w:rsidRPr="00B21177">
        <w:t xml:space="preserve">начал царствовать Михаил, стала прозываться Русская земля». </w:t>
      </w:r>
      <w:bookmarkStart w:id="2389" w:name="OCRUncertain2698"/>
      <w:r w:rsidRPr="00B21177">
        <w:t>М.</w:t>
      </w:r>
      <w:bookmarkEnd w:id="2389"/>
      <w:r w:rsidRPr="00B21177">
        <w:t xml:space="preserve"> </w:t>
      </w:r>
      <w:bookmarkStart w:id="2390" w:name="OCRUncertain2699"/>
      <w:r w:rsidRPr="00B21177">
        <w:t>Н.</w:t>
      </w:r>
      <w:bookmarkEnd w:id="2390"/>
      <w:r w:rsidRPr="00B21177">
        <w:t xml:space="preserve"> </w:t>
      </w:r>
      <w:bookmarkStart w:id="2391" w:name="OCRUncertain2700"/>
      <w:r w:rsidRPr="00B21177">
        <w:t>Тихомиров</w:t>
      </w:r>
      <w:bookmarkEnd w:id="2391"/>
      <w:r w:rsidRPr="00B21177">
        <w:t xml:space="preserve"> писал по этому поводу, что «первое известие о начале Русско</w:t>
      </w:r>
      <w:bookmarkStart w:id="2392" w:name="OCRUncertain2701"/>
      <w:r w:rsidRPr="00B21177">
        <w:t xml:space="preserve">й </w:t>
      </w:r>
      <w:bookmarkEnd w:id="2392"/>
      <w:r w:rsidRPr="00B21177">
        <w:t>земли взято было (русским летописцем</w:t>
      </w:r>
      <w:bookmarkStart w:id="2393" w:name="OCRUncertain2702"/>
      <w:r w:rsidRPr="00B21177">
        <w:t>.—</w:t>
      </w:r>
      <w:bookmarkEnd w:id="2393"/>
      <w:r w:rsidRPr="00B21177">
        <w:t xml:space="preserve"> </w:t>
      </w:r>
      <w:r w:rsidRPr="00B21177">
        <w:rPr>
          <w:i/>
        </w:rPr>
        <w:t>В. К.)</w:t>
      </w:r>
      <w:r w:rsidRPr="00B21177">
        <w:t xml:space="preserve"> из греческого </w:t>
      </w:r>
      <w:bookmarkStart w:id="2394" w:name="OCRUncertain2703"/>
      <w:r w:rsidRPr="00B21177">
        <w:t>летописца»^14в.</w:t>
      </w:r>
      <w:bookmarkEnd w:id="2394"/>
      <w:r w:rsidRPr="00B21177">
        <w:t xml:space="preserve"> Однако, во-первых, сама эта дата была спутана, ибо византийски</w:t>
      </w:r>
      <w:bookmarkStart w:id="2395" w:name="OCRUncertain2704"/>
      <w:r w:rsidRPr="00B21177">
        <w:t xml:space="preserve">й </w:t>
      </w:r>
      <w:bookmarkEnd w:id="2395"/>
      <w:r w:rsidRPr="00B21177">
        <w:t xml:space="preserve">император Михаил «начал царствовать» не в 852-м году, а на целых </w:t>
      </w:r>
      <w:bookmarkStart w:id="2396" w:name="OCRUncertain2705"/>
      <w:r w:rsidRPr="00B21177">
        <w:t>десять</w:t>
      </w:r>
      <w:bookmarkEnd w:id="2396"/>
      <w:r w:rsidRPr="00B21177">
        <w:t xml:space="preserve"> лет раньше</w:t>
      </w:r>
      <w:r w:rsidRPr="00B21177">
        <w:rPr>
          <w:noProof/>
        </w:rPr>
        <w:t xml:space="preserve"> —</w:t>
      </w:r>
      <w:r w:rsidRPr="00B21177">
        <w:t xml:space="preserve"> в 842-м. Во-вторых, летописцы посчитали необходи</w:t>
      </w:r>
      <w:bookmarkStart w:id="2397" w:name="OCRUncertain2706"/>
      <w:r w:rsidRPr="00B21177">
        <w:t>мым</w:t>
      </w:r>
      <w:bookmarkEnd w:id="2397"/>
      <w:r w:rsidRPr="00B21177">
        <w:t xml:space="preserve"> все другие собственно русские события относить ко времени </w:t>
      </w:r>
      <w:bookmarkStart w:id="2398" w:name="OCRUncertain2707"/>
      <w:r w:rsidRPr="00B21177">
        <w:t xml:space="preserve">не </w:t>
      </w:r>
      <w:bookmarkEnd w:id="2398"/>
      <w:r w:rsidRPr="00B21177">
        <w:t>ранее</w:t>
      </w:r>
      <w:r w:rsidRPr="00B21177">
        <w:rPr>
          <w:noProof/>
        </w:rPr>
        <w:t xml:space="preserve"> 852</w:t>
      </w:r>
      <w:r w:rsidRPr="00B21177">
        <w:t xml:space="preserve"> года. Поэтому, например, в Новгородской Первой летопис</w:t>
      </w:r>
      <w:bookmarkStart w:id="2399" w:name="OCRUncertain2708"/>
      <w:r w:rsidRPr="00B21177">
        <w:t xml:space="preserve">и </w:t>
      </w:r>
      <w:bookmarkEnd w:id="2399"/>
      <w:r w:rsidRPr="00B21177">
        <w:t>время княжения Кия отнесено к</w:t>
      </w:r>
      <w:r w:rsidRPr="00B21177">
        <w:rPr>
          <w:noProof/>
        </w:rPr>
        <w:t xml:space="preserve"> 854</w:t>
      </w:r>
      <w:r w:rsidRPr="00B21177">
        <w:t xml:space="preserve"> году, хотя тут же сказано, что</w:t>
      </w:r>
      <w:r w:rsidRPr="00B21177">
        <w:rPr>
          <w:noProof/>
        </w:rPr>
        <w:t xml:space="preserve"> «</w:t>
      </w:r>
      <w:r w:rsidRPr="00B21177">
        <w:t>в</w:t>
      </w:r>
      <w:r w:rsidRPr="00B21177">
        <w:rPr>
          <w:noProof/>
        </w:rPr>
        <w:t xml:space="preserve"> </w:t>
      </w:r>
      <w:r w:rsidRPr="00B21177">
        <w:t xml:space="preserve">си же времена </w:t>
      </w:r>
      <w:bookmarkStart w:id="2400" w:name="OCRUncertain2710"/>
      <w:r w:rsidRPr="00B21177">
        <w:t>бысть</w:t>
      </w:r>
      <w:bookmarkEnd w:id="2400"/>
      <w:r w:rsidRPr="00B21177">
        <w:t xml:space="preserve"> в </w:t>
      </w:r>
      <w:bookmarkStart w:id="2401" w:name="OCRUncertain2711"/>
      <w:r w:rsidRPr="00B21177">
        <w:t>Гречько</w:t>
      </w:r>
      <w:bookmarkEnd w:id="2401"/>
      <w:r w:rsidRPr="00B21177">
        <w:t xml:space="preserve"> земли цесарь, именем Михаил и </w:t>
      </w:r>
      <w:bookmarkStart w:id="2402" w:name="OCRUncertain2712"/>
      <w:r w:rsidRPr="00B21177">
        <w:t xml:space="preserve">мати </w:t>
      </w:r>
      <w:bookmarkEnd w:id="2402"/>
      <w:r w:rsidRPr="00B21177">
        <w:t>его Ирина»</w:t>
      </w:r>
      <w:bookmarkStart w:id="2403" w:name="OCRUncertain2713"/>
      <w:r w:rsidRPr="00B21177">
        <w:t>^15в;</w:t>
      </w:r>
      <w:bookmarkEnd w:id="2403"/>
      <w:r w:rsidRPr="00B21177">
        <w:t xml:space="preserve"> на самом же деле Ирина была матерью цесаря Константи</w:t>
      </w:r>
      <w:bookmarkStart w:id="2404" w:name="OCRUncertain2714"/>
      <w:r w:rsidRPr="00B21177">
        <w:softHyphen/>
      </w:r>
      <w:bookmarkEnd w:id="2404"/>
      <w:r w:rsidRPr="00B21177">
        <w:t>на и правила на полвека ранее, до</w:t>
      </w:r>
      <w:r w:rsidRPr="00B21177">
        <w:rPr>
          <w:noProof/>
        </w:rPr>
        <w:t xml:space="preserve"> 802</w:t>
      </w:r>
      <w:r w:rsidRPr="00B21177">
        <w:t xml:space="preserve"> года. Тот же М. Н. </w:t>
      </w:r>
      <w:bookmarkStart w:id="2405" w:name="OCRUncertain2715"/>
      <w:r w:rsidRPr="00B21177">
        <w:t xml:space="preserve">Тихомиров, </w:t>
      </w:r>
      <w:bookmarkEnd w:id="2405"/>
      <w:r w:rsidRPr="00B21177">
        <w:t>как уже было отмечено, пришел к очень естественному выводу, что имя Михаила оказалось в этом тексте о Кие из-за сложившегося в ка</w:t>
      </w:r>
      <w:r w:rsidRPr="00B21177">
        <w:softHyphen/>
        <w:t>кой-то момент прочного убеждения о начале Руси именно во времена</w:t>
      </w:r>
      <w:bookmarkStart w:id="2406" w:name="OCRUncertain2716"/>
      <w:r w:rsidRPr="00B21177">
        <w:t xml:space="preserve"> </w:t>
      </w:r>
      <w:bookmarkEnd w:id="2406"/>
      <w:r w:rsidRPr="00B21177">
        <w:t>Михаила, но в тексте сохранилось и имя правившей на полстолетия</w:t>
      </w:r>
      <w:bookmarkStart w:id="2407" w:name="OCRUncertain2717"/>
      <w:r w:rsidRPr="00B21177">
        <w:t xml:space="preserve"> </w:t>
      </w:r>
      <w:bookmarkEnd w:id="2407"/>
      <w:r w:rsidRPr="00B21177">
        <w:t xml:space="preserve">ранее Ирины. И время правления Ирины представляет собою, по мысли М. Н. </w:t>
      </w:r>
      <w:bookmarkStart w:id="2408" w:name="OCRUncertain2718"/>
      <w:r w:rsidRPr="00B21177">
        <w:t>Тихомирова,</w:t>
      </w:r>
      <w:bookmarkEnd w:id="2408"/>
      <w:r w:rsidRPr="00B21177">
        <w:t xml:space="preserve"> действительно верную основу для датировки княже</w:t>
      </w:r>
      <w:bookmarkStart w:id="2409" w:name="OCRUncertain2719"/>
      <w:r w:rsidRPr="00B21177">
        <w:softHyphen/>
      </w:r>
      <w:bookmarkEnd w:id="2409"/>
      <w:r w:rsidRPr="00B21177">
        <w:t>ния Кия, ибо</w:t>
      </w:r>
      <w:r w:rsidRPr="00B21177">
        <w:rPr>
          <w:noProof/>
        </w:rPr>
        <w:t xml:space="preserve"> —</w:t>
      </w:r>
      <w:r w:rsidRPr="00B21177">
        <w:t xml:space="preserve"> это очевидно из летописи</w:t>
      </w:r>
      <w:r w:rsidRPr="00B21177">
        <w:rPr>
          <w:noProof/>
        </w:rPr>
        <w:t xml:space="preserve"> —</w:t>
      </w:r>
      <w:r w:rsidRPr="00B21177">
        <w:t xml:space="preserve"> Михаил был современни</w:t>
      </w:r>
      <w:r w:rsidRPr="00B21177">
        <w:softHyphen/>
        <w:t xml:space="preserve">ком вовсе не Кия, а позднейшего киевского князя </w:t>
      </w:r>
      <w:bookmarkStart w:id="2410" w:name="OCRUncertain2720"/>
      <w:r w:rsidRPr="00B21177">
        <w:t>Аскольда</w:t>
      </w:r>
      <w:bookmarkEnd w:id="2410"/>
      <w:r w:rsidRPr="00B21177">
        <w:t xml:space="preserve"> и его со</w:t>
      </w:r>
      <w:r w:rsidRPr="00B21177">
        <w:softHyphen/>
        <w:t xml:space="preserve">правителя </w:t>
      </w:r>
      <w:bookmarkStart w:id="2411" w:name="OCRUncertain2721"/>
      <w:r w:rsidRPr="00B21177">
        <w:t>Дира,</w:t>
      </w:r>
      <w:bookmarkEnd w:id="2411"/>
      <w:r w:rsidRPr="00B21177">
        <w:t xml:space="preserve"> до начала правления которых Кий умер, а его прямые преемники подпали под власть хазар.</w:t>
      </w:r>
    </w:p>
    <w:p w:rsidR="00B21177" w:rsidRPr="00B21177" w:rsidRDefault="00B21177" w:rsidP="00B21177">
      <w:pPr>
        <w:widowControl w:val="0"/>
        <w:suppressAutoHyphens/>
        <w:spacing w:line="200" w:lineRule="exact"/>
      </w:pPr>
      <w:r w:rsidRPr="00B21177">
        <w:t xml:space="preserve">Но вернемся к судьбе Северной Руси. События, предшествующие </w:t>
      </w:r>
      <w:bookmarkStart w:id="2412" w:name="OCRUncertain2722"/>
      <w:r w:rsidRPr="00B21177">
        <w:t>вокняжению</w:t>
      </w:r>
      <w:bookmarkEnd w:id="2412"/>
      <w:r w:rsidRPr="00B21177">
        <w:t xml:space="preserve"> здесь Рюрика (дань, наложенная варягами, их насилия над местными племенами и т. </w:t>
      </w:r>
      <w:bookmarkStart w:id="2413" w:name="OCRUncertain2723"/>
      <w:r w:rsidRPr="00B21177">
        <w:t>д.),</w:t>
      </w:r>
      <w:bookmarkEnd w:id="2413"/>
      <w:r w:rsidRPr="00B21177">
        <w:t xml:space="preserve"> начались</w:t>
      </w:r>
      <w:r w:rsidRPr="00B21177">
        <w:rPr>
          <w:noProof/>
        </w:rPr>
        <w:t xml:space="preserve"> —</w:t>
      </w:r>
      <w:r w:rsidRPr="00B21177">
        <w:t xml:space="preserve"> как явствует из цитированного выше </w:t>
      </w:r>
      <w:bookmarkStart w:id="2414" w:name="OCRUncertain2724"/>
      <w:r w:rsidRPr="00B21177">
        <w:t>Архангелогородского</w:t>
      </w:r>
      <w:bookmarkEnd w:id="2414"/>
      <w:r w:rsidRPr="00B21177">
        <w:t xml:space="preserve"> летописца, сохранившего древнейшие све</w:t>
      </w:r>
      <w:bookmarkStart w:id="2415" w:name="OCRUncertain2725"/>
      <w:r w:rsidRPr="00B21177">
        <w:softHyphen/>
      </w:r>
      <w:bookmarkEnd w:id="2415"/>
      <w:r w:rsidRPr="00B21177">
        <w:t>дения— еще во времена Кия, то есть не в середине, а в начале</w:t>
      </w:r>
      <w:r w:rsidRPr="00B21177">
        <w:rPr>
          <w:noProof/>
        </w:rPr>
        <w:t xml:space="preserve"> IX</w:t>
      </w:r>
      <w:r w:rsidRPr="00B21177">
        <w:t xml:space="preserve"> века. И уже в</w:t>
      </w:r>
      <w:r w:rsidRPr="00B21177">
        <w:rPr>
          <w:noProof/>
        </w:rPr>
        <w:t xml:space="preserve"> 838</w:t>
      </w:r>
      <w:r w:rsidRPr="00B21177">
        <w:t xml:space="preserve"> (или в 839-м) году из Северной Руси прибыли в Константи</w:t>
      </w:r>
      <w:r w:rsidRPr="00B21177">
        <w:softHyphen/>
        <w:t>нополь послы «русского кагана», которые оказались норманнами (шведами). Еще через три десятилетия, в</w:t>
      </w:r>
      <w:r w:rsidRPr="00B21177">
        <w:rPr>
          <w:noProof/>
        </w:rPr>
        <w:t xml:space="preserve"> 871</w:t>
      </w:r>
      <w:r w:rsidRPr="00B21177">
        <w:t xml:space="preserve"> году (когда даже и со</w:t>
      </w:r>
      <w:r w:rsidRPr="00B21177">
        <w:softHyphen/>
        <w:t>гласно традиционной датировке, в Северной Руси давно уже прав</w:t>
      </w:r>
      <w:bookmarkStart w:id="2416" w:name="OCRUncertain2726"/>
      <w:r w:rsidRPr="00B21177">
        <w:t>и</w:t>
      </w:r>
      <w:bookmarkEnd w:id="2416"/>
      <w:r w:rsidRPr="00B21177">
        <w:t xml:space="preserve">л </w:t>
      </w:r>
      <w:bookmarkStart w:id="2417" w:name="OCRUncertain2727"/>
      <w:r w:rsidRPr="00B21177">
        <w:t>Рюрик)</w:t>
      </w:r>
      <w:bookmarkEnd w:id="2417"/>
      <w:r w:rsidRPr="00B21177">
        <w:t xml:space="preserve"> на Западе были осведомлены, что в Восточной Европе имеются два правителя с титулом кагана </w:t>
      </w:r>
      <w:bookmarkStart w:id="2418" w:name="OCRUncertain2728"/>
      <w:r w:rsidRPr="00B21177">
        <w:t>(хагана)</w:t>
      </w:r>
      <w:bookmarkEnd w:id="2418"/>
      <w:r w:rsidRPr="00B21177">
        <w:rPr>
          <w:noProof/>
        </w:rPr>
        <w:t xml:space="preserve"> —</w:t>
      </w:r>
      <w:r w:rsidRPr="00B21177">
        <w:t xml:space="preserve"> </w:t>
      </w:r>
      <w:r w:rsidRPr="00B21177">
        <w:rPr>
          <w:i/>
        </w:rPr>
        <w:t>хазарский</w:t>
      </w:r>
      <w:r w:rsidRPr="00B21177">
        <w:t xml:space="preserve"> и </w:t>
      </w:r>
      <w:r w:rsidRPr="00B21177">
        <w:rPr>
          <w:i/>
        </w:rPr>
        <w:t>норманн</w:t>
      </w:r>
      <w:bookmarkStart w:id="2419" w:name="OCRUncertain2729"/>
      <w:r w:rsidRPr="00B21177">
        <w:rPr>
          <w:i/>
        </w:rPr>
        <w:softHyphen/>
      </w:r>
      <w:bookmarkEnd w:id="2419"/>
      <w:r w:rsidRPr="00B21177">
        <w:rPr>
          <w:i/>
        </w:rPr>
        <w:t>ский</w:t>
      </w:r>
      <w:bookmarkStart w:id="2420" w:name="OCRUncertain2730"/>
      <w:r w:rsidRPr="00B21177">
        <w:rPr>
          <w:i/>
        </w:rPr>
        <w:t>—</w:t>
      </w:r>
      <w:bookmarkEnd w:id="2420"/>
      <w:r w:rsidRPr="00B21177">
        <w:t xml:space="preserve"> о чем известно из дошедшего до нас письма германского коро</w:t>
      </w:r>
      <w:r w:rsidRPr="00B21177">
        <w:softHyphen/>
        <w:t>ля (в</w:t>
      </w:r>
      <w:r w:rsidRPr="00B21177">
        <w:rPr>
          <w:noProof/>
        </w:rPr>
        <w:t xml:space="preserve"> 843—876</w:t>
      </w:r>
      <w:r w:rsidRPr="00B21177">
        <w:t xml:space="preserve"> годах) Людовика к византийскому императору Василию </w:t>
      </w:r>
      <w:r w:rsidRPr="00B21177">
        <w:rPr>
          <w:lang w:val="en-US"/>
        </w:rPr>
        <w:t>I</w:t>
      </w:r>
      <w:r w:rsidRPr="00B21177">
        <w:rPr>
          <w:noProof/>
        </w:rPr>
        <w:t xml:space="preserve"> (867—886</w:t>
      </w:r>
      <w:bookmarkStart w:id="2421" w:name="OCRUncertain2731"/>
      <w:r w:rsidRPr="00B21177">
        <w:rPr>
          <w:noProof/>
        </w:rPr>
        <w:t>)^</w:t>
      </w:r>
      <w:r w:rsidRPr="00B21177">
        <w:t>16в</w:t>
      </w:r>
      <w:r w:rsidRPr="00B21177">
        <w:rPr>
          <w:noProof/>
        </w:rPr>
        <w:t>.</w:t>
      </w:r>
      <w:bookmarkEnd w:id="2421"/>
      <w:r w:rsidRPr="00B21177">
        <w:t xml:space="preserve"> В очень многих работах утверждается, что и в</w:t>
      </w:r>
      <w:r w:rsidRPr="00B21177">
        <w:rPr>
          <w:noProof/>
        </w:rPr>
        <w:t xml:space="preserve"> 838,</w:t>
      </w:r>
      <w:r w:rsidRPr="00B21177">
        <w:t xml:space="preserve"> и в</w:t>
      </w:r>
      <w:r w:rsidRPr="00B21177">
        <w:rPr>
          <w:noProof/>
        </w:rPr>
        <w:t xml:space="preserve"> 871 </w:t>
      </w:r>
      <w:r w:rsidRPr="00B21177">
        <w:t xml:space="preserve">годах речь шла о </w:t>
      </w:r>
      <w:r w:rsidRPr="00B21177">
        <w:rPr>
          <w:i/>
        </w:rPr>
        <w:t>южнорусском,</w:t>
      </w:r>
      <w:r w:rsidRPr="00B21177">
        <w:t xml:space="preserve"> киевском правителе. Однако крупней</w:t>
      </w:r>
      <w:r w:rsidRPr="00B21177">
        <w:softHyphen/>
        <w:t xml:space="preserve">ший востоковед В. В. </w:t>
      </w:r>
      <w:bookmarkStart w:id="2422" w:name="OCRUncertain2733"/>
      <w:r w:rsidRPr="00B21177">
        <w:t>Бартольд</w:t>
      </w:r>
      <w:bookmarkEnd w:id="2422"/>
      <w:r w:rsidRPr="00B21177">
        <w:t xml:space="preserve"> еще в двадцатые годы доказал, что «каганом» назывался правитель именно </w:t>
      </w:r>
      <w:r w:rsidRPr="00B21177">
        <w:rPr>
          <w:i/>
        </w:rPr>
        <w:t>Северной</w:t>
      </w:r>
      <w:r w:rsidRPr="00B21177">
        <w:t xml:space="preserve"> Руси; к сожалению, эти его рассуждения почти не стали достоянием историков Руси (о мешающей делу «разобщенности» востоковедения и русистики нам еще придется говорить).</w:t>
      </w:r>
    </w:p>
    <w:p w:rsidR="00B21177" w:rsidRPr="00B21177" w:rsidRDefault="00B21177" w:rsidP="00B21177">
      <w:pPr>
        <w:widowControl w:val="0"/>
        <w:suppressAutoHyphens/>
        <w:spacing w:line="200" w:lineRule="exact"/>
      </w:pPr>
      <w:r w:rsidRPr="00B21177">
        <w:t>Рассматривая известие о прибытии в</w:t>
      </w:r>
      <w:r w:rsidRPr="00B21177">
        <w:rPr>
          <w:noProof/>
        </w:rPr>
        <w:t xml:space="preserve"> 838—839</w:t>
      </w:r>
      <w:r w:rsidRPr="00B21177">
        <w:t xml:space="preserve"> году послов кагана Ру</w:t>
      </w:r>
      <w:r w:rsidRPr="00B21177">
        <w:softHyphen/>
        <w:t xml:space="preserve">си в </w:t>
      </w:r>
      <w:bookmarkStart w:id="2423" w:name="OCRUncertain2734"/>
      <w:r w:rsidRPr="00B21177">
        <w:t>Византию,</w:t>
      </w:r>
      <w:bookmarkEnd w:id="2423"/>
      <w:r w:rsidRPr="00B21177">
        <w:t xml:space="preserve"> В. В. Бартольд говорил, в частности, следующее: «В </w:t>
      </w:r>
      <w:r w:rsidRPr="00B21177">
        <w:rPr>
          <w:noProof/>
        </w:rPr>
        <w:t>1916</w:t>
      </w:r>
      <w:r w:rsidRPr="00B21177">
        <w:t xml:space="preserve"> г. Шахматов писал: «Едва ли можно усомниться в том, что эта Русь прибыла в Константинополь из Южной России». Мне это мнение тогда же показалось ошибочным: я был убежден, что имеется в виду то же русское </w:t>
      </w:r>
      <w:bookmarkStart w:id="2424" w:name="OCRUncertain2735"/>
      <w:r w:rsidRPr="00B21177">
        <w:t>каганство...</w:t>
      </w:r>
      <w:bookmarkEnd w:id="2424"/>
      <w:r w:rsidRPr="00B21177">
        <w:t xml:space="preserve"> о котором говорят арабы и которое можно искать только на севере. Известно, что к этому мнению пришел и сам Шахма</w:t>
      </w:r>
      <w:r w:rsidRPr="00B21177">
        <w:softHyphen/>
        <w:t>тов в своей работе</w:t>
      </w:r>
      <w:r w:rsidRPr="00B21177">
        <w:rPr>
          <w:noProof/>
        </w:rPr>
        <w:t xml:space="preserve"> 1919</w:t>
      </w:r>
      <w:r w:rsidRPr="00B21177">
        <w:t xml:space="preserve"> г.; там сказано, что послы русского кагана воз</w:t>
      </w:r>
      <w:r w:rsidRPr="00B21177">
        <w:softHyphen/>
        <w:t>вращались к себе на родину, т. с. на северо-запад России</w:t>
      </w:r>
      <w:bookmarkStart w:id="2425" w:name="OCRUncertain2736"/>
      <w:r w:rsidRPr="00B21177">
        <w:t>»...^</w:t>
      </w:r>
      <w:bookmarkEnd w:id="2425"/>
      <w:r w:rsidRPr="00B21177">
        <w:t>17в</w:t>
      </w:r>
    </w:p>
    <w:p w:rsidR="00B21177" w:rsidRPr="00B21177" w:rsidRDefault="00B21177" w:rsidP="00B21177">
      <w:pPr>
        <w:widowControl w:val="0"/>
        <w:suppressAutoHyphens/>
        <w:spacing w:line="200" w:lineRule="exact"/>
        <w:rPr>
          <w:noProof/>
        </w:rPr>
      </w:pPr>
      <w:r w:rsidRPr="00B21177">
        <w:t>В. В. Бартольд открыл по-своему замечательное совпадение, согла</w:t>
      </w:r>
      <w:r w:rsidRPr="00B21177">
        <w:softHyphen/>
        <w:t>с</w:t>
      </w:r>
      <w:bookmarkStart w:id="2426" w:name="OCRUncertain2737"/>
      <w:r w:rsidRPr="00B21177">
        <w:t>и</w:t>
      </w:r>
      <w:bookmarkEnd w:id="2426"/>
      <w:r w:rsidRPr="00B21177">
        <w:t xml:space="preserve">е двух известий о русском кагане, пришедших из </w:t>
      </w:r>
      <w:bookmarkStart w:id="2427" w:name="OCRUncertain2738"/>
      <w:r w:rsidRPr="00B21177">
        <w:t>Византии</w:t>
      </w:r>
      <w:bookmarkEnd w:id="2427"/>
      <w:r w:rsidRPr="00B21177">
        <w:t xml:space="preserve"> одно за другим в Германию и в Арабский халифат. Дело в том, что в Констан</w:t>
      </w:r>
      <w:r w:rsidRPr="00B21177">
        <w:softHyphen/>
        <w:t>тинополе с</w:t>
      </w:r>
      <w:r w:rsidRPr="00B21177">
        <w:rPr>
          <w:noProof/>
        </w:rPr>
        <w:t xml:space="preserve"> 837</w:t>
      </w:r>
      <w:r w:rsidRPr="00B21177">
        <w:t xml:space="preserve"> по</w:t>
      </w:r>
      <w:r w:rsidRPr="00B21177">
        <w:rPr>
          <w:noProof/>
        </w:rPr>
        <w:t xml:space="preserve"> 843</w:t>
      </w:r>
      <w:r w:rsidRPr="00B21177">
        <w:t xml:space="preserve"> год находился высокообразованный араб Муслим </w:t>
      </w:r>
      <w:bookmarkStart w:id="2428" w:name="OCRUncertain2739"/>
      <w:r w:rsidRPr="00B21177">
        <w:t>ал-Джарми,</w:t>
      </w:r>
      <w:bookmarkEnd w:id="2428"/>
      <w:r w:rsidRPr="00B21177">
        <w:t xml:space="preserve"> который написал затем фундаментальное сочинение о Ви</w:t>
      </w:r>
      <w:r w:rsidRPr="00B21177">
        <w:softHyphen/>
        <w:t>зантии и соседних с ней странах, включая Русь. Оно не дошло до нас, но послуж</w:t>
      </w:r>
      <w:bookmarkStart w:id="2429" w:name="OCRUncertain2740"/>
      <w:r w:rsidRPr="00B21177">
        <w:t>и</w:t>
      </w:r>
      <w:bookmarkEnd w:id="2429"/>
      <w:r w:rsidRPr="00B21177">
        <w:t>ло основой для множества позднейших произведений арабских географов и историков</w:t>
      </w:r>
      <w:bookmarkStart w:id="2430" w:name="OCRUncertain2741"/>
      <w:r w:rsidRPr="00B21177">
        <w:t>^18в.</w:t>
      </w:r>
      <w:bookmarkEnd w:id="2430"/>
      <w:r w:rsidRPr="00B21177">
        <w:t xml:space="preserve"> Сведения о </w:t>
      </w:r>
      <w:bookmarkStart w:id="2431" w:name="OCRUncertain2742"/>
      <w:r w:rsidRPr="00B21177">
        <w:t>«русах»,</w:t>
      </w:r>
      <w:bookmarkEnd w:id="2431"/>
      <w:r w:rsidRPr="00B21177">
        <w:t xml:space="preserve"> восходящие к ал-Джарми, таковы:</w:t>
      </w:r>
      <w:r w:rsidRPr="00B21177">
        <w:rPr>
          <w:noProof/>
        </w:rPr>
        <w:t xml:space="preserve"> «...</w:t>
      </w:r>
      <w:r w:rsidRPr="00B21177">
        <w:t xml:space="preserve"> они живут на острове среди </w:t>
      </w:r>
      <w:r w:rsidRPr="00B21177">
        <w:rPr>
          <w:i/>
        </w:rPr>
        <w:t>озера,</w:t>
      </w:r>
      <w:r w:rsidRPr="00B21177">
        <w:t xml:space="preserve"> причем остров занимает пространство в три дня пути... и покрыт </w:t>
      </w:r>
      <w:r w:rsidRPr="00B21177">
        <w:rPr>
          <w:i/>
        </w:rPr>
        <w:t>лесами</w:t>
      </w:r>
      <w:r w:rsidRPr="00B21177">
        <w:t xml:space="preserve"> и </w:t>
      </w:r>
      <w:r w:rsidRPr="00B21177">
        <w:rPr>
          <w:i/>
        </w:rPr>
        <w:t>бо</w:t>
      </w:r>
      <w:bookmarkStart w:id="2432" w:name="OCRUncertain2743"/>
      <w:r w:rsidRPr="00B21177">
        <w:rPr>
          <w:i/>
        </w:rPr>
        <w:t>л</w:t>
      </w:r>
      <w:bookmarkEnd w:id="2432"/>
      <w:r w:rsidRPr="00B21177">
        <w:rPr>
          <w:i/>
        </w:rPr>
        <w:t>отами...</w:t>
      </w:r>
      <w:r w:rsidRPr="00B21177">
        <w:t xml:space="preserve"> У них есть царь, которого называют «каганом </w:t>
      </w:r>
      <w:bookmarkStart w:id="2433" w:name="OCRUncertain2744"/>
      <w:r w:rsidRPr="00B21177">
        <w:t>русов»</w:t>
      </w:r>
      <w:bookmarkEnd w:id="2433"/>
      <w:r w:rsidRPr="00B21177">
        <w:t xml:space="preserve"> (В. В. Бартольд, указ. соч., с.</w:t>
      </w:r>
      <w:r w:rsidRPr="00B21177">
        <w:rPr>
          <w:noProof/>
        </w:rPr>
        <w:t xml:space="preserve"> 821).</w:t>
      </w:r>
      <w:r w:rsidRPr="00B21177">
        <w:t xml:space="preserve"> Ученый писал об этом: «Наиболее правдоподобно предпо</w:t>
      </w:r>
      <w:r w:rsidRPr="00B21177">
        <w:softHyphen/>
      </w:r>
      <w:bookmarkStart w:id="2434" w:name="OCRUncertain2745"/>
      <w:r w:rsidRPr="00B21177">
        <w:t>л</w:t>
      </w:r>
      <w:bookmarkEnd w:id="2434"/>
      <w:r w:rsidRPr="00B21177">
        <w:t>ожение, что автор</w:t>
      </w:r>
      <w:r w:rsidRPr="00B21177">
        <w:rPr>
          <w:noProof/>
        </w:rPr>
        <w:t xml:space="preserve"> IX</w:t>
      </w:r>
      <w:r w:rsidRPr="00B21177">
        <w:t xml:space="preserve"> в. имел в виду область русов у </w:t>
      </w:r>
      <w:bookmarkStart w:id="2435" w:name="OCRUncertain2746"/>
      <w:r w:rsidRPr="00B21177">
        <w:t>И</w:t>
      </w:r>
      <w:bookmarkEnd w:id="2435"/>
      <w:r w:rsidRPr="00B21177">
        <w:t>льменя... Древ</w:t>
      </w:r>
      <w:r w:rsidRPr="00B21177">
        <w:softHyphen/>
        <w:t>нейшее поселение в этом месте</w:t>
      </w:r>
      <w:r w:rsidRPr="00B21177">
        <w:rPr>
          <w:noProof/>
        </w:rPr>
        <w:t xml:space="preserve"> —</w:t>
      </w:r>
      <w:r w:rsidRPr="00B21177">
        <w:t xml:space="preserve"> Городище при выходе Волхова из Ильменя, в местности, окруженной со всех сторон болотами и речными протоками. Слова о «трех днях пути» объясняются, конечно, только ошибкой арабского автора; таково было, вероятно, пространство не острова, но всей области русов». (Там же, с.</w:t>
      </w:r>
      <w:r w:rsidRPr="00B21177">
        <w:rPr>
          <w:noProof/>
        </w:rPr>
        <w:t xml:space="preserve"> 823</w:t>
      </w:r>
      <w:bookmarkStart w:id="2436" w:name="OCRUncertain2747"/>
      <w:r w:rsidRPr="00B21177">
        <w:rPr>
          <w:noProof/>
        </w:rPr>
        <w:t>—</w:t>
      </w:r>
      <w:bookmarkEnd w:id="2436"/>
      <w:r w:rsidRPr="00B21177">
        <w:rPr>
          <w:noProof/>
        </w:rPr>
        <w:t>824).</w:t>
      </w:r>
    </w:p>
    <w:p w:rsidR="00B21177" w:rsidRPr="00B21177" w:rsidRDefault="00B21177" w:rsidP="00B21177">
      <w:pPr>
        <w:widowControl w:val="0"/>
        <w:suppressAutoHyphens/>
        <w:spacing w:line="200" w:lineRule="exact"/>
      </w:pPr>
      <w:r w:rsidRPr="00B21177">
        <w:t>Мне представляется естественным предположение, что под «островом», занимающим «пространство в три дня пути</w:t>
      </w:r>
      <w:bookmarkStart w:id="2437" w:name="OCRUncertain2748"/>
      <w:r w:rsidRPr="00B21177">
        <w:t>»</w:t>
      </w:r>
      <w:bookmarkEnd w:id="2437"/>
      <w:r w:rsidRPr="00B21177">
        <w:t xml:space="preserve">, имелась в виду вся </w:t>
      </w:r>
      <w:r w:rsidRPr="00B21177">
        <w:rPr>
          <w:i/>
        </w:rPr>
        <w:t>лесная и болотистая</w:t>
      </w:r>
      <w:r w:rsidRPr="00B21177">
        <w:t xml:space="preserve"> территория, расположенная между озерами Ладога и Ильмень (с севера на юг двести двадцать километров по </w:t>
      </w:r>
      <w:bookmarkStart w:id="2438" w:name="OCRUncertain2751"/>
      <w:r w:rsidRPr="00B21177">
        <w:t>соединяющему</w:t>
      </w:r>
      <w:bookmarkEnd w:id="2438"/>
      <w:r w:rsidRPr="00B21177">
        <w:t xml:space="preserve"> их Волхову). И уж во всяком случае речь шла, </w:t>
      </w:r>
      <w:bookmarkStart w:id="2439" w:name="OCRUncertain2752"/>
      <w:r w:rsidRPr="00B21177">
        <w:t xml:space="preserve">конечно </w:t>
      </w:r>
      <w:bookmarkEnd w:id="2439"/>
      <w:r w:rsidRPr="00B21177">
        <w:t>же, не о Киеве, не о Южной Руси.</w:t>
      </w:r>
    </w:p>
    <w:p w:rsidR="00B21177" w:rsidRPr="00B21177" w:rsidRDefault="00B21177" w:rsidP="00B21177">
      <w:pPr>
        <w:widowControl w:val="0"/>
        <w:suppressAutoHyphens/>
        <w:spacing w:line="200" w:lineRule="exact"/>
      </w:pPr>
      <w:r w:rsidRPr="00B21177">
        <w:t xml:space="preserve">Ныне ранняя история Северной Руси, в частности, глубоко </w:t>
      </w:r>
      <w:bookmarkStart w:id="2440" w:name="OCRUncertain2753"/>
      <w:r w:rsidRPr="00B21177">
        <w:t>исследована</w:t>
      </w:r>
      <w:bookmarkEnd w:id="2440"/>
      <w:r w:rsidRPr="00B21177">
        <w:t xml:space="preserve"> и осмыслена в ряде работ археолога и историка </w:t>
      </w:r>
      <w:bookmarkStart w:id="2441" w:name="OCRUncertain2754"/>
      <w:r w:rsidRPr="00B21177">
        <w:t>Д.</w:t>
      </w:r>
      <w:bookmarkEnd w:id="2441"/>
      <w:r w:rsidRPr="00B21177">
        <w:t xml:space="preserve"> А. </w:t>
      </w:r>
      <w:bookmarkStart w:id="2442" w:name="OCRUncertain2755"/>
      <w:r w:rsidRPr="00B21177">
        <w:t xml:space="preserve">Мачинского, </w:t>
      </w:r>
      <w:bookmarkEnd w:id="2442"/>
      <w:r w:rsidRPr="00B21177">
        <w:t xml:space="preserve">известных, к сожалению, только очень узкому кругу специалистов. </w:t>
      </w:r>
      <w:bookmarkStart w:id="2443" w:name="OCRUncertain2756"/>
      <w:r w:rsidRPr="00B21177">
        <w:t>Не</w:t>
      </w:r>
      <w:bookmarkEnd w:id="2443"/>
      <w:r w:rsidRPr="00B21177">
        <w:t xml:space="preserve">зависимо от В. В. </w:t>
      </w:r>
      <w:bookmarkStart w:id="2444" w:name="OCRUncertain2757"/>
      <w:r w:rsidRPr="00B21177">
        <w:t>Бартольда</w:t>
      </w:r>
      <w:bookmarkEnd w:id="2444"/>
      <w:r w:rsidRPr="00B21177">
        <w:t xml:space="preserve"> он пришел к тем же выводам в решен</w:t>
      </w:r>
      <w:bookmarkStart w:id="2445" w:name="OCRUncertain2758"/>
      <w:r w:rsidRPr="00B21177">
        <w:t xml:space="preserve">ии </w:t>
      </w:r>
      <w:bookmarkEnd w:id="2445"/>
      <w:r w:rsidRPr="00B21177">
        <w:t>вопроса о «русском кагане»</w:t>
      </w:r>
      <w:r w:rsidRPr="00B21177">
        <w:rPr>
          <w:noProof/>
        </w:rPr>
        <w:t xml:space="preserve"> IX</w:t>
      </w:r>
      <w:r w:rsidRPr="00B21177">
        <w:t xml:space="preserve"> века. Д. А. </w:t>
      </w:r>
      <w:bookmarkStart w:id="2446" w:name="OCRUncertain2759"/>
      <w:r w:rsidRPr="00B21177">
        <w:t>Мачинский</w:t>
      </w:r>
      <w:bookmarkEnd w:id="2446"/>
      <w:r w:rsidRPr="00B21177">
        <w:t xml:space="preserve"> показал, что </w:t>
      </w:r>
      <w:bookmarkStart w:id="2447" w:name="OCRUncertain2760"/>
      <w:r w:rsidRPr="00B21177">
        <w:t xml:space="preserve">послы </w:t>
      </w:r>
      <w:bookmarkEnd w:id="2447"/>
      <w:r w:rsidRPr="00B21177">
        <w:t xml:space="preserve">русского кагана в Константинополь, возвращавшиеся оттуда домой </w:t>
      </w:r>
      <w:bookmarkStart w:id="2448" w:name="OCRUncertain2761"/>
      <w:r w:rsidRPr="00B21177">
        <w:t>чере</w:t>
      </w:r>
      <w:bookmarkEnd w:id="2448"/>
      <w:r w:rsidRPr="00B21177">
        <w:t xml:space="preserve">з </w:t>
      </w:r>
      <w:bookmarkStart w:id="2449" w:name="OCRUncertain2762"/>
      <w:r w:rsidRPr="00B21177">
        <w:t>Рейн,</w:t>
      </w:r>
      <w:bookmarkEnd w:id="2449"/>
      <w:r w:rsidRPr="00B21177">
        <w:t xml:space="preserve"> двигались этим п</w:t>
      </w:r>
      <w:bookmarkStart w:id="2450" w:name="OCRUncertain2763"/>
      <w:r w:rsidRPr="00B21177">
        <w:t>у</w:t>
      </w:r>
      <w:bookmarkEnd w:id="2450"/>
      <w:r w:rsidRPr="00B21177">
        <w:t xml:space="preserve">тем, без сомнения, не в Киев, а через </w:t>
      </w:r>
      <w:bookmarkStart w:id="2451" w:name="OCRUncertain2764"/>
      <w:r w:rsidRPr="00B21177">
        <w:t>Бал</w:t>
      </w:r>
      <w:bookmarkEnd w:id="2451"/>
      <w:r w:rsidRPr="00B21177">
        <w:t xml:space="preserve">тику в Ладогу: </w:t>
      </w:r>
      <w:bookmarkStart w:id="2452" w:name="OCRUncertain2765"/>
      <w:r w:rsidRPr="00B21177">
        <w:t>«...</w:t>
      </w:r>
      <w:bookmarkEnd w:id="2452"/>
      <w:r w:rsidRPr="00B21177">
        <w:t xml:space="preserve">возвращаться через Нижний Рейн из </w:t>
      </w:r>
      <w:bookmarkStart w:id="2453" w:name="OCRUncertain2766"/>
      <w:r w:rsidRPr="00B21177">
        <w:t xml:space="preserve">Константинополя </w:t>
      </w:r>
      <w:bookmarkEnd w:id="2453"/>
      <w:r w:rsidRPr="00B21177">
        <w:t>в Киев (как полагают некоторые</w:t>
      </w:r>
      <w:bookmarkStart w:id="2454" w:name="OCRUncertain2767"/>
      <w:r w:rsidRPr="00B21177">
        <w:t>)^</w:t>
      </w:r>
      <w:bookmarkEnd w:id="2454"/>
      <w:r w:rsidRPr="00B21177">
        <w:t xml:space="preserve">19в было бессмысленно, в то время </w:t>
      </w:r>
      <w:bookmarkStart w:id="2455" w:name="OCRUncertain2768"/>
      <w:r w:rsidRPr="00B21177">
        <w:t xml:space="preserve">как </w:t>
      </w:r>
      <w:bookmarkEnd w:id="2455"/>
      <w:r w:rsidRPr="00B21177">
        <w:t xml:space="preserve">путь из низовьев </w:t>
      </w:r>
      <w:bookmarkStart w:id="2456" w:name="OCRUncertain2769"/>
      <w:r w:rsidRPr="00B21177">
        <w:t>Рейна</w:t>
      </w:r>
      <w:bookmarkEnd w:id="2456"/>
      <w:r w:rsidRPr="00B21177">
        <w:t xml:space="preserve"> в Ладогу был уже проторен. Город </w:t>
      </w:r>
      <w:bookmarkStart w:id="2457" w:name="OCRUncertain2770"/>
      <w:r w:rsidRPr="00B21177">
        <w:t>Дорестад</w:t>
      </w:r>
      <w:bookmarkEnd w:id="2457"/>
      <w:r w:rsidRPr="00B21177">
        <w:rPr>
          <w:noProof/>
        </w:rPr>
        <w:t xml:space="preserve"> </w:t>
      </w:r>
      <w:bookmarkStart w:id="2458" w:name="OCRUncertain2771"/>
      <w:r w:rsidRPr="00B21177">
        <w:t>в</w:t>
      </w:r>
      <w:r w:rsidRPr="00B21177">
        <w:rPr>
          <w:noProof/>
        </w:rPr>
        <w:t xml:space="preserve"> </w:t>
      </w:r>
      <w:bookmarkEnd w:id="2458"/>
      <w:r w:rsidRPr="00B21177">
        <w:t>низовьях Рейна, как явствует из данных археологии, с середины</w:t>
      </w:r>
      <w:r w:rsidRPr="00B21177">
        <w:rPr>
          <w:noProof/>
        </w:rPr>
        <w:t xml:space="preserve"> VIII</w:t>
      </w:r>
      <w:r w:rsidRPr="00B21177">
        <w:t xml:space="preserve"> века был связан прямыми торговыми связями со Швецией и Ладогой, и</w:t>
      </w:r>
      <w:r w:rsidRPr="00B21177">
        <w:rPr>
          <w:noProof/>
        </w:rPr>
        <w:t xml:space="preserve"> </w:t>
      </w:r>
      <w:bookmarkStart w:id="2459" w:name="OCRUncertain2772"/>
      <w:r w:rsidRPr="00B21177">
        <w:t>с</w:t>
      </w:r>
      <w:r w:rsidRPr="00B21177">
        <w:rPr>
          <w:noProof/>
        </w:rPr>
        <w:t xml:space="preserve"> </w:t>
      </w:r>
      <w:bookmarkEnd w:id="2459"/>
      <w:r w:rsidRPr="00B21177">
        <w:t xml:space="preserve">конца 830-х гг. (т. </w:t>
      </w:r>
      <w:bookmarkStart w:id="2460" w:name="OCRUncertain2773"/>
      <w:r w:rsidRPr="00B21177">
        <w:t>е.</w:t>
      </w:r>
      <w:bookmarkEnd w:id="2460"/>
      <w:r w:rsidRPr="00B21177">
        <w:t xml:space="preserve"> как раз во время посольства из Руси</w:t>
      </w:r>
      <w:bookmarkStart w:id="2461" w:name="OCRUncertain2774"/>
      <w:r w:rsidRPr="00B21177">
        <w:t>.—</w:t>
      </w:r>
      <w:bookmarkEnd w:id="2461"/>
      <w:r w:rsidRPr="00B21177">
        <w:t xml:space="preserve"> </w:t>
      </w:r>
      <w:r w:rsidRPr="00B21177">
        <w:rPr>
          <w:i/>
        </w:rPr>
        <w:t>В. К.)</w:t>
      </w:r>
      <w:r w:rsidRPr="00B21177">
        <w:t xml:space="preserve"> </w:t>
      </w:r>
      <w:bookmarkStart w:id="2462" w:name="OCRUncertain2775"/>
      <w:r w:rsidRPr="00B21177">
        <w:t xml:space="preserve">его </w:t>
      </w:r>
      <w:bookmarkEnd w:id="2462"/>
      <w:r w:rsidRPr="00B21177">
        <w:lastRenderedPageBreak/>
        <w:t>«держал</w:t>
      </w:r>
      <w:bookmarkStart w:id="2463" w:name="OCRUncertain2776"/>
      <w:r w:rsidRPr="00B21177">
        <w:t>»...</w:t>
      </w:r>
      <w:bookmarkEnd w:id="2463"/>
      <w:r w:rsidRPr="00B21177">
        <w:t xml:space="preserve"> </w:t>
      </w:r>
      <w:bookmarkStart w:id="2464" w:name="OCRUncertain2777"/>
      <w:r w:rsidRPr="00B21177">
        <w:t>Рюрик</w:t>
      </w:r>
      <w:bookmarkEnd w:id="2464"/>
      <w:r w:rsidRPr="00B21177">
        <w:t xml:space="preserve"> </w:t>
      </w:r>
      <w:bookmarkStart w:id="2465" w:name="OCRUncertain2778"/>
      <w:r w:rsidRPr="00B21177">
        <w:t>Ютландский,</w:t>
      </w:r>
      <w:bookmarkEnd w:id="2465"/>
      <w:r w:rsidRPr="00B21177">
        <w:t xml:space="preserve"> чье вероятное тождество с русским </w:t>
      </w:r>
      <w:bookmarkStart w:id="2466" w:name="OCRUncertain2779"/>
      <w:r w:rsidRPr="00B21177">
        <w:t>Рюриком,</w:t>
      </w:r>
      <w:bookmarkEnd w:id="2466"/>
      <w:r w:rsidRPr="00B21177">
        <w:t xml:space="preserve"> обоснованное еще в</w:t>
      </w:r>
      <w:r w:rsidRPr="00B21177">
        <w:rPr>
          <w:noProof/>
        </w:rPr>
        <w:t xml:space="preserve"> XIX</w:t>
      </w:r>
      <w:r w:rsidRPr="00B21177">
        <w:t xml:space="preserve"> в</w:t>
      </w:r>
      <w:bookmarkStart w:id="2467" w:name="OCRUncertain2780"/>
      <w:r w:rsidRPr="00B21177">
        <w:t>.,</w:t>
      </w:r>
      <w:bookmarkEnd w:id="2467"/>
      <w:r w:rsidRPr="00B21177">
        <w:t xml:space="preserve"> подкреплено соображениями ряда исследователей</w:t>
      </w:r>
      <w:bookmarkStart w:id="2468" w:name="OCRUncertain2781"/>
      <w:r w:rsidRPr="00B21177">
        <w:t>^20в.</w:t>
      </w:r>
      <w:bookmarkEnd w:id="2468"/>
      <w:r w:rsidRPr="00B21177">
        <w:t xml:space="preserve"> Послы </w:t>
      </w:r>
      <w:bookmarkStart w:id="2469" w:name="OCRUncertain2782"/>
      <w:r w:rsidRPr="00B21177">
        <w:t>хакана</w:t>
      </w:r>
      <w:bookmarkEnd w:id="2469"/>
      <w:r w:rsidRPr="00B21177">
        <w:t xml:space="preserve"> «народа рос» при проверке </w:t>
      </w:r>
      <w:bookmarkStart w:id="2470" w:name="OCRUncertain2783"/>
      <w:r w:rsidRPr="00B21177">
        <w:t>оказались</w:t>
      </w:r>
      <w:bookmarkEnd w:id="2470"/>
      <w:r w:rsidRPr="00B21177">
        <w:t xml:space="preserve"> </w:t>
      </w:r>
      <w:bookmarkStart w:id="2471" w:name="OCRUncertain2784"/>
      <w:r w:rsidRPr="00B21177">
        <w:t>«свеонами»</w:t>
      </w:r>
      <w:bookmarkEnd w:id="2471"/>
      <w:r w:rsidRPr="00B21177">
        <w:t xml:space="preserve"> (шведами</w:t>
      </w:r>
      <w:bookmarkStart w:id="2472" w:name="OCRUncertain2785"/>
      <w:r w:rsidRPr="00B21177">
        <w:t>.—</w:t>
      </w:r>
      <w:bookmarkEnd w:id="2472"/>
      <w:r w:rsidRPr="00B21177">
        <w:t xml:space="preserve"> </w:t>
      </w:r>
      <w:r w:rsidRPr="00B21177">
        <w:rPr>
          <w:i/>
        </w:rPr>
        <w:t>В.К.</w:t>
      </w:r>
      <w:r w:rsidRPr="00B21177">
        <w:rPr>
          <w:noProof/>
        </w:rPr>
        <w:t>),</w:t>
      </w:r>
      <w:r w:rsidRPr="00B21177">
        <w:t xml:space="preserve"> что опять же говорит о Северно</w:t>
      </w:r>
      <w:bookmarkStart w:id="2473" w:name="OCRUncertain2787"/>
      <w:r w:rsidRPr="00B21177">
        <w:t xml:space="preserve">й </w:t>
      </w:r>
      <w:bookmarkEnd w:id="2473"/>
      <w:r w:rsidRPr="00B21177">
        <w:t>Руси, так как для 830-х гг. присутствие заметной прослойки скандинавов</w:t>
      </w:r>
      <w:r w:rsidRPr="00B21177">
        <w:rPr>
          <w:noProof/>
        </w:rPr>
        <w:t xml:space="preserve"> </w:t>
      </w:r>
      <w:r w:rsidRPr="00B21177">
        <w:t>в</w:t>
      </w:r>
      <w:r w:rsidRPr="00B21177">
        <w:rPr>
          <w:noProof/>
        </w:rPr>
        <w:t xml:space="preserve"> </w:t>
      </w:r>
      <w:r w:rsidRPr="00B21177">
        <w:t xml:space="preserve">Киеве исключено, а в Ладоге они археологически улавливаются с 750-х </w:t>
      </w:r>
      <w:bookmarkStart w:id="2474" w:name="OCRUncertain2788"/>
      <w:r w:rsidRPr="00B21177">
        <w:t>г</w:t>
      </w:r>
      <w:bookmarkStart w:id="2475" w:name="OCRUncertain2789"/>
      <w:bookmarkEnd w:id="2474"/>
      <w:r w:rsidRPr="00B21177">
        <w:t xml:space="preserve">.., </w:t>
      </w:r>
      <w:bookmarkEnd w:id="2475"/>
      <w:r w:rsidRPr="00B21177">
        <w:t>коррективы вносит отражающее реальность середины</w:t>
      </w:r>
      <w:r w:rsidRPr="00B21177">
        <w:rPr>
          <w:noProof/>
        </w:rPr>
        <w:t xml:space="preserve"> IX</w:t>
      </w:r>
      <w:r w:rsidRPr="00B21177">
        <w:t xml:space="preserve"> в. древне</w:t>
      </w:r>
      <w:bookmarkStart w:id="2476" w:name="OCRUncertain2790"/>
      <w:r w:rsidRPr="00B21177">
        <w:t>й</w:t>
      </w:r>
      <w:bookmarkEnd w:id="2476"/>
      <w:r w:rsidRPr="00B21177">
        <w:t xml:space="preserve">шее арабское сообщение... о </w:t>
      </w:r>
      <w:bookmarkStart w:id="2477" w:name="OCRUncertain2791"/>
      <w:r w:rsidRPr="00B21177">
        <w:t>«русах»,</w:t>
      </w:r>
      <w:bookmarkEnd w:id="2477"/>
      <w:r w:rsidRPr="00B21177">
        <w:t xml:space="preserve"> которые торгуют с </w:t>
      </w:r>
      <w:bookmarkStart w:id="2478" w:name="OCRUncertain2792"/>
      <w:r w:rsidRPr="00B21177">
        <w:t xml:space="preserve">халифатом </w:t>
      </w:r>
      <w:bookmarkEnd w:id="2478"/>
      <w:r w:rsidRPr="00B21177">
        <w:t xml:space="preserve">через </w:t>
      </w:r>
      <w:bookmarkStart w:id="2479" w:name="OCRUncertain2793"/>
      <w:r w:rsidRPr="00B21177">
        <w:t>Хазарию</w:t>
      </w:r>
      <w:bookmarkEnd w:id="2479"/>
      <w:r w:rsidRPr="00B21177">
        <w:t xml:space="preserve"> и характеризуются как «вид славян», живущих «в </w:t>
      </w:r>
      <w:bookmarkStart w:id="2480" w:name="OCRUncertain2794"/>
      <w:r w:rsidRPr="00B21177">
        <w:t>отдаленнейших</w:t>
      </w:r>
      <w:bookmarkEnd w:id="2480"/>
      <w:r w:rsidRPr="00B21177">
        <w:t xml:space="preserve"> частях </w:t>
      </w:r>
      <w:bookmarkStart w:id="2481" w:name="OCRUncertain2795"/>
      <w:r w:rsidRPr="00B21177">
        <w:t>Славии»^</w:t>
      </w:r>
      <w:bookmarkEnd w:id="2481"/>
      <w:r w:rsidRPr="00B21177">
        <w:t>21в («отдаленнейшие», с арабской</w:t>
      </w:r>
      <w:r w:rsidRPr="00B21177">
        <w:rPr>
          <w:noProof/>
        </w:rPr>
        <w:t xml:space="preserve"> —</w:t>
      </w:r>
      <w:r w:rsidRPr="00B21177">
        <w:t xml:space="preserve"> южной -- точки зрения,— что, безусловно, означает наиболее северные, то </w:t>
      </w:r>
      <w:bookmarkStart w:id="2482" w:name="OCRUncertain2796"/>
      <w:r w:rsidRPr="00B21177">
        <w:t xml:space="preserve">есть </w:t>
      </w:r>
      <w:bookmarkEnd w:id="2482"/>
      <w:r w:rsidRPr="00B21177">
        <w:t>ладожские</w:t>
      </w:r>
      <w:bookmarkStart w:id="2483" w:name="OCRUncertain2797"/>
      <w:r w:rsidRPr="00B21177">
        <w:t>.—</w:t>
      </w:r>
      <w:bookmarkEnd w:id="2483"/>
      <w:r w:rsidRPr="00B21177">
        <w:t xml:space="preserve"> </w:t>
      </w:r>
      <w:r w:rsidRPr="00B21177">
        <w:rPr>
          <w:i/>
        </w:rPr>
        <w:t>В. К</w:t>
      </w:r>
      <w:bookmarkStart w:id="2484" w:name="OCRUncertain2798"/>
      <w:r w:rsidRPr="00B21177">
        <w:rPr>
          <w:i/>
        </w:rPr>
        <w:t>.).</w:t>
      </w:r>
      <w:bookmarkEnd w:id="2484"/>
      <w:r w:rsidRPr="00B21177">
        <w:t xml:space="preserve"> И именно правитель Северной Руси, заключа</w:t>
      </w:r>
      <w:bookmarkStart w:id="2485" w:name="OCRUncertain2799"/>
      <w:r w:rsidRPr="00B21177">
        <w:t xml:space="preserve">ет </w:t>
      </w:r>
      <w:bookmarkEnd w:id="2485"/>
      <w:r w:rsidRPr="00B21177">
        <w:t xml:space="preserve">Д. А. Мачинский, «принял, в подражание </w:t>
      </w:r>
      <w:bookmarkStart w:id="2486" w:name="OCRUncertain2800"/>
      <w:r w:rsidRPr="00B21177">
        <w:t>хакану</w:t>
      </w:r>
      <w:bookmarkEnd w:id="2486"/>
      <w:r w:rsidRPr="00B21177">
        <w:t xml:space="preserve"> </w:t>
      </w:r>
      <w:bookmarkStart w:id="2487" w:name="OCRUncertain2801"/>
      <w:r w:rsidRPr="00B21177">
        <w:t>Хазарии,</w:t>
      </w:r>
      <w:bookmarkEnd w:id="2487"/>
      <w:r w:rsidRPr="00B21177">
        <w:t xml:space="preserve"> высокий </w:t>
      </w:r>
      <w:bookmarkStart w:id="2488" w:name="OCRUncertain2802"/>
      <w:r w:rsidRPr="00B21177">
        <w:t xml:space="preserve">титул </w:t>
      </w:r>
      <w:bookmarkEnd w:id="2488"/>
      <w:r w:rsidRPr="00B21177">
        <w:t>«хакана» и отправил послов в Константинополь» (там же).</w:t>
      </w:r>
    </w:p>
    <w:p w:rsidR="00B21177" w:rsidRPr="00B21177" w:rsidRDefault="00B21177" w:rsidP="00B21177">
      <w:pPr>
        <w:widowControl w:val="0"/>
        <w:suppressAutoHyphens/>
        <w:spacing w:line="200" w:lineRule="exact"/>
        <w:rPr>
          <w:noProof/>
        </w:rPr>
      </w:pPr>
      <w:r w:rsidRPr="00B21177">
        <w:t>Речь идет вроде бы об «отдельных» фактах, но они с очевидность</w:t>
      </w:r>
      <w:bookmarkStart w:id="2489" w:name="OCRUncertain2803"/>
      <w:r w:rsidRPr="00B21177">
        <w:t xml:space="preserve">ю </w:t>
      </w:r>
      <w:bookmarkEnd w:id="2489"/>
      <w:r w:rsidRPr="00B21177">
        <w:t>складываются в единую общую картину: не позднее 830-х годов в С</w:t>
      </w:r>
      <w:bookmarkStart w:id="2490" w:name="OCRUncertain2804"/>
      <w:r w:rsidRPr="00B21177">
        <w:t>ев</w:t>
      </w:r>
      <w:bookmarkEnd w:id="2490"/>
      <w:r w:rsidRPr="00B21177">
        <w:t xml:space="preserve">ерной Руси имелось государство, правитель которого присвоил себе тюркско-хазарский титул «кагана». Южная же Русь в это же самое </w:t>
      </w:r>
      <w:bookmarkStart w:id="2491" w:name="OCRUncertain2805"/>
      <w:r w:rsidRPr="00B21177">
        <w:t>время</w:t>
      </w:r>
      <w:bookmarkEnd w:id="2491"/>
      <w:r w:rsidRPr="00B21177">
        <w:t xml:space="preserve"> (что четко определено в летописях) оказалась</w:t>
      </w:r>
      <w:r w:rsidRPr="00B21177">
        <w:rPr>
          <w:noProof/>
        </w:rPr>
        <w:t xml:space="preserve"> —</w:t>
      </w:r>
      <w:r w:rsidRPr="00B21177">
        <w:t xml:space="preserve"> при преемника</w:t>
      </w:r>
      <w:bookmarkStart w:id="2492" w:name="OCRUncertain2806"/>
      <w:r w:rsidRPr="00B21177">
        <w:t xml:space="preserve">х </w:t>
      </w:r>
      <w:bookmarkEnd w:id="2492"/>
      <w:r w:rsidRPr="00B21177">
        <w:t>Кия</w:t>
      </w:r>
      <w:r w:rsidRPr="00B21177">
        <w:rPr>
          <w:noProof/>
        </w:rPr>
        <w:t xml:space="preserve"> —</w:t>
      </w:r>
      <w:r w:rsidRPr="00B21177">
        <w:t xml:space="preserve"> под властью Хазарского каганата. Титул «каган», как уже отмечено, сохранялся в Северной Руси и в</w:t>
      </w:r>
      <w:r w:rsidRPr="00B21177">
        <w:rPr>
          <w:noProof/>
        </w:rPr>
        <w:t xml:space="preserve"> 871</w:t>
      </w:r>
      <w:r w:rsidRPr="00B21177">
        <w:t xml:space="preserve"> году</w:t>
      </w:r>
      <w:r w:rsidRPr="00B21177">
        <w:rPr>
          <w:noProof/>
        </w:rPr>
        <w:t xml:space="preserve"> —</w:t>
      </w:r>
      <w:r w:rsidRPr="00B21177">
        <w:t xml:space="preserve"> то есть при </w:t>
      </w:r>
      <w:bookmarkStart w:id="2493" w:name="OCRUncertain2808"/>
      <w:r w:rsidRPr="00B21177">
        <w:t>Рюрике.</w:t>
      </w:r>
      <w:bookmarkEnd w:id="2493"/>
      <w:r w:rsidRPr="00B21177">
        <w:rPr>
          <w:noProof/>
        </w:rPr>
        <w:t xml:space="preserve"> </w:t>
      </w:r>
    </w:p>
    <w:p w:rsidR="00B21177" w:rsidRPr="00B21177" w:rsidRDefault="00B21177" w:rsidP="00B21177">
      <w:pPr>
        <w:widowControl w:val="0"/>
        <w:suppressAutoHyphens/>
        <w:spacing w:line="200" w:lineRule="exact"/>
      </w:pPr>
      <w:r w:rsidRPr="00B21177">
        <w:t>Очень многозначителен сам тот факт, что скандинавские правител</w:t>
      </w:r>
      <w:bookmarkStart w:id="2494" w:name="OCRUncertain2810"/>
      <w:r w:rsidRPr="00B21177">
        <w:t xml:space="preserve">и </w:t>
      </w:r>
      <w:bookmarkEnd w:id="2494"/>
      <w:r w:rsidRPr="00B21177">
        <w:t xml:space="preserve">на Руси назывались не «конунгами», а «каганами»; это ясно говорит об </w:t>
      </w:r>
      <w:bookmarkStart w:id="2495" w:name="OCRUncertain2811"/>
      <w:r w:rsidRPr="00B21177">
        <w:t>и</w:t>
      </w:r>
      <w:bookmarkEnd w:id="2495"/>
      <w:r w:rsidRPr="00B21177">
        <w:t>х</w:t>
      </w:r>
      <w:bookmarkStart w:id="2496" w:name="OCRUncertain2812"/>
      <w:r w:rsidRPr="00B21177">
        <w:t xml:space="preserve"> </w:t>
      </w:r>
      <w:bookmarkEnd w:id="2496"/>
      <w:r w:rsidRPr="00B21177">
        <w:t>вхождении в местный, восточно-европейский контекст (а не об отстаи</w:t>
      </w:r>
      <w:bookmarkStart w:id="2497" w:name="OCRUncertain2813"/>
      <w:r w:rsidRPr="00B21177">
        <w:softHyphen/>
      </w:r>
      <w:bookmarkEnd w:id="2497"/>
      <w:r w:rsidRPr="00B21177">
        <w:t>вании своего, скандинавского происхождения). На Западе, где нараста</w:t>
      </w:r>
      <w:bookmarkStart w:id="2498" w:name="OCRUncertain2814"/>
      <w:r w:rsidRPr="00B21177">
        <w:softHyphen/>
      </w:r>
      <w:bookmarkEnd w:id="2498"/>
      <w:r w:rsidRPr="00B21177">
        <w:t>ла в те времена грозная экспансия норманнов, в послах Руси с опасени</w:t>
      </w:r>
      <w:r w:rsidRPr="00B21177">
        <w:softHyphen/>
        <w:t>ем увидели шведов, а самого кагана Руси позднее определили как «норманнского». Между тем в многоплеменном, полиэтническом госу</w:t>
      </w:r>
      <w:r w:rsidRPr="00B21177">
        <w:softHyphen/>
        <w:t>дарстве, чья основная территория располагалась между озерами Ладога и Ильмень, где соединились в одно целое славяне, финны и скандинавы (заложив основу многонациональной на всем ее протяжении русской истории), каган был именно и только «русским», так или иначе проти</w:t>
      </w:r>
      <w:r w:rsidRPr="00B21177">
        <w:softHyphen/>
        <w:t>вопоставившим себя владевшему южной Русью хазарскому кагану, у которого он с середины</w:t>
      </w:r>
      <w:r w:rsidRPr="00B21177">
        <w:rPr>
          <w:noProof/>
        </w:rPr>
        <w:t xml:space="preserve"> IX</w:t>
      </w:r>
      <w:r w:rsidRPr="00B21177">
        <w:t xml:space="preserve"> века начал отвоевывать приднепровские земли.</w:t>
      </w:r>
    </w:p>
    <w:p w:rsidR="00B21177" w:rsidRPr="00B21177" w:rsidRDefault="00B21177" w:rsidP="00B21177">
      <w:pPr>
        <w:widowControl w:val="0"/>
        <w:suppressAutoHyphens/>
        <w:spacing w:line="200" w:lineRule="exact"/>
      </w:pPr>
      <w:r w:rsidRPr="00B21177">
        <w:t>В имевшейся в распоряжении одного из первых русских историков В.Н</w:t>
      </w:r>
      <w:r w:rsidRPr="00B21177">
        <w:rPr>
          <w:noProof/>
        </w:rPr>
        <w:t>.</w:t>
      </w:r>
      <w:r w:rsidRPr="00B21177">
        <w:t xml:space="preserve"> Татищева составленной в</w:t>
      </w:r>
      <w:r w:rsidRPr="00B21177">
        <w:rPr>
          <w:noProof/>
        </w:rPr>
        <w:t xml:space="preserve"> XVII</w:t>
      </w:r>
      <w:r w:rsidRPr="00B21177">
        <w:t xml:space="preserve"> веке </w:t>
      </w:r>
      <w:bookmarkStart w:id="2499" w:name="OCRUncertain2816"/>
      <w:r w:rsidRPr="00B21177">
        <w:t>Иоакимовской</w:t>
      </w:r>
      <w:bookmarkEnd w:id="2499"/>
      <w:r w:rsidRPr="00B21177">
        <w:t xml:space="preserve"> летописи (вскоре утраченной) сохранилось известие о том, что поляне (то есть киевляне), притесняемые хазарами, послали на север к </w:t>
      </w:r>
      <w:bookmarkStart w:id="2500" w:name="OCRUncertain2817"/>
      <w:r w:rsidRPr="00B21177">
        <w:t>«Рюрику</w:t>
      </w:r>
      <w:bookmarkEnd w:id="2500"/>
      <w:r w:rsidRPr="00B21177">
        <w:t xml:space="preserve"> </w:t>
      </w:r>
      <w:bookmarkStart w:id="2501" w:name="OCRUncertain2818"/>
      <w:r w:rsidRPr="00B21177">
        <w:t>преднии</w:t>
      </w:r>
      <w:bookmarkEnd w:id="2501"/>
      <w:r w:rsidRPr="00B21177">
        <w:t xml:space="preserve"> (знатные</w:t>
      </w:r>
      <w:bookmarkStart w:id="2502" w:name="OCRUncertain2819"/>
      <w:r w:rsidRPr="00B21177">
        <w:t>.—</w:t>
      </w:r>
      <w:bookmarkEnd w:id="2502"/>
      <w:r w:rsidRPr="00B21177">
        <w:t xml:space="preserve"> </w:t>
      </w:r>
      <w:r w:rsidRPr="00B21177">
        <w:rPr>
          <w:i/>
        </w:rPr>
        <w:t>В. К.)</w:t>
      </w:r>
      <w:r w:rsidRPr="00B21177">
        <w:t xml:space="preserve"> мужи </w:t>
      </w:r>
      <w:bookmarkStart w:id="2503" w:name="OCRUncertain2820"/>
      <w:r w:rsidRPr="00B21177">
        <w:t>просити</w:t>
      </w:r>
      <w:bookmarkEnd w:id="2503"/>
      <w:r w:rsidRPr="00B21177">
        <w:t xml:space="preserve"> да поедет к ним сына или </w:t>
      </w:r>
      <w:bookmarkStart w:id="2504" w:name="OCRUncertain2821"/>
      <w:r w:rsidRPr="00B21177">
        <w:t xml:space="preserve">ина </w:t>
      </w:r>
      <w:bookmarkEnd w:id="2504"/>
      <w:r w:rsidRPr="00B21177">
        <w:t xml:space="preserve">князя </w:t>
      </w:r>
      <w:bookmarkStart w:id="2505" w:name="OCRUncertain2822"/>
      <w:r w:rsidRPr="00B21177">
        <w:t>княжити.</w:t>
      </w:r>
      <w:bookmarkEnd w:id="2505"/>
      <w:r w:rsidRPr="00B21177">
        <w:t xml:space="preserve"> Он же </w:t>
      </w:r>
      <w:bookmarkStart w:id="2506" w:name="OCRUncertain2823"/>
      <w:r w:rsidRPr="00B21177">
        <w:t>вдаде</w:t>
      </w:r>
      <w:bookmarkEnd w:id="2506"/>
      <w:r w:rsidRPr="00B21177">
        <w:t xml:space="preserve"> им </w:t>
      </w:r>
      <w:bookmarkStart w:id="2507" w:name="OCRUncertain2824"/>
      <w:r w:rsidRPr="00B21177">
        <w:t>Оскольда</w:t>
      </w:r>
      <w:bookmarkEnd w:id="2507"/>
      <w:r w:rsidRPr="00B21177">
        <w:t xml:space="preserve"> и вои с ним отпусти</w:t>
      </w:r>
      <w:bookmarkStart w:id="2508" w:name="OCRUncertain2825"/>
      <w:r w:rsidRPr="00B21177">
        <w:t>»^22в.</w:t>
      </w:r>
      <w:bookmarkEnd w:id="2508"/>
    </w:p>
    <w:p w:rsidR="00B21177" w:rsidRPr="00B21177" w:rsidRDefault="00B21177" w:rsidP="00B21177">
      <w:pPr>
        <w:widowControl w:val="0"/>
        <w:suppressAutoHyphens/>
        <w:spacing w:line="200" w:lineRule="exact"/>
      </w:pPr>
      <w:r w:rsidRPr="00B21177">
        <w:t xml:space="preserve">Многие (хотя и далеко не все) </w:t>
      </w:r>
      <w:bookmarkStart w:id="2509" w:name="OCRUncertain2826"/>
      <w:r w:rsidRPr="00B21177">
        <w:t>«иоакимовские»</w:t>
      </w:r>
      <w:bookmarkEnd w:id="2509"/>
      <w:r w:rsidRPr="00B21177">
        <w:t xml:space="preserve"> сведения те или иные </w:t>
      </w:r>
      <w:bookmarkStart w:id="2510" w:name="OCRUncertain2827"/>
      <w:r w:rsidRPr="00B21177">
        <w:t>и</w:t>
      </w:r>
      <w:bookmarkEnd w:id="2510"/>
      <w:r w:rsidRPr="00B21177">
        <w:t>сторики считают домыслами (вернее, интерпретациями) Татище</w:t>
      </w:r>
      <w:r w:rsidRPr="00B21177">
        <w:softHyphen/>
        <w:t xml:space="preserve">ва. Однако данное сообщение едва ли можно рассматривать как </w:t>
      </w:r>
      <w:bookmarkStart w:id="2511" w:name="OCRUncertain2828"/>
      <w:r w:rsidRPr="00B21177">
        <w:t>татищевское</w:t>
      </w:r>
      <w:bookmarkEnd w:id="2511"/>
      <w:r w:rsidRPr="00B21177">
        <w:t xml:space="preserve"> истолкование, ибо оно никак не «использовано» историком, который к тому же, как известно, склонен был видеть в хазарах одно из славянских племен, а потому от него нельзя ожидать домысла о киевских славянах, ищущих у «варяжского» кагана защиты от кагана сла</w:t>
      </w:r>
      <w:bookmarkStart w:id="2512" w:name="OCRUncertain2829"/>
      <w:r w:rsidRPr="00B21177">
        <w:t>в</w:t>
      </w:r>
      <w:bookmarkEnd w:id="2512"/>
      <w:r w:rsidRPr="00B21177">
        <w:t>янского...</w:t>
      </w:r>
    </w:p>
    <w:p w:rsidR="00B21177" w:rsidRPr="00B21177" w:rsidRDefault="00B21177" w:rsidP="00B21177">
      <w:pPr>
        <w:widowControl w:val="0"/>
        <w:suppressAutoHyphens/>
        <w:spacing w:line="200" w:lineRule="exact"/>
        <w:rPr>
          <w:noProof/>
        </w:rPr>
      </w:pPr>
      <w:r w:rsidRPr="00B21177">
        <w:t xml:space="preserve">Нет оснований предполагать здесь и вымысел летописца, ибо он знал, что </w:t>
      </w:r>
      <w:bookmarkStart w:id="2513" w:name="OCRUncertain2830"/>
      <w:r w:rsidRPr="00B21177">
        <w:t>Аскольд</w:t>
      </w:r>
      <w:bookmarkEnd w:id="2513"/>
      <w:r w:rsidRPr="00B21177">
        <w:t xml:space="preserve"> впоследствии был низложен и убит Олегом как «незаконный» властитель, и сообщение о прямом «назначении» </w:t>
      </w:r>
      <w:bookmarkStart w:id="2514" w:name="OCRUncertain2831"/>
      <w:r w:rsidRPr="00B21177">
        <w:t xml:space="preserve">Аскольда </w:t>
      </w:r>
      <w:bookmarkEnd w:id="2514"/>
      <w:r w:rsidRPr="00B21177">
        <w:t>в Киев самим Рюриком слишком очевидно подрывало автор</w:t>
      </w:r>
      <w:bookmarkStart w:id="2515" w:name="OCRUncertain2832"/>
      <w:r w:rsidRPr="00B21177">
        <w:t>и</w:t>
      </w:r>
      <w:bookmarkEnd w:id="2515"/>
      <w:r w:rsidRPr="00B21177">
        <w:t>тет Олега (как я постараюсь показать в дальнейшем, Аскольд, сумев утвердиться в Киеве, вскоре оказался вассалом хазарского кагана и, в частности, именно потому, вероятно, был низвергнут Олегом, стрем</w:t>
      </w:r>
      <w:bookmarkStart w:id="2516" w:name="OCRUncertain2833"/>
      <w:r w:rsidRPr="00B21177">
        <w:t>и</w:t>
      </w:r>
      <w:bookmarkEnd w:id="2516"/>
      <w:r w:rsidRPr="00B21177">
        <w:t>вшимся сброс</w:t>
      </w:r>
      <w:bookmarkStart w:id="2517" w:name="OCRUncertain2834"/>
      <w:r w:rsidRPr="00B21177">
        <w:t>и</w:t>
      </w:r>
      <w:bookmarkEnd w:id="2517"/>
      <w:r w:rsidRPr="00B21177">
        <w:t xml:space="preserve">ть власть хазар над южной Русью); </w:t>
      </w:r>
      <w:bookmarkStart w:id="2518" w:name="OCRUncertain2835"/>
      <w:r w:rsidRPr="00B21177">
        <w:t>в</w:t>
      </w:r>
      <w:bookmarkEnd w:id="2518"/>
      <w:r w:rsidRPr="00B21177">
        <w:t xml:space="preserve"> сохранившем (по убеждению А. А. Шах</w:t>
      </w:r>
      <w:r w:rsidRPr="00B21177">
        <w:softHyphen/>
        <w:t xml:space="preserve">матова и </w:t>
      </w:r>
      <w:bookmarkStart w:id="2519" w:name="OCRUncertain2836"/>
      <w:r w:rsidRPr="00B21177">
        <w:t>М.</w:t>
      </w:r>
      <w:bookmarkEnd w:id="2519"/>
      <w:r w:rsidRPr="00B21177">
        <w:t xml:space="preserve"> Н. </w:t>
      </w:r>
      <w:bookmarkStart w:id="2520" w:name="OCRUncertain2837"/>
      <w:r w:rsidRPr="00B21177">
        <w:t>Тихомирова)</w:t>
      </w:r>
      <w:bookmarkEnd w:id="2520"/>
      <w:r w:rsidRPr="00B21177">
        <w:t xml:space="preserve"> древнейшие сведения </w:t>
      </w:r>
      <w:bookmarkStart w:id="2521" w:name="OCRUncertain2838"/>
      <w:r w:rsidRPr="00B21177">
        <w:t xml:space="preserve">«Архангелогородском </w:t>
      </w:r>
      <w:bookmarkEnd w:id="2521"/>
      <w:r w:rsidRPr="00B21177">
        <w:t xml:space="preserve">летописце» сказано, что после свержения Аскольда </w:t>
      </w:r>
      <w:bookmarkStart w:id="2522" w:name="OCRUncertain2839"/>
      <w:r w:rsidRPr="00B21177">
        <w:t>«нде</w:t>
      </w:r>
      <w:bookmarkEnd w:id="2522"/>
      <w:r w:rsidRPr="00B21177">
        <w:t xml:space="preserve"> Олег... на </w:t>
      </w:r>
      <w:bookmarkStart w:id="2523" w:name="OCRUncertain2840"/>
      <w:r w:rsidRPr="00B21177">
        <w:t>козары»</w:t>
      </w:r>
      <w:bookmarkEnd w:id="2523"/>
      <w:r w:rsidRPr="00B21177">
        <w:t xml:space="preserve"> </w:t>
      </w:r>
      <w:bookmarkStart w:id="2524" w:name="OCRUncertain2841"/>
      <w:r w:rsidRPr="00B21177">
        <w:t>(цит.</w:t>
      </w:r>
      <w:bookmarkEnd w:id="2524"/>
      <w:r w:rsidRPr="00B21177">
        <w:t xml:space="preserve"> изд., с.</w:t>
      </w:r>
      <w:r w:rsidRPr="00B21177">
        <w:rPr>
          <w:noProof/>
        </w:rPr>
        <w:t xml:space="preserve"> 37).</w:t>
      </w:r>
    </w:p>
    <w:p w:rsidR="00B21177" w:rsidRPr="00B21177" w:rsidRDefault="00B21177" w:rsidP="00B21177">
      <w:pPr>
        <w:widowControl w:val="0"/>
        <w:suppressAutoHyphens/>
        <w:spacing w:line="200" w:lineRule="exact"/>
      </w:pPr>
      <w:r w:rsidRPr="00B21177">
        <w:t xml:space="preserve">Словом, вполне возможно, что рассматриваемое </w:t>
      </w:r>
      <w:bookmarkStart w:id="2525" w:name="OCRUncertain2842"/>
      <w:r w:rsidRPr="00B21177">
        <w:t>«иоакимовское»</w:t>
      </w:r>
      <w:bookmarkEnd w:id="2525"/>
      <w:r w:rsidRPr="00B21177">
        <w:t xml:space="preserve"> со</w:t>
      </w:r>
      <w:r w:rsidRPr="00B21177">
        <w:softHyphen/>
        <w:t>общение запечатлело реальный факт южнорусского посольства к Рю</w:t>
      </w:r>
      <w:r w:rsidRPr="00B21177">
        <w:softHyphen/>
        <w:t>рику с просьбой помочь освободиться от хазарского господства. Сооб</w:t>
      </w:r>
      <w:r w:rsidRPr="00B21177">
        <w:softHyphen/>
        <w:t>щение это свидетельствует, в частности, о том, что киевская ветвь вос</w:t>
      </w:r>
      <w:r w:rsidRPr="00B21177">
        <w:softHyphen/>
        <w:t>точнославянских племен воспринимала власть северорусского кагана не как нечто чуждое, «норманнское», но как родственную</w:t>
      </w:r>
      <w:r w:rsidRPr="00B21177">
        <w:rPr>
          <w:noProof/>
        </w:rPr>
        <w:t xml:space="preserve"> </w:t>
      </w:r>
      <w:bookmarkStart w:id="2526" w:name="OCRUncertain2843"/>
      <w:r w:rsidRPr="00B21177">
        <w:rPr>
          <w:noProof/>
        </w:rPr>
        <w:t>—</w:t>
      </w:r>
      <w:bookmarkEnd w:id="2526"/>
      <w:r w:rsidRPr="00B21177">
        <w:t xml:space="preserve"> в конце кон</w:t>
      </w:r>
      <w:r w:rsidRPr="00B21177">
        <w:softHyphen/>
        <w:t>ц</w:t>
      </w:r>
      <w:bookmarkStart w:id="2527" w:name="OCRUncertain2844"/>
      <w:r w:rsidRPr="00B21177">
        <w:t>о</w:t>
      </w:r>
      <w:bookmarkEnd w:id="2527"/>
      <w:r w:rsidRPr="00B21177">
        <w:t>в, «свою»</w:t>
      </w:r>
      <w:r w:rsidRPr="00B21177">
        <w:rPr>
          <w:noProof/>
        </w:rPr>
        <w:t xml:space="preserve"> —</w:t>
      </w:r>
      <w:r w:rsidRPr="00B21177">
        <w:t xml:space="preserve"> государственность, под рукой которой она стрем</w:t>
      </w:r>
      <w:bookmarkStart w:id="2528" w:name="OCRUncertain2845"/>
      <w:r w:rsidRPr="00B21177">
        <w:t>и</w:t>
      </w:r>
      <w:bookmarkEnd w:id="2528"/>
      <w:r w:rsidRPr="00B21177">
        <w:t>лась оказаться.</w:t>
      </w:r>
    </w:p>
    <w:p w:rsidR="00B21177" w:rsidRPr="00B21177" w:rsidRDefault="00B21177" w:rsidP="00B21177">
      <w:pPr>
        <w:widowControl w:val="0"/>
        <w:suppressAutoHyphens/>
        <w:spacing w:line="200" w:lineRule="exact"/>
      </w:pPr>
      <w:r w:rsidRPr="00B21177">
        <w:t xml:space="preserve">Необходимо отметить, что правитель южной, собственно Киевской Руси с самого начала назывался, очевидно, не каганом, а князем. Об этом свидетельствует тот факт, что в уже упомянутом выше труде </w:t>
      </w:r>
      <w:bookmarkStart w:id="2529" w:name="OCRUncertain2846"/>
      <w:r w:rsidRPr="00B21177">
        <w:t>а</w:t>
      </w:r>
      <w:bookmarkEnd w:id="2529"/>
      <w:r w:rsidRPr="00B21177">
        <w:t xml:space="preserve">рабского географа </w:t>
      </w:r>
      <w:bookmarkStart w:id="2530" w:name="OCRUncertain2847"/>
      <w:r w:rsidRPr="00B21177">
        <w:t>Ибн</w:t>
      </w:r>
      <w:bookmarkEnd w:id="2530"/>
      <w:r w:rsidRPr="00B21177">
        <w:t xml:space="preserve"> </w:t>
      </w:r>
      <w:bookmarkStart w:id="2531" w:name="OCRUncertain2848"/>
      <w:r w:rsidRPr="00B21177">
        <w:t>Хордадбеха</w:t>
      </w:r>
      <w:bookmarkEnd w:id="2531"/>
      <w:r w:rsidRPr="00B21177">
        <w:t xml:space="preserve"> «Книга путей и стран», написанном, скорее всего, в 880-х годах, при перечислени</w:t>
      </w:r>
      <w:bookmarkStart w:id="2532" w:name="OCRUncertain2849"/>
      <w:r w:rsidRPr="00B21177">
        <w:t>и</w:t>
      </w:r>
      <w:bookmarkEnd w:id="2532"/>
      <w:r w:rsidRPr="00B21177">
        <w:t xml:space="preserve"> </w:t>
      </w:r>
      <w:r w:rsidRPr="00B21177">
        <w:rPr>
          <w:i/>
        </w:rPr>
        <w:t>титулов</w:t>
      </w:r>
      <w:r w:rsidRPr="00B21177">
        <w:t xml:space="preserve"> правителей различных государств «владыка славян» назван словом </w:t>
      </w:r>
      <w:bookmarkStart w:id="2533" w:name="OCRUncertain2850"/>
      <w:r w:rsidRPr="00B21177">
        <w:t>«кназ»</w:t>
      </w:r>
      <w:bookmarkEnd w:id="2533"/>
      <w:r w:rsidRPr="00B21177">
        <w:t xml:space="preserve"> (а «владыка хазар»</w:t>
      </w:r>
      <w:r w:rsidRPr="00B21177">
        <w:rPr>
          <w:noProof/>
        </w:rPr>
        <w:t xml:space="preserve"> —</w:t>
      </w:r>
      <w:r w:rsidRPr="00B21177">
        <w:t xml:space="preserve"> </w:t>
      </w:r>
      <w:bookmarkStart w:id="2534" w:name="OCRUncertain2851"/>
      <w:r w:rsidRPr="00B21177">
        <w:t>«хаканом»).</w:t>
      </w:r>
      <w:bookmarkEnd w:id="2534"/>
      <w:r w:rsidRPr="00B21177">
        <w:t xml:space="preserve"> Трудно усомниться, что речь идет о пра</w:t>
      </w:r>
      <w:bookmarkStart w:id="2535" w:name="OCRUncertain2852"/>
      <w:r w:rsidRPr="00B21177">
        <w:t>в</w:t>
      </w:r>
      <w:bookmarkEnd w:id="2535"/>
      <w:r w:rsidRPr="00B21177">
        <w:t>ителе Киева, ибо к</w:t>
      </w:r>
      <w:r w:rsidRPr="00B21177">
        <w:rPr>
          <w:noProof/>
        </w:rPr>
        <w:t xml:space="preserve"> 871</w:t>
      </w:r>
      <w:r w:rsidRPr="00B21177">
        <w:t xml:space="preserve"> году (см. выше) относится германское известие о «кагане» в Северной Руси. По-видимому, Олег, овладев Киевом, стал называться не каганом, а князем (как назывался и свергнутый им А</w:t>
      </w:r>
      <w:bookmarkStart w:id="2536" w:name="OCRUncertain2854"/>
      <w:r w:rsidRPr="00B21177">
        <w:t>скольд).</w:t>
      </w:r>
      <w:bookmarkEnd w:id="2536"/>
      <w:r w:rsidRPr="00B21177">
        <w:t xml:space="preserve"> Титул «каган</w:t>
      </w:r>
      <w:bookmarkStart w:id="2537" w:name="OCRUncertain2855"/>
      <w:r w:rsidRPr="00B21177">
        <w:t>»</w:t>
      </w:r>
      <w:bookmarkEnd w:id="2537"/>
      <w:r w:rsidRPr="00B21177">
        <w:t xml:space="preserve"> утвердился (на некоторое время) в Киеве </w:t>
      </w:r>
      <w:bookmarkStart w:id="2538" w:name="OCRUncertain2856"/>
      <w:r w:rsidRPr="00B21177">
        <w:t xml:space="preserve">только </w:t>
      </w:r>
      <w:bookmarkEnd w:id="2538"/>
      <w:r w:rsidRPr="00B21177">
        <w:rPr>
          <w:i/>
        </w:rPr>
        <w:t>после разг</w:t>
      </w:r>
      <w:bookmarkStart w:id="2539" w:name="OCRUncertain2857"/>
      <w:r w:rsidRPr="00B21177">
        <w:rPr>
          <w:i/>
        </w:rPr>
        <w:t>р</w:t>
      </w:r>
      <w:bookmarkEnd w:id="2539"/>
      <w:r w:rsidRPr="00B21177">
        <w:rPr>
          <w:i/>
        </w:rPr>
        <w:t>ома</w:t>
      </w:r>
      <w:r w:rsidRPr="00B21177">
        <w:t xml:space="preserve"> Хазарского каганата (как известно, каганами </w:t>
      </w:r>
      <w:bookmarkStart w:id="2540" w:name="OCRUncertain2858"/>
      <w:r w:rsidRPr="00B21177">
        <w:t xml:space="preserve">звались </w:t>
      </w:r>
      <w:bookmarkEnd w:id="2540"/>
      <w:r w:rsidRPr="00B21177">
        <w:t>Владимир и Ярослав).</w:t>
      </w:r>
    </w:p>
    <w:p w:rsidR="00B21177" w:rsidRPr="00B21177" w:rsidRDefault="00B21177" w:rsidP="00B21177">
      <w:pPr>
        <w:widowControl w:val="0"/>
        <w:suppressAutoHyphens/>
        <w:spacing w:line="200" w:lineRule="exact"/>
      </w:pPr>
      <w:r w:rsidRPr="00B21177">
        <w:t>Итак, варяги, появившиеся в Северной Руси с середины</w:t>
      </w:r>
      <w:r w:rsidRPr="00B21177">
        <w:rPr>
          <w:noProof/>
        </w:rPr>
        <w:t xml:space="preserve"> VIII</w:t>
      </w:r>
      <w:r w:rsidRPr="00B21177">
        <w:t xml:space="preserve"> век</w:t>
      </w:r>
      <w:bookmarkStart w:id="2541" w:name="OCRUncertain2859"/>
      <w:r w:rsidRPr="00B21177">
        <w:t xml:space="preserve">а, </w:t>
      </w:r>
      <w:bookmarkEnd w:id="2541"/>
      <w:r w:rsidRPr="00B21177">
        <w:t xml:space="preserve">вошли в движение русской истории как стимулирующая (о чем уже шла речь), а отчасти и возглавляющая это движение сила, но вошли в него, по сути дела, вовсе не как сила чужая, «внешняя», имеющая </w:t>
      </w:r>
      <w:bookmarkStart w:id="2542" w:name="OCRUncertain2860"/>
      <w:r w:rsidRPr="00B21177">
        <w:t xml:space="preserve">свои </w:t>
      </w:r>
      <w:bookmarkEnd w:id="2542"/>
      <w:r w:rsidRPr="00B21177">
        <w:rPr>
          <w:i/>
        </w:rPr>
        <w:t>собственные</w:t>
      </w:r>
      <w:r w:rsidRPr="00B21177">
        <w:t xml:space="preserve"> (то есть «скандинавские») цели, но как одна из «внутренних» сил, вплетенных в жизнь именно </w:t>
      </w:r>
      <w:r w:rsidRPr="00B21177">
        <w:rPr>
          <w:i/>
        </w:rPr>
        <w:t>этой</w:t>
      </w:r>
      <w:r w:rsidRPr="00B21177">
        <w:t xml:space="preserve"> многоплеменной страны. О том же, что варяжск</w:t>
      </w:r>
      <w:bookmarkStart w:id="2543" w:name="OCRUncertain2861"/>
      <w:r w:rsidRPr="00B21177">
        <w:t>а</w:t>
      </w:r>
      <w:bookmarkEnd w:id="2543"/>
      <w:r w:rsidRPr="00B21177">
        <w:t>я династия возглавляла государств</w:t>
      </w:r>
      <w:bookmarkStart w:id="2544" w:name="OCRUncertain2862"/>
      <w:r w:rsidRPr="00B21177">
        <w:t xml:space="preserve">о </w:t>
      </w:r>
      <w:bookmarkEnd w:id="2544"/>
      <w:r w:rsidRPr="00B21177">
        <w:t xml:space="preserve">Руси лишь </w:t>
      </w:r>
      <w:r w:rsidRPr="00B21177">
        <w:rPr>
          <w:i/>
        </w:rPr>
        <w:t>отчасти</w:t>
      </w:r>
      <w:bookmarkStart w:id="2545" w:name="OCRUncertain2863"/>
      <w:r w:rsidRPr="00B21177">
        <w:rPr>
          <w:i/>
        </w:rPr>
        <w:t>,</w:t>
      </w:r>
      <w:bookmarkEnd w:id="2545"/>
      <w:r w:rsidRPr="00B21177">
        <w:t xml:space="preserve"> лишь в определенной мере, убедительно </w:t>
      </w:r>
      <w:bookmarkStart w:id="2546" w:name="OCRUncertain2864"/>
      <w:r w:rsidRPr="00B21177">
        <w:t xml:space="preserve">писал </w:t>
      </w:r>
      <w:bookmarkEnd w:id="2546"/>
      <w:r w:rsidRPr="00B21177">
        <w:t xml:space="preserve">выдающийся польский историк, указавший на необходимость </w:t>
      </w:r>
      <w:bookmarkStart w:id="2547" w:name="OCRUncertain2865"/>
      <w:r w:rsidRPr="00B21177">
        <w:t xml:space="preserve">учитывать </w:t>
      </w:r>
      <w:bookmarkEnd w:id="2547"/>
      <w:r w:rsidRPr="00B21177">
        <w:t>«роль знати</w:t>
      </w:r>
      <w:r w:rsidRPr="00B21177">
        <w:rPr>
          <w:noProof/>
        </w:rPr>
        <w:t xml:space="preserve"> —</w:t>
      </w:r>
      <w:r w:rsidRPr="00B21177">
        <w:t xml:space="preserve"> «мужей»</w:t>
      </w:r>
      <w:r w:rsidRPr="00B21177">
        <w:rPr>
          <w:noProof/>
        </w:rPr>
        <w:t xml:space="preserve"> —</w:t>
      </w:r>
      <w:r w:rsidRPr="00B21177">
        <w:t xml:space="preserve"> в славянском обществе. Власть фактически была в их руках, без их решительного участия нельзя было прийти</w:t>
      </w:r>
      <w:r w:rsidRPr="00B21177">
        <w:rPr>
          <w:noProof/>
        </w:rPr>
        <w:t xml:space="preserve"> </w:t>
      </w:r>
      <w:bookmarkStart w:id="2548" w:name="OCRUncertain2866"/>
      <w:r w:rsidRPr="00B21177">
        <w:t>к</w:t>
      </w:r>
      <w:r w:rsidRPr="00B21177">
        <w:rPr>
          <w:noProof/>
        </w:rPr>
        <w:t xml:space="preserve"> </w:t>
      </w:r>
      <w:bookmarkEnd w:id="2548"/>
      <w:r w:rsidRPr="00B21177">
        <w:t>соглашению</w:t>
      </w:r>
      <w:bookmarkStart w:id="2549" w:name="OCRUncertain2867"/>
      <w:r w:rsidRPr="00B21177">
        <w:t>»^23в.</w:t>
      </w:r>
      <w:bookmarkEnd w:id="2549"/>
      <w:r w:rsidRPr="00B21177">
        <w:t xml:space="preserve"> Именно эти местные «мужи» призвали,</w:t>
      </w:r>
      <w:bookmarkStart w:id="2550" w:name="OCRUncertain2868"/>
      <w:r w:rsidRPr="00B21177">
        <w:t>—</w:t>
      </w:r>
      <w:bookmarkEnd w:id="2550"/>
      <w:r w:rsidRPr="00B21177">
        <w:t xml:space="preserve"> вступив с ними в соглашение, договор,</w:t>
      </w:r>
      <w:bookmarkStart w:id="2551" w:name="OCRUncertain2869"/>
      <w:r w:rsidRPr="00B21177">
        <w:t>—</w:t>
      </w:r>
      <w:bookmarkEnd w:id="2551"/>
      <w:r w:rsidRPr="00B21177">
        <w:t xml:space="preserve"> </w:t>
      </w:r>
      <w:bookmarkStart w:id="2552" w:name="OCRUncertain2870"/>
      <w:r w:rsidRPr="00B21177">
        <w:t>Рюрика</w:t>
      </w:r>
      <w:bookmarkEnd w:id="2552"/>
      <w:r w:rsidRPr="00B21177">
        <w:t xml:space="preserve"> в Ладогу, а позднее</w:t>
      </w:r>
      <w:r w:rsidRPr="00B21177">
        <w:rPr>
          <w:noProof/>
        </w:rPr>
        <w:t xml:space="preserve"> —</w:t>
      </w:r>
      <w:r w:rsidRPr="00B21177">
        <w:t xml:space="preserve"> согласно </w:t>
      </w:r>
      <w:bookmarkStart w:id="2553" w:name="OCRUncertain2871"/>
      <w:r w:rsidRPr="00B21177">
        <w:t>сообщению</w:t>
      </w:r>
      <w:bookmarkEnd w:id="2553"/>
      <w:r w:rsidRPr="00B21177">
        <w:t xml:space="preserve"> </w:t>
      </w:r>
      <w:bookmarkStart w:id="2554" w:name="OCRUncertain2872"/>
      <w:r w:rsidRPr="00B21177">
        <w:t>Иоакимовской</w:t>
      </w:r>
      <w:bookmarkEnd w:id="2554"/>
      <w:r w:rsidRPr="00B21177">
        <w:t xml:space="preserve"> летописи</w:t>
      </w:r>
      <w:r w:rsidRPr="00B21177">
        <w:rPr>
          <w:noProof/>
        </w:rPr>
        <w:t xml:space="preserve"> —</w:t>
      </w:r>
      <w:r w:rsidRPr="00B21177">
        <w:t xml:space="preserve"> </w:t>
      </w:r>
      <w:bookmarkStart w:id="2555" w:name="OCRUncertain2873"/>
      <w:r w:rsidRPr="00B21177">
        <w:t>Аскольда</w:t>
      </w:r>
      <w:bookmarkEnd w:id="2555"/>
      <w:r w:rsidRPr="00B21177">
        <w:t xml:space="preserve"> в Киев.</w:t>
      </w:r>
    </w:p>
    <w:p w:rsidR="00B21177" w:rsidRPr="00B21177" w:rsidRDefault="00B21177" w:rsidP="00B21177">
      <w:pPr>
        <w:widowControl w:val="0"/>
        <w:suppressAutoHyphens/>
        <w:spacing w:line="200" w:lineRule="exact"/>
      </w:pPr>
      <w:r w:rsidRPr="00B21177">
        <w:t xml:space="preserve">Нельзя не сказать и о том, что скандинавы, оказавшись на </w:t>
      </w:r>
      <w:bookmarkStart w:id="2556" w:name="OCRUncertain2874"/>
      <w:r w:rsidRPr="00B21177">
        <w:t xml:space="preserve">Руси, </w:t>
      </w:r>
      <w:bookmarkEnd w:id="2556"/>
      <w:r w:rsidRPr="00B21177">
        <w:t>присоединились к славянским языческим верованиям, а не сохранил</w:t>
      </w:r>
      <w:bookmarkStart w:id="2557" w:name="OCRUncertain2875"/>
      <w:r w:rsidRPr="00B21177">
        <w:t xml:space="preserve">и </w:t>
      </w:r>
      <w:bookmarkEnd w:id="2557"/>
      <w:r w:rsidRPr="00B21177">
        <w:t xml:space="preserve">свои, германские. Об этом недавно писал О. </w:t>
      </w:r>
      <w:bookmarkStart w:id="2558" w:name="OCRUncertain2876"/>
      <w:r w:rsidRPr="00B21177">
        <w:t>М.</w:t>
      </w:r>
      <w:bookmarkEnd w:id="2558"/>
      <w:r w:rsidRPr="00B21177">
        <w:t xml:space="preserve"> </w:t>
      </w:r>
      <w:bookmarkStart w:id="2559" w:name="OCRUncertain2877"/>
      <w:r w:rsidRPr="00B21177">
        <w:t>Рапов.</w:t>
      </w:r>
      <w:bookmarkEnd w:id="2559"/>
      <w:r w:rsidRPr="00B21177">
        <w:t xml:space="preserve"> Тексты </w:t>
      </w:r>
      <w:bookmarkStart w:id="2560" w:name="OCRUncertain2878"/>
      <w:r w:rsidRPr="00B21177">
        <w:t>догово</w:t>
      </w:r>
      <w:bookmarkEnd w:id="2560"/>
      <w:r w:rsidRPr="00B21177">
        <w:t xml:space="preserve">ров с </w:t>
      </w:r>
      <w:bookmarkStart w:id="2561" w:name="OCRUncertain2879"/>
      <w:r w:rsidRPr="00B21177">
        <w:t>Византией</w:t>
      </w:r>
      <w:bookmarkEnd w:id="2561"/>
      <w:r w:rsidRPr="00B21177">
        <w:t xml:space="preserve"> «свидетельствуют, что «варяжский» князь Олег (то есть уже первый преемник Рюрика</w:t>
      </w:r>
      <w:bookmarkStart w:id="2562" w:name="OCRUncertain2880"/>
      <w:r w:rsidRPr="00B21177">
        <w:t>.—</w:t>
      </w:r>
      <w:bookmarkEnd w:id="2562"/>
      <w:r w:rsidRPr="00B21177">
        <w:t xml:space="preserve"> </w:t>
      </w:r>
      <w:r w:rsidRPr="00B21177">
        <w:rPr>
          <w:i/>
        </w:rPr>
        <w:t>В. К.)</w:t>
      </w:r>
      <w:r w:rsidRPr="00B21177">
        <w:t xml:space="preserve"> и «варяжская» знать </w:t>
      </w:r>
      <w:bookmarkStart w:id="2563" w:name="OCRUncertain2881"/>
      <w:r w:rsidRPr="00B21177">
        <w:t xml:space="preserve">клянутся </w:t>
      </w:r>
      <w:bookmarkEnd w:id="2563"/>
      <w:r w:rsidRPr="00B21177">
        <w:t xml:space="preserve">перед византийцами не </w:t>
      </w:r>
      <w:bookmarkStart w:id="2564" w:name="OCRUncertain2882"/>
      <w:r w:rsidRPr="00B21177">
        <w:t>Одином</w:t>
      </w:r>
      <w:bookmarkEnd w:id="2564"/>
      <w:r w:rsidRPr="00B21177">
        <w:t xml:space="preserve"> и Тором</w:t>
      </w:r>
      <w:r w:rsidRPr="00B21177">
        <w:rPr>
          <w:noProof/>
        </w:rPr>
        <w:t xml:space="preserve"> —</w:t>
      </w:r>
      <w:r w:rsidRPr="00B21177">
        <w:t xml:space="preserve"> скандинавскими богами, </w:t>
      </w:r>
      <w:bookmarkStart w:id="2565" w:name="OCRUncertain2883"/>
      <w:r w:rsidRPr="00B21177">
        <w:t>а Перуном</w:t>
      </w:r>
      <w:bookmarkEnd w:id="2565"/>
      <w:r w:rsidRPr="00B21177">
        <w:t xml:space="preserve"> и Волосом</w:t>
      </w:r>
      <w:r w:rsidRPr="00B21177">
        <w:rPr>
          <w:noProof/>
        </w:rPr>
        <w:t xml:space="preserve"> —</w:t>
      </w:r>
      <w:r w:rsidRPr="00B21177">
        <w:t xml:space="preserve"> чисто славянскими божествами</w:t>
      </w:r>
      <w:bookmarkStart w:id="2566" w:name="OCRUncertain2884"/>
      <w:r w:rsidRPr="00B21177">
        <w:t>»^24в.</w:t>
      </w:r>
      <w:bookmarkEnd w:id="2566"/>
      <w:r w:rsidRPr="00B21177">
        <w:t xml:space="preserve"> Это, без сомнения, очень существенный показатель, убеждающий, что варяги </w:t>
      </w:r>
      <w:bookmarkStart w:id="2567" w:name="OCRUncertain2886"/>
      <w:r w:rsidRPr="00B21177">
        <w:t>действительно</w:t>
      </w:r>
      <w:bookmarkEnd w:id="2567"/>
      <w:r w:rsidRPr="00B21177">
        <w:t xml:space="preserve"> влились в собственное бытие Руси.</w:t>
      </w:r>
    </w:p>
    <w:p w:rsidR="00B21177" w:rsidRPr="00B21177" w:rsidRDefault="00B21177" w:rsidP="00B21177">
      <w:pPr>
        <w:widowControl w:val="0"/>
        <w:suppressAutoHyphens/>
        <w:spacing w:line="200" w:lineRule="exact"/>
      </w:pPr>
      <w:r w:rsidRPr="00B21177">
        <w:t>Вместе с тем варяги в течение долгого времени были, конечн</w:t>
      </w:r>
      <w:bookmarkStart w:id="2568" w:name="OCRUncertain2887"/>
      <w:r w:rsidRPr="00B21177">
        <w:t xml:space="preserve">о, </w:t>
      </w:r>
      <w:bookmarkEnd w:id="2568"/>
      <w:r w:rsidRPr="00B21177">
        <w:t>особенным, существенно отличным от славянских племен феномено</w:t>
      </w:r>
      <w:bookmarkStart w:id="2569" w:name="OCRUncertain2888"/>
      <w:r w:rsidRPr="00B21177">
        <w:t xml:space="preserve">м. </w:t>
      </w:r>
      <w:bookmarkEnd w:id="2569"/>
      <w:r w:rsidRPr="00B21177">
        <w:t xml:space="preserve">И это должно было запечатлеться в русском эпосе,— в том числе </w:t>
      </w:r>
      <w:bookmarkStart w:id="2570" w:name="OCRUncertain2889"/>
      <w:r w:rsidRPr="00B21177">
        <w:t xml:space="preserve">в </w:t>
      </w:r>
      <w:bookmarkEnd w:id="2570"/>
      <w:r w:rsidRPr="00B21177">
        <w:t>одной из самых значительных былин</w:t>
      </w:r>
      <w:r w:rsidRPr="00B21177">
        <w:rPr>
          <w:noProof/>
        </w:rPr>
        <w:t xml:space="preserve"> —</w:t>
      </w:r>
      <w:r w:rsidRPr="00B21177">
        <w:t xml:space="preserve"> о </w:t>
      </w:r>
      <w:bookmarkStart w:id="2571" w:name="OCRUncertain2890"/>
      <w:r w:rsidRPr="00B21177">
        <w:t>Вольге</w:t>
      </w:r>
      <w:bookmarkEnd w:id="2571"/>
      <w:r w:rsidRPr="00B21177">
        <w:t xml:space="preserve"> и </w:t>
      </w:r>
      <w:bookmarkStart w:id="2572" w:name="OCRUncertain2891"/>
      <w:r w:rsidRPr="00B21177">
        <w:t>Микуле.</w:t>
      </w:r>
      <w:bookmarkEnd w:id="2572"/>
      <w:r w:rsidRPr="00B21177">
        <w:t xml:space="preserve"> </w:t>
      </w:r>
      <w:bookmarkStart w:id="2573" w:name="OCRUncertain2892"/>
      <w:r w:rsidRPr="00B21177">
        <w:t>Сопоставление</w:t>
      </w:r>
      <w:bookmarkEnd w:id="2573"/>
      <w:r w:rsidRPr="00B21177">
        <w:t xml:space="preserve"> и, более того, противопоставление воина и собирателя полюдь</w:t>
      </w:r>
      <w:bookmarkStart w:id="2574" w:name="OCRUncertain2893"/>
      <w:r w:rsidRPr="00B21177">
        <w:t xml:space="preserve">я </w:t>
      </w:r>
      <w:bookmarkEnd w:id="2574"/>
      <w:r w:rsidRPr="00B21177">
        <w:t xml:space="preserve">(дани) </w:t>
      </w:r>
      <w:bookmarkStart w:id="2575" w:name="OCRUncertain2894"/>
      <w:r w:rsidRPr="00B21177">
        <w:t>Вольги</w:t>
      </w:r>
      <w:bookmarkEnd w:id="2575"/>
      <w:r w:rsidRPr="00B21177">
        <w:t xml:space="preserve"> и, с другой стороны, оратая, пахаря </w:t>
      </w:r>
      <w:bookmarkStart w:id="2576" w:name="OCRUncertain2895"/>
      <w:r w:rsidRPr="00B21177">
        <w:t>Микулы</w:t>
      </w:r>
      <w:bookmarkEnd w:id="2576"/>
      <w:r w:rsidRPr="00B21177">
        <w:t xml:space="preserve"> </w:t>
      </w:r>
      <w:bookmarkStart w:id="2577" w:name="OCRUncertain2896"/>
      <w:r w:rsidRPr="00B21177">
        <w:t>истолковывалось</w:t>
      </w:r>
      <w:bookmarkEnd w:id="2577"/>
      <w:r w:rsidRPr="00B21177">
        <w:t xml:space="preserve"> в ряде работ (особенно послереволюционных) в чисто </w:t>
      </w:r>
      <w:bookmarkStart w:id="2578" w:name="OCRUncertain2897"/>
      <w:r w:rsidRPr="00B21177">
        <w:t>социаль</w:t>
      </w:r>
      <w:bookmarkEnd w:id="2578"/>
      <w:r w:rsidRPr="00B21177">
        <w:t>ном или даже заостренно «классовом» плане. Казалось бы, для этог</w:t>
      </w:r>
      <w:bookmarkStart w:id="2579" w:name="OCRUncertain2898"/>
      <w:r w:rsidRPr="00B21177">
        <w:t xml:space="preserve">о </w:t>
      </w:r>
      <w:bookmarkEnd w:id="2579"/>
      <w:r w:rsidRPr="00B21177">
        <w:t xml:space="preserve">есть все основания, ибо </w:t>
      </w:r>
      <w:bookmarkStart w:id="2580" w:name="OCRUncertain2899"/>
      <w:r w:rsidRPr="00B21177">
        <w:t>Вольга</w:t>
      </w:r>
      <w:bookmarkEnd w:id="2580"/>
      <w:r w:rsidRPr="00B21177">
        <w:rPr>
          <w:noProof/>
        </w:rPr>
        <w:t xml:space="preserve"> —</w:t>
      </w:r>
      <w:r w:rsidRPr="00B21177">
        <w:t xml:space="preserve"> приближенный князя, а </w:t>
      </w:r>
      <w:bookmarkStart w:id="2581" w:name="OCRUncertain2900"/>
      <w:r w:rsidRPr="00B21177">
        <w:t>Микула,</w:t>
      </w:r>
      <w:bookmarkEnd w:id="2581"/>
      <w:r w:rsidRPr="00B21177">
        <w:t xml:space="preserve"> при всей эпической монументальности его фигуры,— «простой» крестьянин</w:t>
      </w:r>
      <w:bookmarkStart w:id="2582" w:name="OCRUncertain2901"/>
      <w:r w:rsidRPr="00B21177">
        <w:t xml:space="preserve">. </w:t>
      </w:r>
      <w:bookmarkEnd w:id="2582"/>
      <w:r w:rsidRPr="00B21177">
        <w:t xml:space="preserve">Однако в мире былины они явно </w:t>
      </w:r>
      <w:r w:rsidRPr="00B21177">
        <w:rPr>
          <w:i/>
        </w:rPr>
        <w:t>равноправны,</w:t>
      </w:r>
      <w:r w:rsidRPr="00B21177">
        <w:t xml:space="preserve"> Микула ни </w:t>
      </w:r>
      <w:bookmarkStart w:id="2583" w:name="OCRUncertain2902"/>
      <w:r w:rsidRPr="00B21177">
        <w:t>в</w:t>
      </w:r>
      <w:bookmarkEnd w:id="2583"/>
      <w:r w:rsidRPr="00B21177">
        <w:t xml:space="preserve"> коей </w:t>
      </w:r>
      <w:bookmarkStart w:id="2584" w:name="OCRUncertain2903"/>
      <w:r w:rsidRPr="00B21177">
        <w:t xml:space="preserve">мере </w:t>
      </w:r>
      <w:bookmarkEnd w:id="2584"/>
      <w:r w:rsidRPr="00B21177">
        <w:t xml:space="preserve">не выступает в роли подчиненного лица. Речь идет </w:t>
      </w:r>
      <w:r w:rsidRPr="00B21177">
        <w:lastRenderedPageBreak/>
        <w:t xml:space="preserve">скорее о героях </w:t>
      </w:r>
      <w:bookmarkStart w:id="2585" w:name="OCRUncertain2904"/>
      <w:r w:rsidRPr="00B21177">
        <w:t xml:space="preserve">с </w:t>
      </w:r>
      <w:bookmarkEnd w:id="2585"/>
      <w:r w:rsidRPr="00B21177">
        <w:t>разными «образами жизни», под которыми просматриваются в конечно</w:t>
      </w:r>
      <w:bookmarkStart w:id="2586" w:name="OCRUncertain2905"/>
      <w:r w:rsidRPr="00B21177">
        <w:t xml:space="preserve">м </w:t>
      </w:r>
      <w:bookmarkEnd w:id="2586"/>
      <w:r w:rsidRPr="00B21177">
        <w:t xml:space="preserve">счете различные </w:t>
      </w:r>
      <w:r w:rsidRPr="00B21177">
        <w:rPr>
          <w:i/>
        </w:rPr>
        <w:t>этносы.</w:t>
      </w:r>
      <w:r w:rsidRPr="00B21177">
        <w:t xml:space="preserve"> В арабских известиях о варягах на Руси </w:t>
      </w:r>
      <w:bookmarkStart w:id="2587" w:name="OCRUncertain2906"/>
      <w:r w:rsidRPr="00B21177">
        <w:t>утверждается,</w:t>
      </w:r>
      <w:bookmarkEnd w:id="2587"/>
      <w:r w:rsidRPr="00B21177">
        <w:t xml:space="preserve"> что они «ходят в дальние места с целью набегов, а также</w:t>
      </w:r>
      <w:bookmarkStart w:id="2588" w:name="OCRUncertain2907"/>
      <w:r w:rsidRPr="00B21177">
        <w:t xml:space="preserve"> </w:t>
      </w:r>
      <w:bookmarkEnd w:id="2588"/>
      <w:r w:rsidRPr="00B21177">
        <w:t>плавают на кораблях в Хазарское море, нападают на корабли и захваты</w:t>
      </w:r>
      <w:bookmarkStart w:id="2589" w:name="OCRUncertain2908"/>
      <w:r w:rsidRPr="00B21177">
        <w:t>вают</w:t>
      </w:r>
      <w:bookmarkEnd w:id="2589"/>
      <w:r w:rsidRPr="00B21177">
        <w:t xml:space="preserve"> товары... у них нет посевов и пашен. И они пользуются обычно славянскими посевами</w:t>
      </w:r>
      <w:bookmarkStart w:id="2590" w:name="OCRUncertain2909"/>
      <w:r w:rsidRPr="00B21177">
        <w:t>»^25в.</w:t>
      </w:r>
      <w:bookmarkEnd w:id="2590"/>
      <w:r w:rsidRPr="00B21177">
        <w:t xml:space="preserve"> </w:t>
      </w:r>
    </w:p>
    <w:p w:rsidR="00B21177" w:rsidRPr="00B21177" w:rsidRDefault="00B21177" w:rsidP="00B21177">
      <w:pPr>
        <w:widowControl w:val="0"/>
        <w:suppressAutoHyphens/>
        <w:spacing w:line="200" w:lineRule="exact"/>
      </w:pPr>
      <w:r w:rsidRPr="00B21177">
        <w:t>А в былине, записанной в</w:t>
      </w:r>
      <w:r w:rsidRPr="00B21177">
        <w:rPr>
          <w:noProof/>
        </w:rPr>
        <w:t xml:space="preserve"> 1860</w:t>
      </w:r>
      <w:r w:rsidRPr="00B21177">
        <w:t xml:space="preserve"> году </w:t>
      </w:r>
      <w:bookmarkStart w:id="2591" w:name="OCRUncertain2911"/>
      <w:r w:rsidRPr="00B21177">
        <w:t>П.</w:t>
      </w:r>
      <w:bookmarkEnd w:id="2591"/>
      <w:r w:rsidRPr="00B21177">
        <w:t xml:space="preserve"> </w:t>
      </w:r>
      <w:bookmarkStart w:id="2592" w:name="OCRUncertain2912"/>
      <w:r w:rsidRPr="00B21177">
        <w:t>Н.</w:t>
      </w:r>
      <w:bookmarkEnd w:id="2592"/>
      <w:r w:rsidRPr="00B21177">
        <w:t xml:space="preserve"> Рыбниковым от упомяну</w:t>
      </w:r>
      <w:r w:rsidRPr="00B21177">
        <w:softHyphen/>
      </w:r>
      <w:bookmarkStart w:id="2593" w:name="OCRUncertain2913"/>
      <w:r w:rsidRPr="00B21177">
        <w:t>т</w:t>
      </w:r>
      <w:bookmarkEnd w:id="2593"/>
      <w:r w:rsidRPr="00B21177">
        <w:t xml:space="preserve">ого выше Т. Г. </w:t>
      </w:r>
      <w:bookmarkStart w:id="2594" w:name="OCRUncertain2914"/>
      <w:r w:rsidRPr="00B21177">
        <w:t>Рябинина,</w:t>
      </w:r>
      <w:bookmarkEnd w:id="2594"/>
      <w:r w:rsidRPr="00B21177">
        <w:t xml:space="preserve"> о Вольге говорится:</w:t>
      </w:r>
    </w:p>
    <w:p w:rsidR="00B21177" w:rsidRPr="00B21177" w:rsidRDefault="00B21177" w:rsidP="00B21177">
      <w:pPr>
        <w:widowControl w:val="0"/>
        <w:suppressAutoHyphens/>
        <w:spacing w:before="120" w:line="180" w:lineRule="exact"/>
        <w:ind w:left="1038" w:right="794"/>
      </w:pPr>
      <w:r w:rsidRPr="00B21177">
        <w:t xml:space="preserve">Щукой-рыбою ходить ему в глубоких морях, </w:t>
      </w:r>
    </w:p>
    <w:p w:rsidR="00B21177" w:rsidRPr="00B21177" w:rsidRDefault="00B21177" w:rsidP="00B21177">
      <w:pPr>
        <w:widowControl w:val="0"/>
        <w:suppressAutoHyphens/>
        <w:spacing w:line="200" w:lineRule="exact"/>
        <w:ind w:left="1038" w:right="794"/>
      </w:pPr>
      <w:r w:rsidRPr="00B21177">
        <w:t xml:space="preserve">Птицей-соколом летать ему под </w:t>
      </w:r>
      <w:bookmarkStart w:id="2595" w:name="OCRUncertain2915"/>
      <w:r w:rsidRPr="00B21177">
        <w:t xml:space="preserve">оболока, </w:t>
      </w:r>
      <w:bookmarkEnd w:id="2595"/>
      <w:r w:rsidRPr="00B21177">
        <w:t>Серым волком рыскать во чистых полях...</w:t>
      </w:r>
    </w:p>
    <w:p w:rsidR="00B21177" w:rsidRPr="00B21177" w:rsidRDefault="00B21177" w:rsidP="00B21177">
      <w:pPr>
        <w:widowControl w:val="0"/>
        <w:suppressAutoHyphens/>
        <w:spacing w:before="120" w:line="200" w:lineRule="exact"/>
      </w:pPr>
      <w:r w:rsidRPr="00B21177">
        <w:t>Микула же, хотя ему иногда волей-неволей приходится обрушить свою мощь на каких-либо напавших на него «разбойников», занят все время одним:</w:t>
      </w:r>
    </w:p>
    <w:p w:rsidR="00B21177" w:rsidRPr="00B21177" w:rsidRDefault="00B21177" w:rsidP="00B21177">
      <w:pPr>
        <w:widowControl w:val="0"/>
        <w:suppressAutoHyphens/>
        <w:spacing w:before="120" w:line="200" w:lineRule="exact"/>
        <w:ind w:left="1060" w:right="794"/>
      </w:pPr>
      <w:r w:rsidRPr="00B21177">
        <w:t xml:space="preserve">Орет в поле ратай, </w:t>
      </w:r>
      <w:bookmarkStart w:id="2596" w:name="OCRUncertain2916"/>
      <w:r w:rsidRPr="00B21177">
        <w:t xml:space="preserve">понукивает, </w:t>
      </w:r>
      <w:bookmarkEnd w:id="2596"/>
    </w:p>
    <w:p w:rsidR="00B21177" w:rsidRPr="00B21177" w:rsidRDefault="00B21177" w:rsidP="00B21177">
      <w:pPr>
        <w:widowControl w:val="0"/>
        <w:suppressAutoHyphens/>
        <w:spacing w:line="200" w:lineRule="exact"/>
        <w:ind w:left="1060" w:right="794"/>
      </w:pPr>
      <w:r w:rsidRPr="00B21177">
        <w:t xml:space="preserve">Сошка у ратая поскрипывает... </w:t>
      </w:r>
    </w:p>
    <w:p w:rsidR="00B21177" w:rsidRPr="00B21177" w:rsidRDefault="00B21177" w:rsidP="00B21177">
      <w:pPr>
        <w:widowControl w:val="0"/>
        <w:suppressAutoHyphens/>
        <w:spacing w:line="200" w:lineRule="exact"/>
        <w:ind w:left="1060" w:right="794"/>
      </w:pPr>
      <w:r w:rsidRPr="00B21177">
        <w:t xml:space="preserve">Орет в поле ратай, понукивает, </w:t>
      </w:r>
    </w:p>
    <w:p w:rsidR="00B21177" w:rsidRPr="00B21177" w:rsidRDefault="00B21177" w:rsidP="00B21177">
      <w:pPr>
        <w:widowControl w:val="0"/>
        <w:suppressAutoHyphens/>
        <w:spacing w:line="200" w:lineRule="exact"/>
        <w:ind w:left="1060" w:right="794"/>
      </w:pPr>
      <w:r w:rsidRPr="00B21177">
        <w:t xml:space="preserve">С края в край бороздки </w:t>
      </w:r>
      <w:bookmarkStart w:id="2597" w:name="OCRUncertain2917"/>
      <w:r w:rsidRPr="00B21177">
        <w:t xml:space="preserve">пометывает; </w:t>
      </w:r>
      <w:bookmarkEnd w:id="2597"/>
    </w:p>
    <w:p w:rsidR="00B21177" w:rsidRPr="00B21177" w:rsidRDefault="00B21177" w:rsidP="00B21177">
      <w:pPr>
        <w:widowControl w:val="0"/>
        <w:suppressAutoHyphens/>
        <w:spacing w:line="200" w:lineRule="exact"/>
        <w:ind w:left="1060" w:right="794"/>
      </w:pPr>
      <w:r w:rsidRPr="00B21177">
        <w:t>В край он уедет</w:t>
      </w:r>
      <w:r w:rsidRPr="00B21177">
        <w:rPr>
          <w:noProof/>
        </w:rPr>
        <w:t xml:space="preserve"> —</w:t>
      </w:r>
      <w:r w:rsidRPr="00B21177">
        <w:t xml:space="preserve"> другого не видать...</w:t>
      </w:r>
    </w:p>
    <w:p w:rsidR="00B21177" w:rsidRPr="00B21177" w:rsidRDefault="00B21177" w:rsidP="00B21177">
      <w:pPr>
        <w:widowControl w:val="0"/>
        <w:suppressAutoHyphens/>
        <w:spacing w:before="120" w:line="200" w:lineRule="exact"/>
      </w:pPr>
      <w:r w:rsidRPr="00B21177">
        <w:t>Вместе с тем по просьбе Вольги (опасающегося «разбойников</w:t>
      </w:r>
      <w:bookmarkStart w:id="2598" w:name="OCRUncertain2918"/>
      <w:r w:rsidRPr="00B21177">
        <w:t>»):</w:t>
      </w:r>
      <w:bookmarkEnd w:id="2598"/>
    </w:p>
    <w:p w:rsidR="00B21177" w:rsidRPr="00B21177" w:rsidRDefault="00B21177" w:rsidP="00B21177">
      <w:pPr>
        <w:widowControl w:val="0"/>
        <w:suppressAutoHyphens/>
        <w:spacing w:before="120" w:line="200" w:lineRule="exact"/>
        <w:ind w:left="1038" w:right="794"/>
      </w:pPr>
      <w:r w:rsidRPr="00B21177">
        <w:rPr>
          <w:noProof/>
        </w:rPr>
        <w:t>—</w:t>
      </w:r>
      <w:r w:rsidRPr="00B21177">
        <w:t xml:space="preserve"> </w:t>
      </w:r>
      <w:bookmarkStart w:id="2599" w:name="OCRUncertain2919"/>
      <w:r w:rsidRPr="00B21177">
        <w:t>Ай</w:t>
      </w:r>
      <w:bookmarkEnd w:id="2599"/>
      <w:r w:rsidRPr="00B21177">
        <w:t xml:space="preserve"> же, </w:t>
      </w:r>
      <w:bookmarkStart w:id="2600" w:name="OCRUncertain2920"/>
      <w:r w:rsidRPr="00B21177">
        <w:t xml:space="preserve">оратай-оратаюшко, </w:t>
      </w:r>
      <w:bookmarkEnd w:id="2600"/>
    </w:p>
    <w:p w:rsidR="00B21177" w:rsidRPr="00B21177" w:rsidRDefault="00B21177" w:rsidP="00B21177">
      <w:pPr>
        <w:widowControl w:val="0"/>
        <w:suppressAutoHyphens/>
        <w:spacing w:line="200" w:lineRule="exact"/>
        <w:ind w:left="1038" w:right="794"/>
      </w:pPr>
      <w:r w:rsidRPr="00B21177">
        <w:t>Поедем со мною во товарищах,—</w:t>
      </w:r>
    </w:p>
    <w:p w:rsidR="00B21177" w:rsidRPr="00B21177" w:rsidRDefault="00B21177" w:rsidP="00B21177">
      <w:pPr>
        <w:widowControl w:val="0"/>
        <w:suppressAutoHyphens/>
        <w:spacing w:before="120" w:line="200" w:lineRule="exact"/>
      </w:pPr>
      <w:r w:rsidRPr="00B21177">
        <w:t>Микула без всяких споров отправляется в путь, то есть речь в былине идет о согласном взаимодействии столь разных героев. И едва ли будет натяжкой видеть в этой стороне содержания былины эпическое вос</w:t>
      </w:r>
      <w:r w:rsidRPr="00B21177">
        <w:softHyphen/>
        <w:t>создание соотношения варяжского и славянского «составов» Руси.</w:t>
      </w:r>
    </w:p>
    <w:p w:rsidR="00B21177" w:rsidRPr="00B21177" w:rsidRDefault="00B21177" w:rsidP="00B21177">
      <w:pPr>
        <w:widowControl w:val="0"/>
        <w:suppressAutoHyphens/>
        <w:spacing w:line="200" w:lineRule="exact"/>
      </w:pPr>
      <w:r w:rsidRPr="00B21177">
        <w:t>Правда, основная тяжесть смысла былины в другом</w:t>
      </w:r>
      <w:r w:rsidRPr="00B21177">
        <w:rPr>
          <w:noProof/>
        </w:rPr>
        <w:t xml:space="preserve"> —</w:t>
      </w:r>
      <w:r w:rsidRPr="00B21177">
        <w:t xml:space="preserve"> в утвержде</w:t>
      </w:r>
      <w:r w:rsidRPr="00B21177">
        <w:softHyphen/>
        <w:t xml:space="preserve">нии безграничной мощи пахаря, в котором воплощена как бы мощь самой возделываемой им земли, и все тридцать </w:t>
      </w:r>
      <w:bookmarkStart w:id="2601" w:name="OCRUncertain2921"/>
      <w:r w:rsidRPr="00B21177">
        <w:t>молодцев</w:t>
      </w:r>
      <w:bookmarkEnd w:id="2601"/>
      <w:r w:rsidRPr="00B21177">
        <w:t xml:space="preserve"> </w:t>
      </w:r>
      <w:bookmarkStart w:id="2602" w:name="OCRUncertain2922"/>
      <w:r w:rsidRPr="00B21177">
        <w:t xml:space="preserve">«дружинушки </w:t>
      </w:r>
      <w:bookmarkEnd w:id="2602"/>
      <w:r w:rsidRPr="00B21177">
        <w:t>храброй» Вольги даже</w:t>
      </w:r>
    </w:p>
    <w:p w:rsidR="00B21177" w:rsidRPr="00B21177" w:rsidRDefault="00B21177" w:rsidP="00B21177">
      <w:pPr>
        <w:widowControl w:val="0"/>
        <w:suppressAutoHyphens/>
        <w:spacing w:before="120" w:line="180" w:lineRule="exact"/>
        <w:ind w:left="1038" w:right="794"/>
      </w:pPr>
      <w:r w:rsidRPr="00B21177">
        <w:t xml:space="preserve">...не могут сошки с земельки </w:t>
      </w:r>
      <w:bookmarkStart w:id="2603" w:name="OCRUncertain2923"/>
      <w:r w:rsidRPr="00B21177">
        <w:t>повыдернути,—</w:t>
      </w:r>
      <w:bookmarkEnd w:id="2603"/>
    </w:p>
    <w:p w:rsidR="00B21177" w:rsidRPr="00B21177" w:rsidRDefault="00B21177" w:rsidP="00B21177">
      <w:pPr>
        <w:widowControl w:val="0"/>
        <w:suppressAutoHyphens/>
        <w:spacing w:before="120" w:line="200" w:lineRule="exact"/>
      </w:pPr>
      <w:r w:rsidRPr="00B21177">
        <w:t xml:space="preserve">сошки, которую Микула легко </w:t>
      </w:r>
      <w:bookmarkStart w:id="2604" w:name="OCRUncertain2924"/>
      <w:r w:rsidRPr="00B21177">
        <w:t>«повыдернул»</w:t>
      </w:r>
      <w:bookmarkEnd w:id="2604"/>
      <w:r w:rsidRPr="00B21177">
        <w:t xml:space="preserve"> одной рукой. И это, ко</w:t>
      </w:r>
      <w:r w:rsidRPr="00B21177">
        <w:softHyphen/>
        <w:t>нечно, тоже эпическое осознание исторического соотношения варяж</w:t>
      </w:r>
      <w:r w:rsidRPr="00B21177">
        <w:softHyphen/>
        <w:t xml:space="preserve">ских </w:t>
      </w:r>
      <w:bookmarkStart w:id="2605" w:name="OCRUncertain2925"/>
      <w:r w:rsidRPr="00B21177">
        <w:t>воителей-нарядников</w:t>
      </w:r>
      <w:bookmarkEnd w:id="2605"/>
      <w:r w:rsidRPr="00B21177">
        <w:t xml:space="preserve"> и пахарей-славян. Но Вольга говорит Микуле:</w:t>
      </w:r>
    </w:p>
    <w:p w:rsidR="00B21177" w:rsidRPr="00B21177" w:rsidRDefault="00B21177" w:rsidP="00B21177">
      <w:pPr>
        <w:widowControl w:val="0"/>
        <w:suppressAutoHyphens/>
        <w:spacing w:before="120" w:line="200" w:lineRule="exact"/>
        <w:ind w:left="1038" w:right="794"/>
      </w:pPr>
      <w:r w:rsidRPr="00B21177">
        <w:rPr>
          <w:noProof/>
        </w:rPr>
        <w:t>—</w:t>
      </w:r>
      <w:r w:rsidRPr="00B21177">
        <w:t xml:space="preserve"> Божья </w:t>
      </w:r>
      <w:bookmarkStart w:id="2606" w:name="OCRUncertain2926"/>
      <w:r w:rsidRPr="00B21177">
        <w:t>ти</w:t>
      </w:r>
      <w:bookmarkEnd w:id="2606"/>
      <w:r w:rsidRPr="00B21177">
        <w:t xml:space="preserve"> помочь, </w:t>
      </w:r>
      <w:bookmarkStart w:id="2607" w:name="OCRUncertain2927"/>
      <w:r w:rsidRPr="00B21177">
        <w:t xml:space="preserve">оратаюшко! </w:t>
      </w:r>
      <w:bookmarkEnd w:id="2607"/>
    </w:p>
    <w:p w:rsidR="00B21177" w:rsidRPr="00B21177" w:rsidRDefault="00B21177" w:rsidP="00B21177">
      <w:pPr>
        <w:widowControl w:val="0"/>
        <w:suppressAutoHyphens/>
        <w:spacing w:line="200" w:lineRule="exact"/>
        <w:ind w:left="1038" w:right="794"/>
      </w:pPr>
      <w:r w:rsidRPr="00B21177">
        <w:t>Орать, да пахать, да крестьянствовать—</w:t>
      </w:r>
    </w:p>
    <w:p w:rsidR="00B21177" w:rsidRPr="00B21177" w:rsidRDefault="00B21177" w:rsidP="00B21177">
      <w:pPr>
        <w:widowControl w:val="0"/>
        <w:suppressAutoHyphens/>
        <w:spacing w:before="120" w:line="200" w:lineRule="exact"/>
      </w:pPr>
      <w:r w:rsidRPr="00B21177">
        <w:t>и, при всем высшем утверждении Микулы как основной и несравненной мощи эпического мира, былина тем не менее запечатлела и прочное сотрудничество, взаимодействие двух этнических с</w:t>
      </w:r>
      <w:bookmarkStart w:id="2608" w:name="OCRUncertain2928"/>
      <w:r w:rsidRPr="00B21177">
        <w:t>и</w:t>
      </w:r>
      <w:bookmarkEnd w:id="2608"/>
      <w:r w:rsidRPr="00B21177">
        <w:t>п. А именно это призвано в конечном счете сделать и современное историческое осоз</w:t>
      </w:r>
      <w:r w:rsidRPr="00B21177">
        <w:softHyphen/>
        <w:t>нание соотношения варягов и славянских племен.</w:t>
      </w:r>
    </w:p>
    <w:p w:rsidR="00B21177" w:rsidRPr="00B21177" w:rsidRDefault="00B21177" w:rsidP="00B21177">
      <w:pPr>
        <w:widowControl w:val="0"/>
        <w:suppressAutoHyphens/>
        <w:spacing w:line="200" w:lineRule="exact"/>
      </w:pPr>
      <w:r w:rsidRPr="00B21177">
        <w:t>В былинном мире эти различные силы уже объединены в цельном понятии «Русь», «русский</w:t>
      </w:r>
      <w:bookmarkStart w:id="2609" w:name="OCRUncertain2929"/>
      <w:r w:rsidRPr="00B21177">
        <w:t>»</w:t>
      </w:r>
      <w:bookmarkEnd w:id="2609"/>
      <w:r w:rsidRPr="00B21177">
        <w:rPr>
          <w:noProof/>
        </w:rPr>
        <w:t xml:space="preserve"> —</w:t>
      </w:r>
      <w:r w:rsidRPr="00B21177">
        <w:t xml:space="preserve"> между тем как во многих источниках, </w:t>
      </w:r>
      <w:bookmarkStart w:id="2610" w:name="OCRUncertain2930"/>
      <w:r w:rsidRPr="00B21177">
        <w:t>вос</w:t>
      </w:r>
      <w:bookmarkEnd w:id="2610"/>
      <w:r w:rsidRPr="00B21177">
        <w:t>ходящих к</w:t>
      </w:r>
      <w:r w:rsidRPr="00B21177">
        <w:rPr>
          <w:noProof/>
        </w:rPr>
        <w:t xml:space="preserve"> IX —</w:t>
      </w:r>
      <w:r w:rsidRPr="00B21177">
        <w:t xml:space="preserve"> первой половине </w:t>
      </w:r>
      <w:bookmarkStart w:id="2611" w:name="OCRUncertain2932"/>
      <w:r w:rsidRPr="00B21177">
        <w:t>Х</w:t>
      </w:r>
      <w:bookmarkEnd w:id="2611"/>
      <w:r w:rsidRPr="00B21177">
        <w:t xml:space="preserve"> века, </w:t>
      </w:r>
      <w:bookmarkStart w:id="2612" w:name="OCRUncertain2933"/>
      <w:r w:rsidRPr="00B21177">
        <w:t>«русью»</w:t>
      </w:r>
      <w:bookmarkEnd w:id="2612"/>
      <w:r w:rsidRPr="00B21177">
        <w:t xml:space="preserve"> называются </w:t>
      </w:r>
      <w:bookmarkStart w:id="2613" w:name="OCRUncertain2934"/>
      <w:r w:rsidRPr="00B21177">
        <w:t xml:space="preserve">главным </w:t>
      </w:r>
      <w:bookmarkEnd w:id="2613"/>
      <w:r w:rsidRPr="00B21177">
        <w:t>образом варяги, сопоставляемые (или даже противопоставляемые)</w:t>
      </w:r>
      <w:r w:rsidRPr="00B21177">
        <w:rPr>
          <w:noProof/>
        </w:rPr>
        <w:t xml:space="preserve"> </w:t>
      </w:r>
      <w:r w:rsidRPr="00B21177">
        <w:t>со «славянами». Здесь невозможно (да и не необходимо) рассматривать</w:t>
      </w:r>
      <w:r w:rsidRPr="00B21177">
        <w:rPr>
          <w:noProof/>
        </w:rPr>
        <w:t xml:space="preserve"> </w:t>
      </w:r>
      <w:r w:rsidRPr="00B21177">
        <w:t>в</w:t>
      </w:r>
      <w:r w:rsidRPr="00B21177">
        <w:rPr>
          <w:noProof/>
        </w:rPr>
        <w:t xml:space="preserve"> </w:t>
      </w:r>
      <w:r w:rsidRPr="00B21177">
        <w:t xml:space="preserve">целом эту очень сложную </w:t>
      </w:r>
      <w:bookmarkStart w:id="2614" w:name="OCRUncertain2936"/>
      <w:r w:rsidRPr="00B21177">
        <w:t xml:space="preserve">лингвистически-историко-этнографическую </w:t>
      </w:r>
      <w:bookmarkEnd w:id="2614"/>
      <w:r w:rsidRPr="00B21177">
        <w:t>проблему, вокруг которой уже два столетия идут споры; для нас суще</w:t>
      </w:r>
      <w:bookmarkStart w:id="2615" w:name="OCRUncertain2937"/>
      <w:r w:rsidRPr="00B21177">
        <w:t>ственно</w:t>
      </w:r>
      <w:bookmarkEnd w:id="2615"/>
      <w:r w:rsidRPr="00B21177">
        <w:t xml:space="preserve"> то, что в былинах, сформировавшихся к</w:t>
      </w:r>
      <w:r w:rsidRPr="00B21177">
        <w:rPr>
          <w:noProof/>
        </w:rPr>
        <w:t xml:space="preserve"> XI</w:t>
      </w:r>
      <w:r w:rsidRPr="00B21177">
        <w:t xml:space="preserve"> веку, эти различн</w:t>
      </w:r>
      <w:bookmarkStart w:id="2616" w:name="OCRUncertain2938"/>
      <w:r w:rsidRPr="00B21177">
        <w:t xml:space="preserve">ые </w:t>
      </w:r>
      <w:bookmarkEnd w:id="2616"/>
      <w:r w:rsidRPr="00B21177">
        <w:t xml:space="preserve">силы уже </w:t>
      </w:r>
      <w:r w:rsidRPr="00B21177">
        <w:rPr>
          <w:i/>
        </w:rPr>
        <w:t>слиты воедино</w:t>
      </w:r>
      <w:r w:rsidRPr="00B21177">
        <w:t xml:space="preserve"> в образе-понятии «Русь».</w:t>
      </w:r>
    </w:p>
    <w:p w:rsidR="00B21177" w:rsidRPr="00B21177" w:rsidRDefault="00B21177" w:rsidP="00B21177">
      <w:pPr>
        <w:widowControl w:val="0"/>
        <w:suppressAutoHyphens/>
        <w:spacing w:before="440" w:line="200" w:lineRule="exact"/>
      </w:pPr>
      <w:r w:rsidRPr="00B21177">
        <w:t>Нельзя не коснуться</w:t>
      </w:r>
      <w:r w:rsidRPr="00B21177">
        <w:rPr>
          <w:noProof/>
        </w:rPr>
        <w:t xml:space="preserve"> —</w:t>
      </w:r>
      <w:r w:rsidRPr="00B21177">
        <w:t xml:space="preserve"> хотя бы в самых общих чертах</w:t>
      </w:r>
      <w:r w:rsidRPr="00B21177">
        <w:rPr>
          <w:noProof/>
        </w:rPr>
        <w:t xml:space="preserve"> —</w:t>
      </w:r>
      <w:bookmarkStart w:id="2617" w:name="OCRUncertain2939"/>
      <w:r w:rsidRPr="00B21177">
        <w:t xml:space="preserve"> вопроса о</w:t>
      </w:r>
      <w:bookmarkEnd w:id="2617"/>
      <w:r w:rsidRPr="00B21177">
        <w:t xml:space="preserve"> происхождении названия «Русь». Существуют две крайние, всецело </w:t>
      </w:r>
      <w:bookmarkStart w:id="2618" w:name="OCRUncertain2940"/>
      <w:r w:rsidRPr="00B21177">
        <w:t>противоречащие</w:t>
      </w:r>
      <w:bookmarkEnd w:id="2618"/>
      <w:r w:rsidRPr="00B21177">
        <w:t xml:space="preserve"> друг другу точки зрения: согласно первой, «русью» </w:t>
      </w:r>
      <w:bookmarkStart w:id="2619" w:name="OCRUncertain2941"/>
      <w:r w:rsidRPr="00B21177">
        <w:t>перво</w:t>
      </w:r>
      <w:bookmarkEnd w:id="2619"/>
      <w:r w:rsidRPr="00B21177">
        <w:t>начально (и в течение достаточно длительного времени) назывались пришедшие «из-за моря» шведы, согласно второй, это название, напро</w:t>
      </w:r>
      <w:bookmarkStart w:id="2620" w:name="OCRUncertain2942"/>
      <w:r w:rsidRPr="00B21177">
        <w:t>тив,</w:t>
      </w:r>
      <w:bookmarkEnd w:id="2620"/>
      <w:r w:rsidRPr="00B21177">
        <w:t xml:space="preserve"> возникло в среде восточнославянских племен и затем уже </w:t>
      </w:r>
      <w:bookmarkStart w:id="2621" w:name="OCRUncertain2943"/>
      <w:r w:rsidRPr="00B21177">
        <w:t xml:space="preserve">отчасти </w:t>
      </w:r>
      <w:bookmarkEnd w:id="2621"/>
      <w:r w:rsidRPr="00B21177">
        <w:t xml:space="preserve">«перешло» на игравших значительную роль в создании русской </w:t>
      </w:r>
      <w:bookmarkStart w:id="2622" w:name="OCRUncertain2944"/>
      <w:r w:rsidRPr="00B21177">
        <w:t>государственности</w:t>
      </w:r>
      <w:bookmarkEnd w:id="2622"/>
      <w:r w:rsidRPr="00B21177">
        <w:t xml:space="preserve"> пришельцев из Скандинавии.</w:t>
      </w:r>
    </w:p>
    <w:p w:rsidR="00B21177" w:rsidRPr="00B21177" w:rsidRDefault="00B21177" w:rsidP="00B21177">
      <w:pPr>
        <w:widowControl w:val="0"/>
        <w:suppressAutoHyphens/>
        <w:spacing w:line="200" w:lineRule="exact"/>
      </w:pPr>
      <w:r w:rsidRPr="00B21177">
        <w:t>Первая точка зрения исходит прежде всего из того факта, что в финском языке «русью» («</w:t>
      </w:r>
      <w:r w:rsidRPr="00B21177">
        <w:rPr>
          <w:lang w:val="en-US"/>
        </w:rPr>
        <w:t>routsi</w:t>
      </w:r>
      <w:r w:rsidRPr="00B21177">
        <w:t xml:space="preserve">») называются шведы. Притом </w:t>
      </w:r>
      <w:bookmarkStart w:id="2623" w:name="OCRUncertain2946"/>
      <w:r w:rsidRPr="00B21177">
        <w:t>необходимо</w:t>
      </w:r>
      <w:bookmarkEnd w:id="2623"/>
      <w:r w:rsidRPr="00B21177">
        <w:t xml:space="preserve"> учитывать, что шведы приходили в восточнославянские земли, в частности, через финскую территорию (то есть финны «узнали» их раньше, чем славяне), а кроме того в северной части этих земель сла</w:t>
      </w:r>
      <w:bookmarkStart w:id="2624" w:name="OCRUncertain2947"/>
      <w:r w:rsidRPr="00B21177">
        <w:t>вянские</w:t>
      </w:r>
      <w:bookmarkEnd w:id="2624"/>
      <w:r w:rsidRPr="00B21177">
        <w:t xml:space="preserve"> племена жили в теснейшем единении с финскими </w:t>
      </w:r>
      <w:bookmarkStart w:id="2625" w:name="OCRUncertain2948"/>
      <w:r w:rsidRPr="00B21177">
        <w:t xml:space="preserve">(напомню, </w:t>
      </w:r>
      <w:bookmarkEnd w:id="2625"/>
      <w:r w:rsidRPr="00B21177">
        <w:t xml:space="preserve">что в создании северорусской государственности чудь и весь </w:t>
      </w:r>
      <w:bookmarkStart w:id="2626" w:name="OCRUncertain2949"/>
      <w:r w:rsidRPr="00B21177">
        <w:t>участ</w:t>
      </w:r>
      <w:bookmarkEnd w:id="2626"/>
      <w:r w:rsidRPr="00B21177">
        <w:t xml:space="preserve">вовали совместно со </w:t>
      </w:r>
      <w:bookmarkStart w:id="2627" w:name="OCRUncertain2950"/>
      <w:r w:rsidRPr="00B21177">
        <w:t>словенами</w:t>
      </w:r>
      <w:bookmarkEnd w:id="2627"/>
      <w:r w:rsidRPr="00B21177">
        <w:t xml:space="preserve"> и кривичами). Отсюда следует вывод, ч</w:t>
      </w:r>
      <w:bookmarkStart w:id="2628" w:name="OCRUncertain2951"/>
      <w:r w:rsidRPr="00B21177">
        <w:t xml:space="preserve">то </w:t>
      </w:r>
      <w:bookmarkEnd w:id="2628"/>
      <w:r w:rsidRPr="00B21177">
        <w:t>славянские племена усвоили от финских племен наименование пр</w:t>
      </w:r>
      <w:bookmarkStart w:id="2629" w:name="OCRUncertain2952"/>
      <w:r w:rsidRPr="00B21177">
        <w:t>ишельцев</w:t>
      </w:r>
      <w:bookmarkEnd w:id="2629"/>
      <w:r w:rsidRPr="00B21177">
        <w:t xml:space="preserve"> из Швеции и в течение определенного периода </w:t>
      </w:r>
      <w:bookmarkStart w:id="2630" w:name="OCRUncertain2953"/>
      <w:r w:rsidRPr="00B21177">
        <w:t xml:space="preserve">называли </w:t>
      </w:r>
      <w:bookmarkEnd w:id="2630"/>
      <w:r w:rsidRPr="00B21177">
        <w:t>«русью» именно и только этих пришельцев. Позднее, когда послед</w:t>
      </w:r>
      <w:bookmarkStart w:id="2631" w:name="OCRUncertain2954"/>
      <w:r w:rsidRPr="00B21177">
        <w:t xml:space="preserve">ние </w:t>
      </w:r>
      <w:bookmarkEnd w:id="2631"/>
      <w:r w:rsidRPr="00B21177">
        <w:t>как бы растворились в славянском населении, их наименование стало названием самого этого населения.</w:t>
      </w:r>
    </w:p>
    <w:p w:rsidR="00B21177" w:rsidRPr="00B21177" w:rsidRDefault="00B21177" w:rsidP="00B21177">
      <w:pPr>
        <w:widowControl w:val="0"/>
        <w:suppressAutoHyphens/>
        <w:spacing w:line="200" w:lineRule="exact"/>
      </w:pPr>
      <w:r w:rsidRPr="00B21177">
        <w:t>Эта история названия «Русь»</w:t>
      </w:r>
      <w:r w:rsidRPr="00B21177">
        <w:rPr>
          <w:noProof/>
        </w:rPr>
        <w:t xml:space="preserve"> —</w:t>
      </w:r>
      <w:r w:rsidRPr="00B21177">
        <w:t xml:space="preserve"> еще один повод для резких </w:t>
      </w:r>
      <w:bookmarkStart w:id="2632" w:name="OCRUncertain2955"/>
      <w:r w:rsidRPr="00B21177">
        <w:t>возра</w:t>
      </w:r>
      <w:bookmarkEnd w:id="2632"/>
      <w:r w:rsidRPr="00B21177">
        <w:t xml:space="preserve">жений заостренно патриотически настроенных публицистов и </w:t>
      </w:r>
      <w:bookmarkStart w:id="2633" w:name="OCRUncertain2957"/>
      <w:r w:rsidRPr="00B21177">
        <w:t>истори</w:t>
      </w:r>
      <w:bookmarkEnd w:id="2633"/>
      <w:r w:rsidRPr="00B21177">
        <w:t xml:space="preserve">ков, усматривающих в таком объяснении истоков имени «Русь» </w:t>
      </w:r>
      <w:bookmarkStart w:id="2634" w:name="OCRUncertain2958"/>
      <w:r w:rsidRPr="00B21177">
        <w:t xml:space="preserve">некое </w:t>
      </w:r>
      <w:bookmarkEnd w:id="2634"/>
      <w:r w:rsidRPr="00B21177">
        <w:t xml:space="preserve">беспрецедентное «принижение» своего славянского народа. Между тем перед нами довольно «типичная» история названия народа и </w:t>
      </w:r>
      <w:bookmarkStart w:id="2635" w:name="OCRUncertain2959"/>
      <w:r w:rsidRPr="00B21177">
        <w:t xml:space="preserve">страны. </w:t>
      </w:r>
      <w:bookmarkEnd w:id="2635"/>
      <w:r w:rsidRPr="00B21177">
        <w:t xml:space="preserve">Так, тот </w:t>
      </w:r>
      <w:r w:rsidRPr="00B21177">
        <w:rPr>
          <w:i/>
        </w:rPr>
        <w:t>романский</w:t>
      </w:r>
      <w:r w:rsidRPr="00B21177">
        <w:t xml:space="preserve"> народ, который ныне все знают под именем </w:t>
      </w:r>
      <w:bookmarkStart w:id="2636" w:name="OCRUncertain2960"/>
      <w:r w:rsidRPr="00B21177">
        <w:t>французов,</w:t>
      </w:r>
      <w:bookmarkEnd w:id="2636"/>
      <w:r w:rsidRPr="00B21177">
        <w:t xml:space="preserve"> получил сие название от </w:t>
      </w:r>
      <w:r w:rsidRPr="00B21177">
        <w:rPr>
          <w:i/>
        </w:rPr>
        <w:t>германского</w:t>
      </w:r>
      <w:r w:rsidRPr="00B21177">
        <w:t xml:space="preserve"> племени </w:t>
      </w:r>
      <w:r w:rsidRPr="00B21177">
        <w:rPr>
          <w:i/>
        </w:rPr>
        <w:t>франков,</w:t>
      </w:r>
      <w:r w:rsidRPr="00B21177">
        <w:t xml:space="preserve"> заво</w:t>
      </w:r>
      <w:bookmarkStart w:id="2637" w:name="OCRUncertain2961"/>
      <w:r w:rsidRPr="00B21177">
        <w:t>евавшего</w:t>
      </w:r>
      <w:bookmarkEnd w:id="2637"/>
      <w:r w:rsidRPr="00B21177">
        <w:t xml:space="preserve"> этот народ в конце</w:t>
      </w:r>
      <w:r w:rsidRPr="00B21177">
        <w:rPr>
          <w:noProof/>
        </w:rPr>
        <w:t xml:space="preserve"> V—VI</w:t>
      </w:r>
      <w:r w:rsidRPr="00B21177">
        <w:t xml:space="preserve"> века и взявшего в свои руки всю власть в стране, а в конце концов ассимилированного преобладающи</w:t>
      </w:r>
      <w:bookmarkStart w:id="2638" w:name="OCRUncertain2963"/>
      <w:r w:rsidRPr="00B21177">
        <w:t xml:space="preserve">м </w:t>
      </w:r>
      <w:bookmarkEnd w:id="2638"/>
      <w:r w:rsidRPr="00B21177">
        <w:t>романским населением. Не исключено, что те или иные французы со</w:t>
      </w:r>
      <w:bookmarkStart w:id="2639" w:name="OCRUncertain2964"/>
      <w:r w:rsidRPr="00B21177">
        <w:t>крушались</w:t>
      </w:r>
      <w:bookmarkEnd w:id="2639"/>
      <w:r w:rsidRPr="00B21177">
        <w:t xml:space="preserve"> по поводу того, что они и их страна называются по имен</w:t>
      </w:r>
      <w:bookmarkStart w:id="2640" w:name="OCRUncertain2965"/>
      <w:r w:rsidRPr="00B21177">
        <w:t xml:space="preserve">и </w:t>
      </w:r>
      <w:bookmarkEnd w:id="2640"/>
      <w:r w:rsidRPr="00B21177">
        <w:t xml:space="preserve">чуждых и поработивших коренное население завоевателей. Но </w:t>
      </w:r>
      <w:bookmarkStart w:id="2641" w:name="OCRUncertain2966"/>
      <w:r w:rsidRPr="00B21177">
        <w:t>совершенно</w:t>
      </w:r>
      <w:bookmarkEnd w:id="2641"/>
      <w:r w:rsidRPr="00B21177">
        <w:t xml:space="preserve"> ясно, что у нас, русских, гораздо меньше оснований сокрушать</w:t>
      </w:r>
      <w:bookmarkStart w:id="2642" w:name="OCRUncertain2967"/>
      <w:r w:rsidRPr="00B21177">
        <w:t>ся,</w:t>
      </w:r>
      <w:bookmarkEnd w:id="2642"/>
      <w:r w:rsidRPr="00B21177">
        <w:t xml:space="preserve"> нежели у французов. Ибо если имя «Франция» действительно </w:t>
      </w:r>
      <w:bookmarkStart w:id="2643" w:name="OCRUncertain2968"/>
      <w:r w:rsidRPr="00B21177">
        <w:t xml:space="preserve">про- </w:t>
      </w:r>
      <w:bookmarkEnd w:id="2643"/>
      <w:r w:rsidRPr="00B21177">
        <w:t>изошло от названия чужого племени, то история названия «Русь» имее</w:t>
      </w:r>
      <w:bookmarkStart w:id="2644" w:name="OCRUncertain2969"/>
      <w:r w:rsidRPr="00B21177">
        <w:t xml:space="preserve">те </w:t>
      </w:r>
      <w:bookmarkEnd w:id="2644"/>
      <w:r w:rsidRPr="00B21177">
        <w:t>совсем иной характер.</w:t>
      </w:r>
    </w:p>
    <w:p w:rsidR="00B21177" w:rsidRPr="00B21177" w:rsidRDefault="00B21177" w:rsidP="00B21177">
      <w:pPr>
        <w:widowControl w:val="0"/>
        <w:suppressAutoHyphens/>
        <w:spacing w:line="200" w:lineRule="exact"/>
      </w:pPr>
      <w:r w:rsidRPr="00B21177">
        <w:t xml:space="preserve">В давние времена были тщетные попытки разыскать в древней </w:t>
      </w:r>
      <w:bookmarkStart w:id="2645" w:name="OCRUncertain2970"/>
      <w:r w:rsidRPr="00B21177">
        <w:t>Скандинавии</w:t>
      </w:r>
      <w:bookmarkEnd w:id="2645"/>
      <w:r w:rsidRPr="00B21177">
        <w:t xml:space="preserve"> племя </w:t>
      </w:r>
      <w:bookmarkStart w:id="2646" w:name="OCRUncertain2971"/>
      <w:r w:rsidRPr="00B21177">
        <w:t>«русь»,</w:t>
      </w:r>
      <w:bookmarkEnd w:id="2646"/>
      <w:r w:rsidRPr="00B21177">
        <w:t xml:space="preserve"> якобы переселившееся в восточнославянские земли. Однако бесспорно установлено, что то самое финское «</w:t>
      </w:r>
      <w:r w:rsidRPr="00B21177">
        <w:rPr>
          <w:lang w:val="en-US"/>
        </w:rPr>
        <w:t>routsi</w:t>
      </w:r>
      <w:r w:rsidRPr="00B21177">
        <w:t xml:space="preserve">», из которого выводят «Русь», происходит от </w:t>
      </w:r>
      <w:bookmarkStart w:id="2647" w:name="OCRUncertain2974"/>
      <w:r w:rsidRPr="00B21177">
        <w:t>древнешведского</w:t>
      </w:r>
      <w:bookmarkEnd w:id="2647"/>
      <w:r w:rsidRPr="00B21177">
        <w:t xml:space="preserve"> слова, означавшего «гребцы», «плавание на гребных </w:t>
      </w:r>
      <w:bookmarkStart w:id="2648" w:name="OCRUncertain2975"/>
      <w:r w:rsidRPr="00B21177">
        <w:t>судах»^</w:t>
      </w:r>
      <w:bookmarkEnd w:id="2648"/>
      <w:r w:rsidRPr="00B21177">
        <w:t>26в или, по другим сведениям, «дружину</w:t>
      </w:r>
      <w:bookmarkStart w:id="2649" w:name="OCRUncertain2976"/>
      <w:r w:rsidRPr="00B21177">
        <w:t>»^</w:t>
      </w:r>
      <w:bookmarkEnd w:id="2649"/>
      <w:r w:rsidRPr="00B21177">
        <w:t xml:space="preserve">27в (особого противоречия здесь нет, так как шведские «дружины» двигались именно на гребных судах). Дело в том, что шведы, соприкасавшиеся с финскими племенами, являли собой именно дружины на гребных судах и называли себя именно так, а в финском языке это, так сказать, «профессиональное» название стало </w:t>
      </w:r>
      <w:r w:rsidRPr="00B21177">
        <w:lastRenderedPageBreak/>
        <w:t>означать шведов вообще.</w:t>
      </w:r>
    </w:p>
    <w:p w:rsidR="00B21177" w:rsidRPr="00B21177" w:rsidRDefault="00B21177" w:rsidP="00B21177">
      <w:pPr>
        <w:widowControl w:val="0"/>
        <w:suppressAutoHyphens/>
        <w:spacing w:line="200" w:lineRule="exact"/>
      </w:pPr>
      <w:r w:rsidRPr="00B21177">
        <w:t>Из этого следует, что имя «Русь» происходит вовсе не от имени чу</w:t>
      </w:r>
      <w:r w:rsidRPr="00B21177">
        <w:softHyphen/>
        <w:t>жого</w:t>
      </w:r>
      <w:r w:rsidRPr="00B21177">
        <w:rPr>
          <w:noProof/>
        </w:rPr>
        <w:t xml:space="preserve"> </w:t>
      </w:r>
      <w:bookmarkStart w:id="2650" w:name="OCRUncertain2977"/>
      <w:r w:rsidRPr="00B21177">
        <w:rPr>
          <w:noProof/>
        </w:rPr>
        <w:t>—</w:t>
      </w:r>
      <w:bookmarkEnd w:id="2650"/>
      <w:r w:rsidRPr="00B21177">
        <w:t xml:space="preserve"> шведского</w:t>
      </w:r>
      <w:r w:rsidRPr="00B21177">
        <w:rPr>
          <w:noProof/>
        </w:rPr>
        <w:t xml:space="preserve"> —</w:t>
      </w:r>
      <w:r w:rsidRPr="00B21177">
        <w:t xml:space="preserve"> племени, а от названия двигающейся по воде дружины. В финский язык «</w:t>
      </w:r>
      <w:r w:rsidRPr="00B21177">
        <w:rPr>
          <w:lang w:val="en-US"/>
        </w:rPr>
        <w:t>routsi</w:t>
      </w:r>
      <w:r w:rsidRPr="00B21177">
        <w:t>» вошло в древнейшие времена как название шведов, но нет сведений о том, что оно имело подобное зна</w:t>
      </w:r>
      <w:r w:rsidRPr="00B21177">
        <w:softHyphen/>
        <w:t>чен</w:t>
      </w:r>
      <w:bookmarkStart w:id="2651" w:name="OCRUncertain2979"/>
      <w:r w:rsidRPr="00B21177">
        <w:t>и</w:t>
      </w:r>
      <w:bookmarkEnd w:id="2651"/>
      <w:r w:rsidRPr="00B21177">
        <w:t xml:space="preserve">е в языке </w:t>
      </w:r>
      <w:r w:rsidRPr="00B21177">
        <w:rPr>
          <w:i/>
        </w:rPr>
        <w:t>славянских</w:t>
      </w:r>
      <w:r w:rsidRPr="00B21177">
        <w:t xml:space="preserve"> племен.</w:t>
      </w:r>
    </w:p>
    <w:p w:rsidR="00B21177" w:rsidRPr="00B21177" w:rsidRDefault="00B21177" w:rsidP="00B21177">
      <w:pPr>
        <w:widowControl w:val="0"/>
        <w:suppressAutoHyphens/>
        <w:spacing w:line="200" w:lineRule="exact"/>
      </w:pPr>
      <w:r w:rsidRPr="00B21177">
        <w:t xml:space="preserve">Это убедительно показано в новейшем превосходном (хотя и не во всем бесспорном) исследовании О. </w:t>
      </w:r>
      <w:bookmarkStart w:id="2652" w:name="OCRUncertain2980"/>
      <w:r w:rsidRPr="00B21177">
        <w:t>Н.</w:t>
      </w:r>
      <w:bookmarkEnd w:id="2652"/>
      <w:r w:rsidRPr="00B21177">
        <w:t xml:space="preserve"> </w:t>
      </w:r>
      <w:bookmarkStart w:id="2653" w:name="OCRUncertain2981"/>
      <w:r w:rsidRPr="00B21177">
        <w:t>Трубачева</w:t>
      </w:r>
      <w:bookmarkEnd w:id="2653"/>
      <w:r w:rsidRPr="00B21177">
        <w:t xml:space="preserve"> «К истокам Руси (наблюдения лингвиста</w:t>
      </w:r>
      <w:bookmarkStart w:id="2654" w:name="OCRUncertain2982"/>
      <w:r w:rsidRPr="00B21177">
        <w:t>)»</w:t>
      </w:r>
      <w:bookmarkEnd w:id="2654"/>
      <w:r w:rsidRPr="00B21177">
        <w:t xml:space="preserve"> </w:t>
      </w:r>
      <w:bookmarkStart w:id="2655" w:name="OCRUncertain2983"/>
      <w:r w:rsidRPr="00B21177">
        <w:t>М.,</w:t>
      </w:r>
      <w:bookmarkEnd w:id="2655"/>
      <w:r w:rsidRPr="00B21177">
        <w:rPr>
          <w:noProof/>
        </w:rPr>
        <w:t xml:space="preserve"> 1993.</w:t>
      </w:r>
      <w:r w:rsidRPr="00B21177">
        <w:t xml:space="preserve"> Он говорит о знаменитом князе Руси </w:t>
      </w:r>
      <w:bookmarkStart w:id="2656" w:name="OCRUncertain2984"/>
      <w:r w:rsidRPr="00B21177">
        <w:t>Рюрике:</w:t>
      </w:r>
      <w:bookmarkEnd w:id="2656"/>
      <w:r w:rsidRPr="00B21177">
        <w:t xml:space="preserve"> «Курьезно то, что </w:t>
      </w:r>
      <w:r w:rsidRPr="00B21177">
        <w:rPr>
          <w:i/>
        </w:rPr>
        <w:t>датчанин</w:t>
      </w:r>
      <w:r w:rsidRPr="00B21177">
        <w:t xml:space="preserve"> </w:t>
      </w:r>
      <w:bookmarkStart w:id="2657" w:name="OCRUncertain2985"/>
      <w:r w:rsidRPr="00B21177">
        <w:t>Рерик</w:t>
      </w:r>
      <w:bookmarkEnd w:id="2657"/>
      <w:r w:rsidRPr="00B21177">
        <w:t xml:space="preserve"> не имел ничего общего как раз со Швецией... Так что </w:t>
      </w:r>
      <w:bookmarkStart w:id="2658" w:name="OCRUncertain2986"/>
      <w:r w:rsidRPr="00B21177">
        <w:t>датчанство</w:t>
      </w:r>
      <w:bookmarkEnd w:id="2658"/>
      <w:r w:rsidRPr="00B21177">
        <w:t xml:space="preserve"> </w:t>
      </w:r>
      <w:bookmarkStart w:id="2659" w:name="OCRUncertain2987"/>
      <w:r w:rsidRPr="00B21177">
        <w:t>Рёрика-Рюрика</w:t>
      </w:r>
      <w:bookmarkEnd w:id="2659"/>
      <w:r w:rsidRPr="00B21177">
        <w:t xml:space="preserve"> сильно колеблет шведский комплекс вопроса о Руси» (с.</w:t>
      </w:r>
      <w:r w:rsidRPr="00B21177">
        <w:rPr>
          <w:noProof/>
        </w:rPr>
        <w:t xml:space="preserve"> 48).</w:t>
      </w:r>
      <w:r w:rsidRPr="00B21177">
        <w:t xml:space="preserve"> И в самом деле: если бы слово «русь» означало в устах славян именно шведов, каким образом оно стало бы обозначением представителей другого народа, к которому принадлежали </w:t>
      </w:r>
      <w:bookmarkStart w:id="2660" w:name="OCRUncertain2988"/>
      <w:r w:rsidRPr="00B21177">
        <w:t>Рюрик</w:t>
      </w:r>
      <w:bookmarkEnd w:id="2660"/>
      <w:r w:rsidRPr="00B21177">
        <w:t xml:space="preserve"> и его сподвижники?</w:t>
      </w:r>
    </w:p>
    <w:p w:rsidR="00B21177" w:rsidRPr="00B21177" w:rsidRDefault="00B21177" w:rsidP="00B21177">
      <w:pPr>
        <w:widowControl w:val="0"/>
        <w:suppressAutoHyphens/>
        <w:spacing w:line="200" w:lineRule="exact"/>
      </w:pPr>
      <w:r w:rsidRPr="00B21177">
        <w:t xml:space="preserve">В представлениях тех историков, которые склонны полагать, что словом «русь» вначале назывались шведы, считаются очень важными сведения так называемых «Бертинских анналов», где сообщено, что в </w:t>
      </w:r>
      <w:r w:rsidRPr="00B21177">
        <w:rPr>
          <w:noProof/>
        </w:rPr>
        <w:t>839</w:t>
      </w:r>
      <w:r w:rsidRPr="00B21177">
        <w:t xml:space="preserve"> году к германскому императору прибыли люди, «которые говорили, что их, то есть их народ, зовут Рос... Тщательно расследовав... импера</w:t>
      </w:r>
      <w:r w:rsidRPr="00B21177">
        <w:softHyphen/>
        <w:t>тор узнал, что они принадлежат к народности шведской</w:t>
      </w:r>
      <w:bookmarkStart w:id="2661" w:name="OCRUncertain2990"/>
      <w:r w:rsidRPr="00B21177">
        <w:t>»^28в.</w:t>
      </w:r>
      <w:bookmarkEnd w:id="2661"/>
    </w:p>
    <w:p w:rsidR="00B21177" w:rsidRPr="00B21177" w:rsidRDefault="00B21177" w:rsidP="00B21177">
      <w:pPr>
        <w:widowControl w:val="0"/>
        <w:suppressAutoHyphens/>
        <w:spacing w:line="200" w:lineRule="exact"/>
      </w:pPr>
      <w:r w:rsidRPr="00B21177">
        <w:t>Еще в</w:t>
      </w:r>
      <w:r w:rsidRPr="00B21177">
        <w:rPr>
          <w:noProof/>
        </w:rPr>
        <w:t xml:space="preserve"> 1876</w:t>
      </w:r>
      <w:r w:rsidRPr="00B21177">
        <w:t xml:space="preserve"> году влиятельный немецкий филолог и историк Виль</w:t>
      </w:r>
      <w:r w:rsidRPr="00B21177">
        <w:softHyphen/>
        <w:t xml:space="preserve">гельм </w:t>
      </w:r>
      <w:bookmarkStart w:id="2662" w:name="OCRUncertain2991"/>
      <w:r w:rsidRPr="00B21177">
        <w:t>Томсен</w:t>
      </w:r>
      <w:bookmarkEnd w:id="2662"/>
      <w:r w:rsidRPr="00B21177">
        <w:t xml:space="preserve"> прочитал в Оксфордском университете лекцию «Начало русского государства» (в</w:t>
      </w:r>
      <w:r w:rsidRPr="00B21177">
        <w:rPr>
          <w:noProof/>
        </w:rPr>
        <w:t xml:space="preserve"> 1891</w:t>
      </w:r>
      <w:r w:rsidRPr="00B21177">
        <w:t xml:space="preserve"> году изданную в России), где, в частности, на основе процитированного источника утверждал, что «русь»</w:t>
      </w:r>
      <w:r w:rsidRPr="00B21177">
        <w:rPr>
          <w:noProof/>
        </w:rPr>
        <w:t xml:space="preserve"> IX</w:t>
      </w:r>
      <w:r w:rsidRPr="00B21177">
        <w:t xml:space="preserve"> века</w:t>
      </w:r>
      <w:r w:rsidRPr="00B21177">
        <w:rPr>
          <w:noProof/>
        </w:rPr>
        <w:t xml:space="preserve"> — </w:t>
      </w:r>
      <w:r w:rsidRPr="00B21177">
        <w:t xml:space="preserve">это шведы. О. Н. </w:t>
      </w:r>
      <w:bookmarkStart w:id="2663" w:name="OCRUncertain2992"/>
      <w:r w:rsidRPr="00B21177">
        <w:t>Трубачев,</w:t>
      </w:r>
      <w:bookmarkEnd w:id="2663"/>
      <w:r w:rsidRPr="00B21177">
        <w:t xml:space="preserve"> напоминая об этой сыгравшей очень значи</w:t>
      </w:r>
      <w:r w:rsidRPr="00B21177">
        <w:softHyphen/>
        <w:t>тельную роль в истории вопроса лекции, обращает внимание на тот факт, что ведь, напротив, «германский император... как раз никакой связ</w:t>
      </w:r>
      <w:bookmarkStart w:id="2664" w:name="OCRUncertain2993"/>
      <w:r w:rsidRPr="00B21177">
        <w:t>и</w:t>
      </w:r>
      <w:bookmarkEnd w:id="2664"/>
      <w:r w:rsidRPr="00B21177">
        <w:t xml:space="preserve"> между именем народа... рос и </w:t>
      </w:r>
      <w:bookmarkStart w:id="2665" w:name="OCRUncertain2994"/>
      <w:r w:rsidRPr="00B21177">
        <w:t>свеонами-шведами</w:t>
      </w:r>
      <w:bookmarkEnd w:id="2665"/>
      <w:r w:rsidRPr="00B21177">
        <w:t xml:space="preserve"> не видел, ибо, как признает и сам Томсен, «Русью они (скандинавы</w:t>
      </w:r>
      <w:r w:rsidRPr="00B21177">
        <w:rPr>
          <w:noProof/>
        </w:rPr>
        <w:t xml:space="preserve"> —</w:t>
      </w:r>
      <w:r w:rsidRPr="00B21177">
        <w:t xml:space="preserve"> О. Т.) звались только на Востоке» (с.</w:t>
      </w:r>
      <w:bookmarkStart w:id="2666" w:name="OCRUncertain2995"/>
      <w:r w:rsidRPr="00B21177">
        <w:rPr>
          <w:noProof/>
        </w:rPr>
        <w:t xml:space="preserve"> 44—45),—</w:t>
      </w:r>
      <w:bookmarkEnd w:id="2666"/>
      <w:r w:rsidRPr="00B21177">
        <w:t xml:space="preserve"> то есть в восточнославянских землях.</w:t>
      </w:r>
    </w:p>
    <w:p w:rsidR="00B21177" w:rsidRPr="00B21177" w:rsidRDefault="00B21177" w:rsidP="00B21177">
      <w:pPr>
        <w:widowControl w:val="0"/>
        <w:suppressAutoHyphens/>
        <w:spacing w:line="200" w:lineRule="exact"/>
      </w:pPr>
      <w:r w:rsidRPr="00B21177">
        <w:t>Таким образом, находившиеся среди восточных славян шведы уже в 830-х годах считали себя принадлежащими к «народу Рос», а не шведа</w:t>
      </w:r>
      <w:r w:rsidRPr="00B21177">
        <w:softHyphen/>
      </w:r>
      <w:bookmarkStart w:id="2667" w:name="OCRUncertain2996"/>
      <w:r w:rsidRPr="00B21177">
        <w:t>м</w:t>
      </w:r>
      <w:bookmarkEnd w:id="2667"/>
      <w:r w:rsidRPr="00B21177">
        <w:t>и. И в последнее время достаточно прочно утвердилось представле</w:t>
      </w:r>
      <w:r w:rsidRPr="00B21177">
        <w:softHyphen/>
        <w:t>ние, согласно которому «русью» в восточнославянских землях первона</w:t>
      </w:r>
      <w:r w:rsidRPr="00B21177">
        <w:softHyphen/>
      </w:r>
      <w:bookmarkStart w:id="2668" w:name="OCRUncertain2997"/>
      <w:r w:rsidRPr="00B21177">
        <w:t>ч</w:t>
      </w:r>
      <w:bookmarkEnd w:id="2668"/>
      <w:r w:rsidRPr="00B21177">
        <w:t>ально называлась определенная часть их населения, а именно та часть, которая сыграла основную роль в создании и развитии государстве</w:t>
      </w:r>
      <w:bookmarkStart w:id="2669" w:name="OCRUncertain2999"/>
      <w:r w:rsidRPr="00B21177">
        <w:t>нности.</w:t>
      </w:r>
      <w:bookmarkEnd w:id="2669"/>
      <w:r w:rsidRPr="00B21177">
        <w:t xml:space="preserve"> В эту часть входили люди, принадлежавшие к различны</w:t>
      </w:r>
      <w:bookmarkStart w:id="2670" w:name="OCRUncertain3000"/>
      <w:r w:rsidRPr="00B21177">
        <w:t>м</w:t>
      </w:r>
      <w:bookmarkEnd w:id="2670"/>
      <w:r w:rsidRPr="00B21177">
        <w:t xml:space="preserve"> племенам (в том числе, без сомнения, и шведским), но осознававшие себя </w:t>
      </w:r>
      <w:bookmarkStart w:id="2671" w:name="OCRUncertain3001"/>
      <w:r w:rsidRPr="00B21177">
        <w:t xml:space="preserve">единой </w:t>
      </w:r>
      <w:bookmarkEnd w:id="2671"/>
      <w:r w:rsidRPr="00B21177">
        <w:t>силой, даже как бы единым «народом» (что и проявилось в расска</w:t>
      </w:r>
      <w:bookmarkStart w:id="2672" w:name="OCRUncertain3002"/>
      <w:r w:rsidRPr="00B21177">
        <w:t xml:space="preserve">зе </w:t>
      </w:r>
      <w:bookmarkEnd w:id="2672"/>
      <w:r w:rsidRPr="00B21177">
        <w:t>«Бертинских анналов</w:t>
      </w:r>
      <w:bookmarkStart w:id="2673" w:name="OCRUncertain3004"/>
      <w:r w:rsidRPr="00B21177">
        <w:t>»).</w:t>
      </w:r>
      <w:bookmarkEnd w:id="2673"/>
      <w:r w:rsidRPr="00B21177">
        <w:t xml:space="preserve"> Характерно, что в летописи нередко употреб</w:t>
      </w:r>
      <w:bookmarkStart w:id="2674" w:name="OCRUncertain3005"/>
      <w:r w:rsidRPr="00B21177">
        <w:t>ляется</w:t>
      </w:r>
      <w:bookmarkEnd w:id="2674"/>
      <w:r w:rsidRPr="00B21177">
        <w:t xml:space="preserve"> словосочетание </w:t>
      </w:r>
      <w:r w:rsidRPr="00B21177">
        <w:rPr>
          <w:i/>
        </w:rPr>
        <w:t xml:space="preserve">«вся </w:t>
      </w:r>
      <w:bookmarkStart w:id="2675" w:name="OCRUncertain3006"/>
      <w:r w:rsidRPr="00B21177">
        <w:rPr>
          <w:i/>
        </w:rPr>
        <w:t>русь»,</w:t>
      </w:r>
      <w:bookmarkEnd w:id="2675"/>
      <w:r w:rsidRPr="00B21177">
        <w:t xml:space="preserve"> подразумевающее, очевидно, </w:t>
      </w:r>
      <w:bookmarkStart w:id="2676" w:name="OCRUncertain3007"/>
      <w:r w:rsidRPr="00B21177">
        <w:t xml:space="preserve">собирание </w:t>
      </w:r>
      <w:bookmarkEnd w:id="2676"/>
      <w:r w:rsidRPr="00B21177">
        <w:t xml:space="preserve">воедино </w:t>
      </w:r>
      <w:r w:rsidRPr="00B21177">
        <w:rPr>
          <w:i/>
        </w:rPr>
        <w:t>различных</w:t>
      </w:r>
      <w:r w:rsidRPr="00B21177">
        <w:t xml:space="preserve"> племенных «элементов» этой самой </w:t>
      </w:r>
      <w:bookmarkStart w:id="2677" w:name="OCRUncertain3008"/>
      <w:r w:rsidRPr="00B21177">
        <w:t>«руси».</w:t>
      </w:r>
      <w:bookmarkEnd w:id="2677"/>
    </w:p>
    <w:p w:rsidR="00B21177" w:rsidRPr="00B21177" w:rsidRDefault="00B21177" w:rsidP="00B21177">
      <w:pPr>
        <w:widowControl w:val="0"/>
        <w:suppressAutoHyphens/>
        <w:spacing w:line="200" w:lineRule="exact"/>
      </w:pPr>
      <w:r w:rsidRPr="00B21177">
        <w:t xml:space="preserve">Целесообразно сослаться на новейшую книгу исследователя, </w:t>
      </w:r>
      <w:bookmarkStart w:id="2678" w:name="OCRUncertain3009"/>
      <w:r w:rsidRPr="00B21177">
        <w:t xml:space="preserve">который </w:t>
      </w:r>
      <w:bookmarkEnd w:id="2678"/>
      <w:r w:rsidRPr="00B21177">
        <w:t xml:space="preserve">по своим воззрениям весьма далек от О. </w:t>
      </w:r>
      <w:bookmarkStart w:id="2679" w:name="OCRUncertain3010"/>
      <w:r w:rsidRPr="00B21177">
        <w:t>Н.</w:t>
      </w:r>
      <w:bookmarkEnd w:id="2679"/>
      <w:r w:rsidRPr="00B21177">
        <w:t xml:space="preserve"> </w:t>
      </w:r>
      <w:bookmarkStart w:id="2680" w:name="OCRUncertain3011"/>
      <w:r w:rsidRPr="00B21177">
        <w:t>Трубачева,</w:t>
      </w:r>
      <w:bookmarkEnd w:id="2680"/>
      <w:r w:rsidRPr="00B21177">
        <w:t xml:space="preserve"> но тем не менее </w:t>
      </w:r>
      <w:bookmarkStart w:id="2681" w:name="OCRUncertain3012"/>
      <w:r w:rsidRPr="00B21177">
        <w:t>при</w:t>
      </w:r>
      <w:bookmarkEnd w:id="2681"/>
      <w:r w:rsidRPr="00B21177">
        <w:t>ходит, в сущности, к близкому выводу. Речь идет о книге В. Я. Петрухина «Начало этнокультурной истории Руси</w:t>
      </w:r>
      <w:r w:rsidRPr="00B21177">
        <w:rPr>
          <w:noProof/>
        </w:rPr>
        <w:t xml:space="preserve"> IX</w:t>
      </w:r>
      <w:bookmarkStart w:id="2682" w:name="OCRUncertain3013"/>
      <w:r w:rsidRPr="00B21177">
        <w:rPr>
          <w:noProof/>
        </w:rPr>
        <w:t>—</w:t>
      </w:r>
      <w:bookmarkEnd w:id="2682"/>
      <w:r w:rsidRPr="00B21177">
        <w:rPr>
          <w:noProof/>
        </w:rPr>
        <w:t>XI</w:t>
      </w:r>
      <w:r w:rsidRPr="00B21177">
        <w:t xml:space="preserve"> веков» (Смоленск, </w:t>
      </w:r>
      <w:r w:rsidRPr="00B21177">
        <w:rPr>
          <w:noProof/>
        </w:rPr>
        <w:t>1995</w:t>
      </w:r>
      <w:bookmarkStart w:id="2683" w:name="OCRUncertain3014"/>
      <w:r w:rsidRPr="00B21177">
        <w:rPr>
          <w:noProof/>
        </w:rPr>
        <w:t>):</w:t>
      </w:r>
      <w:bookmarkEnd w:id="2683"/>
      <w:r w:rsidRPr="00B21177">
        <w:t xml:space="preserve"> </w:t>
      </w:r>
      <w:bookmarkStart w:id="2684" w:name="OCRUncertain3015"/>
      <w:r w:rsidRPr="00B21177">
        <w:t>«...</w:t>
      </w:r>
      <w:bookmarkEnd w:id="2684"/>
      <w:r w:rsidRPr="00B21177">
        <w:t>из контекста источников ясно,— утверждается в книге,</w:t>
      </w:r>
      <w:bookmarkStart w:id="2685" w:name="OCRUncertain3016"/>
      <w:r w:rsidRPr="00B21177">
        <w:t>—</w:t>
      </w:r>
      <w:bookmarkEnd w:id="2685"/>
      <w:r w:rsidRPr="00B21177">
        <w:t xml:space="preserve"> </w:t>
      </w:r>
      <w:bookmarkStart w:id="2686" w:name="OCRUncertain3017"/>
      <w:r w:rsidRPr="00B21177">
        <w:t xml:space="preserve">что </w:t>
      </w:r>
      <w:bookmarkEnd w:id="2686"/>
      <w:r w:rsidRPr="00B21177">
        <w:t xml:space="preserve">выражение «вся </w:t>
      </w:r>
      <w:bookmarkStart w:id="2687" w:name="OCRUncertain3018"/>
      <w:r w:rsidRPr="00B21177">
        <w:t>русь»</w:t>
      </w:r>
      <w:bookmarkEnd w:id="2687"/>
      <w:r w:rsidRPr="00B21177">
        <w:t xml:space="preserve"> означало не какое-то конкретное племя, а </w:t>
      </w:r>
      <w:bookmarkStart w:id="2688" w:name="OCRUncertain3019"/>
      <w:r w:rsidRPr="00B21177">
        <w:t>дружину</w:t>
      </w:r>
      <w:bookmarkEnd w:id="2688"/>
      <w:r w:rsidRPr="00B21177">
        <w:t xml:space="preserve"> в походе на гребных судах; недаром в тексте... </w:t>
      </w:r>
      <w:bookmarkStart w:id="2689" w:name="OCRUncertain3020"/>
      <w:r w:rsidRPr="00B21177">
        <w:t xml:space="preserve">Новгородской </w:t>
      </w:r>
      <w:bookmarkEnd w:id="2689"/>
      <w:r w:rsidRPr="00B21177">
        <w:t xml:space="preserve">первой летописи слова «вся русь» заменены словами «дружина </w:t>
      </w:r>
      <w:bookmarkStart w:id="2690" w:name="OCRUncertain3021"/>
      <w:r w:rsidRPr="00B21177">
        <w:t>многа и предивна».</w:t>
      </w:r>
      <w:bookmarkEnd w:id="2690"/>
      <w:r w:rsidRPr="00B21177">
        <w:t xml:space="preserve"> Это название княжеских дружин распространилось в </w:t>
      </w:r>
      <w:bookmarkStart w:id="2691" w:name="OCRUncertain3022"/>
      <w:r w:rsidRPr="00B21177">
        <w:t>процессе</w:t>
      </w:r>
      <w:bookmarkEnd w:id="2691"/>
      <w:r w:rsidRPr="00B21177">
        <w:t xml:space="preserve"> консолидации древнерусского государства на... территории от Ладоги и Верхнего Поволжья до Среднего </w:t>
      </w:r>
      <w:bookmarkStart w:id="2692" w:name="OCRUncertain3023"/>
      <w:r w:rsidRPr="00B21177">
        <w:t>Поднепровья,</w:t>
      </w:r>
      <w:bookmarkEnd w:id="2692"/>
      <w:r w:rsidRPr="00B21177">
        <w:t xml:space="preserve"> дав </w:t>
      </w:r>
      <w:bookmarkStart w:id="2693" w:name="OCRUncertain3024"/>
      <w:r w:rsidRPr="00B21177">
        <w:t>наименование</w:t>
      </w:r>
      <w:bookmarkEnd w:id="2693"/>
      <w:r w:rsidRPr="00B21177">
        <w:t xml:space="preserve"> «Русской земле» и «всем людям Русской земли»</w:t>
      </w:r>
      <w:r w:rsidRPr="00B21177">
        <w:rPr>
          <w:noProof/>
        </w:rPr>
        <w:t xml:space="preserve"> —</w:t>
      </w:r>
      <w:r w:rsidRPr="00B21177">
        <w:t xml:space="preserve"> </w:t>
      </w:r>
      <w:bookmarkStart w:id="2694" w:name="OCRUncertain3025"/>
      <w:r w:rsidRPr="00B21177">
        <w:t>восточнославянской</w:t>
      </w:r>
      <w:bookmarkEnd w:id="2694"/>
      <w:r w:rsidRPr="00B21177">
        <w:t xml:space="preserve"> в своей основе древнерусской народности» (с.</w:t>
      </w:r>
      <w:r w:rsidRPr="00B21177">
        <w:rPr>
          <w:noProof/>
        </w:rPr>
        <w:t xml:space="preserve"> 5</w:t>
      </w:r>
      <w:r w:rsidRPr="00B21177">
        <w:t>5</w:t>
      </w:r>
      <w:r w:rsidRPr="00B21177">
        <w:rPr>
          <w:noProof/>
        </w:rPr>
        <w:t>).</w:t>
      </w:r>
      <w:r w:rsidRPr="00B21177">
        <w:t xml:space="preserve"> Эта «русь», двигаясь по водным путям, объединяла в определенную целостно</w:t>
      </w:r>
      <w:bookmarkStart w:id="2695" w:name="OCRUncertain3026"/>
      <w:r w:rsidRPr="00B21177">
        <w:t xml:space="preserve">сть </w:t>
      </w:r>
      <w:bookmarkEnd w:id="2695"/>
      <w:r w:rsidRPr="00B21177">
        <w:t>огромное пространство от Ладоги до Киева, воздвигала «грады» (то есть крепости), создавала общий строй и уклад и, в конце концов, «отдала» свое имя стране и ее населению в целом.</w:t>
      </w:r>
    </w:p>
    <w:p w:rsidR="00B21177" w:rsidRPr="00B21177" w:rsidRDefault="00B21177" w:rsidP="00B21177">
      <w:pPr>
        <w:widowControl w:val="0"/>
        <w:suppressAutoHyphens/>
        <w:spacing w:line="200" w:lineRule="exact"/>
        <w:ind w:right="23"/>
      </w:pPr>
      <w:r w:rsidRPr="00B21177">
        <w:t>В составе «руси» значительное место и еще более значительная роль принадлежали, без сомнения, выходцам из германских</w:t>
      </w:r>
      <w:r w:rsidRPr="00B21177">
        <w:rPr>
          <w:noProof/>
        </w:rPr>
        <w:t xml:space="preserve"> —</w:t>
      </w:r>
      <w:r w:rsidRPr="00B21177">
        <w:t xml:space="preserve"> </w:t>
      </w:r>
      <w:bookmarkStart w:id="2696" w:name="OCRUncertain3027"/>
      <w:r w:rsidRPr="00B21177">
        <w:t>скандинавских</w:t>
      </w:r>
      <w:bookmarkEnd w:id="2696"/>
      <w:r w:rsidRPr="00B21177">
        <w:rPr>
          <w:noProof/>
        </w:rPr>
        <w:t xml:space="preserve"> —</w:t>
      </w:r>
      <w:r w:rsidRPr="00B21177">
        <w:t xml:space="preserve"> племен, но только своего рода комплекс </w:t>
      </w:r>
      <w:bookmarkStart w:id="2697" w:name="OCRUncertain3028"/>
      <w:r w:rsidRPr="00B21177">
        <w:t xml:space="preserve">неполноценности </w:t>
      </w:r>
      <w:bookmarkEnd w:id="2697"/>
      <w:r w:rsidRPr="00B21177">
        <w:t xml:space="preserve">видит в этом нечто «принижающее» Отечество, ибо (о чем уже </w:t>
      </w:r>
      <w:bookmarkStart w:id="2698" w:name="OCRUncertain3029"/>
      <w:r w:rsidRPr="00B21177">
        <w:t>шла</w:t>
      </w:r>
      <w:r w:rsidRPr="00B21177">
        <w:rPr>
          <w:i/>
        </w:rPr>
        <w:t xml:space="preserve"> </w:t>
      </w:r>
      <w:bookmarkEnd w:id="2698"/>
      <w:r w:rsidRPr="00B21177">
        <w:t>речь) те же скандинавы и германское племя франков сыграли гораздо более значительную роль в истории Великобритании и Франции. Исто</w:t>
      </w:r>
      <w:bookmarkStart w:id="2699" w:name="OCRUncertain3030"/>
      <w:r w:rsidRPr="00B21177">
        <w:t>рия</w:t>
      </w:r>
      <w:bookmarkEnd w:id="2699"/>
      <w:r w:rsidRPr="00B21177">
        <w:t xml:space="preserve"> вообще есть плод, результат соединенных (пусть даже разно</w:t>
      </w:r>
      <w:bookmarkStart w:id="2700" w:name="OCRUncertain3031"/>
      <w:r w:rsidRPr="00B21177">
        <w:t>на</w:t>
      </w:r>
      <w:bookmarkEnd w:id="2700"/>
      <w:r w:rsidRPr="00B21177">
        <w:t>правленных) действий различных этносов, а не простая</w:t>
      </w:r>
      <w:bookmarkStart w:id="2701" w:name="OCRUncertain3032"/>
      <w:r w:rsidRPr="00B21177">
        <w:t xml:space="preserve"> сумма</w:t>
      </w:r>
      <w:r w:rsidRPr="00B21177">
        <w:rPr>
          <w:i/>
        </w:rPr>
        <w:t xml:space="preserve"> </w:t>
      </w:r>
      <w:bookmarkEnd w:id="2701"/>
      <w:r w:rsidRPr="00B21177">
        <w:t xml:space="preserve">«изолированного» бытия отдельных народов. Пользуясь весомыми </w:t>
      </w:r>
      <w:bookmarkStart w:id="2702" w:name="OCRUncertain3033"/>
      <w:r w:rsidRPr="00B21177">
        <w:t>бахтинскими</w:t>
      </w:r>
      <w:bookmarkEnd w:id="2702"/>
      <w:r w:rsidRPr="00B21177">
        <w:t xml:space="preserve"> понятиями, история</w:t>
      </w:r>
      <w:r w:rsidRPr="00B21177">
        <w:rPr>
          <w:noProof/>
        </w:rPr>
        <w:t xml:space="preserve"> —</w:t>
      </w:r>
      <w:r w:rsidRPr="00B21177">
        <w:t xml:space="preserve"> это постоянный диалог народов, а </w:t>
      </w:r>
      <w:bookmarkStart w:id="2703" w:name="OCRUncertain3034"/>
      <w:r w:rsidRPr="00B21177">
        <w:t>не</w:t>
      </w:r>
      <w:r w:rsidRPr="00B21177">
        <w:rPr>
          <w:i/>
        </w:rPr>
        <w:t xml:space="preserve"> </w:t>
      </w:r>
      <w:bookmarkEnd w:id="2703"/>
      <w:r w:rsidRPr="00B21177">
        <w:t>совокупность их монологов.</w:t>
      </w:r>
    </w:p>
    <w:p w:rsidR="00B21177" w:rsidRPr="00B21177" w:rsidRDefault="00B21177" w:rsidP="00B21177">
      <w:pPr>
        <w:widowControl w:val="0"/>
        <w:suppressAutoHyphens/>
        <w:spacing w:line="200" w:lineRule="exact"/>
      </w:pPr>
      <w:r w:rsidRPr="00B21177">
        <w:t xml:space="preserve">В заключение повторю еще раз: выходцы из Скандинавии, или, </w:t>
      </w:r>
      <w:bookmarkStart w:id="2704" w:name="OCRUncertain3035"/>
      <w:r w:rsidRPr="00B21177">
        <w:t xml:space="preserve">как </w:t>
      </w:r>
      <w:bookmarkEnd w:id="2704"/>
      <w:r w:rsidRPr="00B21177">
        <w:t xml:space="preserve">их звали наши далекие предки, варяги, оказавшись в Ладоге или в </w:t>
      </w:r>
      <w:bookmarkStart w:id="2705" w:name="OCRUncertain3036"/>
      <w:r w:rsidRPr="00B21177">
        <w:t>Киеве,</w:t>
      </w:r>
      <w:bookmarkEnd w:id="2705"/>
      <w:r w:rsidRPr="00B21177">
        <w:t xml:space="preserve"> явились деятелями не какой-либо «своей»</w:t>
      </w:r>
      <w:r w:rsidRPr="00B21177">
        <w:rPr>
          <w:noProof/>
        </w:rPr>
        <w:t xml:space="preserve"> —</w:t>
      </w:r>
      <w:r w:rsidRPr="00B21177">
        <w:t xml:space="preserve"> скандинавской, — а ру</w:t>
      </w:r>
      <w:bookmarkStart w:id="2706" w:name="OCRUncertain3037"/>
      <w:r w:rsidRPr="00B21177">
        <w:t>с</w:t>
      </w:r>
      <w:bookmarkEnd w:id="2706"/>
      <w:r w:rsidRPr="00B21177">
        <w:t xml:space="preserve">ской истории...                                                   </w:t>
      </w:r>
    </w:p>
    <w:p w:rsidR="00B21177" w:rsidRPr="00B21177" w:rsidRDefault="00B21177" w:rsidP="00B21177">
      <w:pPr>
        <w:widowControl w:val="0"/>
        <w:suppressAutoHyphens/>
        <w:spacing w:before="240" w:line="200" w:lineRule="exact"/>
      </w:pPr>
      <w:r w:rsidRPr="00B21177">
        <w:t>Обращаюсь к другой исторической силе, сыгравшей громадную</w:t>
      </w:r>
      <w:bookmarkStart w:id="2707" w:name="OCRUncertain3039"/>
      <w:r w:rsidRPr="00B21177">
        <w:t xml:space="preserve"> </w:t>
      </w:r>
      <w:bookmarkEnd w:id="2707"/>
      <w:r w:rsidRPr="00B21177">
        <w:t>роль в первоначальной истории Руси и, в частности, имеющей само</w:t>
      </w:r>
      <w:bookmarkStart w:id="2708" w:name="OCRUncertain3040"/>
      <w:r w:rsidRPr="00B21177">
        <w:t xml:space="preserve">е </w:t>
      </w:r>
      <w:bookmarkEnd w:id="2708"/>
      <w:r w:rsidRPr="00B21177">
        <w:t>прямое отношение к содержанию русского героического эпоса. Речь идет о Хазарском каганате.</w:t>
      </w:r>
    </w:p>
    <w:p w:rsidR="00B21177" w:rsidRPr="00B21177" w:rsidRDefault="00B21177" w:rsidP="00B21177">
      <w:pPr>
        <w:widowControl w:val="0"/>
        <w:suppressAutoHyphens/>
        <w:spacing w:line="200" w:lineRule="exact"/>
      </w:pPr>
      <w:r w:rsidRPr="00B21177">
        <w:t>Правда, отношения Руси с Хазарским каганатом и, с другой стороны, с Византийской империей оказались уже в довольно ранний период</w:t>
      </w:r>
      <w:r w:rsidRPr="00B21177">
        <w:rPr>
          <w:noProof/>
        </w:rPr>
        <w:t xml:space="preserve"> —</w:t>
      </w:r>
      <w:r w:rsidRPr="00B21177">
        <w:t xml:space="preserve"> с 860-х годов</w:t>
      </w:r>
      <w:r w:rsidRPr="00B21177">
        <w:rPr>
          <w:noProof/>
        </w:rPr>
        <w:t xml:space="preserve"> —</w:t>
      </w:r>
      <w:r w:rsidRPr="00B21177">
        <w:t xml:space="preserve"> в теснейшей взаимосвязи, и их, в сущности, невозможно рассматривать по отдельности. Но начать все же уместно с вопроса о Хазарском каганате.</w:t>
      </w:r>
    </w:p>
    <w:p w:rsidR="00B21177" w:rsidRPr="00B21177" w:rsidRDefault="00B21177" w:rsidP="00B21177">
      <w:pPr>
        <w:widowControl w:val="0"/>
        <w:suppressAutoHyphens/>
        <w:spacing w:line="200" w:lineRule="exact"/>
      </w:pPr>
      <w:r w:rsidRPr="00B21177">
        <w:t>До последних десятилетий роль его в истории Руси оставалась явно недостаточно выясненной, а многие из имевшихся налицо сведений представлялись сомнительными, оспаривались или даже вообще отвер</w:t>
      </w:r>
      <w:r w:rsidRPr="00B21177">
        <w:softHyphen/>
        <w:t xml:space="preserve">гались. Одна из главных причин такого положения состояла в том, что </w:t>
      </w:r>
      <w:r w:rsidRPr="00B21177">
        <w:rPr>
          <w:i/>
        </w:rPr>
        <w:t>летописные</w:t>
      </w:r>
      <w:r w:rsidRPr="00B21177">
        <w:t xml:space="preserve"> известия о хазарах</w:t>
      </w:r>
      <w:r w:rsidRPr="00B21177">
        <w:rPr>
          <w:noProof/>
        </w:rPr>
        <w:t xml:space="preserve"> —</w:t>
      </w:r>
      <w:r w:rsidRPr="00B21177">
        <w:t xml:space="preserve"> в сравнении, скажем, с известиями о тех же варягах или о </w:t>
      </w:r>
      <w:bookmarkStart w:id="2709" w:name="OCRUncertain3041"/>
      <w:r w:rsidRPr="00B21177">
        <w:t>Византии</w:t>
      </w:r>
      <w:bookmarkEnd w:id="2709"/>
      <w:r w:rsidRPr="00B21177">
        <w:rPr>
          <w:noProof/>
        </w:rPr>
        <w:t xml:space="preserve"> —</w:t>
      </w:r>
      <w:r w:rsidRPr="00B21177">
        <w:t xml:space="preserve"> очень и очень скудны и отрывочны. Это, в частности, побуждало считать значение Хазарского каганата в истории Руси не столь уж существенным.</w:t>
      </w:r>
    </w:p>
    <w:p w:rsidR="00B21177" w:rsidRPr="00B21177" w:rsidRDefault="00B21177" w:rsidP="00B21177">
      <w:pPr>
        <w:widowControl w:val="0"/>
        <w:suppressAutoHyphens/>
        <w:spacing w:line="200" w:lineRule="exact"/>
      </w:pPr>
      <w:r w:rsidRPr="00B21177">
        <w:t>Однако малое внимание летописи к хазарам имеет свое совершенно ест</w:t>
      </w:r>
      <w:bookmarkStart w:id="2710" w:name="OCRUncertain3042"/>
      <w:r w:rsidRPr="00B21177">
        <w:t>е</w:t>
      </w:r>
      <w:bookmarkEnd w:id="2710"/>
      <w:r w:rsidRPr="00B21177">
        <w:t>ственное объяснение. Ведь непосредственно дошедшие до нас лето</w:t>
      </w:r>
      <w:bookmarkStart w:id="2711" w:name="OCRUncertain3043"/>
      <w:r w:rsidRPr="00B21177">
        <w:t>п</w:t>
      </w:r>
      <w:bookmarkEnd w:id="2711"/>
      <w:r w:rsidRPr="00B21177">
        <w:t>исные своды были составлены не ранее десятых годов</w:t>
      </w:r>
      <w:r w:rsidRPr="00B21177">
        <w:rPr>
          <w:noProof/>
        </w:rPr>
        <w:t xml:space="preserve"> XII</w:t>
      </w:r>
      <w:r w:rsidRPr="00B21177">
        <w:t xml:space="preserve"> века; хазары к тому времени</w:t>
      </w:r>
      <w:r w:rsidRPr="00B21177">
        <w:rPr>
          <w:noProof/>
        </w:rPr>
        <w:t xml:space="preserve"> —</w:t>
      </w:r>
      <w:r w:rsidRPr="00B21177">
        <w:t xml:space="preserve"> поскольку Хазарский каганат был разгромлен еще князем Святославом в 960-х годах</w:t>
      </w:r>
      <w:r w:rsidRPr="00B21177">
        <w:rPr>
          <w:noProof/>
        </w:rPr>
        <w:t xml:space="preserve"> —</w:t>
      </w:r>
      <w:r w:rsidRPr="00B21177">
        <w:t xml:space="preserve"> уже </w:t>
      </w:r>
      <w:r w:rsidRPr="00B21177">
        <w:rPr>
          <w:i/>
        </w:rPr>
        <w:t>полтора столетия</w:t>
      </w:r>
      <w:r w:rsidRPr="00B21177">
        <w:t xml:space="preserve"> не игра</w:t>
      </w:r>
      <w:bookmarkStart w:id="2712" w:name="OCRUncertain3044"/>
      <w:r w:rsidRPr="00B21177">
        <w:t>л</w:t>
      </w:r>
      <w:bookmarkEnd w:id="2712"/>
      <w:r w:rsidRPr="00B21177">
        <w:t xml:space="preserve">и сколько-нибудь значительной роли, между тем как и </w:t>
      </w:r>
      <w:bookmarkStart w:id="2713" w:name="OCRUncertain3045"/>
      <w:r w:rsidRPr="00B21177">
        <w:t>Византия,</w:t>
      </w:r>
      <w:bookmarkEnd w:id="2713"/>
      <w:r w:rsidRPr="00B21177">
        <w:t xml:space="preserve"> и варяги продолжали в конце</w:t>
      </w:r>
      <w:r w:rsidRPr="00B21177">
        <w:rPr>
          <w:noProof/>
        </w:rPr>
        <w:t xml:space="preserve"> XI —</w:t>
      </w:r>
      <w:r w:rsidRPr="00B21177">
        <w:t xml:space="preserve"> начале</w:t>
      </w:r>
      <w:r w:rsidRPr="00B21177">
        <w:rPr>
          <w:noProof/>
        </w:rPr>
        <w:t xml:space="preserve"> XII</w:t>
      </w:r>
      <w:r w:rsidRPr="00B21177">
        <w:t xml:space="preserve"> века быть очень важными «факторами» в жизни Руси.</w:t>
      </w:r>
    </w:p>
    <w:p w:rsidR="00B21177" w:rsidRPr="00B21177" w:rsidRDefault="00B21177" w:rsidP="00B21177">
      <w:pPr>
        <w:widowControl w:val="0"/>
        <w:suppressAutoHyphens/>
        <w:spacing w:line="200" w:lineRule="exact"/>
      </w:pPr>
      <w:r w:rsidRPr="00B21177">
        <w:t xml:space="preserve">В монографии А. </w:t>
      </w:r>
      <w:bookmarkStart w:id="2714" w:name="OCRUncertain3046"/>
      <w:r w:rsidRPr="00B21177">
        <w:t>П.</w:t>
      </w:r>
      <w:bookmarkEnd w:id="2714"/>
      <w:r w:rsidRPr="00B21177">
        <w:t xml:space="preserve"> </w:t>
      </w:r>
      <w:bookmarkStart w:id="2715" w:name="OCRUncertain3047"/>
      <w:r w:rsidRPr="00B21177">
        <w:t>Новосельцева</w:t>
      </w:r>
      <w:bookmarkEnd w:id="2715"/>
      <w:r w:rsidRPr="00B21177">
        <w:t xml:space="preserve"> (в главе «Источники о хазарах и Хазарском государстве») отмечено, что «летописание на Руси возникло ...когда Хазарского государства уже не существовало. В </w:t>
      </w:r>
      <w:bookmarkStart w:id="2716" w:name="OCRUncertain3048"/>
      <w:r w:rsidRPr="00B21177">
        <w:t>ПВЛ</w:t>
      </w:r>
      <w:bookmarkEnd w:id="2716"/>
      <w:r w:rsidRPr="00B21177">
        <w:t xml:space="preserve"> («Повесть временных лет</w:t>
      </w:r>
      <w:bookmarkStart w:id="2717" w:name="OCRUncertain3049"/>
      <w:r w:rsidRPr="00B21177">
        <w:t>».—</w:t>
      </w:r>
      <w:bookmarkEnd w:id="2717"/>
      <w:r w:rsidRPr="00B21177">
        <w:t xml:space="preserve"> </w:t>
      </w:r>
      <w:r w:rsidRPr="00B21177">
        <w:rPr>
          <w:i/>
        </w:rPr>
        <w:t>В. К.)</w:t>
      </w:r>
      <w:r w:rsidRPr="00B21177">
        <w:t xml:space="preserve"> ...вошли известия о хазарах, основанные глав</w:t>
      </w:r>
      <w:r w:rsidRPr="00B21177">
        <w:softHyphen/>
        <w:t>ным образом на преданиях и устной традиции. Их немного</w:t>
      </w:r>
      <w:bookmarkStart w:id="2718" w:name="OCRUncertain3050"/>
      <w:r w:rsidRPr="00B21177">
        <w:t>...»^</w:t>
      </w:r>
      <w:bookmarkEnd w:id="2718"/>
      <w:r w:rsidRPr="00B21177">
        <w:t xml:space="preserve">29в Да, в летописи о хазарах содержатся только или самые лаконичные сведения </w:t>
      </w:r>
      <w:bookmarkStart w:id="2719" w:name="OCRUncertain3051"/>
      <w:r w:rsidRPr="00B21177">
        <w:t>(«...</w:t>
      </w:r>
      <w:bookmarkEnd w:id="2719"/>
      <w:r w:rsidRPr="00B21177">
        <w:t>хазары брали с полян, и с северян, и с вятичей по серебряной моне</w:t>
      </w:r>
      <w:r w:rsidRPr="00B21177">
        <w:softHyphen/>
        <w:t>те и по белке от дыма</w:t>
      </w:r>
      <w:bookmarkStart w:id="2720" w:name="OCRUncertain3052"/>
      <w:r w:rsidRPr="00B21177">
        <w:t>...»;</w:t>
      </w:r>
      <w:bookmarkEnd w:id="2720"/>
      <w:r w:rsidRPr="00B21177">
        <w:t xml:space="preserve"> «и в битве одолел Святослав хазар и город их и Белую Вежу взял</w:t>
      </w:r>
      <w:bookmarkStart w:id="2721" w:name="OCRUncertain3053"/>
      <w:r w:rsidRPr="00B21177">
        <w:t>...»),</w:t>
      </w:r>
      <w:bookmarkEnd w:id="2721"/>
      <w:r w:rsidRPr="00B21177">
        <w:t xml:space="preserve"> или же «нравоучительная притча о предложен</w:t>
      </w:r>
      <w:r w:rsidRPr="00B21177">
        <w:softHyphen/>
        <w:t xml:space="preserve">ной Русью хазарам </w:t>
      </w:r>
      <w:r w:rsidRPr="00B21177">
        <w:rPr>
          <w:i/>
        </w:rPr>
        <w:t>дани мечами</w:t>
      </w:r>
      <w:bookmarkStart w:id="2722" w:name="OCRUncertain3054"/>
      <w:r w:rsidRPr="00B21177">
        <w:rPr>
          <w:i/>
        </w:rPr>
        <w:t>^</w:t>
      </w:r>
      <w:bookmarkEnd w:id="2722"/>
      <w:r w:rsidRPr="00B21177">
        <w:t>30в</w:t>
      </w:r>
      <w:r w:rsidRPr="00B21177">
        <w:rPr>
          <w:noProof/>
        </w:rPr>
        <w:t xml:space="preserve"> —</w:t>
      </w:r>
      <w:r w:rsidRPr="00B21177">
        <w:t xml:space="preserve"> дани, которая затем как бы обер</w:t>
      </w:r>
      <w:r w:rsidRPr="00B21177">
        <w:softHyphen/>
        <w:t>нулась против завоевателей.</w:t>
      </w:r>
    </w:p>
    <w:p w:rsidR="00B21177" w:rsidRPr="00B21177" w:rsidRDefault="00B21177" w:rsidP="00B21177">
      <w:pPr>
        <w:widowControl w:val="0"/>
        <w:suppressAutoHyphens/>
        <w:spacing w:line="200" w:lineRule="exact"/>
        <w:rPr>
          <w:i/>
        </w:rPr>
      </w:pPr>
      <w:r w:rsidRPr="00B21177">
        <w:t xml:space="preserve">Но летописные сведения о хазарах можно воспринять </w:t>
      </w:r>
      <w:bookmarkStart w:id="2723" w:name="OCRUncertain3055"/>
      <w:r w:rsidRPr="00B21177">
        <w:t>и</w:t>
      </w:r>
      <w:bookmarkEnd w:id="2723"/>
      <w:r w:rsidRPr="00B21177">
        <w:t xml:space="preserve"> совершенно по</w:t>
      </w:r>
      <w:bookmarkStart w:id="2724" w:name="OCRUncertain3056"/>
      <w:r w:rsidRPr="00B21177">
        <w:t>-</w:t>
      </w:r>
      <w:bookmarkEnd w:id="2724"/>
      <w:r w:rsidRPr="00B21177">
        <w:t xml:space="preserve">иному. Известный в свое время </w:t>
      </w:r>
      <w:bookmarkStart w:id="2725" w:name="OCRUncertain3057"/>
      <w:r w:rsidRPr="00B21177">
        <w:t>«хазаровед»</w:t>
      </w:r>
      <w:bookmarkEnd w:id="2725"/>
      <w:r w:rsidRPr="00B21177">
        <w:t xml:space="preserve"> </w:t>
      </w:r>
      <w:bookmarkStart w:id="2726" w:name="OCRUncertain3058"/>
      <w:r w:rsidRPr="00B21177">
        <w:t>Ю.</w:t>
      </w:r>
      <w:bookmarkEnd w:id="2726"/>
      <w:r w:rsidRPr="00B21177">
        <w:t xml:space="preserve"> </w:t>
      </w:r>
      <w:bookmarkStart w:id="2727" w:name="OCRUncertain3059"/>
      <w:r w:rsidRPr="00B21177">
        <w:t>Д.</w:t>
      </w:r>
      <w:bookmarkEnd w:id="2727"/>
      <w:r w:rsidRPr="00B21177">
        <w:t xml:space="preserve"> </w:t>
      </w:r>
      <w:bookmarkStart w:id="2728" w:name="OCRUncertain3060"/>
      <w:r w:rsidRPr="00B21177">
        <w:t>Бруцкус</w:t>
      </w:r>
      <w:bookmarkEnd w:id="2728"/>
      <w:r w:rsidRPr="00B21177">
        <w:t xml:space="preserve"> (брат видного экономиста Б. Д. </w:t>
      </w:r>
      <w:bookmarkStart w:id="2729" w:name="OCRUncertain3061"/>
      <w:r w:rsidRPr="00B21177">
        <w:t>Бруцкуса,</w:t>
      </w:r>
      <w:bookmarkEnd w:id="2729"/>
      <w:r w:rsidRPr="00B21177">
        <w:t xml:space="preserve"> высланного в</w:t>
      </w:r>
      <w:r w:rsidRPr="00B21177">
        <w:rPr>
          <w:noProof/>
        </w:rPr>
        <w:t xml:space="preserve"> 1922</w:t>
      </w:r>
      <w:r w:rsidRPr="00B21177">
        <w:t xml:space="preserve"> году из России) вполне справедливо </w:t>
      </w:r>
      <w:r w:rsidRPr="00B21177">
        <w:lastRenderedPageBreak/>
        <w:t xml:space="preserve">писал: «Если приглядеться к первым страницам начальной русской летописи и исключить заимствования из греческих хронографов и привходящие легендарные сказания, то можно заметить, что </w:t>
      </w:r>
      <w:r w:rsidRPr="00B21177">
        <w:rPr>
          <w:i/>
        </w:rPr>
        <w:t xml:space="preserve">почти </w:t>
      </w:r>
      <w:bookmarkStart w:id="2730" w:name="OCRUncertain3062"/>
      <w:r w:rsidRPr="00B21177">
        <w:rPr>
          <w:i/>
        </w:rPr>
        <w:t>в</w:t>
      </w:r>
      <w:bookmarkEnd w:id="2730"/>
      <w:r w:rsidRPr="00B21177">
        <w:rPr>
          <w:i/>
        </w:rPr>
        <w:t>се</w:t>
      </w:r>
      <w:r w:rsidRPr="00B21177">
        <w:t xml:space="preserve"> первые </w:t>
      </w:r>
      <w:r w:rsidRPr="00B21177">
        <w:rPr>
          <w:i/>
        </w:rPr>
        <w:t>оригинальные</w:t>
      </w:r>
      <w:r w:rsidRPr="00B21177">
        <w:t xml:space="preserve"> записи посвящены борьбе с </w:t>
      </w:r>
      <w:bookmarkStart w:id="2731" w:name="OCRUncertain3063"/>
      <w:r w:rsidRPr="00B21177">
        <w:t>хаза</w:t>
      </w:r>
      <w:bookmarkEnd w:id="2731"/>
      <w:r w:rsidRPr="00B21177">
        <w:t>рами</w:t>
      </w:r>
      <w:bookmarkStart w:id="2732" w:name="OCRUncertain3064"/>
      <w:r w:rsidRPr="00B21177">
        <w:t>»</w:t>
      </w:r>
      <w:bookmarkEnd w:id="2732"/>
      <w:r w:rsidRPr="00B21177">
        <w:t>^31в. Это действительно так, и скудость таких «оригинальных» (то есть собственно русских) записей не будет нас смущать, если мы осоз</w:t>
      </w:r>
      <w:r w:rsidRPr="00B21177">
        <w:softHyphen/>
        <w:t>наем</w:t>
      </w:r>
      <w:bookmarkStart w:id="2733" w:name="OCRUncertain3065"/>
      <w:r w:rsidRPr="00B21177">
        <w:t>,</w:t>
      </w:r>
      <w:bookmarkEnd w:id="2733"/>
      <w:r w:rsidRPr="00B21177">
        <w:t xml:space="preserve"> что другие русские записи вообще почти отсутствуют и, значит, хазарская тема является для начальных страниц летописи </w:t>
      </w:r>
      <w:r w:rsidRPr="00B21177">
        <w:rPr>
          <w:i/>
        </w:rPr>
        <w:t>главной.</w:t>
      </w:r>
    </w:p>
    <w:p w:rsidR="00B21177" w:rsidRPr="00B21177" w:rsidRDefault="00B21177" w:rsidP="00B21177">
      <w:pPr>
        <w:widowControl w:val="0"/>
        <w:suppressAutoHyphens/>
        <w:spacing w:line="200" w:lineRule="exact"/>
        <w:rPr>
          <w:i/>
          <w:noProof/>
        </w:rPr>
      </w:pPr>
      <w:r w:rsidRPr="00B21177">
        <w:t>Однако на этот факт никто, кроме цитированного автора, не обра</w:t>
      </w:r>
      <w:r w:rsidRPr="00B21177">
        <w:softHyphen/>
        <w:t xml:space="preserve">щал внимания, и в результате историки с недоверием или же без должного внимания относились к достаточно многочисленным </w:t>
      </w:r>
      <w:bookmarkStart w:id="2734" w:name="OCRUncertain3066"/>
      <w:r w:rsidRPr="00B21177">
        <w:t>сведе</w:t>
      </w:r>
      <w:bookmarkStart w:id="2735" w:name="OCRUncertain3068"/>
      <w:bookmarkEnd w:id="2734"/>
      <w:r w:rsidRPr="00B21177">
        <w:t>ниям</w:t>
      </w:r>
      <w:bookmarkEnd w:id="2735"/>
      <w:r w:rsidRPr="00B21177">
        <w:t xml:space="preserve"> об очень существенной роли Хазарского каганата в истор</w:t>
      </w:r>
      <w:bookmarkStart w:id="2736" w:name="OCRUncertain3069"/>
      <w:r w:rsidRPr="00B21177">
        <w:t>и</w:t>
      </w:r>
      <w:bookmarkEnd w:id="2736"/>
      <w:r w:rsidRPr="00B21177">
        <w:t xml:space="preserve">и Руси </w:t>
      </w:r>
      <w:bookmarkStart w:id="2737" w:name="OCRUncertain3070"/>
      <w:r w:rsidRPr="00B21177">
        <w:t xml:space="preserve">-- </w:t>
      </w:r>
      <w:bookmarkEnd w:id="2737"/>
      <w:r w:rsidRPr="00B21177">
        <w:t>сведениям, содержащимся в арабских, византи</w:t>
      </w:r>
      <w:bookmarkStart w:id="2738" w:name="OCRUncertain3071"/>
      <w:r w:rsidRPr="00B21177">
        <w:t>й</w:t>
      </w:r>
      <w:bookmarkEnd w:id="2738"/>
      <w:r w:rsidRPr="00B21177">
        <w:t>ских, хазарских и дру</w:t>
      </w:r>
      <w:bookmarkStart w:id="2739" w:name="OCRUncertain3072"/>
      <w:r w:rsidRPr="00B21177">
        <w:t xml:space="preserve">гих </w:t>
      </w:r>
      <w:bookmarkEnd w:id="2739"/>
      <w:r w:rsidRPr="00B21177">
        <w:t>иноязычных источниках.</w:t>
      </w:r>
    </w:p>
    <w:p w:rsidR="00B21177" w:rsidRPr="00B21177" w:rsidRDefault="00B21177" w:rsidP="00B21177">
      <w:pPr>
        <w:widowControl w:val="0"/>
        <w:suppressAutoHyphens/>
        <w:spacing w:line="200" w:lineRule="exact"/>
      </w:pPr>
      <w:r w:rsidRPr="00B21177">
        <w:t>Только в новейшее время произошел своего рода перелом в пон</w:t>
      </w:r>
      <w:bookmarkStart w:id="2740" w:name="OCRUncertain3074"/>
      <w:r w:rsidRPr="00B21177">
        <w:t>и</w:t>
      </w:r>
      <w:bookmarkEnd w:id="2740"/>
      <w:r w:rsidRPr="00B21177">
        <w:t xml:space="preserve">мании значения Хазарского каганата в истории Руси,— перелом, </w:t>
      </w:r>
      <w:bookmarkStart w:id="2741" w:name="OCRUncertain3075"/>
      <w:r w:rsidRPr="00B21177">
        <w:t>связанный</w:t>
      </w:r>
      <w:bookmarkEnd w:id="2741"/>
      <w:r w:rsidRPr="00B21177">
        <w:t xml:space="preserve"> прежде всего с очень интенсивными и результативными </w:t>
      </w:r>
      <w:bookmarkStart w:id="2742" w:name="OCRUncertain3076"/>
      <w:r w:rsidRPr="00B21177">
        <w:rPr>
          <w:i/>
        </w:rPr>
        <w:t>археологическими</w:t>
      </w:r>
      <w:bookmarkEnd w:id="2742"/>
      <w:r w:rsidRPr="00B21177">
        <w:t xml:space="preserve"> исследованиями на «славяно-хазарском </w:t>
      </w:r>
      <w:bookmarkStart w:id="2743" w:name="OCRUncertain3077"/>
      <w:r w:rsidRPr="00B21177">
        <w:t>пограничье»</w:t>
      </w:r>
      <w:bookmarkEnd w:id="2743"/>
      <w:r w:rsidRPr="00B21177">
        <w:t xml:space="preserve"> </w:t>
      </w:r>
      <w:bookmarkStart w:id="2744" w:name="OCRUncertain3078"/>
      <w:r w:rsidRPr="00B21177">
        <w:t xml:space="preserve">(это </w:t>
      </w:r>
      <w:bookmarkEnd w:id="2744"/>
      <w:r w:rsidRPr="00B21177">
        <w:t>определение принадлежит наиболее выдающемуся исследователю</w:t>
      </w:r>
      <w:r w:rsidRPr="00B21177">
        <w:rPr>
          <w:noProof/>
        </w:rPr>
        <w:t xml:space="preserve"> </w:t>
      </w:r>
      <w:r w:rsidRPr="00B21177">
        <w:t>в</w:t>
      </w:r>
      <w:r w:rsidRPr="00B21177">
        <w:rPr>
          <w:noProof/>
        </w:rPr>
        <w:t xml:space="preserve"> </w:t>
      </w:r>
      <w:r w:rsidRPr="00B21177">
        <w:t xml:space="preserve">этой области С. А. Плетневой), то есть прежде всего в верхнем </w:t>
      </w:r>
      <w:bookmarkStart w:id="2745" w:name="OCRUncertain3079"/>
      <w:r w:rsidRPr="00B21177">
        <w:t xml:space="preserve">течении </w:t>
      </w:r>
      <w:bookmarkEnd w:id="2745"/>
      <w:r w:rsidRPr="00B21177">
        <w:t xml:space="preserve">Дона и </w:t>
      </w:r>
      <w:bookmarkStart w:id="2746" w:name="OCRUncertain3080"/>
      <w:r w:rsidRPr="00B21177">
        <w:t>Северского</w:t>
      </w:r>
      <w:bookmarkEnd w:id="2746"/>
      <w:r w:rsidRPr="00B21177">
        <w:t xml:space="preserve"> Донца.</w:t>
      </w:r>
    </w:p>
    <w:p w:rsidR="00B21177" w:rsidRPr="00B21177" w:rsidRDefault="00B21177" w:rsidP="00B21177">
      <w:pPr>
        <w:widowControl w:val="0"/>
        <w:suppressAutoHyphens/>
        <w:spacing w:line="200" w:lineRule="exact"/>
        <w:rPr>
          <w:i/>
        </w:rPr>
      </w:pPr>
      <w:r w:rsidRPr="00B21177">
        <w:t>И если летопись, составленная в начале</w:t>
      </w:r>
      <w:r w:rsidRPr="00B21177">
        <w:rPr>
          <w:noProof/>
        </w:rPr>
        <w:t xml:space="preserve"> XII</w:t>
      </w:r>
      <w:r w:rsidRPr="00B21177">
        <w:t xml:space="preserve"> века, содержит </w:t>
      </w:r>
      <w:bookmarkStart w:id="2747" w:name="OCRUncertain3082"/>
      <w:r w:rsidRPr="00B21177">
        <w:t xml:space="preserve">крайне </w:t>
      </w:r>
      <w:bookmarkEnd w:id="2747"/>
      <w:r w:rsidRPr="00B21177">
        <w:t xml:space="preserve">мало сведений о хазарах, то есть ведь и более древние русские </w:t>
      </w:r>
      <w:bookmarkStart w:id="2748" w:name="OCRUncertain3083"/>
      <w:r w:rsidRPr="00B21177">
        <w:t>источники,</w:t>
      </w:r>
      <w:bookmarkEnd w:id="2748"/>
      <w:r w:rsidRPr="00B21177">
        <w:t xml:space="preserve"> восходящие непосредственно к</w:t>
      </w:r>
      <w:r w:rsidRPr="00B21177">
        <w:rPr>
          <w:noProof/>
        </w:rPr>
        <w:t xml:space="preserve"> IX—</w:t>
      </w:r>
      <w:bookmarkStart w:id="2749" w:name="OCRUncertain3084"/>
      <w:r w:rsidRPr="00B21177">
        <w:t>Х</w:t>
      </w:r>
      <w:bookmarkEnd w:id="2749"/>
      <w:r w:rsidRPr="00B21177">
        <w:t xml:space="preserve"> векам (правда, глубок</w:t>
      </w:r>
      <w:bookmarkStart w:id="2750" w:name="OCRUncertain3085"/>
      <w:r w:rsidRPr="00B21177">
        <w:t xml:space="preserve">о </w:t>
      </w:r>
      <w:bookmarkEnd w:id="2750"/>
      <w:r w:rsidRPr="00B21177">
        <w:t>своеобразные источники), которые запечатлели историческую ситуаци</w:t>
      </w:r>
      <w:bookmarkStart w:id="2751" w:name="OCRUncertain3086"/>
      <w:r w:rsidRPr="00B21177">
        <w:t xml:space="preserve">ю </w:t>
      </w:r>
      <w:bookmarkEnd w:id="2751"/>
      <w:r w:rsidRPr="00B21177">
        <w:t>«Русь и Хазарский каганат» с исключительной широтой и полновесн</w:t>
      </w:r>
      <w:bookmarkStart w:id="2752" w:name="OCRUncertain3087"/>
      <w:r w:rsidRPr="00B21177">
        <w:t>остью.</w:t>
      </w:r>
      <w:bookmarkEnd w:id="2752"/>
      <w:r w:rsidRPr="00B21177">
        <w:t xml:space="preserve"> Речь идет не о чем ином, как о </w:t>
      </w:r>
      <w:r w:rsidRPr="00B21177">
        <w:rPr>
          <w:i/>
        </w:rPr>
        <w:t>героических былинах.</w:t>
      </w:r>
    </w:p>
    <w:p w:rsidR="00B21177" w:rsidRPr="00B21177" w:rsidRDefault="00B21177" w:rsidP="00B21177">
      <w:pPr>
        <w:widowControl w:val="0"/>
        <w:suppressAutoHyphens/>
        <w:spacing w:line="200" w:lineRule="exact"/>
      </w:pPr>
      <w:r w:rsidRPr="00B21177">
        <w:t xml:space="preserve">Осознание этого факта совершается в современных трудах о русском эпосе. Так, много лет работающий в этой сфере исследователь, В. </w:t>
      </w:r>
      <w:bookmarkStart w:id="2753" w:name="OCRUncertain3088"/>
      <w:r w:rsidRPr="00B21177">
        <w:t>П.</w:t>
      </w:r>
      <w:bookmarkEnd w:id="2753"/>
      <w:r w:rsidRPr="00B21177">
        <w:t xml:space="preserve"> </w:t>
      </w:r>
      <w:bookmarkStart w:id="2754" w:name="OCRUncertain3089"/>
      <w:r w:rsidRPr="00B21177">
        <w:t>Аникин,</w:t>
      </w:r>
      <w:bookmarkEnd w:id="2754"/>
      <w:r w:rsidRPr="00B21177">
        <w:t xml:space="preserve"> анализируя одну из известнейших былин</w:t>
      </w:r>
      <w:r w:rsidRPr="00B21177">
        <w:rPr>
          <w:noProof/>
        </w:rPr>
        <w:t xml:space="preserve"> —</w:t>
      </w:r>
      <w:r w:rsidRPr="00B21177">
        <w:t xml:space="preserve"> о </w:t>
      </w:r>
      <w:bookmarkStart w:id="2755" w:name="OCRUncertain3090"/>
      <w:r w:rsidRPr="00B21177">
        <w:t xml:space="preserve">Добрыне-змееборце, </w:t>
      </w:r>
      <w:bookmarkEnd w:id="2755"/>
      <w:r w:rsidRPr="00B21177">
        <w:t>писал недавно, что «нельзя оставить без внимания догадку, высказанну</w:t>
      </w:r>
      <w:bookmarkStart w:id="2756" w:name="OCRUncertain3091"/>
      <w:r w:rsidRPr="00B21177">
        <w:t xml:space="preserve">ю </w:t>
      </w:r>
      <w:bookmarkEnd w:id="2756"/>
      <w:r w:rsidRPr="00B21177">
        <w:t xml:space="preserve">еще учеными 60-х (точнее, еще </w:t>
      </w:r>
      <w:bookmarkStart w:id="2757" w:name="OCRUncertain3092"/>
      <w:r w:rsidRPr="00B21177">
        <w:t>50-х^32в.—</w:t>
      </w:r>
      <w:bookmarkEnd w:id="2757"/>
      <w:r w:rsidRPr="00B21177">
        <w:t xml:space="preserve"> </w:t>
      </w:r>
      <w:r w:rsidRPr="00B21177">
        <w:rPr>
          <w:i/>
        </w:rPr>
        <w:t>В. К.)</w:t>
      </w:r>
      <w:r w:rsidRPr="00B21177">
        <w:t xml:space="preserve"> годов</w:t>
      </w:r>
      <w:r w:rsidRPr="00B21177">
        <w:rPr>
          <w:noProof/>
        </w:rPr>
        <w:t xml:space="preserve"> XIX</w:t>
      </w:r>
      <w:r w:rsidRPr="00B21177">
        <w:t xml:space="preserve"> века. Они </w:t>
      </w:r>
      <w:bookmarkStart w:id="2758" w:name="OCRUncertain3093"/>
      <w:r w:rsidRPr="00B21177">
        <w:t>счи</w:t>
      </w:r>
      <w:bookmarkEnd w:id="2758"/>
      <w:r w:rsidRPr="00B21177">
        <w:t>тали, что татаро-монголы как исторические враги Древней Руси заменил</w:t>
      </w:r>
      <w:bookmarkStart w:id="2759" w:name="OCRUncertain3094"/>
      <w:r w:rsidRPr="00B21177">
        <w:t xml:space="preserve">и </w:t>
      </w:r>
      <w:bookmarkEnd w:id="2759"/>
      <w:r w:rsidRPr="00B21177">
        <w:t xml:space="preserve">собой в эпосе более древних врагов... Такая точка зрения встретила в последующее время поддержку в работах А. </w:t>
      </w:r>
      <w:bookmarkStart w:id="2760" w:name="OCRUncertain3095"/>
      <w:r w:rsidRPr="00B21177">
        <w:t>Н.</w:t>
      </w:r>
      <w:bookmarkEnd w:id="2760"/>
      <w:r w:rsidRPr="00B21177">
        <w:t xml:space="preserve"> </w:t>
      </w:r>
      <w:bookmarkStart w:id="2761" w:name="OCRUncertain3096"/>
      <w:r w:rsidRPr="00B21177">
        <w:t>Веселовского,</w:t>
      </w:r>
      <w:bookmarkEnd w:id="2761"/>
      <w:r w:rsidRPr="00B21177">
        <w:t xml:space="preserve"> П. В. </w:t>
      </w:r>
      <w:bookmarkStart w:id="2762" w:name="OCRUncertain3097"/>
      <w:r w:rsidRPr="00B21177">
        <w:t>Владимирова,</w:t>
      </w:r>
      <w:bookmarkEnd w:id="2762"/>
      <w:r w:rsidRPr="00B21177">
        <w:t xml:space="preserve"> А. </w:t>
      </w:r>
      <w:bookmarkStart w:id="2763" w:name="OCRUncertain3098"/>
      <w:r w:rsidRPr="00B21177">
        <w:t>М.</w:t>
      </w:r>
      <w:bookmarkEnd w:id="2763"/>
      <w:r w:rsidRPr="00B21177">
        <w:t xml:space="preserve"> </w:t>
      </w:r>
      <w:bookmarkStart w:id="2764" w:name="OCRUncertain3099"/>
      <w:r w:rsidRPr="00B21177">
        <w:t>Лободы</w:t>
      </w:r>
      <w:bookmarkEnd w:id="2764"/>
      <w:r w:rsidRPr="00B21177">
        <w:t xml:space="preserve"> и др.». В. П. Аникин здесь же дает </w:t>
      </w:r>
      <w:bookmarkStart w:id="2765" w:name="OCRUncertain3100"/>
      <w:r w:rsidRPr="00B21177">
        <w:t>соответствующие</w:t>
      </w:r>
      <w:bookmarkEnd w:id="2765"/>
      <w:r w:rsidRPr="00B21177">
        <w:t xml:space="preserve"> ссылки и предлагает, в частности, видеть в былине о Добр</w:t>
      </w:r>
      <w:bookmarkStart w:id="2766" w:name="OCRUncertain3101"/>
      <w:r w:rsidRPr="00B21177">
        <w:t>ы</w:t>
      </w:r>
      <w:bookmarkEnd w:id="2766"/>
      <w:r w:rsidRPr="00B21177">
        <w:t>н</w:t>
      </w:r>
      <w:bookmarkStart w:id="2767" w:name="OCRUncertain3102"/>
      <w:r w:rsidRPr="00B21177">
        <w:t xml:space="preserve">е </w:t>
      </w:r>
      <w:bookmarkEnd w:id="2767"/>
      <w:r w:rsidRPr="00B21177">
        <w:t>«первоначальный поэтический отклик на столкновение Киевской Руси</w:t>
      </w:r>
      <w:r w:rsidRPr="00B21177">
        <w:rPr>
          <w:noProof/>
        </w:rPr>
        <w:t xml:space="preserve"> </w:t>
      </w:r>
      <w:bookmarkStart w:id="2768" w:name="OCRUncertain3103"/>
      <w:r w:rsidRPr="00B21177">
        <w:t>с</w:t>
      </w:r>
      <w:r w:rsidRPr="00B21177">
        <w:rPr>
          <w:noProof/>
        </w:rPr>
        <w:t xml:space="preserve"> </w:t>
      </w:r>
      <w:bookmarkEnd w:id="2768"/>
      <w:r w:rsidRPr="00B21177">
        <w:t xml:space="preserve">древней </w:t>
      </w:r>
      <w:bookmarkStart w:id="2769" w:name="OCRUncertain3104"/>
      <w:r w:rsidRPr="00B21177">
        <w:t>Хазарией»^33в.</w:t>
      </w:r>
      <w:bookmarkEnd w:id="2769"/>
    </w:p>
    <w:p w:rsidR="00B21177" w:rsidRPr="00B21177" w:rsidRDefault="00B21177" w:rsidP="00B21177">
      <w:pPr>
        <w:widowControl w:val="0"/>
        <w:suppressAutoHyphens/>
        <w:spacing w:line="200" w:lineRule="exact"/>
        <w:rPr>
          <w:noProof/>
        </w:rPr>
      </w:pPr>
      <w:r w:rsidRPr="00B21177">
        <w:t>Да, в былинах в качестве врага обычно выступают «татары». Но са</w:t>
      </w:r>
      <w:bookmarkStart w:id="2770" w:name="OCRUncertain3105"/>
      <w:r w:rsidRPr="00B21177">
        <w:softHyphen/>
      </w:r>
      <w:bookmarkEnd w:id="2770"/>
      <w:r w:rsidRPr="00B21177">
        <w:t>мый факт замены имен древних врагов именем врагов более поздних не только не является чем-то исключительным, но, напротив, довольн</w:t>
      </w:r>
      <w:bookmarkStart w:id="2771" w:name="OCRUncertain3106"/>
      <w:r w:rsidRPr="00B21177">
        <w:t xml:space="preserve">о </w:t>
      </w:r>
      <w:bookmarkEnd w:id="2771"/>
      <w:r w:rsidRPr="00B21177">
        <w:t>типичен для произведений, существующих в устной традиции.</w:t>
      </w:r>
    </w:p>
    <w:p w:rsidR="00B21177" w:rsidRPr="00B21177" w:rsidRDefault="00B21177" w:rsidP="00B21177">
      <w:pPr>
        <w:widowControl w:val="0"/>
        <w:suppressAutoHyphens/>
        <w:spacing w:line="200" w:lineRule="exact"/>
      </w:pPr>
      <w:r w:rsidRPr="00B21177">
        <w:t xml:space="preserve">Исследовательница среднеазиатского фольклора </w:t>
      </w:r>
      <w:bookmarkStart w:id="2772" w:name="OCRUncertain3108"/>
      <w:r w:rsidRPr="00B21177">
        <w:t>Л.</w:t>
      </w:r>
      <w:bookmarkEnd w:id="2772"/>
      <w:r w:rsidRPr="00B21177">
        <w:t xml:space="preserve"> С. </w:t>
      </w:r>
      <w:bookmarkStart w:id="2773" w:name="OCRUncertain3109"/>
      <w:r w:rsidRPr="00B21177">
        <w:t>Толстова</w:t>
      </w:r>
      <w:bookmarkEnd w:id="2773"/>
      <w:r w:rsidRPr="00B21177">
        <w:t xml:space="preserve"> по</w:t>
      </w:r>
      <w:bookmarkStart w:id="2774" w:name="OCRUncertain3110"/>
      <w:r w:rsidRPr="00B21177">
        <w:softHyphen/>
      </w:r>
      <w:bookmarkEnd w:id="2774"/>
      <w:r w:rsidRPr="00B21177">
        <w:t>казывает, что устным преданиям «присущи... сдвиги в хронологии, за</w:t>
      </w:r>
      <w:bookmarkStart w:id="2775" w:name="OCRUncertain3111"/>
      <w:r w:rsidRPr="00B21177">
        <w:softHyphen/>
      </w:r>
      <w:bookmarkEnd w:id="2775"/>
      <w:r w:rsidRPr="00B21177">
        <w:t>мена одного народа (например, народа-завоевателя) другим и пр. Так, в фольклоре народов Средней Азии воспоминания об относительно</w:t>
      </w:r>
      <w:bookmarkStart w:id="2776" w:name="OCRUncertain3112"/>
      <w:r w:rsidRPr="00B21177">
        <w:t xml:space="preserve"> </w:t>
      </w:r>
      <w:bookmarkEnd w:id="2776"/>
      <w:r w:rsidRPr="00B21177">
        <w:t xml:space="preserve">поздних завоеваниях калмыков затмили даже предания о нашествии Чингисхана; образы монголов и калмыков </w:t>
      </w:r>
      <w:bookmarkStart w:id="2777" w:name="OCRUncertain3113"/>
      <w:r w:rsidRPr="00B21177">
        <w:t>контаминировались»^</w:t>
      </w:r>
      <w:bookmarkEnd w:id="2777"/>
      <w:r w:rsidRPr="00B21177">
        <w:t xml:space="preserve">34в (это в самом деле удивительно: более поздний не столь уж сильный враг </w:t>
      </w:r>
      <w:bookmarkStart w:id="2778" w:name="OCRUncertain3114"/>
      <w:r w:rsidRPr="00B21177">
        <w:t>заслонил</w:t>
      </w:r>
      <w:bookmarkEnd w:id="2778"/>
      <w:r w:rsidRPr="00B21177">
        <w:t xml:space="preserve"> могущественнейших монголов</w:t>
      </w:r>
      <w:bookmarkStart w:id="2779" w:name="OCRUncertain3115"/>
      <w:r w:rsidRPr="00B21177">
        <w:t>!).</w:t>
      </w:r>
      <w:bookmarkEnd w:id="2779"/>
    </w:p>
    <w:p w:rsidR="00B21177" w:rsidRPr="00B21177" w:rsidRDefault="00B21177" w:rsidP="00B21177">
      <w:pPr>
        <w:widowControl w:val="0"/>
        <w:suppressAutoHyphens/>
        <w:spacing w:line="200" w:lineRule="exact"/>
        <w:rPr>
          <w:noProof/>
        </w:rPr>
      </w:pPr>
      <w:r w:rsidRPr="00B21177">
        <w:t xml:space="preserve">Или другой пример: в </w:t>
      </w:r>
      <w:bookmarkStart w:id="2780" w:name="OCRUncertain3116"/>
      <w:r w:rsidRPr="00B21177">
        <w:t>древнегрузинских</w:t>
      </w:r>
      <w:bookmarkEnd w:id="2780"/>
      <w:r w:rsidRPr="00B21177">
        <w:t xml:space="preserve"> преданиях, изложенных в созданной в конце</w:t>
      </w:r>
      <w:r w:rsidRPr="00B21177">
        <w:rPr>
          <w:noProof/>
        </w:rPr>
        <w:t xml:space="preserve"> XI</w:t>
      </w:r>
      <w:r w:rsidRPr="00B21177">
        <w:t xml:space="preserve"> или в начале</w:t>
      </w:r>
      <w:r w:rsidRPr="00B21177">
        <w:rPr>
          <w:noProof/>
        </w:rPr>
        <w:t xml:space="preserve"> XII</w:t>
      </w:r>
      <w:r w:rsidRPr="00B21177">
        <w:t xml:space="preserve"> века </w:t>
      </w:r>
      <w:bookmarkStart w:id="2781" w:name="OCRUncertain3117"/>
      <w:r w:rsidRPr="00B21177">
        <w:t>Леонти</w:t>
      </w:r>
      <w:bookmarkEnd w:id="2781"/>
      <w:r w:rsidRPr="00B21177">
        <w:t xml:space="preserve"> </w:t>
      </w:r>
      <w:bookmarkStart w:id="2782" w:name="OCRUncertain3118"/>
      <w:r w:rsidRPr="00B21177">
        <w:t>Мровели</w:t>
      </w:r>
      <w:bookmarkEnd w:id="2782"/>
      <w:r w:rsidRPr="00B21177">
        <w:t xml:space="preserve"> хронике «Жизнь </w:t>
      </w:r>
      <w:bookmarkStart w:id="2783" w:name="OCRUncertain3119"/>
      <w:r w:rsidRPr="00B21177">
        <w:t>картлийских</w:t>
      </w:r>
      <w:bookmarkEnd w:id="2783"/>
      <w:r w:rsidRPr="00B21177">
        <w:t xml:space="preserve"> царей», имена целого ряда врагов, нападавших на Грузию в древнейшие времена с севера, из-за Кавказского хребта, заме</w:t>
      </w:r>
      <w:r w:rsidRPr="00B21177">
        <w:softHyphen/>
        <w:t>нены именем «наиболее позднего» северного врага, чьи нападения от</w:t>
      </w:r>
      <w:r w:rsidRPr="00B21177">
        <w:softHyphen/>
        <w:t>носятся в основном к</w:t>
      </w:r>
      <w:r w:rsidRPr="00B21177">
        <w:rPr>
          <w:noProof/>
        </w:rPr>
        <w:t xml:space="preserve"> VII— VIII</w:t>
      </w:r>
      <w:r w:rsidRPr="00B21177">
        <w:t xml:space="preserve"> векам</w:t>
      </w:r>
      <w:bookmarkStart w:id="2784" w:name="OCRUncertain3120"/>
      <w:r w:rsidRPr="00B21177">
        <w:t>.</w:t>
      </w:r>
      <w:bookmarkEnd w:id="2784"/>
      <w:r w:rsidRPr="00B21177">
        <w:t xml:space="preserve"> Любопытно, что в </w:t>
      </w:r>
      <w:bookmarkStart w:id="2785" w:name="OCRUncertain3121"/>
      <w:r w:rsidRPr="00B21177">
        <w:t>д</w:t>
      </w:r>
      <w:bookmarkEnd w:id="2785"/>
      <w:r w:rsidRPr="00B21177">
        <w:t>анно</w:t>
      </w:r>
      <w:bookmarkStart w:id="2786" w:name="OCRUncertain3122"/>
      <w:r w:rsidRPr="00B21177">
        <w:t>м</w:t>
      </w:r>
      <w:bookmarkEnd w:id="2786"/>
      <w:r w:rsidRPr="00B21177">
        <w:t xml:space="preserve"> случае этим поздним, заслонившим предшествующих врагом были именно ха</w:t>
      </w:r>
      <w:r w:rsidRPr="00B21177">
        <w:softHyphen/>
        <w:t xml:space="preserve">зары. Как пишет грузинский историк Л. С. </w:t>
      </w:r>
      <w:bookmarkStart w:id="2787" w:name="OCRUncertain3123"/>
      <w:r w:rsidRPr="00B21177">
        <w:t>Давлианидзе,</w:t>
      </w:r>
      <w:bookmarkEnd w:id="2787"/>
      <w:r w:rsidRPr="00B21177">
        <w:t xml:space="preserve"> «в</w:t>
      </w:r>
      <w:r w:rsidRPr="00B21177">
        <w:rPr>
          <w:noProof/>
        </w:rPr>
        <w:t xml:space="preserve"> IV</w:t>
      </w:r>
      <w:r w:rsidRPr="00B21177">
        <w:t xml:space="preserve"> в. на са</w:t>
      </w:r>
      <w:r w:rsidRPr="00B21177">
        <w:softHyphen/>
        <w:t>мом деле велись жестокие бои с некоторыми племенами Северного Кавказа, а летописцы последующих времен приписали их хазарам</w:t>
      </w:r>
      <w:bookmarkStart w:id="2788" w:name="OCRUncertain3124"/>
      <w:r w:rsidRPr="00B21177">
        <w:t xml:space="preserve">»^35в </w:t>
      </w:r>
      <w:bookmarkEnd w:id="2788"/>
      <w:r w:rsidRPr="00B21177">
        <w:t>(которые в то время находились еще далеко от Кавказа). Историк то</w:t>
      </w:r>
      <w:bookmarkStart w:id="2789" w:name="OCRUncertain3125"/>
      <w:r w:rsidRPr="00B21177">
        <w:t>л</w:t>
      </w:r>
      <w:bookmarkEnd w:id="2789"/>
      <w:r w:rsidRPr="00B21177">
        <w:t xml:space="preserve">ько едва ли правильно считает, что именно </w:t>
      </w:r>
      <w:r w:rsidRPr="00B21177">
        <w:rPr>
          <w:i/>
        </w:rPr>
        <w:t>летописцы</w:t>
      </w:r>
      <w:r w:rsidRPr="00B21177">
        <w:t xml:space="preserve"> приписали эти нападения хазарам; скорее всего, замена имени совершилась еще в </w:t>
      </w:r>
      <w:r w:rsidRPr="00B21177">
        <w:rPr>
          <w:i/>
        </w:rPr>
        <w:t>устных</w:t>
      </w:r>
      <w:r w:rsidRPr="00B21177">
        <w:t xml:space="preserve"> преданиях, на которых основывались жившие намного позже летописцы. Известно, что тот же Леонти Мровели «широко пользовал</w:t>
      </w:r>
      <w:r w:rsidRPr="00B21177">
        <w:softHyphen/>
        <w:t>ся устными преданиями» (указ. изд., с.</w:t>
      </w:r>
      <w:r w:rsidRPr="00B21177">
        <w:rPr>
          <w:noProof/>
        </w:rPr>
        <w:t xml:space="preserve"> </w:t>
      </w:r>
      <w:r w:rsidRPr="00B21177">
        <w:t>11</w:t>
      </w:r>
      <w:r w:rsidRPr="00B21177">
        <w:rPr>
          <w:noProof/>
        </w:rPr>
        <w:t>).</w:t>
      </w:r>
    </w:p>
    <w:p w:rsidR="00B21177" w:rsidRPr="00B21177" w:rsidRDefault="00B21177" w:rsidP="00B21177">
      <w:pPr>
        <w:widowControl w:val="0"/>
        <w:suppressAutoHyphens/>
        <w:spacing w:line="200" w:lineRule="exact"/>
      </w:pPr>
      <w:r w:rsidRPr="00B21177">
        <w:t xml:space="preserve">В русских же былинах как раз хазар заменили позднейшие татары, или, вернее, монголы, которых стали называть татарами. В дальнейшем я буду стремиться доказать, что героический эпос Руси, воплотившийся в основном фонде былин, порожден именно </w:t>
      </w:r>
      <w:r w:rsidRPr="00B21177">
        <w:rPr>
          <w:i/>
        </w:rPr>
        <w:t>борьбой с Хазарским каганатом</w:t>
      </w:r>
      <w:bookmarkStart w:id="2790" w:name="OCRUncertain3126"/>
      <w:r w:rsidRPr="00B21177">
        <w:rPr>
          <w:i/>
        </w:rPr>
        <w:t>,</w:t>
      </w:r>
      <w:bookmarkEnd w:id="2790"/>
      <w:r w:rsidRPr="00B21177">
        <w:t xml:space="preserve"> которая определяла ход русской истории более полутора столетий,— примерно с начала второй четверти</w:t>
      </w:r>
      <w:r w:rsidRPr="00B21177">
        <w:rPr>
          <w:noProof/>
        </w:rPr>
        <w:t xml:space="preserve"> IX</w:t>
      </w:r>
      <w:r w:rsidRPr="00B21177">
        <w:t xml:space="preserve"> века до последней трет</w:t>
      </w:r>
      <w:bookmarkStart w:id="2791" w:name="OCRUncertain3127"/>
      <w:r w:rsidRPr="00B21177">
        <w:t>и</w:t>
      </w:r>
      <w:bookmarkEnd w:id="2791"/>
      <w:r w:rsidRPr="00B21177">
        <w:t xml:space="preserve"> Х века.</w:t>
      </w:r>
    </w:p>
    <w:p w:rsidR="00B21177" w:rsidRPr="00B21177" w:rsidRDefault="00B21177" w:rsidP="00B21177">
      <w:pPr>
        <w:widowControl w:val="0"/>
        <w:suppressAutoHyphens/>
        <w:spacing w:line="200" w:lineRule="exact"/>
      </w:pPr>
      <w:r w:rsidRPr="00B21177">
        <w:t xml:space="preserve">Забегая вперед, отмечу, что и древнейшие </w:t>
      </w:r>
      <w:r w:rsidRPr="00B21177">
        <w:rPr>
          <w:i/>
        </w:rPr>
        <w:t>литерат</w:t>
      </w:r>
      <w:bookmarkStart w:id="2792" w:name="OCRUncertain3128"/>
      <w:r w:rsidRPr="00B21177">
        <w:rPr>
          <w:i/>
        </w:rPr>
        <w:t>у</w:t>
      </w:r>
      <w:bookmarkEnd w:id="2792"/>
      <w:r w:rsidRPr="00B21177">
        <w:rPr>
          <w:i/>
        </w:rPr>
        <w:t>рные,</w:t>
      </w:r>
      <w:r w:rsidRPr="00B21177">
        <w:t xml:space="preserve"> пись</w:t>
      </w:r>
      <w:r w:rsidRPr="00B21177">
        <w:softHyphen/>
        <w:t>менные произведения Руси, которые на первых порах имели, за немно</w:t>
      </w:r>
      <w:r w:rsidRPr="00B21177">
        <w:softHyphen/>
        <w:t xml:space="preserve">гими исключениями, богословский характер, </w:t>
      </w:r>
      <w:r w:rsidRPr="00B21177">
        <w:rPr>
          <w:i/>
        </w:rPr>
        <w:t>в большинстве своем</w:t>
      </w:r>
      <w:r w:rsidRPr="00B21177">
        <w:t xml:space="preserve"> </w:t>
      </w:r>
      <w:bookmarkStart w:id="2793" w:name="OCRUncertain3129"/>
      <w:r w:rsidRPr="00B21177">
        <w:t>заострены</w:t>
      </w:r>
      <w:bookmarkEnd w:id="2793"/>
      <w:r w:rsidRPr="00B21177">
        <w:t xml:space="preserve"> против </w:t>
      </w:r>
      <w:r w:rsidRPr="00B21177">
        <w:rPr>
          <w:i/>
        </w:rPr>
        <w:t>иудаизма</w:t>
      </w:r>
      <w:r w:rsidRPr="00B21177">
        <w:rPr>
          <w:i/>
          <w:noProof/>
        </w:rPr>
        <w:t xml:space="preserve"> </w:t>
      </w:r>
      <w:bookmarkStart w:id="2794" w:name="OCRUncertain3130"/>
      <w:r w:rsidRPr="00B21177">
        <w:rPr>
          <w:i/>
          <w:noProof/>
        </w:rPr>
        <w:t>—</w:t>
      </w:r>
      <w:bookmarkEnd w:id="2794"/>
      <w:r w:rsidRPr="00B21177">
        <w:t xml:space="preserve"> государственной религ</w:t>
      </w:r>
      <w:bookmarkStart w:id="2795" w:name="OCRUncertain3131"/>
      <w:r w:rsidRPr="00B21177">
        <w:t>и</w:t>
      </w:r>
      <w:bookmarkEnd w:id="2795"/>
      <w:r w:rsidRPr="00B21177">
        <w:t>и Хазарского кага</w:t>
      </w:r>
      <w:r w:rsidRPr="00B21177">
        <w:softHyphen/>
        <w:t>ната. Речь идет о произведениях</w:t>
      </w:r>
      <w:r w:rsidRPr="00B21177">
        <w:rPr>
          <w:noProof/>
        </w:rPr>
        <w:t xml:space="preserve"> XI —</w:t>
      </w:r>
      <w:r w:rsidRPr="00B21177">
        <w:t xml:space="preserve"> первой половины</w:t>
      </w:r>
      <w:r w:rsidRPr="00B21177">
        <w:rPr>
          <w:noProof/>
        </w:rPr>
        <w:t xml:space="preserve"> XII</w:t>
      </w:r>
      <w:r w:rsidRPr="00B21177">
        <w:t xml:space="preserve"> века, хотя не все они получили бесспорную датировку (некоторые из них те или </w:t>
      </w:r>
      <w:bookmarkStart w:id="2796" w:name="OCRUncertain3132"/>
      <w:r w:rsidRPr="00B21177">
        <w:t>и</w:t>
      </w:r>
      <w:bookmarkEnd w:id="2796"/>
      <w:r w:rsidRPr="00B21177">
        <w:t xml:space="preserve">ные исследователи стремились отнести к более позднему времени). Именно </w:t>
      </w:r>
      <w:bookmarkStart w:id="2797" w:name="OCRUncertain3133"/>
      <w:r w:rsidRPr="00B21177">
        <w:t>противоиудаистская</w:t>
      </w:r>
      <w:bookmarkEnd w:id="2797"/>
      <w:r w:rsidRPr="00B21177">
        <w:t xml:space="preserve"> направленность определяет содержание таких творений, как «Слово о законе и Благодати</w:t>
      </w:r>
      <w:bookmarkStart w:id="2798" w:name="OCRUncertain3134"/>
      <w:r w:rsidRPr="00B21177">
        <w:t>»</w:t>
      </w:r>
      <w:bookmarkEnd w:id="2798"/>
      <w:r w:rsidRPr="00B21177">
        <w:t xml:space="preserve"> митрополита </w:t>
      </w:r>
      <w:bookmarkStart w:id="2799" w:name="OCRUncertain3135"/>
      <w:r w:rsidRPr="00B21177">
        <w:t>Илариона,</w:t>
      </w:r>
      <w:bookmarkEnd w:id="2799"/>
      <w:r w:rsidRPr="00B21177">
        <w:t xml:space="preserve"> «Речь философа», составляющая очень важную часть «Повести временных лет»</w:t>
      </w:r>
      <w:r w:rsidRPr="00B21177">
        <w:rPr>
          <w:noProof/>
        </w:rPr>
        <w:t xml:space="preserve"> (XI</w:t>
      </w:r>
      <w:r w:rsidRPr="00B21177">
        <w:t xml:space="preserve"> в</w:t>
      </w:r>
      <w:bookmarkStart w:id="2800" w:name="OCRUncertain3136"/>
      <w:r w:rsidRPr="00B21177">
        <w:t>.),</w:t>
      </w:r>
      <w:bookmarkEnd w:id="2800"/>
      <w:r w:rsidRPr="00B21177">
        <w:t xml:space="preserve"> «Словеса святых пророков» (по-видимому, конец</w:t>
      </w:r>
      <w:r w:rsidRPr="00B21177">
        <w:rPr>
          <w:noProof/>
        </w:rPr>
        <w:t xml:space="preserve"> XI — </w:t>
      </w:r>
      <w:r w:rsidRPr="00B21177">
        <w:t>начало</w:t>
      </w:r>
      <w:r w:rsidRPr="00B21177">
        <w:rPr>
          <w:noProof/>
        </w:rPr>
        <w:t xml:space="preserve"> XII</w:t>
      </w:r>
      <w:r w:rsidRPr="00B21177">
        <w:t xml:space="preserve"> века), «Палея толковая на иудея» (наиболее монументальное </w:t>
      </w:r>
      <w:bookmarkStart w:id="2801" w:name="OCRUncertain3137"/>
      <w:r w:rsidRPr="00B21177">
        <w:t>и</w:t>
      </w:r>
      <w:bookmarkEnd w:id="2801"/>
      <w:r w:rsidRPr="00B21177">
        <w:t xml:space="preserve">з древнерусских произведений, отнесенное М. Н. </w:t>
      </w:r>
      <w:bookmarkStart w:id="2802" w:name="OCRUncertain3138"/>
      <w:r w:rsidRPr="00B21177">
        <w:t>Тихомировым</w:t>
      </w:r>
      <w:bookmarkEnd w:id="2802"/>
      <w:r w:rsidRPr="00B21177">
        <w:t xml:space="preserve"> ко времени не позже</w:t>
      </w:r>
      <w:r w:rsidRPr="00B21177">
        <w:rPr>
          <w:noProof/>
        </w:rPr>
        <w:t xml:space="preserve"> XII</w:t>
      </w:r>
      <w:r w:rsidRPr="00B21177">
        <w:t xml:space="preserve"> века); есть противоиудаистская тема и в «Житии Феодосия </w:t>
      </w:r>
      <w:bookmarkStart w:id="2803" w:name="OCRUncertain3139"/>
      <w:r w:rsidRPr="00B21177">
        <w:t>Печерского»</w:t>
      </w:r>
      <w:bookmarkEnd w:id="2803"/>
      <w:r w:rsidRPr="00B21177">
        <w:t xml:space="preserve"> </w:t>
      </w:r>
      <w:bookmarkStart w:id="2804" w:name="OCRUncertain3140"/>
      <w:r w:rsidRPr="00B21177">
        <w:t>преп.</w:t>
      </w:r>
      <w:bookmarkEnd w:id="2804"/>
      <w:r w:rsidRPr="00B21177">
        <w:t xml:space="preserve"> Нестора, и у св. Кирилла Туровского, и в </w:t>
      </w:r>
      <w:bookmarkStart w:id="2805" w:name="OCRUncertain3141"/>
      <w:r w:rsidRPr="00B21177">
        <w:t>«Киево-Печерском</w:t>
      </w:r>
      <w:bookmarkEnd w:id="2805"/>
      <w:r w:rsidRPr="00B21177">
        <w:t xml:space="preserve"> Патерике» и т. </w:t>
      </w:r>
      <w:bookmarkStart w:id="2806" w:name="OCRUncertain3142"/>
      <w:r w:rsidRPr="00B21177">
        <w:t>д.</w:t>
      </w:r>
      <w:bookmarkEnd w:id="2806"/>
      <w:r w:rsidRPr="00B21177">
        <w:t xml:space="preserve"> Значительных произведений</w:t>
      </w:r>
      <w:r w:rsidRPr="00B21177">
        <w:rPr>
          <w:noProof/>
        </w:rPr>
        <w:t xml:space="preserve"> XI — </w:t>
      </w:r>
      <w:r w:rsidRPr="00B21177">
        <w:t>первой половины</w:t>
      </w:r>
      <w:r w:rsidRPr="00B21177">
        <w:rPr>
          <w:noProof/>
        </w:rPr>
        <w:t xml:space="preserve"> XII</w:t>
      </w:r>
      <w:r w:rsidRPr="00B21177">
        <w:t xml:space="preserve"> века, в которых нет этой темы, намного меньше, нежели тех, в которых она присутствует или даже господствует. М. Н. </w:t>
      </w:r>
      <w:bookmarkStart w:id="2807" w:name="OCRUncertain3143"/>
      <w:r w:rsidRPr="00B21177">
        <w:t>Тихомиров</w:t>
      </w:r>
      <w:bookmarkEnd w:id="2807"/>
      <w:r w:rsidRPr="00B21177">
        <w:t xml:space="preserve"> на страницах своего труда «Философия в Древней Руси» с пол</w:t>
      </w:r>
      <w:r w:rsidRPr="00B21177">
        <w:softHyphen/>
        <w:t>ным основанием утверждал, что</w:t>
      </w:r>
      <w:r w:rsidRPr="00B21177">
        <w:rPr>
          <w:noProof/>
        </w:rPr>
        <w:t xml:space="preserve"> XI </w:t>
      </w:r>
      <w:bookmarkStart w:id="2808" w:name="OCRUncertain3144"/>
      <w:r w:rsidRPr="00B21177">
        <w:rPr>
          <w:noProof/>
        </w:rPr>
        <w:t>—</w:t>
      </w:r>
      <w:bookmarkEnd w:id="2808"/>
      <w:r w:rsidRPr="00B21177">
        <w:t xml:space="preserve"> первая половина</w:t>
      </w:r>
      <w:r w:rsidRPr="00B21177">
        <w:rPr>
          <w:noProof/>
        </w:rPr>
        <w:t xml:space="preserve"> XII</w:t>
      </w:r>
      <w:r w:rsidRPr="00B21177">
        <w:t xml:space="preserve"> века</w:t>
      </w:r>
      <w:r w:rsidRPr="00B21177">
        <w:rPr>
          <w:noProof/>
        </w:rPr>
        <w:t xml:space="preserve"> —</w:t>
      </w:r>
      <w:r w:rsidRPr="00B21177">
        <w:t xml:space="preserve"> это время, когда создаются прежде всего </w:t>
      </w:r>
      <w:bookmarkStart w:id="2809" w:name="OCRUncertain3145"/>
      <w:r w:rsidRPr="00B21177">
        <w:t>«противоиудейские</w:t>
      </w:r>
      <w:bookmarkEnd w:id="2809"/>
      <w:r w:rsidRPr="00B21177">
        <w:t xml:space="preserve"> философско-религиозные трактаты</w:t>
      </w:r>
      <w:bookmarkStart w:id="2810" w:name="OCRUncertain3146"/>
      <w:r w:rsidRPr="00B21177">
        <w:t>»^36в.</w:t>
      </w:r>
      <w:bookmarkEnd w:id="2810"/>
    </w:p>
    <w:p w:rsidR="00B21177" w:rsidRPr="00B21177" w:rsidRDefault="00B21177" w:rsidP="00B21177">
      <w:pPr>
        <w:widowControl w:val="0"/>
        <w:suppressAutoHyphens/>
        <w:spacing w:line="200" w:lineRule="exact"/>
      </w:pPr>
      <w:r w:rsidRPr="00B21177">
        <w:t>При этом не менее важно отметить, что позднее</w:t>
      </w:r>
      <w:r w:rsidRPr="00B21177">
        <w:rPr>
          <w:noProof/>
        </w:rPr>
        <w:t xml:space="preserve"> —</w:t>
      </w:r>
      <w:r w:rsidRPr="00B21177">
        <w:t xml:space="preserve"> с середины</w:t>
      </w:r>
      <w:r w:rsidRPr="00B21177">
        <w:rPr>
          <w:noProof/>
        </w:rPr>
        <w:t xml:space="preserve"> XII </w:t>
      </w:r>
      <w:r w:rsidRPr="00B21177">
        <w:t>и до конца</w:t>
      </w:r>
      <w:r w:rsidRPr="00B21177">
        <w:rPr>
          <w:noProof/>
        </w:rPr>
        <w:t xml:space="preserve"> XV</w:t>
      </w:r>
      <w:r w:rsidRPr="00B21177">
        <w:t xml:space="preserve"> века (когда распространилась «ересь </w:t>
      </w:r>
      <w:bookmarkStart w:id="2811" w:name="OCRUncertain3147"/>
      <w:r w:rsidRPr="00B21177">
        <w:t>жидовствующих»), т</w:t>
      </w:r>
      <w:bookmarkEnd w:id="2811"/>
      <w:r w:rsidRPr="00B21177">
        <w:t xml:space="preserve">о есть на три с лишним столетия,— противоиудаистская проблематика как раз почти полностью </w:t>
      </w:r>
      <w:r w:rsidRPr="00B21177">
        <w:rPr>
          <w:i/>
        </w:rPr>
        <w:t>исчезает</w:t>
      </w:r>
      <w:r w:rsidRPr="00B21177">
        <w:t xml:space="preserve"> из русской литературы. Ибо духов</w:t>
      </w:r>
      <w:r w:rsidRPr="00B21177">
        <w:softHyphen/>
        <w:t>ное противоборство с Хазарским каганатом уже совершено, исполнено, и литература переходит к другим целям и предметам. Своего рода гос</w:t>
      </w:r>
      <w:r w:rsidRPr="00B21177">
        <w:softHyphen/>
        <w:t xml:space="preserve">подство </w:t>
      </w:r>
      <w:bookmarkStart w:id="2812" w:name="OCRUncertain3148"/>
      <w:r w:rsidRPr="00B21177">
        <w:t>противоиудаистской</w:t>
      </w:r>
      <w:bookmarkEnd w:id="2812"/>
      <w:r w:rsidRPr="00B21177">
        <w:t xml:space="preserve"> темы на начальном этапе истории русской литературы</w:t>
      </w:r>
      <w:r w:rsidRPr="00B21177">
        <w:rPr>
          <w:noProof/>
        </w:rPr>
        <w:t xml:space="preserve"> (XI —</w:t>
      </w:r>
      <w:r w:rsidRPr="00B21177">
        <w:t xml:space="preserve"> середина</w:t>
      </w:r>
      <w:r w:rsidRPr="00B21177">
        <w:rPr>
          <w:noProof/>
        </w:rPr>
        <w:t xml:space="preserve"> XII</w:t>
      </w:r>
      <w:r w:rsidRPr="00B21177">
        <w:t xml:space="preserve"> века)</w:t>
      </w:r>
      <w:r w:rsidRPr="00B21177">
        <w:rPr>
          <w:noProof/>
        </w:rPr>
        <w:t xml:space="preserve"> —</w:t>
      </w:r>
      <w:r w:rsidRPr="00B21177">
        <w:t xml:space="preserve"> это очень существенный </w:t>
      </w:r>
      <w:bookmarkStart w:id="2813" w:name="OCRUncertain3149"/>
      <w:r w:rsidRPr="00B21177">
        <w:t>аргу</w:t>
      </w:r>
      <w:bookmarkEnd w:id="2813"/>
      <w:r w:rsidRPr="00B21177">
        <w:t>мент в пользу того, что в</w:t>
      </w:r>
      <w:r w:rsidRPr="00B21177">
        <w:rPr>
          <w:noProof/>
        </w:rPr>
        <w:t xml:space="preserve"> IX—</w:t>
      </w:r>
      <w:bookmarkStart w:id="2814" w:name="OCRUncertain3152"/>
      <w:r w:rsidRPr="00B21177">
        <w:t>Х</w:t>
      </w:r>
      <w:bookmarkEnd w:id="2814"/>
      <w:r w:rsidRPr="00B21177">
        <w:t xml:space="preserve"> веках главной целью Р</w:t>
      </w:r>
      <w:bookmarkStart w:id="2815" w:name="OCRUncertain3153"/>
      <w:r w:rsidRPr="00B21177">
        <w:t>у</w:t>
      </w:r>
      <w:bookmarkEnd w:id="2815"/>
      <w:r w:rsidRPr="00B21177">
        <w:t xml:space="preserve">си было </w:t>
      </w:r>
      <w:bookmarkStart w:id="2816" w:name="OCRUncertain3154"/>
      <w:r w:rsidRPr="00B21177">
        <w:t>противостояние</w:t>
      </w:r>
      <w:bookmarkEnd w:id="2816"/>
      <w:r w:rsidRPr="00B21177">
        <w:t xml:space="preserve"> Хазарскому каганату.</w:t>
      </w:r>
    </w:p>
    <w:p w:rsidR="00B21177" w:rsidRPr="00B21177" w:rsidRDefault="00B21177" w:rsidP="00B21177">
      <w:pPr>
        <w:widowControl w:val="0"/>
        <w:suppressAutoHyphens/>
        <w:spacing w:line="200" w:lineRule="exact"/>
      </w:pPr>
      <w:r w:rsidRPr="00B21177">
        <w:t>Таким образом, литература, создававшаяся в</w:t>
      </w:r>
      <w:r w:rsidRPr="00B21177">
        <w:rPr>
          <w:noProof/>
        </w:rPr>
        <w:t xml:space="preserve"> XI —</w:t>
      </w:r>
      <w:r w:rsidRPr="00B21177">
        <w:t xml:space="preserve"> первой половине </w:t>
      </w:r>
      <w:r w:rsidRPr="00B21177">
        <w:rPr>
          <w:noProof/>
        </w:rPr>
        <w:t>XII</w:t>
      </w:r>
      <w:r w:rsidRPr="00B21177">
        <w:t xml:space="preserve"> века, непосредственно после создания героических былин,</w:t>
      </w:r>
      <w:r w:rsidRPr="00B21177">
        <w:rPr>
          <w:noProof/>
        </w:rPr>
        <w:t xml:space="preserve"> </w:t>
      </w:r>
      <w:r w:rsidRPr="00B21177">
        <w:t>по своему продолжала их дело, а с середины</w:t>
      </w:r>
      <w:r w:rsidRPr="00B21177">
        <w:rPr>
          <w:noProof/>
        </w:rPr>
        <w:t xml:space="preserve"> XII</w:t>
      </w:r>
      <w:r w:rsidRPr="00B21177">
        <w:t xml:space="preserve"> века наступает уже совсем иная эпоха в истории русского Слова.</w:t>
      </w:r>
    </w:p>
    <w:p w:rsidR="00B21177" w:rsidRPr="00B21177" w:rsidRDefault="00B21177" w:rsidP="00B21177">
      <w:pPr>
        <w:widowControl w:val="0"/>
        <w:suppressAutoHyphens/>
        <w:spacing w:line="200" w:lineRule="exact"/>
      </w:pPr>
      <w:r w:rsidRPr="00B21177">
        <w:t xml:space="preserve">В частности, немалое место в литературе заняла тема </w:t>
      </w:r>
      <w:bookmarkStart w:id="2817" w:name="OCRUncertain3155"/>
      <w:r w:rsidRPr="00B21177">
        <w:t>взаимоотношений</w:t>
      </w:r>
      <w:bookmarkEnd w:id="2817"/>
      <w:r w:rsidRPr="00B21177">
        <w:t xml:space="preserve"> с половцами. Как уже было отмечено, едва ли не в </w:t>
      </w:r>
      <w:bookmarkStart w:id="2818" w:name="OCRUncertain3156"/>
      <w:r w:rsidRPr="00B21177">
        <w:t xml:space="preserve">большинстве </w:t>
      </w:r>
      <w:bookmarkEnd w:id="2818"/>
      <w:r w:rsidRPr="00B21177">
        <w:t>работ о былинах с давних пор выражалось представление, соглас</w:t>
      </w:r>
      <w:bookmarkStart w:id="2819" w:name="OCRUncertain3157"/>
      <w:r w:rsidRPr="00B21177">
        <w:t xml:space="preserve">но </w:t>
      </w:r>
      <w:bookmarkEnd w:id="2819"/>
      <w:r w:rsidRPr="00B21177">
        <w:t xml:space="preserve">которому </w:t>
      </w:r>
      <w:bookmarkStart w:id="2820" w:name="OCRUncertain3158"/>
      <w:r w:rsidRPr="00B21177">
        <w:t>былины-де</w:t>
      </w:r>
      <w:bookmarkEnd w:id="2820"/>
      <w:r w:rsidRPr="00B21177">
        <w:t xml:space="preserve"> и «отразили» главным образом борьбу с </w:t>
      </w:r>
      <w:bookmarkStart w:id="2821" w:name="OCRUncertain3159"/>
      <w:r w:rsidRPr="00B21177">
        <w:t>половца</w:t>
      </w:r>
      <w:bookmarkEnd w:id="2821"/>
      <w:r w:rsidRPr="00B21177">
        <w:t xml:space="preserve">ми. В частности, так называемая историческая школа в изучении </w:t>
      </w:r>
      <w:bookmarkStart w:id="2822" w:name="OCRUncertain3160"/>
      <w:r w:rsidRPr="00B21177">
        <w:t>русского</w:t>
      </w:r>
      <w:bookmarkEnd w:id="2822"/>
      <w:r w:rsidRPr="00B21177">
        <w:t xml:space="preserve"> эпоса обычно занималась сопоставлением образов и сюжет</w:t>
      </w:r>
      <w:bookmarkStart w:id="2823" w:name="OCRUncertain3161"/>
      <w:r w:rsidRPr="00B21177">
        <w:t xml:space="preserve">ов </w:t>
      </w:r>
      <w:bookmarkEnd w:id="2823"/>
      <w:r w:rsidRPr="00B21177">
        <w:t xml:space="preserve">былин с летописными сведениями именно </w:t>
      </w:r>
      <w:r w:rsidRPr="00B21177">
        <w:rPr>
          <w:i/>
        </w:rPr>
        <w:t xml:space="preserve">о </w:t>
      </w:r>
      <w:r w:rsidRPr="00B21177">
        <w:rPr>
          <w:i/>
        </w:rPr>
        <w:lastRenderedPageBreak/>
        <w:t>половца</w:t>
      </w:r>
      <w:bookmarkStart w:id="2824" w:name="OCRUncertain3162"/>
      <w:r w:rsidRPr="00B21177">
        <w:rPr>
          <w:i/>
        </w:rPr>
        <w:t>х.</w:t>
      </w:r>
      <w:bookmarkEnd w:id="2824"/>
      <w:r w:rsidRPr="00B21177">
        <w:t xml:space="preserve"> Правда, </w:t>
      </w:r>
      <w:bookmarkStart w:id="2825" w:name="OCRUncertain3163"/>
      <w:r w:rsidRPr="00B21177">
        <w:t xml:space="preserve">это </w:t>
      </w:r>
      <w:bookmarkEnd w:id="2825"/>
      <w:r w:rsidRPr="00B21177">
        <w:t xml:space="preserve">делалось нередко, в сущности, только потому, что в летописях было </w:t>
      </w:r>
      <w:bookmarkStart w:id="2826" w:name="OCRUncertain3164"/>
      <w:r w:rsidRPr="00B21177">
        <w:t>«</w:t>
      </w:r>
      <w:bookmarkEnd w:id="2826"/>
      <w:r w:rsidRPr="00B21177">
        <w:t>легче» искать прообразы былин, нежели в истории Руси в целом (</w:t>
      </w:r>
      <w:bookmarkStart w:id="2827" w:name="OCRUncertain3165"/>
      <w:r w:rsidRPr="00B21177">
        <w:t xml:space="preserve">то </w:t>
      </w:r>
      <w:bookmarkEnd w:id="2827"/>
      <w:r w:rsidRPr="00B21177">
        <w:t>есть и в «темных» ее местах); летописи являли собой</w:t>
      </w:r>
      <w:r w:rsidRPr="00B21177">
        <w:rPr>
          <w:noProof/>
        </w:rPr>
        <w:t xml:space="preserve"> </w:t>
      </w:r>
      <w:bookmarkStart w:id="2828" w:name="OCRUncertain3166"/>
      <w:r w:rsidRPr="00B21177">
        <w:rPr>
          <w:noProof/>
        </w:rPr>
        <w:t>--</w:t>
      </w:r>
      <w:bookmarkEnd w:id="2828"/>
      <w:r w:rsidRPr="00B21177">
        <w:t xml:space="preserve"> о сей шутке у</w:t>
      </w:r>
      <w:bookmarkStart w:id="2829" w:name="OCRUncertain3167"/>
      <w:r w:rsidRPr="00B21177">
        <w:t xml:space="preserve">же </w:t>
      </w:r>
      <w:bookmarkEnd w:id="2829"/>
      <w:r w:rsidRPr="00B21177">
        <w:t>шла речь</w:t>
      </w:r>
      <w:r w:rsidRPr="00B21177">
        <w:rPr>
          <w:noProof/>
        </w:rPr>
        <w:t xml:space="preserve"> —</w:t>
      </w:r>
      <w:r w:rsidRPr="00B21177">
        <w:t xml:space="preserve"> своего рода «фонарь», в свете которого проще было </w:t>
      </w:r>
      <w:bookmarkStart w:id="2830" w:name="OCRUncertain3168"/>
      <w:r w:rsidRPr="00B21177">
        <w:t xml:space="preserve">нечто </w:t>
      </w:r>
      <w:bookmarkEnd w:id="2830"/>
      <w:r w:rsidRPr="00B21177">
        <w:t>«найти</w:t>
      </w:r>
      <w:bookmarkStart w:id="2831" w:name="OCRUncertain3169"/>
      <w:r w:rsidRPr="00B21177">
        <w:t>»...</w:t>
      </w:r>
      <w:bookmarkEnd w:id="2831"/>
      <w:r w:rsidRPr="00B21177">
        <w:t xml:space="preserve"> Но все же нельзя не коснуться проблемы «Русь и половцы». </w:t>
      </w:r>
    </w:p>
    <w:p w:rsidR="00B21177" w:rsidRPr="00B21177" w:rsidRDefault="00B21177" w:rsidP="00B21177">
      <w:pPr>
        <w:widowControl w:val="0"/>
        <w:suppressAutoHyphens/>
        <w:spacing w:before="120" w:line="200" w:lineRule="exact"/>
      </w:pPr>
    </w:p>
    <w:p w:rsidR="00B21177" w:rsidRPr="00B21177" w:rsidRDefault="00B21177" w:rsidP="00B21177">
      <w:pPr>
        <w:widowControl w:val="0"/>
        <w:suppressAutoHyphens/>
        <w:spacing w:before="120" w:line="200" w:lineRule="exact"/>
        <w:rPr>
          <w:i/>
          <w:noProof/>
        </w:rPr>
      </w:pPr>
      <w:r w:rsidRPr="00B21177">
        <w:t>Выше я стремился доказать, что русский эпос сложился не позднее начала</w:t>
      </w:r>
      <w:r w:rsidRPr="00B21177">
        <w:rPr>
          <w:noProof/>
        </w:rPr>
        <w:t xml:space="preserve"> XI</w:t>
      </w:r>
      <w:r w:rsidRPr="00B21177">
        <w:t xml:space="preserve"> века, то есть еще до появления половцев (они оказались у границ Руси лишь в середине</w:t>
      </w:r>
      <w:r w:rsidRPr="00B21177">
        <w:rPr>
          <w:noProof/>
        </w:rPr>
        <w:t xml:space="preserve"> XI</w:t>
      </w:r>
      <w:r w:rsidRPr="00B21177">
        <w:t xml:space="preserve"> века). Но дело не только в этом. Вполне можно допустить, что в мир былинного эпоса вошли и те</w:t>
      </w:r>
      <w:r w:rsidRPr="00B21177">
        <w:rPr>
          <w:noProof/>
        </w:rPr>
        <w:t xml:space="preserve"> </w:t>
      </w:r>
      <w:r w:rsidRPr="00B21177">
        <w:t xml:space="preserve">или иные (в том числе, не исключено, и весьма значительные) </w:t>
      </w:r>
      <w:bookmarkStart w:id="2832" w:name="OCRUncertain3175"/>
      <w:r w:rsidRPr="00B21177">
        <w:t xml:space="preserve">элементы, </w:t>
      </w:r>
      <w:bookmarkEnd w:id="2832"/>
      <w:r w:rsidRPr="00B21177">
        <w:t>запечатлевшие столкновения Руси с половцами. Но есть все основан</w:t>
      </w:r>
      <w:bookmarkStart w:id="2833" w:name="OCRUncertain3176"/>
      <w:r w:rsidRPr="00B21177">
        <w:t xml:space="preserve">ия </w:t>
      </w:r>
      <w:bookmarkEnd w:id="2833"/>
      <w:r w:rsidRPr="00B21177">
        <w:t xml:space="preserve">утверждать, что и масштабы, и самый характер этих столкновений </w:t>
      </w:r>
      <w:bookmarkStart w:id="2834" w:name="OCRUncertain3177"/>
      <w:r w:rsidRPr="00B21177">
        <w:rPr>
          <w:i/>
        </w:rPr>
        <w:t xml:space="preserve">не </w:t>
      </w:r>
      <w:bookmarkEnd w:id="2834"/>
      <w:r w:rsidRPr="00B21177">
        <w:rPr>
          <w:i/>
        </w:rPr>
        <w:t>мог</w:t>
      </w:r>
      <w:bookmarkStart w:id="2835" w:name="OCRUncertain3178"/>
      <w:r w:rsidRPr="00B21177">
        <w:rPr>
          <w:i/>
        </w:rPr>
        <w:t>л</w:t>
      </w:r>
      <w:bookmarkEnd w:id="2835"/>
      <w:r w:rsidRPr="00B21177">
        <w:rPr>
          <w:i/>
        </w:rPr>
        <w:t>и бы породить</w:t>
      </w:r>
      <w:r w:rsidRPr="00B21177">
        <w:t xml:space="preserve"> героический эпос. Борьба Руси и половцев, как эт</w:t>
      </w:r>
      <w:bookmarkStart w:id="2836" w:name="OCRUncertain3179"/>
      <w:r w:rsidRPr="00B21177">
        <w:t xml:space="preserve">о </w:t>
      </w:r>
      <w:bookmarkEnd w:id="2836"/>
      <w:r w:rsidRPr="00B21177">
        <w:t>убедительно показано в ряде работ авторитетных исследователей, от</w:t>
      </w:r>
      <w:bookmarkStart w:id="2837" w:name="OCRUncertain3180"/>
      <w:r w:rsidRPr="00B21177">
        <w:t>нюдь</w:t>
      </w:r>
      <w:bookmarkEnd w:id="2837"/>
      <w:r w:rsidRPr="00B21177">
        <w:t xml:space="preserve"> не являла собой борьбу, как говорится, не на жизнь, а на смерть. Это было, скорее, воинское </w:t>
      </w:r>
      <w:r w:rsidRPr="00B21177">
        <w:rPr>
          <w:i/>
        </w:rPr>
        <w:t>сопер</w:t>
      </w:r>
      <w:bookmarkStart w:id="2838" w:name="OCRUncertain3181"/>
      <w:r w:rsidRPr="00B21177">
        <w:rPr>
          <w:i/>
        </w:rPr>
        <w:t>н</w:t>
      </w:r>
      <w:bookmarkEnd w:id="2838"/>
      <w:r w:rsidRPr="00B21177">
        <w:rPr>
          <w:i/>
        </w:rPr>
        <w:t>ичество, состяз</w:t>
      </w:r>
      <w:bookmarkStart w:id="2839" w:name="OCRUncertain3182"/>
      <w:r w:rsidRPr="00B21177">
        <w:rPr>
          <w:i/>
        </w:rPr>
        <w:t>а</w:t>
      </w:r>
      <w:bookmarkEnd w:id="2839"/>
      <w:r w:rsidRPr="00B21177">
        <w:rPr>
          <w:i/>
        </w:rPr>
        <w:t>ние,</w:t>
      </w:r>
      <w:r w:rsidRPr="00B21177">
        <w:t xml:space="preserve"> «охота» </w:t>
      </w:r>
      <w:bookmarkStart w:id="2840" w:name="OCRUncertain3183"/>
      <w:r w:rsidRPr="00B21177">
        <w:t xml:space="preserve">друг </w:t>
      </w:r>
      <w:bookmarkEnd w:id="2840"/>
      <w:r w:rsidRPr="00B21177">
        <w:t>на друга, которая</w:t>
      </w:r>
      <w:r w:rsidRPr="00B21177">
        <w:rPr>
          <w:noProof/>
        </w:rPr>
        <w:t xml:space="preserve"> —</w:t>
      </w:r>
      <w:r w:rsidRPr="00B21177">
        <w:t xml:space="preserve"> и это глубоко показательно</w:t>
      </w:r>
      <w:r w:rsidRPr="00B21177">
        <w:rPr>
          <w:noProof/>
        </w:rPr>
        <w:t xml:space="preserve"> —</w:t>
      </w:r>
      <w:r w:rsidRPr="00B21177">
        <w:t xml:space="preserve"> в любой момент могла обернуться союзом, совместными действиями и даже прямой дружбой.</w:t>
      </w:r>
    </w:p>
    <w:p w:rsidR="00B21177" w:rsidRPr="00B21177" w:rsidRDefault="00B21177" w:rsidP="00B21177">
      <w:pPr>
        <w:widowControl w:val="0"/>
        <w:suppressAutoHyphens/>
        <w:spacing w:line="200" w:lineRule="exact"/>
      </w:pPr>
      <w:r w:rsidRPr="00B21177">
        <w:t>В этом отношении очень выразительно одно из сообщений</w:t>
      </w:r>
      <w:r w:rsidRPr="00B21177">
        <w:rPr>
          <w:noProof/>
        </w:rPr>
        <w:t xml:space="preserve"> </w:t>
      </w:r>
      <w:bookmarkStart w:id="2841" w:name="OCRUncertain3185"/>
      <w:r w:rsidRPr="00B21177">
        <w:t>в</w:t>
      </w:r>
      <w:bookmarkEnd w:id="2841"/>
      <w:r w:rsidRPr="00B21177">
        <w:rPr>
          <w:noProof/>
        </w:rPr>
        <w:t xml:space="preserve"> </w:t>
      </w:r>
      <w:r w:rsidRPr="00B21177">
        <w:t>«Поучении» Владимира Мономаха</w:t>
      </w:r>
      <w:r w:rsidRPr="00B21177">
        <w:rPr>
          <w:noProof/>
        </w:rPr>
        <w:t xml:space="preserve"> (1053</w:t>
      </w:r>
      <w:bookmarkStart w:id="2842" w:name="OCRUncertain3186"/>
      <w:r w:rsidRPr="00B21177">
        <w:rPr>
          <w:noProof/>
        </w:rPr>
        <w:t>—</w:t>
      </w:r>
      <w:bookmarkEnd w:id="2842"/>
      <w:r w:rsidRPr="00B21177">
        <w:rPr>
          <w:noProof/>
        </w:rPr>
        <w:t>1125),</w:t>
      </w:r>
      <w:r w:rsidRPr="00B21177">
        <w:t xml:space="preserve"> который являл </w:t>
      </w:r>
      <w:bookmarkStart w:id="2843" w:name="OCRUncertain3187"/>
      <w:r w:rsidRPr="00B21177">
        <w:t xml:space="preserve">собой, </w:t>
      </w:r>
      <w:bookmarkEnd w:id="2843"/>
      <w:r w:rsidRPr="00B21177">
        <w:t xml:space="preserve">несомненно, </w:t>
      </w:r>
      <w:r w:rsidRPr="00B21177">
        <w:rPr>
          <w:i/>
        </w:rPr>
        <w:t>г</w:t>
      </w:r>
      <w:bookmarkStart w:id="2844" w:name="OCRUncertain3188"/>
      <w:r w:rsidRPr="00B21177">
        <w:rPr>
          <w:i/>
        </w:rPr>
        <w:t>л</w:t>
      </w:r>
      <w:bookmarkEnd w:id="2844"/>
      <w:r w:rsidRPr="00B21177">
        <w:rPr>
          <w:i/>
        </w:rPr>
        <w:t>авного героя</w:t>
      </w:r>
      <w:r w:rsidRPr="00B21177">
        <w:t xml:space="preserve"> всей </w:t>
      </w:r>
      <w:bookmarkStart w:id="2845" w:name="OCRUncertain3189"/>
      <w:r w:rsidRPr="00B21177">
        <w:t>полуторавековой</w:t>
      </w:r>
      <w:bookmarkEnd w:id="2845"/>
      <w:r w:rsidRPr="00B21177">
        <w:t xml:space="preserve"> борьбы с половцами</w:t>
      </w:r>
      <w:bookmarkStart w:id="2846" w:name="OCRUncertain3190"/>
      <w:r w:rsidRPr="00B21177">
        <w:t xml:space="preserve">. </w:t>
      </w:r>
      <w:bookmarkEnd w:id="2846"/>
      <w:r w:rsidRPr="00B21177">
        <w:t>Тем не менее, поведав о своих многочисленных столкновениях с полов</w:t>
      </w:r>
      <w:bookmarkStart w:id="2847" w:name="OCRUncertain3191"/>
      <w:r w:rsidRPr="00B21177">
        <w:t>цами,</w:t>
      </w:r>
      <w:bookmarkEnd w:id="2847"/>
      <w:r w:rsidRPr="00B21177">
        <w:t xml:space="preserve"> он не без гордости писал в заключение: «И миров заключил </w:t>
      </w:r>
      <w:bookmarkStart w:id="2848" w:name="OCRUncertain3192"/>
      <w:r w:rsidRPr="00B21177">
        <w:t xml:space="preserve">с </w:t>
      </w:r>
      <w:bookmarkEnd w:id="2848"/>
      <w:r w:rsidRPr="00B21177">
        <w:t xml:space="preserve">половецкими князьями без одного двадцать... раздаривал много скота и </w:t>
      </w:r>
      <w:bookmarkStart w:id="2849" w:name="OCRUncertain3193"/>
      <w:r w:rsidRPr="00B21177">
        <w:t xml:space="preserve"> </w:t>
      </w:r>
      <w:bookmarkEnd w:id="2849"/>
      <w:r w:rsidRPr="00B21177">
        <w:t>много одежды своей. И отпустил из оков лучших князей половецких</w:t>
      </w:r>
      <w:r w:rsidRPr="00B21177">
        <w:rPr>
          <w:noProof/>
        </w:rPr>
        <w:t xml:space="preserve"> </w:t>
      </w:r>
      <w:r w:rsidRPr="00B21177">
        <w:t xml:space="preserve">столько: </w:t>
      </w:r>
      <w:bookmarkStart w:id="2850" w:name="OCRUncertain3195"/>
      <w:r w:rsidRPr="00B21177">
        <w:t>Шаруканевых</w:t>
      </w:r>
      <w:bookmarkEnd w:id="2850"/>
      <w:r w:rsidRPr="00B21177">
        <w:t xml:space="preserve"> двух братьев, </w:t>
      </w:r>
      <w:bookmarkStart w:id="2851" w:name="OCRUncertain3196"/>
      <w:r w:rsidRPr="00B21177">
        <w:t>Багубарсовых</w:t>
      </w:r>
      <w:bookmarkEnd w:id="2851"/>
      <w:r w:rsidRPr="00B21177">
        <w:t xml:space="preserve"> трех, </w:t>
      </w:r>
      <w:bookmarkStart w:id="2852" w:name="OCRUncertain3197"/>
      <w:r w:rsidRPr="00B21177">
        <w:t>Осеневых</w:t>
      </w:r>
      <w:bookmarkEnd w:id="2852"/>
      <w:r w:rsidRPr="00B21177">
        <w:t xml:space="preserve"> братьев четырех, а всего других лучших князей сто» (перевод </w:t>
      </w:r>
      <w:bookmarkStart w:id="2853" w:name="OCRUncertain3198"/>
      <w:r w:rsidRPr="00B21177">
        <w:t>Д.</w:t>
      </w:r>
      <w:bookmarkEnd w:id="2853"/>
      <w:r w:rsidRPr="00B21177">
        <w:t xml:space="preserve"> С. Лихачева). К. этому уместно еще добавить, что Владимир Мономах женил своих сыновей Юрия Долгорукого и князя </w:t>
      </w:r>
      <w:bookmarkStart w:id="2854" w:name="OCRUncertain3199"/>
      <w:r w:rsidRPr="00B21177">
        <w:t>Переяславского</w:t>
      </w:r>
      <w:bookmarkEnd w:id="2854"/>
      <w:r w:rsidRPr="00B21177">
        <w:t xml:space="preserve"> Андрея на полов</w:t>
      </w:r>
      <w:bookmarkStart w:id="2855" w:name="OCRUncertain3200"/>
      <w:r w:rsidRPr="00B21177">
        <w:softHyphen/>
      </w:r>
      <w:bookmarkEnd w:id="2855"/>
      <w:r w:rsidRPr="00B21177">
        <w:t>чанках.</w:t>
      </w:r>
    </w:p>
    <w:p w:rsidR="00B21177" w:rsidRPr="00B21177" w:rsidRDefault="00B21177" w:rsidP="00B21177">
      <w:pPr>
        <w:widowControl w:val="0"/>
        <w:suppressAutoHyphens/>
        <w:spacing w:line="200" w:lineRule="exact"/>
      </w:pPr>
      <w:r w:rsidRPr="00B21177">
        <w:t>Разумеется, отношения с половцами</w:t>
      </w:r>
      <w:r w:rsidRPr="00B21177">
        <w:rPr>
          <w:noProof/>
        </w:rPr>
        <w:t xml:space="preserve"> —</w:t>
      </w:r>
      <w:r w:rsidRPr="00B21177">
        <w:t xml:space="preserve"> это все же </w:t>
      </w:r>
      <w:r w:rsidRPr="00B21177">
        <w:rPr>
          <w:i/>
        </w:rPr>
        <w:t>боевое</w:t>
      </w:r>
      <w:r w:rsidRPr="00B21177">
        <w:t xml:space="preserve"> соперни</w:t>
      </w:r>
      <w:r w:rsidRPr="00B21177">
        <w:softHyphen/>
        <w:t>чество, нередко приводившее к тяжким жертвам и бедам. Однако в противоборстве с половцами никогда не было даже и намека на, ска</w:t>
      </w:r>
      <w:r w:rsidRPr="00B21177">
        <w:softHyphen/>
      </w:r>
      <w:bookmarkStart w:id="2856" w:name="OCRUncertain3201"/>
      <w:r w:rsidRPr="00B21177">
        <w:t>ж</w:t>
      </w:r>
      <w:bookmarkEnd w:id="2856"/>
      <w:r w:rsidRPr="00B21177">
        <w:t>ем, потерю Русью независимости, не говоря уже об ее гибели. Из</w:t>
      </w:r>
      <w:r w:rsidRPr="00B21177">
        <w:softHyphen/>
        <w:t xml:space="preserve">вестный историк В. Т. </w:t>
      </w:r>
      <w:bookmarkStart w:id="2857" w:name="OCRUncertain3202"/>
      <w:r w:rsidRPr="00B21177">
        <w:t>Пашуто</w:t>
      </w:r>
      <w:bookmarkEnd w:id="2857"/>
      <w:r w:rsidRPr="00B21177">
        <w:t xml:space="preserve"> подчеркивал: «В целом половецкие набе</w:t>
      </w:r>
      <w:r w:rsidRPr="00B21177">
        <w:softHyphen/>
        <w:t xml:space="preserve">ги охватывали (как отметил уже Д. </w:t>
      </w:r>
      <w:bookmarkStart w:id="2858" w:name="OCRUncertain3203"/>
      <w:r w:rsidRPr="00B21177">
        <w:t>Расовский^37в)</w:t>
      </w:r>
      <w:bookmarkEnd w:id="2858"/>
      <w:r w:rsidRPr="00B21177">
        <w:t xml:space="preserve"> около</w:t>
      </w:r>
      <w:bookmarkStart w:id="2859" w:name="OCRUncertain3205"/>
      <w:r w:rsidRPr="00B21177">
        <w:t xml:space="preserve"> 1/15,</w:t>
      </w:r>
      <w:bookmarkEnd w:id="2859"/>
      <w:r w:rsidRPr="00B21177">
        <w:t xml:space="preserve"> главным обр</w:t>
      </w:r>
      <w:bookmarkStart w:id="2860" w:name="OCRUncertain3206"/>
      <w:r w:rsidRPr="00B21177">
        <w:t>а</w:t>
      </w:r>
      <w:bookmarkEnd w:id="2860"/>
      <w:r w:rsidRPr="00B21177">
        <w:t xml:space="preserve">зом степной части страны... ни </w:t>
      </w:r>
      <w:bookmarkStart w:id="2861" w:name="OCRUncertain3207"/>
      <w:r w:rsidRPr="00B21177">
        <w:t>Галич,</w:t>
      </w:r>
      <w:bookmarkEnd w:id="2861"/>
      <w:r w:rsidRPr="00B21177">
        <w:t xml:space="preserve"> ни </w:t>
      </w:r>
      <w:bookmarkStart w:id="2862" w:name="OCRUncertain3208"/>
      <w:r w:rsidRPr="00B21177">
        <w:t>Полоцк,</w:t>
      </w:r>
      <w:bookmarkEnd w:id="2862"/>
      <w:r w:rsidRPr="00B21177">
        <w:t xml:space="preserve"> ни Смоленск, ни Новгород, ни Суздаль не были для них досягаемы, а в Клев, Чернигов и </w:t>
      </w:r>
      <w:bookmarkStart w:id="2863" w:name="OCRUncertain3209"/>
      <w:r w:rsidRPr="00B21177">
        <w:t>Персяславль</w:t>
      </w:r>
      <w:bookmarkEnd w:id="2863"/>
      <w:r w:rsidRPr="00B21177">
        <w:t xml:space="preserve"> они вступали лишь в качестве княжеских наемников</w:t>
      </w:r>
      <w:bookmarkStart w:id="2864" w:name="OCRUncertain3210"/>
      <w:r w:rsidRPr="00B21177">
        <w:t>»^38в.</w:t>
      </w:r>
      <w:bookmarkEnd w:id="2864"/>
    </w:p>
    <w:p w:rsidR="00B21177" w:rsidRPr="00B21177" w:rsidRDefault="00B21177" w:rsidP="00B21177">
      <w:pPr>
        <w:widowControl w:val="0"/>
        <w:suppressAutoHyphens/>
        <w:spacing w:line="200" w:lineRule="exact"/>
      </w:pPr>
      <w:r w:rsidRPr="00B21177">
        <w:t>Последнее замечание особенно существенно: русские князья (это, кон</w:t>
      </w:r>
      <w:bookmarkStart w:id="2865" w:name="OCRUncertain3211"/>
      <w:r w:rsidRPr="00B21177">
        <w:t>е</w:t>
      </w:r>
      <w:bookmarkEnd w:id="2865"/>
      <w:r w:rsidRPr="00B21177">
        <w:t>чно, весьма безотрадный факт) нередко нанимали половцев для на</w:t>
      </w:r>
      <w:bookmarkStart w:id="2866" w:name="OCRUncertain3212"/>
      <w:r w:rsidRPr="00B21177">
        <w:t>п</w:t>
      </w:r>
      <w:bookmarkEnd w:id="2866"/>
      <w:r w:rsidRPr="00B21177">
        <w:t xml:space="preserve">адений на своих единоплеменных соперников... Но из этого следует сделать вывод (который будет еще подкреплен ниже), что отношения с половцами в определенной степени были </w:t>
      </w:r>
      <w:r w:rsidRPr="00B21177">
        <w:rPr>
          <w:i/>
        </w:rPr>
        <w:t>аналогичны</w:t>
      </w:r>
      <w:r w:rsidRPr="00B21177">
        <w:t xml:space="preserve"> отношениям отдельных соперничавших между собой княжеств Руси конца</w:t>
      </w:r>
      <w:r w:rsidRPr="00B21177">
        <w:rPr>
          <w:noProof/>
        </w:rPr>
        <w:t xml:space="preserve"> XI —</w:t>
      </w:r>
      <w:r w:rsidRPr="00B21177">
        <w:t xml:space="preserve"> на</w:t>
      </w:r>
      <w:r w:rsidRPr="00B21177">
        <w:softHyphen/>
        <w:t>ча</w:t>
      </w:r>
      <w:bookmarkStart w:id="2867" w:name="OCRUncertain3213"/>
      <w:r w:rsidRPr="00B21177">
        <w:t>л</w:t>
      </w:r>
      <w:bookmarkEnd w:id="2867"/>
      <w:r w:rsidRPr="00B21177">
        <w:t>а</w:t>
      </w:r>
      <w:r w:rsidRPr="00B21177">
        <w:rPr>
          <w:noProof/>
        </w:rPr>
        <w:t xml:space="preserve"> XIII</w:t>
      </w:r>
      <w:r w:rsidRPr="00B21177">
        <w:t xml:space="preserve"> века. И не будет натяжкой утверждение, что половцы вос</w:t>
      </w:r>
      <w:r w:rsidRPr="00B21177">
        <w:softHyphen/>
        <w:t>пр</w:t>
      </w:r>
      <w:bookmarkStart w:id="2868" w:name="OCRUncertain3214"/>
      <w:r w:rsidRPr="00B21177">
        <w:t>и</w:t>
      </w:r>
      <w:bookmarkEnd w:id="2868"/>
      <w:r w:rsidRPr="00B21177">
        <w:t>н</w:t>
      </w:r>
      <w:bookmarkStart w:id="2869" w:name="OCRUncertain3215"/>
      <w:r w:rsidRPr="00B21177">
        <w:t>и</w:t>
      </w:r>
      <w:bookmarkEnd w:id="2869"/>
      <w:r w:rsidRPr="00B21177">
        <w:t>мались тогда как некое «приложение» к Руси (изначально много</w:t>
      </w:r>
      <w:r w:rsidRPr="00B21177">
        <w:softHyphen/>
        <w:t>этнической), как ее</w:t>
      </w:r>
      <w:r w:rsidRPr="00B21177">
        <w:rPr>
          <w:noProof/>
        </w:rPr>
        <w:t xml:space="preserve"> —</w:t>
      </w:r>
      <w:r w:rsidRPr="00B21177">
        <w:t xml:space="preserve"> пусть и «внешняя»</w:t>
      </w:r>
      <w:r w:rsidRPr="00B21177">
        <w:rPr>
          <w:noProof/>
        </w:rPr>
        <w:t xml:space="preserve"> </w:t>
      </w:r>
      <w:bookmarkStart w:id="2870" w:name="OCRUncertain3216"/>
      <w:r w:rsidRPr="00B21177">
        <w:rPr>
          <w:noProof/>
        </w:rPr>
        <w:t>—</w:t>
      </w:r>
      <w:bookmarkEnd w:id="2870"/>
      <w:r w:rsidRPr="00B21177">
        <w:t xml:space="preserve"> часть.</w:t>
      </w:r>
    </w:p>
    <w:p w:rsidR="00B21177" w:rsidRPr="00B21177" w:rsidRDefault="00B21177" w:rsidP="00B21177">
      <w:pPr>
        <w:widowControl w:val="0"/>
        <w:suppressAutoHyphens/>
        <w:spacing w:line="200" w:lineRule="exact"/>
      </w:pPr>
      <w:r w:rsidRPr="00B21177">
        <w:t>Поэтому редколлегия содержательного коллективного труда о со</w:t>
      </w:r>
      <w:r w:rsidRPr="00B21177">
        <w:softHyphen/>
        <w:t>ставных частях Древней Руси</w:t>
      </w:r>
      <w:r w:rsidRPr="00B21177">
        <w:rPr>
          <w:noProof/>
        </w:rPr>
        <w:t xml:space="preserve"> </w:t>
      </w:r>
      <w:bookmarkStart w:id="2871" w:name="OCRUncertain3217"/>
      <w:r w:rsidRPr="00B21177">
        <w:rPr>
          <w:noProof/>
        </w:rPr>
        <w:t>—</w:t>
      </w:r>
      <w:bookmarkEnd w:id="2871"/>
      <w:r w:rsidRPr="00B21177">
        <w:t xml:space="preserve"> «Древнерусские княжества</w:t>
      </w:r>
      <w:r w:rsidRPr="00B21177">
        <w:rPr>
          <w:noProof/>
        </w:rPr>
        <w:t xml:space="preserve"> X—XIII</w:t>
      </w:r>
      <w:r w:rsidRPr="00B21177">
        <w:t xml:space="preserve"> вв.» </w:t>
      </w:r>
      <w:r w:rsidRPr="00B21177">
        <w:rPr>
          <w:noProof/>
        </w:rPr>
        <w:t>(1975) —</w:t>
      </w:r>
      <w:r w:rsidRPr="00B21177">
        <w:t xml:space="preserve"> поступила, без сомнения, совершенно правильно, включив в труд, наряду с главами «Киевская земля», «Черниговское княжество» и т. </w:t>
      </w:r>
      <w:bookmarkStart w:id="2872" w:name="OCRUncertain3218"/>
      <w:r w:rsidRPr="00B21177">
        <w:t>д.,</w:t>
      </w:r>
      <w:bookmarkEnd w:id="2872"/>
      <w:r w:rsidRPr="00B21177">
        <w:t xml:space="preserve"> и главу «Половецкая земля». Ее автор С. А. Пле-тнева говорит, что с </w:t>
      </w:r>
      <w:r w:rsidRPr="00B21177">
        <w:rPr>
          <w:noProof/>
        </w:rPr>
        <w:t>1055</w:t>
      </w:r>
      <w:r w:rsidRPr="00B21177">
        <w:t xml:space="preserve"> года «началась сложная, полная браков и битв, набегов и военных союзов совместная двухсотлетняя история двух народов». Уже с 1070-х го</w:t>
      </w:r>
      <w:r w:rsidRPr="00B21177">
        <w:softHyphen/>
        <w:t>дов (а появились половцы в 1050-х годах) «половцы начали участвовать в войнах, которые вели русские князья с соседями</w:t>
      </w:r>
      <w:bookmarkStart w:id="2873" w:name="OCRUncertain3219"/>
      <w:r w:rsidRPr="00B21177">
        <w:t>»^39в.</w:t>
      </w:r>
      <w:bookmarkEnd w:id="2873"/>
    </w:p>
    <w:p w:rsidR="00B21177" w:rsidRPr="00B21177" w:rsidRDefault="00B21177" w:rsidP="00B21177">
      <w:pPr>
        <w:widowControl w:val="0"/>
        <w:suppressAutoHyphens/>
        <w:spacing w:line="200" w:lineRule="exact"/>
      </w:pPr>
      <w:r w:rsidRPr="00B21177">
        <w:t xml:space="preserve">Образованнейший историк </w:t>
      </w:r>
      <w:bookmarkStart w:id="2874" w:name="OCRUncertain3220"/>
      <w:r w:rsidRPr="00B21177">
        <w:t>Е.</w:t>
      </w:r>
      <w:bookmarkEnd w:id="2874"/>
      <w:r w:rsidRPr="00B21177">
        <w:t xml:space="preserve"> </w:t>
      </w:r>
      <w:bookmarkStart w:id="2875" w:name="OCRUncertain3221"/>
      <w:r w:rsidRPr="00B21177">
        <w:t>Ч.</w:t>
      </w:r>
      <w:bookmarkEnd w:id="2875"/>
      <w:r w:rsidRPr="00B21177">
        <w:t xml:space="preserve"> </w:t>
      </w:r>
      <w:bookmarkStart w:id="2876" w:name="OCRUncertain3222"/>
      <w:r w:rsidRPr="00B21177">
        <w:t>Скржинская</w:t>
      </w:r>
      <w:bookmarkEnd w:id="2876"/>
      <w:r w:rsidRPr="00B21177">
        <w:t xml:space="preserve"> доказывала, что «половцы с середины</w:t>
      </w:r>
      <w:r w:rsidRPr="00B21177">
        <w:rPr>
          <w:noProof/>
        </w:rPr>
        <w:t xml:space="preserve"> XI</w:t>
      </w:r>
      <w:r w:rsidRPr="00B21177">
        <w:t xml:space="preserve"> до середины</w:t>
      </w:r>
      <w:r w:rsidRPr="00B21177">
        <w:rPr>
          <w:noProof/>
        </w:rPr>
        <w:t xml:space="preserve"> XIII</w:t>
      </w:r>
      <w:r w:rsidRPr="00B21177">
        <w:t xml:space="preserve"> в. были постоянным элемен</w:t>
      </w:r>
      <w:r w:rsidRPr="00B21177">
        <w:softHyphen/>
        <w:t>том истории Киевского государства... половцы, при всей серьезности и опасности встреч с ними, стали, если можно так выразиться, обыден</w:t>
      </w:r>
      <w:r w:rsidRPr="00B21177">
        <w:softHyphen/>
        <w:t xml:space="preserve">ным явлением русской </w:t>
      </w:r>
      <w:bookmarkStart w:id="2877" w:name="OCRUncertain3223"/>
      <w:r w:rsidRPr="00B21177">
        <w:t>жизни»^40в.</w:t>
      </w:r>
      <w:bookmarkEnd w:id="2877"/>
    </w:p>
    <w:p w:rsidR="00B21177" w:rsidRPr="00B21177" w:rsidRDefault="00B21177" w:rsidP="00B21177">
      <w:pPr>
        <w:widowControl w:val="0"/>
        <w:suppressAutoHyphens/>
        <w:spacing w:line="200" w:lineRule="exact"/>
      </w:pPr>
      <w:r w:rsidRPr="00B21177">
        <w:t>Нельзя не сослаться и на опубликованную впервые еще в</w:t>
      </w:r>
      <w:r w:rsidRPr="00B21177">
        <w:rPr>
          <w:noProof/>
        </w:rPr>
        <w:t xml:space="preserve"> 1947</w:t>
      </w:r>
      <w:r w:rsidRPr="00B21177">
        <w:t xml:space="preserve"> году работу крупнейшего тюрколога В. А. Гордлевского о «Слове о полку </w:t>
      </w:r>
      <w:bookmarkStart w:id="2878" w:name="OCRUncertain3224"/>
      <w:r w:rsidRPr="00B21177">
        <w:t>Игореве»,</w:t>
      </w:r>
      <w:bookmarkEnd w:id="2878"/>
      <w:r w:rsidRPr="00B21177">
        <w:t xml:space="preserve"> в которой решительно оспаривалось представление о полов</w:t>
      </w:r>
      <w:r w:rsidRPr="00B21177">
        <w:softHyphen/>
        <w:t>цах как о непримиримых, «смертельных» врагах Руси. В этой работе,</w:t>
      </w:r>
      <w:r w:rsidRPr="00B21177">
        <w:rPr>
          <w:noProof/>
        </w:rPr>
        <w:t xml:space="preserve"> </w:t>
      </w:r>
      <w:bookmarkStart w:id="2879" w:name="OCRUncertain3225"/>
      <w:r w:rsidRPr="00B21177">
        <w:rPr>
          <w:noProof/>
        </w:rPr>
        <w:t xml:space="preserve">в </w:t>
      </w:r>
      <w:bookmarkEnd w:id="2879"/>
      <w:r w:rsidRPr="00B21177">
        <w:t>частности, утверждалось, что после первых действительно острых столкновений «взаимоотношения между народами, русским и половец</w:t>
      </w:r>
      <w:r w:rsidRPr="00B21177">
        <w:softHyphen/>
        <w:t>ким, были и более тесные, и более дружественные, он</w:t>
      </w:r>
      <w:bookmarkStart w:id="2880" w:name="OCRUncertain3226"/>
      <w:r w:rsidRPr="00B21177">
        <w:t>и</w:t>
      </w:r>
      <w:bookmarkEnd w:id="2880"/>
      <w:r w:rsidRPr="00B21177">
        <w:t xml:space="preserve"> вросл</w:t>
      </w:r>
      <w:bookmarkStart w:id="2881" w:name="OCRUncertain3227"/>
      <w:r w:rsidRPr="00B21177">
        <w:t>и</w:t>
      </w:r>
      <w:bookmarkEnd w:id="2881"/>
      <w:r w:rsidRPr="00B21177">
        <w:t xml:space="preserve"> в по</w:t>
      </w:r>
      <w:r w:rsidRPr="00B21177">
        <w:softHyphen/>
        <w:t xml:space="preserve">вседневный </w:t>
      </w:r>
      <w:bookmarkStart w:id="2882" w:name="OCRUncertain3228"/>
      <w:r w:rsidRPr="00B21177">
        <w:t>быт»^41в.</w:t>
      </w:r>
      <w:bookmarkEnd w:id="2882"/>
      <w:r w:rsidRPr="00B21177">
        <w:t xml:space="preserve"> Наконец, другой исследователь «Слова о полку Игореве» А. </w:t>
      </w:r>
      <w:bookmarkStart w:id="2883" w:name="OCRUncertain3229"/>
      <w:r w:rsidRPr="00B21177">
        <w:t>Н.</w:t>
      </w:r>
      <w:bookmarkEnd w:id="2883"/>
      <w:r w:rsidRPr="00B21177">
        <w:t xml:space="preserve"> </w:t>
      </w:r>
      <w:bookmarkStart w:id="2884" w:name="OCRUncertain3230"/>
      <w:r w:rsidRPr="00B21177">
        <w:t>Робинсон</w:t>
      </w:r>
      <w:bookmarkEnd w:id="2884"/>
      <w:r w:rsidRPr="00B21177">
        <w:t xml:space="preserve"> пишет, что отношения русских и половцев разви</w:t>
      </w:r>
      <w:r w:rsidRPr="00B21177">
        <w:softHyphen/>
        <w:t>в</w:t>
      </w:r>
      <w:bookmarkStart w:id="2885" w:name="OCRUncertain3231"/>
      <w:r w:rsidRPr="00B21177">
        <w:t>ш</w:t>
      </w:r>
      <w:bookmarkEnd w:id="2885"/>
      <w:r w:rsidRPr="00B21177">
        <w:t xml:space="preserve">ись «в виде постоянно чередовавшихся взаимных набегов </w:t>
      </w:r>
      <w:bookmarkStart w:id="2886" w:name="OCRUncertain3232"/>
      <w:r w:rsidRPr="00B21177">
        <w:t>и</w:t>
      </w:r>
      <w:bookmarkEnd w:id="2886"/>
      <w:r w:rsidRPr="00B21177">
        <w:t xml:space="preserve"> союзов, нередко скреплявшихся династическими браками</w:t>
      </w:r>
      <w:bookmarkStart w:id="2887" w:name="OCRUncertain3233"/>
      <w:r w:rsidRPr="00B21177">
        <w:t>»^42в.</w:t>
      </w:r>
      <w:bookmarkEnd w:id="2887"/>
    </w:p>
    <w:p w:rsidR="00B21177" w:rsidRPr="00B21177" w:rsidRDefault="00B21177" w:rsidP="00B21177">
      <w:pPr>
        <w:widowControl w:val="0"/>
        <w:suppressAutoHyphens/>
        <w:spacing w:line="200" w:lineRule="exact"/>
      </w:pPr>
      <w:r w:rsidRPr="00B21177">
        <w:t>Привести здесь суждения исследо</w:t>
      </w:r>
      <w:bookmarkStart w:id="2888" w:name="OCRUncertain3234"/>
      <w:r w:rsidRPr="00B21177">
        <w:t>в</w:t>
      </w:r>
      <w:bookmarkEnd w:id="2888"/>
      <w:r w:rsidRPr="00B21177">
        <w:t>ателей «Слова о полку Игореве» особенно важно. Ибо именно это творение более всего, пожалуй, спо</w:t>
      </w:r>
      <w:r w:rsidRPr="00B21177">
        <w:softHyphen/>
        <w:t>собствовало формированию весьма неточного или даже просто ложно</w:t>
      </w:r>
      <w:r w:rsidRPr="00B21177">
        <w:softHyphen/>
      </w:r>
      <w:bookmarkStart w:id="2889" w:name="OCRUncertain3235"/>
      <w:r w:rsidRPr="00B21177">
        <w:t>г</w:t>
      </w:r>
      <w:bookmarkEnd w:id="2889"/>
      <w:r w:rsidRPr="00B21177">
        <w:t>о представления о взаимоотношениях русских и половцев.</w:t>
      </w:r>
    </w:p>
    <w:p w:rsidR="00B21177" w:rsidRPr="00B21177" w:rsidRDefault="00B21177" w:rsidP="00B21177">
      <w:pPr>
        <w:widowControl w:val="0"/>
        <w:suppressAutoHyphens/>
        <w:spacing w:line="200" w:lineRule="exact"/>
      </w:pPr>
      <w:r w:rsidRPr="00B21177">
        <w:t xml:space="preserve">Перед нами </w:t>
      </w:r>
      <w:bookmarkStart w:id="2890" w:name="OCRUncertain3238"/>
      <w:r w:rsidRPr="00B21177">
        <w:t>лирико-эпическая</w:t>
      </w:r>
      <w:bookmarkEnd w:id="2890"/>
      <w:r w:rsidRPr="00B21177">
        <w:t xml:space="preserve"> поэма о судьбе героя, который </w:t>
      </w:r>
      <w:bookmarkStart w:id="2891" w:name="OCRUncertain3239"/>
      <w:r w:rsidRPr="00B21177">
        <w:t>пре</w:t>
      </w:r>
      <w:bookmarkEnd w:id="2891"/>
      <w:r w:rsidRPr="00B21177">
        <w:t>терпел поражение и позор плена в результате похода на половцев</w:t>
      </w:r>
      <w:r w:rsidRPr="00B21177">
        <w:rPr>
          <w:noProof/>
        </w:rPr>
        <w:t xml:space="preserve"> </w:t>
      </w:r>
      <w:r w:rsidRPr="00B21177">
        <w:t>-</w:t>
      </w:r>
      <w:r w:rsidRPr="00B21177">
        <w:rPr>
          <w:noProof/>
        </w:rPr>
        <w:t>-</w:t>
      </w:r>
      <w:r w:rsidRPr="00B21177">
        <w:t xml:space="preserve"> кстати сказать, по целям своим тождественного половецким набег</w:t>
      </w:r>
      <w:bookmarkStart w:id="2892" w:name="OCRUncertain3240"/>
      <w:r w:rsidRPr="00B21177">
        <w:t xml:space="preserve">ам: </w:t>
      </w:r>
      <w:bookmarkEnd w:id="2892"/>
      <w:r w:rsidRPr="00B21177">
        <w:t>воины Игоря сражаются, «ища себе чести, а князю</w:t>
      </w:r>
      <w:r w:rsidRPr="00B21177">
        <w:rPr>
          <w:noProof/>
        </w:rPr>
        <w:t xml:space="preserve"> —</w:t>
      </w:r>
      <w:r w:rsidRPr="00B21177">
        <w:t xml:space="preserve"> славы», и, с </w:t>
      </w:r>
      <w:bookmarkStart w:id="2893" w:name="OCRUncertain3241"/>
      <w:r w:rsidRPr="00B21177">
        <w:t>другой</w:t>
      </w:r>
      <w:bookmarkEnd w:id="2893"/>
      <w:r w:rsidRPr="00B21177">
        <w:t xml:space="preserve"> стороны, после начальной своей победы они «помчали красн</w:t>
      </w:r>
      <w:bookmarkStart w:id="2894" w:name="OCRUncertain3242"/>
      <w:r w:rsidRPr="00B21177">
        <w:t xml:space="preserve">ых </w:t>
      </w:r>
      <w:bookmarkEnd w:id="2894"/>
      <w:r w:rsidRPr="00B21177">
        <w:t>девушек поло</w:t>
      </w:r>
      <w:bookmarkStart w:id="2895" w:name="OCRUncertain3243"/>
      <w:r w:rsidRPr="00B21177">
        <w:t>в</w:t>
      </w:r>
      <w:bookmarkEnd w:id="2895"/>
      <w:r w:rsidRPr="00B21177">
        <w:t xml:space="preserve">ецких, а с ними золото, и паволоки, и дорогие </w:t>
      </w:r>
      <w:bookmarkStart w:id="2896" w:name="OCRUncertain3244"/>
      <w:r w:rsidRPr="00B21177">
        <w:t>аксамиты».</w:t>
      </w:r>
      <w:bookmarkEnd w:id="2896"/>
    </w:p>
    <w:p w:rsidR="00B21177" w:rsidRPr="00B21177" w:rsidRDefault="00B21177" w:rsidP="00B21177">
      <w:pPr>
        <w:widowControl w:val="0"/>
        <w:suppressAutoHyphens/>
        <w:spacing w:line="200" w:lineRule="exact"/>
      </w:pPr>
      <w:r w:rsidRPr="00B21177">
        <w:t>Правда, некоторые исследователи «Слова» усматривали в похо</w:t>
      </w:r>
      <w:bookmarkStart w:id="2897" w:name="OCRUncertain3245"/>
      <w:r w:rsidRPr="00B21177">
        <w:t xml:space="preserve">де </w:t>
      </w:r>
      <w:bookmarkEnd w:id="2897"/>
      <w:r w:rsidRPr="00B21177">
        <w:t>Игоря гораздо более значительную цель, основываясь на одной дета</w:t>
      </w:r>
      <w:bookmarkStart w:id="2898" w:name="OCRUncertain3247"/>
      <w:r w:rsidRPr="00B21177">
        <w:t xml:space="preserve">ли </w:t>
      </w:r>
      <w:bookmarkEnd w:id="2898"/>
      <w:r w:rsidRPr="00B21177">
        <w:t>повествования: киевские бояре говорят, что Игорь и Всеволод стремя</w:t>
      </w:r>
      <w:bookmarkStart w:id="2899" w:name="OCRUncertain3248"/>
      <w:r w:rsidRPr="00B21177">
        <w:t>тся</w:t>
      </w:r>
      <w:bookmarkEnd w:id="2899"/>
      <w:r w:rsidRPr="00B21177">
        <w:t xml:space="preserve"> «поискать града </w:t>
      </w:r>
      <w:bookmarkStart w:id="2900" w:name="OCRUncertain3249"/>
      <w:r w:rsidRPr="00B21177">
        <w:t>Тьмутороканя»,</w:t>
      </w:r>
      <w:bookmarkEnd w:id="2900"/>
      <w:r w:rsidRPr="00B21177">
        <w:t xml:space="preserve"> то есть утраченного достояния </w:t>
      </w:r>
      <w:bookmarkStart w:id="2901" w:name="OCRUncertain3250"/>
      <w:r w:rsidRPr="00B21177">
        <w:t xml:space="preserve">Руси, </w:t>
      </w:r>
      <w:bookmarkEnd w:id="2901"/>
      <w:r w:rsidRPr="00B21177">
        <w:t>входившего в ее состав до рубежа</w:t>
      </w:r>
      <w:r w:rsidRPr="00B21177">
        <w:rPr>
          <w:noProof/>
        </w:rPr>
        <w:t xml:space="preserve"> XI—XII</w:t>
      </w:r>
      <w:r w:rsidRPr="00B21177">
        <w:t xml:space="preserve"> веков. Но, во-первых, </w:t>
      </w:r>
      <w:bookmarkStart w:id="2902" w:name="OCRUncertain3251"/>
      <w:r w:rsidRPr="00B21177">
        <w:t>Тмуторокань</w:t>
      </w:r>
      <w:bookmarkEnd w:id="2902"/>
      <w:r w:rsidRPr="00B21177">
        <w:t xml:space="preserve"> упомянута в «Слове» явно потому, что ею владели прямые </w:t>
      </w:r>
      <w:bookmarkStart w:id="2903" w:name="OCRUncertain3252"/>
      <w:r w:rsidRPr="00B21177">
        <w:t>предки</w:t>
      </w:r>
      <w:bookmarkEnd w:id="2903"/>
      <w:r w:rsidRPr="00B21177">
        <w:t xml:space="preserve"> Игоря (последним </w:t>
      </w:r>
      <w:bookmarkStart w:id="2904" w:name="OCRUncertain3253"/>
      <w:r w:rsidRPr="00B21177">
        <w:t>тмутороканским</w:t>
      </w:r>
      <w:bookmarkEnd w:id="2904"/>
      <w:r w:rsidRPr="00B21177">
        <w:t xml:space="preserve"> князем был его дед Олег Свят</w:t>
      </w:r>
      <w:bookmarkStart w:id="2905" w:name="OCRUncertain3254"/>
      <w:r w:rsidRPr="00B21177">
        <w:t>ославич,</w:t>
      </w:r>
      <w:bookmarkEnd w:id="2905"/>
      <w:r w:rsidRPr="00B21177">
        <w:t xml:space="preserve"> а может быть, и дядя</w:t>
      </w:r>
      <w:r w:rsidRPr="00B21177">
        <w:rPr>
          <w:noProof/>
        </w:rPr>
        <w:t xml:space="preserve"> —</w:t>
      </w:r>
      <w:r w:rsidRPr="00B21177">
        <w:t xml:space="preserve"> Всеволод </w:t>
      </w:r>
      <w:bookmarkStart w:id="2906" w:name="OCRUncertain3255"/>
      <w:r w:rsidRPr="00B21177">
        <w:t>Ольгович),</w:t>
      </w:r>
      <w:bookmarkEnd w:id="2906"/>
      <w:r w:rsidRPr="00B21177">
        <w:t xml:space="preserve"> а во-вторых, </w:t>
      </w:r>
      <w:bookmarkStart w:id="2907" w:name="OCRUncertain3256"/>
      <w:r w:rsidRPr="00B21177">
        <w:t xml:space="preserve">идея </w:t>
      </w:r>
      <w:bookmarkEnd w:id="2907"/>
      <w:r w:rsidRPr="00B21177">
        <w:t xml:space="preserve">возвращения дальнего </w:t>
      </w:r>
      <w:bookmarkStart w:id="2908" w:name="OCRUncertain3257"/>
      <w:r w:rsidRPr="00B21177">
        <w:t>тмутороканского</w:t>
      </w:r>
      <w:bookmarkEnd w:id="2908"/>
      <w:r w:rsidRPr="00B21177">
        <w:t xml:space="preserve"> наследства с помощью </w:t>
      </w:r>
      <w:bookmarkStart w:id="2909" w:name="OCRUncertain3258"/>
      <w:r w:rsidRPr="00B21177">
        <w:t xml:space="preserve">весьма </w:t>
      </w:r>
      <w:bookmarkEnd w:id="2909"/>
      <w:r w:rsidRPr="00B21177">
        <w:t xml:space="preserve">малочисленного </w:t>
      </w:r>
      <w:bookmarkStart w:id="2910" w:name="OCRUncertain3259"/>
      <w:r w:rsidRPr="00B21177">
        <w:t>Игорева</w:t>
      </w:r>
      <w:bookmarkEnd w:id="2910"/>
      <w:r w:rsidRPr="00B21177">
        <w:t xml:space="preserve"> войска была, конечно же, чисто утопической</w:t>
      </w:r>
      <w:bookmarkStart w:id="2911" w:name="OCRUncertain3260"/>
      <w:r w:rsidRPr="00B21177">
        <w:t>.</w:t>
      </w:r>
      <w:bookmarkEnd w:id="2911"/>
    </w:p>
    <w:p w:rsidR="00B21177" w:rsidRPr="00B21177" w:rsidRDefault="00B21177" w:rsidP="00B21177">
      <w:pPr>
        <w:widowControl w:val="0"/>
        <w:suppressAutoHyphens/>
        <w:spacing w:line="200" w:lineRule="exact"/>
      </w:pPr>
      <w:r w:rsidRPr="00B21177">
        <w:t>Важно понять, что в глазах автора «Слова» «честь» и «слава</w:t>
      </w:r>
      <w:bookmarkStart w:id="2912" w:name="OCRUncertain3261"/>
      <w:r w:rsidRPr="00B21177">
        <w:t>»</w:t>
      </w:r>
      <w:bookmarkEnd w:id="2912"/>
      <w:r w:rsidRPr="00B21177">
        <w:t xml:space="preserve"> побе</w:t>
      </w:r>
      <w:bookmarkStart w:id="2913" w:name="OCRUncertain3262"/>
      <w:r w:rsidRPr="00B21177">
        <w:t xml:space="preserve">д </w:t>
      </w:r>
      <w:bookmarkEnd w:id="2913"/>
      <w:r w:rsidRPr="00B21177">
        <w:t xml:space="preserve">над </w:t>
      </w:r>
      <w:bookmarkStart w:id="2914" w:name="OCRUncertain3263"/>
      <w:r w:rsidRPr="00B21177">
        <w:t>Кончаком</w:t>
      </w:r>
      <w:bookmarkEnd w:id="2914"/>
      <w:r w:rsidRPr="00B21177">
        <w:t xml:space="preserve"> и захват его богатств были привычными для того времени (и не только на Руси, но и, скажем, в тогдашней Европе)</w:t>
      </w:r>
      <w:r w:rsidRPr="00B21177">
        <w:rPr>
          <w:noProof/>
        </w:rPr>
        <w:t xml:space="preserve"> </w:t>
      </w:r>
      <w:bookmarkStart w:id="2915" w:name="OCRUncertain3264"/>
      <w:r w:rsidRPr="00B21177">
        <w:rPr>
          <w:noProof/>
        </w:rPr>
        <w:t>целя</w:t>
      </w:r>
      <w:r w:rsidRPr="00B21177">
        <w:t>ми</w:t>
      </w:r>
      <w:r w:rsidRPr="00B21177">
        <w:rPr>
          <w:noProof/>
        </w:rPr>
        <w:t xml:space="preserve"> </w:t>
      </w:r>
      <w:bookmarkEnd w:id="2915"/>
      <w:r w:rsidRPr="00B21177">
        <w:t>воинского похода. Но, взявшись воспевать этот поход, т</w:t>
      </w:r>
      <w:bookmarkStart w:id="2916" w:name="OCRUncertain3265"/>
      <w:r w:rsidRPr="00B21177">
        <w:t>в</w:t>
      </w:r>
      <w:bookmarkEnd w:id="2916"/>
      <w:r w:rsidRPr="00B21177">
        <w:t>орец «Слов</w:t>
      </w:r>
      <w:bookmarkStart w:id="2917" w:name="OCRUncertain3266"/>
      <w:r w:rsidRPr="00B21177">
        <w:t xml:space="preserve">а» </w:t>
      </w:r>
      <w:bookmarkEnd w:id="2917"/>
      <w:r w:rsidRPr="00B21177">
        <w:t>не мог не «утяжелить» и не обострить коллизии своей поэмы. Он пов</w:t>
      </w:r>
      <w:bookmarkStart w:id="2918" w:name="OCRUncertain3267"/>
      <w:r w:rsidRPr="00B21177">
        <w:t>ествует</w:t>
      </w:r>
      <w:bookmarkEnd w:id="2918"/>
      <w:r w:rsidRPr="00B21177">
        <w:t xml:space="preserve"> о противниках Игоря не столько как об участниках </w:t>
      </w:r>
      <w:bookmarkStart w:id="2919" w:name="OCRUncertain3268"/>
      <w:r w:rsidRPr="00B21177">
        <w:t xml:space="preserve">очередного </w:t>
      </w:r>
      <w:bookmarkEnd w:id="2919"/>
      <w:r w:rsidRPr="00B21177">
        <w:t xml:space="preserve">воинского «состязания», сколько как о непримиримо враждебной и крайне опасной силе, хотя «фактическая» сторона даже и </w:t>
      </w:r>
      <w:bookmarkStart w:id="2920" w:name="OCRUncertain3269"/>
      <w:r w:rsidRPr="00B21177">
        <w:rPr>
          <w:i/>
        </w:rPr>
        <w:t xml:space="preserve">самого </w:t>
      </w:r>
      <w:bookmarkEnd w:id="2920"/>
      <w:r w:rsidRPr="00B21177">
        <w:t xml:space="preserve">«Слова о полку </w:t>
      </w:r>
      <w:bookmarkStart w:id="2921" w:name="OCRUncertain3270"/>
      <w:r w:rsidRPr="00B21177">
        <w:t>Игореве»</w:t>
      </w:r>
      <w:bookmarkEnd w:id="2921"/>
      <w:r w:rsidRPr="00B21177">
        <w:t xml:space="preserve"> способна породить существенно иные </w:t>
      </w:r>
      <w:bookmarkStart w:id="2922" w:name="OCRUncertain3271"/>
      <w:r w:rsidRPr="00B21177">
        <w:t>представления</w:t>
      </w:r>
      <w:bookmarkEnd w:id="2922"/>
      <w:r w:rsidRPr="00B21177">
        <w:t xml:space="preserve"> о происходившем; ведь достаточно вдуматься в тот фа</w:t>
      </w:r>
      <w:bookmarkStart w:id="2923" w:name="OCRUncertain3272"/>
      <w:r w:rsidRPr="00B21177">
        <w:t>кт</w:t>
      </w:r>
      <w:bookmarkEnd w:id="2923"/>
      <w:r w:rsidRPr="00B21177">
        <w:t>, что плененного сына героя, Владимира Игоревича, не только не убива</w:t>
      </w:r>
      <w:bookmarkStart w:id="2924" w:name="OCRUncertain3273"/>
      <w:r w:rsidRPr="00B21177">
        <w:t>ют</w:t>
      </w:r>
      <w:bookmarkEnd w:id="2924"/>
      <w:r w:rsidRPr="00B21177">
        <w:t xml:space="preserve"> и не превращают в раба, но собираются женить на дочери победителя</w:t>
      </w:r>
      <w:r w:rsidRPr="00B21177">
        <w:rPr>
          <w:noProof/>
        </w:rPr>
        <w:t xml:space="preserve"> —</w:t>
      </w:r>
      <w:r w:rsidRPr="00B21177">
        <w:t xml:space="preserve"> главного тогда половецкого хана </w:t>
      </w:r>
      <w:bookmarkStart w:id="2925" w:name="OCRUncertain3275"/>
      <w:r w:rsidRPr="00B21177">
        <w:t>Кончака</w:t>
      </w:r>
      <w:bookmarkEnd w:id="2925"/>
      <w:r w:rsidRPr="00B21177">
        <w:t xml:space="preserve"> (что и в самом </w:t>
      </w:r>
      <w:bookmarkStart w:id="2926" w:name="OCRUncertain3276"/>
      <w:r w:rsidRPr="00B21177">
        <w:t xml:space="preserve">деле </w:t>
      </w:r>
      <w:bookmarkEnd w:id="2926"/>
      <w:r w:rsidRPr="00B21177">
        <w:t>произошло</w:t>
      </w:r>
      <w:bookmarkStart w:id="2927" w:name="OCRUncertain3277"/>
      <w:r w:rsidRPr="00B21177">
        <w:t>)...</w:t>
      </w:r>
      <w:bookmarkEnd w:id="2927"/>
      <w:r w:rsidRPr="00B21177">
        <w:t xml:space="preserve"> Однако лирический пафос «Слова», голос самого его соз</w:t>
      </w:r>
      <w:bookmarkStart w:id="2928" w:name="OCRUncertain3278"/>
      <w:r w:rsidRPr="00B21177">
        <w:t>дателя</w:t>
      </w:r>
      <w:bookmarkEnd w:id="2928"/>
      <w:r w:rsidRPr="00B21177">
        <w:t xml:space="preserve"> внушает совсем иное понимание отношений с половцами.</w:t>
      </w:r>
    </w:p>
    <w:p w:rsidR="00B21177" w:rsidRPr="00B21177" w:rsidRDefault="00B21177" w:rsidP="00B21177">
      <w:pPr>
        <w:widowControl w:val="0"/>
        <w:suppressAutoHyphens/>
        <w:spacing w:line="200" w:lineRule="exact"/>
      </w:pPr>
      <w:r w:rsidRPr="00B21177">
        <w:t>«Слово о полку Игореве», независимо от его конкретного содержа</w:t>
      </w:r>
      <w:bookmarkStart w:id="2929" w:name="OCRUncertain3279"/>
      <w:r w:rsidRPr="00B21177">
        <w:t>ния,—</w:t>
      </w:r>
      <w:bookmarkEnd w:id="2929"/>
      <w:r w:rsidRPr="00B21177">
        <w:t xml:space="preserve"> безусловно гениальное художественное творение, и с точки </w:t>
      </w:r>
      <w:bookmarkStart w:id="2930" w:name="OCRUncertain3280"/>
      <w:r w:rsidRPr="00B21177">
        <w:t>зрения</w:t>
      </w:r>
      <w:bookmarkEnd w:id="2930"/>
      <w:r w:rsidRPr="00B21177">
        <w:t xml:space="preserve"> собственно художественной ценности оно являет собой, несомненно, высшую вершину </w:t>
      </w:r>
      <w:r w:rsidRPr="00B21177">
        <w:lastRenderedPageBreak/>
        <w:t xml:space="preserve">древнерусской литературы, что и </w:t>
      </w:r>
      <w:bookmarkStart w:id="2931" w:name="OCRUncertain3282"/>
      <w:r w:rsidRPr="00B21177">
        <w:t xml:space="preserve">обеспечило </w:t>
      </w:r>
      <w:bookmarkEnd w:id="2931"/>
      <w:r w:rsidRPr="00B21177">
        <w:t>«Слову» не сопоставимое ни с чем (если говорить о литературе Древне</w:t>
      </w:r>
      <w:bookmarkStart w:id="2932" w:name="OCRUncertain3283"/>
      <w:r w:rsidRPr="00B21177">
        <w:t xml:space="preserve">й </w:t>
      </w:r>
      <w:bookmarkEnd w:id="2932"/>
      <w:r w:rsidRPr="00B21177">
        <w:t>Руси) ценностное признание и всенародное прият</w:t>
      </w:r>
      <w:bookmarkStart w:id="2933" w:name="OCRUncertain3284"/>
      <w:r w:rsidRPr="00B21177">
        <w:t>и</w:t>
      </w:r>
      <w:bookmarkEnd w:id="2933"/>
      <w:r w:rsidRPr="00B21177">
        <w:t>е. Но нельзя не ска</w:t>
      </w:r>
      <w:bookmarkStart w:id="2934" w:name="OCRUncertain3285"/>
      <w:r w:rsidRPr="00B21177">
        <w:softHyphen/>
      </w:r>
      <w:bookmarkEnd w:id="2934"/>
      <w:r w:rsidRPr="00B21177">
        <w:t>зать, что эта</w:t>
      </w:r>
      <w:r w:rsidRPr="00B21177">
        <w:rPr>
          <w:noProof/>
        </w:rPr>
        <w:t xml:space="preserve"> —</w:t>
      </w:r>
      <w:r w:rsidRPr="00B21177">
        <w:t xml:space="preserve"> конечно, вполне оправданная</w:t>
      </w:r>
      <w:r w:rsidRPr="00B21177">
        <w:rPr>
          <w:noProof/>
        </w:rPr>
        <w:t xml:space="preserve"> —</w:t>
      </w:r>
      <w:r w:rsidRPr="00B21177">
        <w:t xml:space="preserve"> </w:t>
      </w:r>
      <w:bookmarkStart w:id="2935" w:name="OCRUncertain3286"/>
      <w:r w:rsidRPr="00B21177">
        <w:t>выделенность</w:t>
      </w:r>
      <w:bookmarkEnd w:id="2935"/>
      <w:r w:rsidRPr="00B21177">
        <w:t xml:space="preserve"> «Слова</w:t>
      </w:r>
      <w:bookmarkStart w:id="2936" w:name="OCRUncertain3287"/>
      <w:r w:rsidRPr="00B21177">
        <w:t xml:space="preserve">», </w:t>
      </w:r>
      <w:bookmarkEnd w:id="2936"/>
      <w:r w:rsidRPr="00B21177">
        <w:t>превратившая его в своего рода полномочного представителя литера</w:t>
      </w:r>
      <w:bookmarkStart w:id="2937" w:name="OCRUncertain3288"/>
      <w:r w:rsidRPr="00B21177">
        <w:softHyphen/>
      </w:r>
      <w:bookmarkEnd w:id="2937"/>
      <w:r w:rsidRPr="00B21177">
        <w:t>туры Древней Руси, в ее главный символ, привела к неверному, затем</w:t>
      </w:r>
      <w:bookmarkStart w:id="2938" w:name="OCRUncertain3289"/>
      <w:r w:rsidRPr="00B21177">
        <w:softHyphen/>
      </w:r>
      <w:bookmarkEnd w:id="2938"/>
      <w:r w:rsidRPr="00B21177">
        <w:t>няющему реальный путь русской словесности представлению, в с</w:t>
      </w:r>
      <w:bookmarkStart w:id="2939" w:name="OCRUncertain3290"/>
      <w:r w:rsidRPr="00B21177">
        <w:t>и</w:t>
      </w:r>
      <w:bookmarkEnd w:id="2939"/>
      <w:r w:rsidRPr="00B21177">
        <w:t>л</w:t>
      </w:r>
      <w:bookmarkStart w:id="2940" w:name="OCRUncertain3291"/>
      <w:r w:rsidRPr="00B21177">
        <w:t xml:space="preserve">у </w:t>
      </w:r>
      <w:bookmarkEnd w:id="2940"/>
      <w:r w:rsidRPr="00B21177">
        <w:t>которого поэма воспринимается как своего рода «начало», «исток</w:t>
      </w:r>
      <w:bookmarkStart w:id="2941" w:name="OCRUncertain3292"/>
      <w:r w:rsidRPr="00B21177">
        <w:t>»</w:t>
      </w:r>
      <w:bookmarkEnd w:id="2941"/>
      <w:r w:rsidRPr="00B21177">
        <w:t xml:space="preserve">, «пролог» (последний термин употребляет даже </w:t>
      </w:r>
      <w:bookmarkStart w:id="2942" w:name="OCRUncertain3293"/>
      <w:r w:rsidRPr="00B21177">
        <w:t>Д.</w:t>
      </w:r>
      <w:bookmarkEnd w:id="2942"/>
      <w:r w:rsidRPr="00B21177">
        <w:t xml:space="preserve"> С. Лихачев!) отечест</w:t>
      </w:r>
      <w:r w:rsidRPr="00B21177">
        <w:softHyphen/>
        <w:t>венной литературы.</w:t>
      </w:r>
    </w:p>
    <w:p w:rsidR="00B21177" w:rsidRPr="00B21177" w:rsidRDefault="00B21177" w:rsidP="00B21177">
      <w:pPr>
        <w:widowControl w:val="0"/>
        <w:suppressAutoHyphens/>
        <w:spacing w:line="200" w:lineRule="exact"/>
      </w:pPr>
      <w:r w:rsidRPr="00B21177">
        <w:t>Между тем «Слову о полку Игореве» предшествует по меньшей ме</w:t>
      </w:r>
      <w:bookmarkStart w:id="2943" w:name="OCRUncertain3294"/>
      <w:r w:rsidRPr="00B21177">
        <w:softHyphen/>
      </w:r>
      <w:bookmarkEnd w:id="2943"/>
      <w:r w:rsidRPr="00B21177">
        <w:t xml:space="preserve">ре </w:t>
      </w:r>
      <w:bookmarkStart w:id="2944" w:name="OCRUncertain3295"/>
      <w:r w:rsidRPr="00B21177">
        <w:rPr>
          <w:i/>
        </w:rPr>
        <w:t>полуторавековая</w:t>
      </w:r>
      <w:bookmarkEnd w:id="2944"/>
      <w:r w:rsidRPr="00B21177">
        <w:t xml:space="preserve"> полноценная история </w:t>
      </w:r>
      <w:r w:rsidRPr="00B21177">
        <w:rPr>
          <w:i/>
        </w:rPr>
        <w:t>письмен</w:t>
      </w:r>
      <w:bookmarkStart w:id="2945" w:name="OCRUncertain3296"/>
      <w:r w:rsidRPr="00B21177">
        <w:rPr>
          <w:i/>
        </w:rPr>
        <w:t>н</w:t>
      </w:r>
      <w:bookmarkEnd w:id="2945"/>
      <w:r w:rsidRPr="00B21177">
        <w:rPr>
          <w:i/>
        </w:rPr>
        <w:t>ой</w:t>
      </w:r>
      <w:r w:rsidRPr="00B21177">
        <w:t xml:space="preserve"> литературы («Слово о законе и Благодати» митрополита </w:t>
      </w:r>
      <w:bookmarkStart w:id="2946" w:name="OCRUncertain3297"/>
      <w:r w:rsidRPr="00B21177">
        <w:t>Илариона</w:t>
      </w:r>
      <w:bookmarkEnd w:id="2946"/>
      <w:r w:rsidRPr="00B21177">
        <w:t xml:space="preserve"> создано, соглас</w:t>
      </w:r>
      <w:r w:rsidRPr="00B21177">
        <w:softHyphen/>
        <w:t xml:space="preserve">но новейшему исследованию А. </w:t>
      </w:r>
      <w:bookmarkStart w:id="2947" w:name="OCRUncertain3298"/>
      <w:r w:rsidRPr="00B21177">
        <w:t>Н.</w:t>
      </w:r>
      <w:bookmarkEnd w:id="2947"/>
      <w:r w:rsidRPr="00B21177">
        <w:t xml:space="preserve"> </w:t>
      </w:r>
      <w:bookmarkStart w:id="2948" w:name="OCRUncertain3299"/>
      <w:r w:rsidRPr="00B21177">
        <w:t>Ужанкова,</w:t>
      </w:r>
      <w:bookmarkEnd w:id="2948"/>
      <w:r w:rsidRPr="00B21177">
        <w:t xml:space="preserve"> в</w:t>
      </w:r>
      <w:r w:rsidRPr="00B21177">
        <w:rPr>
          <w:noProof/>
        </w:rPr>
        <w:t xml:space="preserve"> 1038</w:t>
      </w:r>
      <w:r w:rsidRPr="00B21177">
        <w:t xml:space="preserve"> году, а «Слово о полку Игореве»</w:t>
      </w:r>
      <w:r w:rsidRPr="00B21177">
        <w:rPr>
          <w:noProof/>
        </w:rPr>
        <w:t xml:space="preserve"> —</w:t>
      </w:r>
      <w:r w:rsidRPr="00B21177">
        <w:t xml:space="preserve"> не ранее 1185-го) и, кроме того, едва ли менее дли</w:t>
      </w:r>
      <w:r w:rsidRPr="00B21177">
        <w:softHyphen/>
        <w:t xml:space="preserve">тельная история былинного эпоса, который начал складываться никак не позже рубежа </w:t>
      </w:r>
      <w:bookmarkStart w:id="2949" w:name="OCRUncertain3300"/>
      <w:r w:rsidRPr="00B21177">
        <w:t>1</w:t>
      </w:r>
      <w:bookmarkEnd w:id="2949"/>
      <w:r w:rsidRPr="00B21177">
        <w:t>Х</w:t>
      </w:r>
      <w:bookmarkStart w:id="2950" w:name="OCRUncertain3301"/>
      <w:r w:rsidRPr="00B21177">
        <w:t>—</w:t>
      </w:r>
      <w:bookmarkEnd w:id="2950"/>
      <w:r w:rsidRPr="00B21177">
        <w:t>Х веков. То есть за плечами безымянного создате</w:t>
      </w:r>
      <w:r w:rsidRPr="00B21177">
        <w:softHyphen/>
        <w:t>ля поэмы конца</w:t>
      </w:r>
      <w:r w:rsidRPr="00B21177">
        <w:rPr>
          <w:noProof/>
        </w:rPr>
        <w:t xml:space="preserve"> XII</w:t>
      </w:r>
      <w:r w:rsidRPr="00B21177">
        <w:t xml:space="preserve"> века была </w:t>
      </w:r>
      <w:r w:rsidRPr="00B21177">
        <w:rPr>
          <w:i/>
        </w:rPr>
        <w:t>тре</w:t>
      </w:r>
      <w:bookmarkStart w:id="2951" w:name="OCRUncertain3302"/>
      <w:r w:rsidRPr="00B21177">
        <w:rPr>
          <w:i/>
        </w:rPr>
        <w:t>х</w:t>
      </w:r>
      <w:bookmarkEnd w:id="2951"/>
      <w:r w:rsidRPr="00B21177">
        <w:rPr>
          <w:i/>
        </w:rPr>
        <w:t>сотлетняя</w:t>
      </w:r>
      <w:r w:rsidRPr="00B21177">
        <w:t xml:space="preserve"> история русского искус</w:t>
      </w:r>
      <w:r w:rsidRPr="00B21177">
        <w:softHyphen/>
        <w:t>ства слова...</w:t>
      </w:r>
    </w:p>
    <w:p w:rsidR="00B21177" w:rsidRPr="00B21177" w:rsidRDefault="00B21177" w:rsidP="00B21177">
      <w:pPr>
        <w:widowControl w:val="0"/>
        <w:suppressAutoHyphens/>
        <w:spacing w:line="200" w:lineRule="exact"/>
      </w:pPr>
      <w:r w:rsidRPr="00B21177">
        <w:t>И из исследований стиля поэмы об Игоре со всей ясностью вытека</w:t>
      </w:r>
      <w:r w:rsidRPr="00B21177">
        <w:softHyphen/>
        <w:t>ет, что перед нами порождение вовсе не некой начальной стадии ис</w:t>
      </w:r>
      <w:r w:rsidRPr="00B21177">
        <w:softHyphen/>
        <w:t>тор</w:t>
      </w:r>
      <w:bookmarkStart w:id="2952" w:name="OCRUncertain3303"/>
      <w:r w:rsidRPr="00B21177">
        <w:t>ии</w:t>
      </w:r>
      <w:bookmarkEnd w:id="2952"/>
      <w:r w:rsidRPr="00B21177">
        <w:t xml:space="preserve"> словесности, но, напротив, исключительно высокоразвитого, даже изощренного, своего рода уже и «избыточного» искусства слова.</w:t>
      </w:r>
    </w:p>
    <w:p w:rsidR="00B21177" w:rsidRPr="00B21177" w:rsidRDefault="00B21177" w:rsidP="00B21177">
      <w:pPr>
        <w:widowControl w:val="0"/>
        <w:suppressAutoHyphens/>
        <w:spacing w:line="200" w:lineRule="exact"/>
      </w:pPr>
      <w:r w:rsidRPr="00B21177">
        <w:t xml:space="preserve">Между прочим, одним из наиболее сильно действующих факторов, внушающих неверное представление об </w:t>
      </w:r>
      <w:bookmarkStart w:id="2953" w:name="OCRUncertain3304"/>
      <w:r w:rsidRPr="00B21177">
        <w:t>«изначальности»</w:t>
      </w:r>
      <w:bookmarkEnd w:id="2953"/>
      <w:r w:rsidRPr="00B21177">
        <w:t xml:space="preserve"> «Слова», явля</w:t>
      </w:r>
      <w:r w:rsidRPr="00B21177">
        <w:softHyphen/>
        <w:t xml:space="preserve">ется, без сомнения, его </w:t>
      </w:r>
      <w:bookmarkStart w:id="2954" w:name="OCRUncertain3305"/>
      <w:r w:rsidRPr="00B21177">
        <w:rPr>
          <w:i/>
        </w:rPr>
        <w:t>безымянность.</w:t>
      </w:r>
      <w:bookmarkEnd w:id="2954"/>
      <w:r w:rsidRPr="00B21177">
        <w:t xml:space="preserve"> Раз, мол, даже имя автора про</w:t>
      </w:r>
      <w:r w:rsidRPr="00B21177">
        <w:softHyphen/>
        <w:t>изведения не дошло до нас, значит перед нами нечто очень архаичное. При этом, как ни странно, забывают, что существуют десятки более и даже намного более ранних (то же «Слово» Илариона) произведений, авторы которых хорошо известны. Есть основания полагать, что безы</w:t>
      </w:r>
      <w:r w:rsidRPr="00B21177">
        <w:softHyphen/>
        <w:t xml:space="preserve">мянность «Слова» входила в </w:t>
      </w:r>
      <w:r w:rsidRPr="00B21177">
        <w:rPr>
          <w:i/>
        </w:rPr>
        <w:t>замысел</w:t>
      </w:r>
      <w:r w:rsidRPr="00B21177">
        <w:t xml:space="preserve"> его создателя, была вполне осоз</w:t>
      </w:r>
      <w:r w:rsidRPr="00B21177">
        <w:softHyphen/>
        <w:t>нанной. Он стремился представить свое «Слово» как некую «всеобщую» пес</w:t>
      </w:r>
      <w:bookmarkStart w:id="2955" w:name="OCRUncertain3306"/>
      <w:r w:rsidRPr="00B21177">
        <w:t>н</w:t>
      </w:r>
      <w:bookmarkEnd w:id="2955"/>
      <w:r w:rsidRPr="00B21177">
        <w:t>ь, которая звучит из уст всех его «братьев». Это можно сравнить, напр</w:t>
      </w:r>
      <w:bookmarkStart w:id="2956" w:name="OCRUncertain3307"/>
      <w:r w:rsidRPr="00B21177">
        <w:t>и</w:t>
      </w:r>
      <w:bookmarkEnd w:id="2956"/>
      <w:r w:rsidRPr="00B21177">
        <w:t xml:space="preserve">мер, с первоначальным безымянным изданием поэмы Маяковского </w:t>
      </w:r>
      <w:r w:rsidRPr="00B21177">
        <w:rPr>
          <w:noProof/>
        </w:rPr>
        <w:t>«150 000 000».</w:t>
      </w:r>
      <w:r w:rsidRPr="00B21177">
        <w:t xml:space="preserve"> То есть безымянность «Слова» -- это не выражение </w:t>
      </w:r>
      <w:bookmarkStart w:id="2957" w:name="OCRUncertain3309"/>
      <w:r w:rsidRPr="00B21177">
        <w:t>«доиндивидуальной»</w:t>
      </w:r>
      <w:bookmarkEnd w:id="2957"/>
      <w:r w:rsidRPr="00B21177">
        <w:t xml:space="preserve"> архаики, а, напротив, некий сознательный «изыск» создавшей его личности, что вовсе не было чем-то исключительным д</w:t>
      </w:r>
      <w:bookmarkStart w:id="2958" w:name="OCRUncertain3310"/>
      <w:r w:rsidRPr="00B21177">
        <w:t>л</w:t>
      </w:r>
      <w:bookmarkEnd w:id="2958"/>
      <w:r w:rsidRPr="00B21177">
        <w:t>я того времени. Созданные примерно тогда же «Моление» Даниила Заточника или «Слова» Кирилла Туровского отличаются также в высшей степени изощренным стилем и образностью. Тем не менее именно ху</w:t>
      </w:r>
      <w:r w:rsidRPr="00B21177">
        <w:softHyphen/>
        <w:t>дожественная зрелость «Слова о полку Игореве» явилась, по-видимому, главным поводом для сомнений в его древности. Между тем Пушкин, о несравненной объективности суждений которого говорилось в преди</w:t>
      </w:r>
      <w:r w:rsidRPr="00B21177">
        <w:softHyphen/>
        <w:t>словии, поистине неоспоримыми доводами отверг самую возможность «подделки» этого творения в конце</w:t>
      </w:r>
      <w:r w:rsidRPr="00B21177">
        <w:rPr>
          <w:noProof/>
        </w:rPr>
        <w:t xml:space="preserve"> XVIII</w:t>
      </w:r>
      <w:r w:rsidRPr="00B21177">
        <w:t xml:space="preserve"> века:</w:t>
      </w:r>
    </w:p>
    <w:p w:rsidR="00B21177" w:rsidRPr="00B21177" w:rsidRDefault="00B21177" w:rsidP="00B21177">
      <w:pPr>
        <w:widowControl w:val="0"/>
        <w:suppressAutoHyphens/>
        <w:spacing w:line="200" w:lineRule="exact"/>
      </w:pPr>
      <w:r w:rsidRPr="00B21177">
        <w:t>«Кто из наших писателей в</w:t>
      </w:r>
      <w:r w:rsidRPr="00B21177">
        <w:rPr>
          <w:noProof/>
        </w:rPr>
        <w:t xml:space="preserve"> 18</w:t>
      </w:r>
      <w:r w:rsidRPr="00B21177">
        <w:t xml:space="preserve"> веке мог иметь на то довольно талан</w:t>
      </w:r>
      <w:r w:rsidRPr="00B21177">
        <w:softHyphen/>
        <w:t>та</w:t>
      </w:r>
      <w:bookmarkStart w:id="2959" w:name="OCRUncertain3311"/>
      <w:r w:rsidRPr="00B21177">
        <w:t>?..»</w:t>
      </w:r>
      <w:bookmarkEnd w:id="2959"/>
      <w:r w:rsidRPr="00B21177">
        <w:t xml:space="preserve"> Они «не имели все вместе столько поэзии, сколько находится он</w:t>
      </w:r>
      <w:bookmarkStart w:id="2960" w:name="OCRUncertain3312"/>
      <w:r w:rsidRPr="00B21177">
        <w:t>о</w:t>
      </w:r>
      <w:bookmarkEnd w:id="2960"/>
      <w:r w:rsidRPr="00B21177">
        <w:t>й в плаче Ярославны, в описании битвы и бегства. Кому пришло бы в голову взять в предмет песни темный поход неизвестного князя?»</w:t>
      </w:r>
    </w:p>
    <w:p w:rsidR="00B21177" w:rsidRPr="00B21177" w:rsidRDefault="00B21177" w:rsidP="00B21177">
      <w:pPr>
        <w:widowControl w:val="0"/>
        <w:suppressAutoHyphens/>
        <w:spacing w:line="200" w:lineRule="exact"/>
      </w:pPr>
      <w:r w:rsidRPr="00B21177">
        <w:t>Об этом необходимо сказать сегодня, ибо в пер</w:t>
      </w:r>
      <w:bookmarkStart w:id="2961" w:name="OCRUncertain3313"/>
      <w:r w:rsidRPr="00B21177">
        <w:t>и</w:t>
      </w:r>
      <w:bookmarkEnd w:id="2961"/>
      <w:r w:rsidRPr="00B21177">
        <w:t>од «гласности</w:t>
      </w:r>
      <w:bookmarkStart w:id="2962" w:name="OCRUncertain3314"/>
      <w:r w:rsidRPr="00B21177">
        <w:t>»</w:t>
      </w:r>
      <w:bookmarkEnd w:id="2962"/>
      <w:r w:rsidRPr="00B21177">
        <w:t xml:space="preserve"> оче</w:t>
      </w:r>
      <w:r w:rsidRPr="00B21177">
        <w:softHyphen/>
        <w:t>редной раз начались попытки объявить «Слово» фальсификацией, скон</w:t>
      </w:r>
      <w:r w:rsidRPr="00B21177">
        <w:softHyphen/>
        <w:t>струированной в конце</w:t>
      </w:r>
      <w:r w:rsidRPr="00B21177">
        <w:rPr>
          <w:noProof/>
        </w:rPr>
        <w:t xml:space="preserve"> XVIII</w:t>
      </w:r>
      <w:r w:rsidRPr="00B21177">
        <w:t xml:space="preserve"> века. В частности, опубликованы острые заметки самого активного «скептика» А. А. Зимина (вообще-то замеча</w:t>
      </w:r>
      <w:r w:rsidRPr="00B21177">
        <w:softHyphen/>
        <w:t>тельного историка Руси</w:t>
      </w:r>
      <w:r w:rsidRPr="00B21177">
        <w:rPr>
          <w:noProof/>
        </w:rPr>
        <w:t xml:space="preserve"> XV </w:t>
      </w:r>
      <w:bookmarkStart w:id="2963" w:name="OCRUncertain3315"/>
      <w:r w:rsidRPr="00B21177">
        <w:rPr>
          <w:noProof/>
        </w:rPr>
        <w:t>—</w:t>
      </w:r>
      <w:bookmarkEnd w:id="2963"/>
      <w:r w:rsidRPr="00B21177">
        <w:t xml:space="preserve"> начала</w:t>
      </w:r>
      <w:r w:rsidRPr="00B21177">
        <w:rPr>
          <w:noProof/>
        </w:rPr>
        <w:t xml:space="preserve"> XVII</w:t>
      </w:r>
      <w:r w:rsidRPr="00B21177">
        <w:t xml:space="preserve"> веков), который очень, пожа</w:t>
      </w:r>
      <w:r w:rsidRPr="00B21177">
        <w:softHyphen/>
      </w:r>
      <w:bookmarkStart w:id="2964" w:name="OCRUncertain3316"/>
      <w:r w:rsidRPr="00B21177">
        <w:t>л</w:t>
      </w:r>
      <w:bookmarkEnd w:id="2964"/>
      <w:r w:rsidRPr="00B21177">
        <w:t>уй, даже чрезмерно горячо стремился «развенчать</w:t>
      </w:r>
      <w:bookmarkStart w:id="2965" w:name="OCRUncertain3317"/>
      <w:r w:rsidRPr="00B21177">
        <w:t>»</w:t>
      </w:r>
      <w:bookmarkEnd w:id="2965"/>
      <w:r w:rsidRPr="00B21177">
        <w:t xml:space="preserve"> древность «Слова», посвятив этому делу в 1960-х</w:t>
      </w:r>
      <w:r w:rsidRPr="00B21177">
        <w:rPr>
          <w:noProof/>
        </w:rPr>
        <w:t xml:space="preserve"> —</w:t>
      </w:r>
      <w:r w:rsidRPr="00B21177">
        <w:t xml:space="preserve"> начале 1970-х </w:t>
      </w:r>
      <w:bookmarkStart w:id="2966" w:name="OCRUncertain3318"/>
      <w:r w:rsidRPr="00B21177">
        <w:t>г</w:t>
      </w:r>
      <w:bookmarkEnd w:id="2966"/>
      <w:r w:rsidRPr="00B21177">
        <w:t>одов более десятка пуб</w:t>
      </w:r>
      <w:r w:rsidRPr="00B21177">
        <w:softHyphen/>
      </w:r>
      <w:bookmarkStart w:id="2967" w:name="OCRUncertain3319"/>
      <w:r w:rsidRPr="00B21177">
        <w:t>л</w:t>
      </w:r>
      <w:bookmarkEnd w:id="2967"/>
      <w:r w:rsidRPr="00B21177">
        <w:t>икаций. Но в высшей степени характерно его собственное объяснение владевших им побуждений,— объяснение, записанное в</w:t>
      </w:r>
      <w:r w:rsidRPr="00B21177">
        <w:rPr>
          <w:noProof/>
        </w:rPr>
        <w:t xml:space="preserve"> 1978</w:t>
      </w:r>
      <w:r w:rsidRPr="00B21177">
        <w:t xml:space="preserve"> году:</w:t>
      </w:r>
    </w:p>
    <w:p w:rsidR="00B21177" w:rsidRPr="00B21177" w:rsidRDefault="00B21177" w:rsidP="00B21177">
      <w:pPr>
        <w:widowControl w:val="0"/>
        <w:suppressAutoHyphens/>
        <w:spacing w:line="200" w:lineRule="exact"/>
      </w:pPr>
      <w:r w:rsidRPr="00B21177">
        <w:t xml:space="preserve">«Выступление с пересмотром традиционных взглядов на время создания «Слова о полку Игореве» было борьбой за право ученого на свободу мысли. Речь шла не о том, </w:t>
      </w:r>
      <w:r w:rsidRPr="00B21177">
        <w:rPr>
          <w:i/>
        </w:rPr>
        <w:t>прав я или нет...</w:t>
      </w:r>
      <w:r w:rsidRPr="00B21177">
        <w:t xml:space="preserve"> было тошно от казенного лжепатриотизма, расцветшего в</w:t>
      </w:r>
      <w:r w:rsidRPr="00B21177">
        <w:rPr>
          <w:noProof/>
        </w:rPr>
        <w:t xml:space="preserve"> 40—</w:t>
      </w:r>
      <w:r w:rsidRPr="00B21177">
        <w:t>50-е гг.»^43в.</w:t>
      </w:r>
    </w:p>
    <w:p w:rsidR="00B21177" w:rsidRPr="00B21177" w:rsidRDefault="00B21177" w:rsidP="00B21177">
      <w:pPr>
        <w:widowControl w:val="0"/>
        <w:suppressAutoHyphens/>
        <w:spacing w:line="200" w:lineRule="exact"/>
      </w:pPr>
      <w:r w:rsidRPr="00B21177">
        <w:t>Это по-своему поразительное признание, ибо А. А. Зимин явно не отдает себе отчета в том, что он оказывается, по сути дела, в той же самой позиции, как и вызывающие у него «тошноту» представители «казенного лжепатриотизма», ибо его</w:t>
      </w:r>
      <w:r w:rsidRPr="00B21177">
        <w:rPr>
          <w:noProof/>
        </w:rPr>
        <w:t xml:space="preserve"> —</w:t>
      </w:r>
      <w:r w:rsidRPr="00B21177">
        <w:t xml:space="preserve"> по его же словам</w:t>
      </w:r>
      <w:r w:rsidRPr="00B21177">
        <w:rPr>
          <w:noProof/>
        </w:rPr>
        <w:t xml:space="preserve"> —</w:t>
      </w:r>
      <w:r w:rsidRPr="00B21177">
        <w:t xml:space="preserve"> вдохновляло не стремление к беспристрастной истине, а борьба</w:t>
      </w:r>
      <w:r w:rsidRPr="00B21177">
        <w:rPr>
          <w:noProof/>
        </w:rPr>
        <w:t xml:space="preserve">  </w:t>
      </w:r>
      <w:r w:rsidRPr="00B21177">
        <w:t>«лжепатриотами»...</w:t>
      </w:r>
    </w:p>
    <w:p w:rsidR="00B21177" w:rsidRPr="00B21177" w:rsidRDefault="00B21177" w:rsidP="00B21177">
      <w:pPr>
        <w:widowControl w:val="0"/>
        <w:suppressAutoHyphens/>
        <w:spacing w:line="200" w:lineRule="exact"/>
      </w:pPr>
      <w:r w:rsidRPr="00B21177">
        <w:t xml:space="preserve">Говоря о поэме об Игоре, нельзя не подчеркнуть, что в отличие от предшествующих ей сочинений искусство слова явно предстает здесь в своей собственной сущности; это, пожалуй, первое действительно «чисто» </w:t>
      </w:r>
      <w:r w:rsidRPr="00B21177">
        <w:rPr>
          <w:i/>
        </w:rPr>
        <w:t>художественное</w:t>
      </w:r>
      <w:r w:rsidRPr="00B21177">
        <w:t xml:space="preserve"> творение, не отягощенное, подобно более ранним, мифологическими (элементы мифа выступают в поэме об Игоре, о  чем уже шла речь выше, не в своем содержательном значении, но в качестве художественно-формальных, как средство образотворчества), богословскими, ритуально-обрядовыми (что присутствует, например, в былинах) и иными идеологическими и бытовыми компонентами. Кстати сказать, в значительной мере именно потому «Слово о полку Игореве» так легко и естественно было воспринято и оценено самыми широкими кругами людей в новейшее время, в</w:t>
      </w:r>
      <w:r w:rsidRPr="00B21177">
        <w:rPr>
          <w:noProof/>
        </w:rPr>
        <w:t xml:space="preserve"> XIX—XX</w:t>
      </w:r>
      <w:r w:rsidRPr="00B21177">
        <w:t xml:space="preserve"> веках.</w:t>
      </w:r>
    </w:p>
    <w:p w:rsidR="00B21177" w:rsidRPr="00B21177" w:rsidRDefault="00B21177" w:rsidP="00B21177">
      <w:pPr>
        <w:widowControl w:val="0"/>
        <w:suppressAutoHyphens/>
        <w:spacing w:line="200" w:lineRule="exact"/>
      </w:pPr>
      <w:r w:rsidRPr="00B21177">
        <w:t xml:space="preserve">И следует со всей решительностью утвердить, что поэма об Иго-ре являет собой отнюдь не «начало», но, напротив, завершение, </w:t>
      </w:r>
      <w:r w:rsidRPr="00B21177">
        <w:rPr>
          <w:i/>
        </w:rPr>
        <w:t xml:space="preserve">конец </w:t>
      </w:r>
      <w:r w:rsidRPr="00B21177">
        <w:t xml:space="preserve">определенной эпохи, определенного «цикла» в развитии русского словесного искусства, -- соответствующий концу истории </w:t>
      </w:r>
      <w:r w:rsidRPr="00B21177">
        <w:rPr>
          <w:i/>
        </w:rPr>
        <w:t>Киевской Руси</w:t>
      </w:r>
      <w:r w:rsidRPr="00B21177">
        <w:t xml:space="preserve">, которая сменяется историей Руси Владимирской и, далее, Московской. Разумеется, концом эпохи в прямом и резком смысле было монгольское нашествие, после которого культура и литература во многом начинают развиваться, так сказать, заново, с самого начала, что ясно видно, например, при сопоставлении изощреннейшего искусства того же «Слова о полку Игореве» и обнаженной простоты и безыскусности «Повести о разорении Рязани Батыем». Лишь позднее, в </w:t>
      </w:r>
      <w:r w:rsidRPr="00B21177">
        <w:rPr>
          <w:lang w:val="en-US"/>
        </w:rPr>
        <w:t>XIV</w:t>
      </w:r>
      <w:r w:rsidRPr="00B21177">
        <w:t xml:space="preserve"> веке, совершается «возрождение», воскрешение культуры домонгольской, Киевской Руси.</w:t>
      </w:r>
    </w:p>
    <w:p w:rsidR="00B21177" w:rsidRPr="00B21177" w:rsidRDefault="00B21177" w:rsidP="00B21177">
      <w:pPr>
        <w:widowControl w:val="0"/>
        <w:suppressAutoHyphens/>
        <w:spacing w:line="200" w:lineRule="exact"/>
      </w:pPr>
      <w:r w:rsidRPr="00B21177">
        <w:t xml:space="preserve">Но вернемся к вопросу об исторической основе «Слова о полку Игореве», то есть к проблеме «Русь и половцы».Поскольку дело идет о пронизанном лиризмом, властным голосом творца поэмы образе героя и его драматической судьбе, тема половцев, естественно, предстает здесь как тема безусловно чуждой, враждебной и грозной силы. И, повторяю, воплощение этой темы в </w:t>
      </w:r>
      <w:r w:rsidRPr="00B21177">
        <w:rPr>
          <w:i/>
        </w:rPr>
        <w:t>художественном мире</w:t>
      </w:r>
      <w:r w:rsidRPr="00B21177">
        <w:t xml:space="preserve"> «Слова о полку Игореве» для многих и многих людей явилось и является основой общего представления о значении и роли половцев в </w:t>
      </w:r>
      <w:r w:rsidRPr="00B21177">
        <w:rPr>
          <w:i/>
        </w:rPr>
        <w:t>реальной истории</w:t>
      </w:r>
      <w:r w:rsidRPr="00B21177">
        <w:t xml:space="preserve"> Руси.</w:t>
      </w:r>
    </w:p>
    <w:p w:rsidR="00B21177" w:rsidRPr="00B21177" w:rsidRDefault="00B21177" w:rsidP="00B21177">
      <w:pPr>
        <w:widowControl w:val="0"/>
        <w:suppressAutoHyphens/>
        <w:spacing w:line="200" w:lineRule="exact"/>
      </w:pPr>
      <w:r w:rsidRPr="00B21177">
        <w:t>Однако если обратиться к действительным взаимоотношениям хотя бы двух главных исторических личностей, чьи образы созданы в «Слове»--князя Игоря и хана Кончака,--все предстает в совершенно ином свете. Эти взаимоотношения рассмотрены, например, в  недавней монографии С.А.Плетневой «Половцы» (М.,1990,с.157-168).</w:t>
      </w:r>
    </w:p>
    <w:p w:rsidR="00B21177" w:rsidRPr="00B21177" w:rsidRDefault="00B21177" w:rsidP="00B21177">
      <w:pPr>
        <w:widowControl w:val="0"/>
        <w:suppressAutoHyphens/>
        <w:spacing w:line="200" w:lineRule="exact"/>
        <w:rPr>
          <w:noProof/>
        </w:rPr>
      </w:pPr>
      <w:r w:rsidRPr="00B21177">
        <w:t>В</w:t>
      </w:r>
      <w:r w:rsidRPr="00B21177">
        <w:rPr>
          <w:noProof/>
        </w:rPr>
        <w:t xml:space="preserve"> 1174</w:t>
      </w:r>
      <w:r w:rsidRPr="00B21177">
        <w:t xml:space="preserve"> году двадцатитрехлетний князь Новгород-Северский Игорь Святославич впервые столкнулся с ханом Кончаком, грабившим окрест</w:t>
      </w:r>
      <w:r w:rsidRPr="00B21177">
        <w:softHyphen/>
        <w:t>ности Переславля-Русского, и прогнал его войско в степь. Однако через пять лет, в 1180-м, Игорь и Кончак вступили в самый дружественный союз и совместно пытались</w:t>
      </w:r>
      <w:r w:rsidRPr="00B21177">
        <w:rPr>
          <w:noProof/>
        </w:rPr>
        <w:t xml:space="preserve"> —</w:t>
      </w:r>
      <w:r w:rsidRPr="00B21177">
        <w:t xml:space="preserve"> ни много ни мало! -- захватить Киев. В сражении за Киев в</w:t>
      </w:r>
      <w:r w:rsidRPr="00B21177">
        <w:rPr>
          <w:noProof/>
        </w:rPr>
        <w:t xml:space="preserve"> 1181</w:t>
      </w:r>
      <w:r w:rsidRPr="00B21177">
        <w:t xml:space="preserve"> году Игорь и Кончак были наголову разбиты и как-то даже трогательно спаслись от возмездия, уплыв в одной «лодье»</w:t>
      </w:r>
      <w:r w:rsidRPr="00B21177">
        <w:rPr>
          <w:noProof/>
        </w:rPr>
        <w:t xml:space="preserve">, </w:t>
      </w:r>
      <w:r w:rsidRPr="00B21177">
        <w:t>к Чернигову. И когда через два года (в</w:t>
      </w:r>
      <w:r w:rsidRPr="00B21177">
        <w:rPr>
          <w:noProof/>
        </w:rPr>
        <w:t xml:space="preserve"> 1183</w:t>
      </w:r>
      <w:r w:rsidRPr="00B21177">
        <w:t xml:space="preserve"> году) Кончак собрался пограбить южнорусские земли, Игорь «отказался участвовать в отраже</w:t>
      </w:r>
      <w:r w:rsidRPr="00B21177">
        <w:softHyphen/>
        <w:t xml:space="preserve">нии половецкого удара, за что переяславский князь </w:t>
      </w:r>
      <w:r w:rsidRPr="00B21177">
        <w:lastRenderedPageBreak/>
        <w:t xml:space="preserve">Владимир Глебович в гневе разорил несколько северских (то есть Игоревых.— </w:t>
      </w:r>
      <w:r w:rsidRPr="00B21177">
        <w:rPr>
          <w:i/>
        </w:rPr>
        <w:t>В. К.)</w:t>
      </w:r>
      <w:r w:rsidRPr="00B21177">
        <w:t xml:space="preserve"> город</w:t>
      </w:r>
      <w:r w:rsidRPr="00B21177">
        <w:softHyphen/>
        <w:t>ков» (указ. соч., с.</w:t>
      </w:r>
      <w:r w:rsidRPr="00B21177">
        <w:rPr>
          <w:noProof/>
        </w:rPr>
        <w:t xml:space="preserve"> 158).</w:t>
      </w:r>
    </w:p>
    <w:p w:rsidR="00B21177" w:rsidRPr="00B21177" w:rsidRDefault="00B21177" w:rsidP="00B21177">
      <w:pPr>
        <w:widowControl w:val="0"/>
        <w:suppressAutoHyphens/>
        <w:spacing w:line="200" w:lineRule="exact"/>
        <w:rPr>
          <w:noProof/>
        </w:rPr>
      </w:pPr>
      <w:r w:rsidRPr="00B21177">
        <w:t>Дружественные отношения Игоря с Кончаком сложились, в частно</w:t>
      </w:r>
      <w:r w:rsidRPr="00B21177">
        <w:softHyphen/>
        <w:t>сти, и потому, что та «ветвь» русских князей, «Ольговичи» (как, впро</w:t>
      </w:r>
      <w:r w:rsidRPr="00B21177">
        <w:softHyphen/>
        <w:t>чем, и некоторые другие «ветви»), к которой принадлежал Игорь, дав</w:t>
      </w:r>
      <w:r w:rsidRPr="00B21177">
        <w:softHyphen/>
        <w:t>но породнилась с династиями половецких ханов. Дед Игоря, Олег Святославич (получивший из-за своей изобилующей всякого рода нелегкими перипетиями судьбы прозвание «Гориславич») еще в 1090-х годах же</w:t>
      </w:r>
      <w:r w:rsidRPr="00B21177">
        <w:softHyphen/>
        <w:t>нился</w:t>
      </w:r>
      <w:r w:rsidRPr="00B21177">
        <w:rPr>
          <w:noProof/>
        </w:rPr>
        <w:t xml:space="preserve"> —</w:t>
      </w:r>
      <w:r w:rsidRPr="00B21177">
        <w:t xml:space="preserve"> после кончины своей первой жены, византийки Феофано Музалон,— на дочери знатного половецкого хана Селука (Осолука). А впо</w:t>
      </w:r>
      <w:r w:rsidRPr="00B21177">
        <w:softHyphen/>
        <w:t>следствии Олег женил своего сына Святослава, то есть отца Игоря, на дочери другого известного хана</w:t>
      </w:r>
      <w:r w:rsidRPr="00B21177">
        <w:rPr>
          <w:noProof/>
        </w:rPr>
        <w:t xml:space="preserve"> —</w:t>
      </w:r>
      <w:r w:rsidRPr="00B21177">
        <w:t xml:space="preserve"> Аепы (Акаепиды).</w:t>
      </w:r>
    </w:p>
    <w:p w:rsidR="00B21177" w:rsidRPr="00B21177" w:rsidRDefault="00B21177" w:rsidP="00B21177">
      <w:pPr>
        <w:widowControl w:val="0"/>
        <w:suppressAutoHyphens/>
        <w:spacing w:line="200" w:lineRule="exact"/>
        <w:rPr>
          <w:noProof/>
        </w:rPr>
      </w:pPr>
      <w:r w:rsidRPr="00B21177">
        <w:t>В исследовании С. А. Плетневой говорится о том, как в</w:t>
      </w:r>
      <w:r w:rsidRPr="00B21177">
        <w:rPr>
          <w:noProof/>
        </w:rPr>
        <w:t xml:space="preserve"> 1146</w:t>
      </w:r>
      <w:r w:rsidRPr="00B21177">
        <w:t xml:space="preserve"> году Святослав Ольгович (отец Игоря), полагая, что он имеет больше прав на киевский престол, нежели занявший его тогда Изяслав Мстиславич, «просил своих «уев» (половецких дядей по матери) помочь ему в борьбе против Изяслава... в летописи поясняется, что «уи» были дикими полов</w:t>
      </w:r>
      <w:r w:rsidRPr="00B21177">
        <w:softHyphen/>
        <w:t>цами Тюпраком и Камосой Осолуковичами» (с.</w:t>
      </w:r>
      <w:r w:rsidRPr="00B21177">
        <w:rPr>
          <w:noProof/>
        </w:rPr>
        <w:t xml:space="preserve"> 107—108).</w:t>
      </w:r>
    </w:p>
    <w:p w:rsidR="00B21177" w:rsidRPr="00B21177" w:rsidRDefault="00B21177" w:rsidP="00B21177">
      <w:pPr>
        <w:widowControl w:val="0"/>
        <w:suppressAutoHyphens/>
        <w:spacing w:line="200" w:lineRule="exact"/>
      </w:pPr>
      <w:r w:rsidRPr="00B21177">
        <w:t xml:space="preserve">Нельзя умолчать, что некоторые историки оспаривают «половецкое» происхождение Святослава Ольговича, считая его сыном </w:t>
      </w:r>
      <w:r w:rsidRPr="00B21177">
        <w:rPr>
          <w:i/>
        </w:rPr>
        <w:t>первой</w:t>
      </w:r>
      <w:r w:rsidRPr="00B21177">
        <w:t xml:space="preserve"> жены Олега</w:t>
      </w:r>
      <w:r w:rsidRPr="00B21177">
        <w:rPr>
          <w:noProof/>
        </w:rPr>
        <w:t xml:space="preserve"> —</w:t>
      </w:r>
      <w:r w:rsidRPr="00B21177">
        <w:t xml:space="preserve"> то есть гречанки из Византии Феофано. Еще более решитель</w:t>
      </w:r>
      <w:r w:rsidRPr="00B21177">
        <w:softHyphen/>
        <w:t>но оспаривается положение о том, что половчанкой была не только бабушка, но и мать сына Святослава</w:t>
      </w:r>
      <w:r w:rsidRPr="00B21177">
        <w:rPr>
          <w:noProof/>
        </w:rPr>
        <w:t xml:space="preserve"> —</w:t>
      </w:r>
      <w:r w:rsidRPr="00B21177">
        <w:t xml:space="preserve"> героя «Слова» Игоря. И в самом деле есть сообщение, что в</w:t>
      </w:r>
      <w:r w:rsidRPr="00B21177">
        <w:rPr>
          <w:noProof/>
        </w:rPr>
        <w:t xml:space="preserve"> 1136</w:t>
      </w:r>
      <w:r w:rsidRPr="00B21177">
        <w:t xml:space="preserve"> году, то есть за пятнадцать лет до рождения Игоря, Святослав женился в Новгороде на русской женщине (первая его жена, дочь хана Аепы, как считается, к тому времени умер</w:t>
      </w:r>
      <w:r w:rsidRPr="00B21177">
        <w:softHyphen/>
        <w:t>ла). Однако летописное сообщение об этой свадьбе Святослава по меньшей мере странно, ибо, согласно ему, новгородский епископ Ни</w:t>
      </w:r>
      <w:r w:rsidRPr="00B21177">
        <w:softHyphen/>
        <w:t>фонт категорически не «утвердил» эту женитьбу^44в. И к тому же через десять лет (см. выше) Святослав выступает в тесном союзе со своими дядьями</w:t>
      </w:r>
      <w:r w:rsidRPr="00B21177">
        <w:rPr>
          <w:noProof/>
        </w:rPr>
        <w:t xml:space="preserve"> —</w:t>
      </w:r>
      <w:r w:rsidRPr="00B21177">
        <w:t xml:space="preserve"> братьями своей половецкой жены.</w:t>
      </w:r>
    </w:p>
    <w:p w:rsidR="00B21177" w:rsidRPr="00B21177" w:rsidRDefault="00B21177" w:rsidP="00B21177">
      <w:pPr>
        <w:widowControl w:val="0"/>
        <w:suppressAutoHyphens/>
        <w:spacing w:line="200" w:lineRule="exact"/>
      </w:pPr>
      <w:r w:rsidRPr="00B21177">
        <w:t xml:space="preserve">Наконец, есть сведения, что отец главных героев «Слова», Святослав, имел еще третью жену, которая и стала матерью Игоря (родившегося в </w:t>
      </w:r>
      <w:r w:rsidRPr="00B21177">
        <w:rPr>
          <w:noProof/>
        </w:rPr>
        <w:t>1131</w:t>
      </w:r>
      <w:r w:rsidRPr="00B21177">
        <w:t xml:space="preserve"> году); она была дочерью Юрия Долгорукого, женатого на дочери половецкого хана Аепы^45в (иначе</w:t>
      </w:r>
      <w:r w:rsidRPr="00B21177">
        <w:rPr>
          <w:noProof/>
        </w:rPr>
        <w:t xml:space="preserve"> —</w:t>
      </w:r>
      <w:r w:rsidRPr="00B21177">
        <w:t xml:space="preserve"> Епиопы; не путать с другим Аепой</w:t>
      </w:r>
      <w:r w:rsidRPr="00B21177">
        <w:rPr>
          <w:noProof/>
        </w:rPr>
        <w:t xml:space="preserve"> — </w:t>
      </w:r>
      <w:r w:rsidRPr="00B21177">
        <w:t>отцом жены отца Игоря, Святослава). В таком случае, у героя «Слова» половчанками были обе бабушки.</w:t>
      </w:r>
    </w:p>
    <w:p w:rsidR="00B21177" w:rsidRPr="00B21177" w:rsidRDefault="00B21177" w:rsidP="00B21177">
      <w:pPr>
        <w:widowControl w:val="0"/>
        <w:suppressAutoHyphens/>
        <w:spacing w:line="200" w:lineRule="exact"/>
        <w:rPr>
          <w:noProof/>
        </w:rPr>
      </w:pPr>
      <w:r w:rsidRPr="00B21177">
        <w:t xml:space="preserve">Существует весьма своеобразное «доказательство» половецких «корней» главных героев «Слова о полку Игореве». В свое время, еще в </w:t>
      </w:r>
      <w:r w:rsidRPr="00B21177">
        <w:rPr>
          <w:noProof/>
        </w:rPr>
        <w:t>1947</w:t>
      </w:r>
      <w:r w:rsidRPr="00B21177">
        <w:t xml:space="preserve"> году, широко известный историк и археолог Б. А. Рыбаков обнаружил захоронение брата Игоря, Всеволода («Буй-Тура»), и прославленный скульптор-антрополог М. М. Герасимов восстановил на основе черепа его облик (аутентичность подобных реконструкций этого мастера была многократно доказана). И, глядя на эту скульптуру, нельзя усомниться, что перед нами лицо с явными «азийскими» чертами*. Поэтому изображения главных героев «Слова» в живописи (например, Ильи</w:t>
      </w:r>
      <w:r w:rsidRPr="00B21177">
        <w:rPr>
          <w:noProof/>
        </w:rPr>
        <w:t xml:space="preserve"> </w:t>
      </w:r>
      <w:r w:rsidRPr="00B21177">
        <w:t>Глазунова), где они представлены в чисто «славянском» духе (белокурые, голубоглазые, с «европеоидным» складом лиц и т. д.) не соответствует реальности.</w:t>
      </w:r>
    </w:p>
    <w:p w:rsidR="00B21177" w:rsidRPr="00B21177" w:rsidRDefault="00B21177" w:rsidP="00B21177">
      <w:pPr>
        <w:widowControl w:val="0"/>
        <w:suppressAutoHyphens/>
        <w:spacing w:line="200" w:lineRule="exact"/>
      </w:pPr>
      <w:r w:rsidRPr="00B21177">
        <w:t>Возможно, именно после знакомства с герасимовской скульптурой Б. А. Рыбаков, который склонен усматривать в отношениях русских и половцев смертельную непримиримость, безоговорочно написал об отце Игоря, Святославе: «Его матерью была половчанка» (там же, с.</w:t>
      </w:r>
      <w:r w:rsidRPr="00B21177">
        <w:rPr>
          <w:noProof/>
        </w:rPr>
        <w:t xml:space="preserve"> 12</w:t>
      </w:r>
      <w:r w:rsidRPr="00B21177">
        <w:t>4).</w:t>
      </w:r>
      <w:r w:rsidRPr="00B21177">
        <w:rPr>
          <w:noProof/>
        </w:rPr>
        <w:t xml:space="preserve"> </w:t>
      </w:r>
      <w:r w:rsidRPr="00B21177">
        <w:t>Вместе с тем историк все же стремится истолковать одно</w:t>
      </w:r>
      <w:r w:rsidRPr="00B21177">
        <w:rPr>
          <w:noProof/>
        </w:rPr>
        <w:t xml:space="preserve"> </w:t>
      </w:r>
      <w:r w:rsidRPr="00B21177">
        <w:t>из «состязаний» между русскими и половцами</w:t>
      </w:r>
      <w:r w:rsidRPr="00B21177">
        <w:rPr>
          <w:noProof/>
        </w:rPr>
        <w:t xml:space="preserve"> —</w:t>
      </w:r>
      <w:r w:rsidRPr="00B21177">
        <w:t xml:space="preserve"> поход Игоря в</w:t>
      </w:r>
      <w:r w:rsidRPr="00B21177">
        <w:rPr>
          <w:noProof/>
        </w:rPr>
        <w:t xml:space="preserve"> 1185</w:t>
      </w:r>
      <w:r w:rsidRPr="00B21177">
        <w:t xml:space="preserve"> году, ставший темой великого «Слова»,— в качестве попытки спасения</w:t>
      </w:r>
      <w:r w:rsidRPr="00B21177">
        <w:rPr>
          <w:noProof/>
        </w:rPr>
        <w:t xml:space="preserve"> </w:t>
      </w:r>
      <w:r w:rsidRPr="00B21177">
        <w:t>Руси</w:t>
      </w:r>
      <w:r w:rsidRPr="00B21177">
        <w:rPr>
          <w:noProof/>
        </w:rPr>
        <w:t xml:space="preserve"> </w:t>
      </w:r>
      <w:r w:rsidRPr="00B21177">
        <w:t xml:space="preserve">чуть ли не от полной </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rPr>
          <w:noProof/>
        </w:rPr>
        <w:t>*</w:t>
      </w:r>
      <w:r w:rsidRPr="00B21177">
        <w:t xml:space="preserve"> См. воспроизведение фотографии созданного М. М. Герасимовым скульптурного портрета «Буй-Тура» в книге: Рыбаков Б. А. «Слово о полку Игореве» и его современники. М.,</w:t>
      </w:r>
      <w:r w:rsidRPr="00B21177">
        <w:rPr>
          <w:noProof/>
        </w:rPr>
        <w:t xml:space="preserve"> 1971,</w:t>
      </w:r>
      <w:r w:rsidRPr="00B21177">
        <w:t xml:space="preserve"> с.</w:t>
      </w:r>
      <w:r w:rsidRPr="00B21177">
        <w:rPr>
          <w:noProof/>
        </w:rPr>
        <w:t xml:space="preserve"> 127.</w:t>
      </w:r>
    </w:p>
    <w:p w:rsidR="00B21177" w:rsidRPr="00B21177" w:rsidRDefault="00B21177" w:rsidP="00B21177">
      <w:pPr>
        <w:widowControl w:val="0"/>
        <w:suppressAutoHyphens/>
        <w:spacing w:line="200" w:lineRule="exact"/>
        <w:rPr>
          <w:noProof/>
        </w:rPr>
      </w:pPr>
      <w:r w:rsidRPr="00B21177">
        <w:t>гибели. А ведь в «Слове» вполне ясно сказано, Игорь отправляется в поход (несмотря даже на мрачное предзнаменование), ибо «спала князю умь похоти... искусити Дону великого» (то есть, согласно переводу О. В. Творогова, «страсть князю ум охватила... изведать Дона великого»).</w:t>
      </w:r>
      <w:r w:rsidRPr="00B21177">
        <w:rPr>
          <w:noProof/>
        </w:rPr>
        <w:t xml:space="preserve"> </w:t>
      </w:r>
    </w:p>
    <w:p w:rsidR="00B21177" w:rsidRPr="00B21177" w:rsidRDefault="00B21177" w:rsidP="00B21177">
      <w:pPr>
        <w:widowControl w:val="0"/>
        <w:suppressAutoHyphens/>
        <w:spacing w:line="200" w:lineRule="exact"/>
      </w:pPr>
      <w:r w:rsidRPr="00B21177">
        <w:t>Что же касается взаимоотношений с половцами, то Б. А. Рыба-ков</w:t>
      </w:r>
      <w:r w:rsidRPr="00B21177">
        <w:rPr>
          <w:noProof/>
        </w:rPr>
        <w:t xml:space="preserve"> </w:t>
      </w:r>
      <w:r w:rsidRPr="00B21177">
        <w:t>не</w:t>
      </w:r>
      <w:r w:rsidRPr="00B21177">
        <w:rPr>
          <w:noProof/>
        </w:rPr>
        <w:t xml:space="preserve"> </w:t>
      </w:r>
      <w:r w:rsidRPr="00B21177">
        <w:t>мог не упомянуть, что всего за четыре года до воспетого в «Слове» события, когда старший двоюродный брат Игоря, Свято-слав Всеволодич, отвоевывал (в</w:t>
      </w:r>
      <w:r w:rsidRPr="00B21177">
        <w:rPr>
          <w:noProof/>
        </w:rPr>
        <w:t xml:space="preserve"> 1181</w:t>
      </w:r>
      <w:r w:rsidRPr="00B21177">
        <w:t xml:space="preserve"> году) свою власть в Киеве у другой княжеской «ветви», Ростиславичей, двинулась «армия на помощь Святославу</w:t>
      </w:r>
      <w:r w:rsidRPr="00B21177">
        <w:rPr>
          <w:noProof/>
        </w:rPr>
        <w:t xml:space="preserve"> </w:t>
      </w:r>
      <w:r w:rsidRPr="00B21177">
        <w:t>--</w:t>
      </w:r>
      <w:r w:rsidRPr="00B21177">
        <w:rPr>
          <w:noProof/>
        </w:rPr>
        <w:t xml:space="preserve"> </w:t>
      </w:r>
      <w:r w:rsidRPr="00B21177">
        <w:t xml:space="preserve">Игорь Святославич (герой «Слова»! </w:t>
      </w:r>
      <w:r w:rsidRPr="00B21177">
        <w:rPr>
          <w:i/>
        </w:rPr>
        <w:t>—В. К.)...</w:t>
      </w:r>
      <w:r w:rsidRPr="00B21177">
        <w:t xml:space="preserve"> с половецкими дружинами Кончака и Кобяка... Половцы под командованием Игоря Святославича заняли позиции вдоль левого берега Днепра...» (там же, с.</w:t>
      </w:r>
      <w:r w:rsidRPr="00B21177">
        <w:rPr>
          <w:noProof/>
        </w:rPr>
        <w:t xml:space="preserve"> 134). </w:t>
      </w:r>
      <w:r w:rsidRPr="00B21177">
        <w:t>Но</w:t>
      </w:r>
      <w:r w:rsidRPr="00B21177">
        <w:rPr>
          <w:i/>
          <w:noProof/>
        </w:rPr>
        <w:t xml:space="preserve"> </w:t>
      </w:r>
      <w:r w:rsidRPr="00B21177">
        <w:t>Ростиславичи собрались с силами и «нанесли сокрушительный удар Игорю и его половцам... Убиты ханы: Козл Сотанович, Елтут Отракович, брат Кончака. Взяты в плен: двое сыновей Кончака... «Игорь же, видев половцы побеждены, и тако с Концаком въскочивша в лодью, бежа на</w:t>
      </w:r>
      <w:r w:rsidRPr="00B21177">
        <w:rPr>
          <w:i/>
          <w:noProof/>
        </w:rPr>
        <w:t xml:space="preserve"> </w:t>
      </w:r>
      <w:r w:rsidRPr="00B21177">
        <w:t>Городець, к Чернигову»...» (с.</w:t>
      </w:r>
      <w:r w:rsidRPr="00B21177">
        <w:rPr>
          <w:noProof/>
        </w:rPr>
        <w:t xml:space="preserve"> 1</w:t>
      </w:r>
      <w:r w:rsidRPr="00B21177">
        <w:t>5</w:t>
      </w:r>
      <w:r w:rsidRPr="00B21177">
        <w:rPr>
          <w:noProof/>
        </w:rPr>
        <w:t>5).</w:t>
      </w:r>
      <w:r w:rsidRPr="00B21177">
        <w:t xml:space="preserve"> Эта битва Игоря совместно с Кончаком против Ростиславичей в</w:t>
      </w:r>
      <w:r w:rsidRPr="00B21177">
        <w:rPr>
          <w:noProof/>
        </w:rPr>
        <w:t xml:space="preserve"> 1181</w:t>
      </w:r>
      <w:r w:rsidRPr="00B21177">
        <w:t xml:space="preserve"> году, пожалуй, не менее впечатляюща, чем состоявшееся через четыре года воинское сопер-ничество Игоря и Кончака...</w:t>
      </w:r>
    </w:p>
    <w:p w:rsidR="00B21177" w:rsidRPr="00B21177" w:rsidRDefault="00B21177" w:rsidP="00B21177">
      <w:pPr>
        <w:widowControl w:val="0"/>
        <w:suppressAutoHyphens/>
        <w:spacing w:line="200" w:lineRule="exact"/>
      </w:pPr>
      <w:r w:rsidRPr="00B21177">
        <w:t>Но пойдем далее. В</w:t>
      </w:r>
      <w:r w:rsidRPr="00B21177">
        <w:rPr>
          <w:noProof/>
        </w:rPr>
        <w:t xml:space="preserve"> 1184</w:t>
      </w:r>
      <w:r w:rsidRPr="00B21177">
        <w:t xml:space="preserve"> году, то есть всего за год до события, воссозданного в «Слове», Кончак попытался пограбить своих русских соседей, но несколько князей (Игоря среди них не было!), объединившись, разгромили его и забрали богатую добычу. И на следующий год Игорь (что было даже несколько неожиданно) решил, так сказать, добить и дограбить своего недавнего союзника, однако потерпел полное пора</w:t>
      </w:r>
      <w:r w:rsidRPr="00B21177">
        <w:softHyphen/>
        <w:t>жение, был ранен и оказался в плену.</w:t>
      </w:r>
    </w:p>
    <w:p w:rsidR="00B21177" w:rsidRPr="00B21177" w:rsidRDefault="00B21177" w:rsidP="00B21177">
      <w:pPr>
        <w:widowControl w:val="0"/>
        <w:suppressAutoHyphens/>
        <w:spacing w:line="200" w:lineRule="exact"/>
        <w:rPr>
          <w:noProof/>
        </w:rPr>
      </w:pPr>
      <w:r w:rsidRPr="00B21177">
        <w:t>Однако на этом история взаимоотношений Игоря и Кончака не за</w:t>
      </w:r>
      <w:r w:rsidRPr="00B21177">
        <w:softHyphen/>
        <w:t>вершаются. С. А. Плетнева, основываясь на многолетних исследо-ваниях, пишет, что «Кончак, узнав, что Игорь ранен, поручился за него перед взявшим Игоря в плен Чилбуком из орды Тарголове и отвез его в свое становище. Сына Игоря взял в плен Копти из Улашевичей. Тем не ме</w:t>
      </w:r>
      <w:r w:rsidRPr="00B21177">
        <w:softHyphen/>
        <w:t>нее, как и отец, Владимир очень скоро оказался в ставке самого Конча</w:t>
      </w:r>
      <w:r w:rsidRPr="00B21177">
        <w:softHyphen/>
        <w:t>ка, где и встретился со своей будущей женой</w:t>
      </w:r>
      <w:r w:rsidRPr="00B21177">
        <w:rPr>
          <w:noProof/>
        </w:rPr>
        <w:t xml:space="preserve"> —</w:t>
      </w:r>
      <w:r w:rsidRPr="00B21177">
        <w:t xml:space="preserve"> Кончаковной... Плен</w:t>
      </w:r>
      <w:r w:rsidRPr="00B21177">
        <w:softHyphen/>
        <w:t>ный Игорь... свободно ездил на охоту, даже призвал к себе попа</w:t>
      </w:r>
      <w:r w:rsidRPr="00B21177">
        <w:rPr>
          <w:noProof/>
        </w:rPr>
        <w:t xml:space="preserve"> —</w:t>
      </w:r>
      <w:r w:rsidRPr="00B21177">
        <w:t xml:space="preserve"> в общем, вел вольную жизнь. Недаром ему так легко было бежать из плена... Представляется весьма вероятным, что побег этот не был не</w:t>
      </w:r>
      <w:r w:rsidRPr="00B21177">
        <w:softHyphen/>
        <w:t>ожиданным для Кончака... Кончак постарался женить юного Владимира Игоревича (ему было</w:t>
      </w:r>
      <w:r w:rsidRPr="00B21177">
        <w:rPr>
          <w:noProof/>
        </w:rPr>
        <w:t xml:space="preserve"> 15</w:t>
      </w:r>
      <w:r w:rsidRPr="00B21177">
        <w:t xml:space="preserve"> лет.— </w:t>
      </w:r>
      <w:r w:rsidRPr="00B21177">
        <w:rPr>
          <w:i/>
        </w:rPr>
        <w:t>В. К.)</w:t>
      </w:r>
      <w:r w:rsidRPr="00B21177">
        <w:t xml:space="preserve"> на своей дочери. Все эти действия направлены были на то, чтобы приобрести в лице Игоря и всей его обширной родни надежных союзников. В</w:t>
      </w:r>
      <w:r w:rsidRPr="00B21177">
        <w:rPr>
          <w:noProof/>
        </w:rPr>
        <w:t xml:space="preserve"> 1187</w:t>
      </w:r>
      <w:r w:rsidRPr="00B21177">
        <w:t xml:space="preserve"> г. Кончак окончательно закрепил дружбу и союз, отпустив Владимира «ис половец с Кончаковною... и детятем»... после всех этих событий летописец не зафиксиро</w:t>
      </w:r>
      <w:r w:rsidRPr="00B21177">
        <w:softHyphen/>
        <w:t>вал ни одного набега Игоря на владения Кончака» (с.</w:t>
      </w:r>
      <w:r w:rsidRPr="00B21177">
        <w:rPr>
          <w:noProof/>
        </w:rPr>
        <w:t xml:space="preserve"> 164, 16</w:t>
      </w:r>
      <w:r w:rsidRPr="00B21177">
        <w:t>5</w:t>
      </w:r>
      <w:r w:rsidRPr="00B21177">
        <w:rPr>
          <w:noProof/>
        </w:rPr>
        <w:t>—166).</w:t>
      </w:r>
    </w:p>
    <w:p w:rsidR="00B21177" w:rsidRPr="00B21177" w:rsidRDefault="00B21177" w:rsidP="00B21177">
      <w:pPr>
        <w:widowControl w:val="0"/>
        <w:suppressAutoHyphens/>
        <w:spacing w:line="200" w:lineRule="exact"/>
      </w:pPr>
      <w:r w:rsidRPr="00B21177">
        <w:t>Следует добавить, что сын и преемник власти Кончака принял Пра</w:t>
      </w:r>
      <w:r w:rsidRPr="00B21177">
        <w:softHyphen/>
        <w:t>вославие и носил имя Юрий Кончакович. В</w:t>
      </w:r>
      <w:r w:rsidRPr="00B21177">
        <w:rPr>
          <w:noProof/>
        </w:rPr>
        <w:t xml:space="preserve"> 1206</w:t>
      </w:r>
      <w:r w:rsidRPr="00B21177">
        <w:t xml:space="preserve"> году он, уважаемый на Руси человек, выдал свою дочь за будущего великого князя, сына Все</w:t>
      </w:r>
      <w:r w:rsidRPr="00B21177">
        <w:softHyphen/>
        <w:t>волода Большое Гнездо, Ярослава</w:t>
      </w:r>
      <w:r w:rsidRPr="00B21177">
        <w:rPr>
          <w:noProof/>
        </w:rPr>
        <w:t xml:space="preserve"> —</w:t>
      </w:r>
      <w:r w:rsidRPr="00B21177">
        <w:t xml:space="preserve"> отца Александра Невского (правда, последнего родила не половчанка, а вторая жена Ярослава).</w:t>
      </w:r>
    </w:p>
    <w:p w:rsidR="00B21177" w:rsidRPr="00B21177" w:rsidRDefault="00B21177" w:rsidP="00B21177">
      <w:pPr>
        <w:widowControl w:val="0"/>
        <w:suppressAutoHyphens/>
        <w:spacing w:line="200" w:lineRule="exact"/>
      </w:pPr>
      <w:r w:rsidRPr="00B21177">
        <w:t>Уже из этой истории семейных взаимоотношений русского князя и половецкого хана, явившихся прототипами главных героев «Слова о полку Игореве», ясна вся сложность и многозначность темы «русские и половцы». А ведь речь идет о людях, чьи художественные образы ока</w:t>
      </w:r>
      <w:r w:rsidRPr="00B21177">
        <w:softHyphen/>
        <w:t>зали, по-видимому, наибольшее воздействие на одностороннюю, пря</w:t>
      </w:r>
      <w:r w:rsidRPr="00B21177">
        <w:softHyphen/>
        <w:t>молинейную трактовку этой самой темы</w:t>
      </w:r>
      <w:r w:rsidRPr="00B21177">
        <w:rPr>
          <w:noProof/>
        </w:rPr>
        <w:t xml:space="preserve"> —</w:t>
      </w:r>
      <w:r w:rsidRPr="00B21177">
        <w:t xml:space="preserve"> как темы непримиримого и жестокого противостояния...</w:t>
      </w:r>
    </w:p>
    <w:p w:rsidR="00B21177" w:rsidRPr="00B21177" w:rsidRDefault="00B21177" w:rsidP="00B21177">
      <w:pPr>
        <w:widowControl w:val="0"/>
        <w:suppressAutoHyphens/>
        <w:spacing w:line="200" w:lineRule="exact"/>
      </w:pPr>
      <w:r w:rsidRPr="00B21177">
        <w:t xml:space="preserve">Не исключено, что эти мои суждения будут восприняты как некое «принижение» столь чтимого всеми «Слова»... Но </w:t>
      </w:r>
      <w:r w:rsidRPr="00B21177">
        <w:lastRenderedPageBreak/>
        <w:t>такое восприятие бы</w:t>
      </w:r>
      <w:r w:rsidRPr="00B21177">
        <w:softHyphen/>
        <w:t>ло бы совершенно неосновательным. Во-первых, «Слово», как уже ска</w:t>
      </w:r>
      <w:r w:rsidRPr="00B21177">
        <w:softHyphen/>
        <w:t xml:space="preserve">зано,— одно из величайших </w:t>
      </w:r>
      <w:r w:rsidRPr="00B21177">
        <w:rPr>
          <w:i/>
        </w:rPr>
        <w:t>собственно художественных</w:t>
      </w:r>
      <w:r w:rsidRPr="00B21177">
        <w:t xml:space="preserve"> творений на Руси. А для величия художественного мира, в конце концов, не сущест</w:t>
      </w:r>
      <w:r w:rsidRPr="00B21177">
        <w:softHyphen/>
        <w:t>венна «реальная» основа: этот мир может опираться и на точно воссоз</w:t>
      </w:r>
      <w:r w:rsidRPr="00B21177">
        <w:softHyphen/>
        <w:t>данные действительные события, и на события, которые в значитель</w:t>
      </w:r>
      <w:r w:rsidRPr="00B21177">
        <w:softHyphen/>
        <w:t>ной степени или даже целиком являются плодом творческого вымысла художника. Так, одна из величайших (если не величайшая) из русских поэм</w:t>
      </w:r>
      <w:r w:rsidRPr="00B21177">
        <w:rPr>
          <w:noProof/>
        </w:rPr>
        <w:t xml:space="preserve"> —</w:t>
      </w:r>
      <w:r w:rsidRPr="00B21177">
        <w:t xml:space="preserve"> пушкинский «Медный всадник»</w:t>
      </w:r>
      <w:r w:rsidRPr="00B21177">
        <w:rPr>
          <w:noProof/>
        </w:rPr>
        <w:t xml:space="preserve"> —</w:t>
      </w:r>
      <w:r w:rsidRPr="00B21177">
        <w:t xml:space="preserve"> не могла бы возникнуть без очень существенной доли вымысла (к тому же ирреального, фантасти</w:t>
      </w:r>
      <w:r w:rsidRPr="00B21177">
        <w:softHyphen/>
        <w:t>ческого вымысла).</w:t>
      </w:r>
    </w:p>
    <w:p w:rsidR="00B21177" w:rsidRPr="00B21177" w:rsidRDefault="00B21177" w:rsidP="00B21177">
      <w:pPr>
        <w:widowControl w:val="0"/>
        <w:suppressAutoHyphens/>
        <w:spacing w:line="200" w:lineRule="exact"/>
      </w:pPr>
      <w:r w:rsidRPr="00B21177">
        <w:t xml:space="preserve">С другой стороны, «Слово», как и другие высшие творения русского искусства, живет не своей связью с определенным отдельным событием, а воплощенной в нем целостностью исторического бытия Руси вообще. Его породило не столько противоборство Игоря и Кончака, сколько глубокая память обо </w:t>
      </w:r>
      <w:r w:rsidRPr="00B21177">
        <w:rPr>
          <w:i/>
        </w:rPr>
        <w:t>всех прежних битвах</w:t>
      </w:r>
      <w:r w:rsidRPr="00B21177">
        <w:t xml:space="preserve"> и жертвах Руси и, более того, вещее предчувствие, предсказание грядущих битв и жертв -- в том числе, конечно, и столкновения с роковой мощью монгольского войска (об этом не раз говорилось в литературе), которое подошло к Руси менее чем через сорок лет после Игорева похода. И, говоря об определенном «несоответствии» действительных отношений Руси с половцами и той «картины» этих отношений, которая предстает в «Слове», я преследовал простую цель: показать, что художественный мир поэмы (из которого многие черпают свои основные представления об этих отношениях) и реальная история</w:t>
      </w:r>
      <w:r w:rsidRPr="00B21177">
        <w:rPr>
          <w:noProof/>
        </w:rPr>
        <w:t xml:space="preserve"> —</w:t>
      </w:r>
      <w:r w:rsidRPr="00B21177">
        <w:t xml:space="preserve"> существенно разные явления.</w:t>
      </w:r>
    </w:p>
    <w:p w:rsidR="00B21177" w:rsidRPr="00B21177" w:rsidRDefault="00B21177" w:rsidP="00B21177">
      <w:pPr>
        <w:widowControl w:val="0"/>
        <w:suppressAutoHyphens/>
        <w:spacing w:line="200" w:lineRule="exact"/>
      </w:pPr>
      <w:r w:rsidRPr="00B21177">
        <w:t xml:space="preserve">Нельзя не сказать, что я более или менее подробно остановился на проблеме взаимоотношений русских и половцев отнюдь не только для уяснения этих отношений как таковых. Перед нами одно из бесчисленного множества проявлений </w:t>
      </w:r>
      <w:r w:rsidRPr="00B21177">
        <w:rPr>
          <w:i/>
        </w:rPr>
        <w:t>евразийской</w:t>
      </w:r>
      <w:r w:rsidRPr="00B21177">
        <w:t xml:space="preserve"> сущности Руси</w:t>
      </w:r>
      <w:r w:rsidRPr="00B21177">
        <w:rPr>
          <w:noProof/>
        </w:rPr>
        <w:t xml:space="preserve"> —</w:t>
      </w:r>
      <w:r w:rsidRPr="00B21177">
        <w:t xml:space="preserve"> наиболее глубокой и наиболее масштабной основы ее исторического бытия, символом которой и стал с</w:t>
      </w:r>
      <w:r w:rsidRPr="00B21177">
        <w:rPr>
          <w:noProof/>
        </w:rPr>
        <w:t xml:space="preserve"> XV</w:t>
      </w:r>
      <w:r w:rsidRPr="00B21177">
        <w:t xml:space="preserve"> века ее герб</w:t>
      </w:r>
      <w:r w:rsidRPr="00B21177">
        <w:rPr>
          <w:noProof/>
        </w:rPr>
        <w:t xml:space="preserve"> —</w:t>
      </w:r>
      <w:r w:rsidRPr="00B21177">
        <w:t xml:space="preserve"> </w:t>
      </w:r>
      <w:r w:rsidRPr="00B21177">
        <w:rPr>
          <w:i/>
        </w:rPr>
        <w:t>двуглавый орел</w:t>
      </w:r>
      <w:r w:rsidRPr="00B21177">
        <w:t xml:space="preserve"> (считается, что этот герб был попросту заимствован из Византии, так же существовавшей на грани Европы и Азии, однако есть основания полагать, что в Византии этот символ не обладают столь же центральным, главенствующим значением, как на Руси). «Евразийская» политика Руси ясно выразилась уже в</w:t>
      </w:r>
      <w:r w:rsidRPr="00B21177">
        <w:rPr>
          <w:noProof/>
        </w:rPr>
        <w:t xml:space="preserve"> XII</w:t>
      </w:r>
      <w:r w:rsidRPr="00B21177">
        <w:t xml:space="preserve"> веке в матримониальных (то есть брачных) союзах ее великих князей (о них уже упоминалось)</w:t>
      </w:r>
      <w:r w:rsidRPr="00B21177">
        <w:rPr>
          <w:noProof/>
        </w:rPr>
        <w:t xml:space="preserve"> —</w:t>
      </w:r>
      <w:r w:rsidRPr="00B21177">
        <w:t xml:space="preserve"> союзах, которые всегда имели прямое государственное значение. Так, если в</w:t>
      </w:r>
      <w:r w:rsidRPr="00B21177">
        <w:rPr>
          <w:noProof/>
        </w:rPr>
        <w:t xml:space="preserve"> XI</w:t>
      </w:r>
      <w:r w:rsidRPr="00B21177">
        <w:t xml:space="preserve"> веке. Ярослав Мудрый выдал своих сыновей и дочерей за представителей различных европейских правящих династий, то его внук Владимир Мономах, женатый на дочери английского короля, обручил своего сына Мстислава с дочерью шведского короля, дочь Евфимию --с венгерским королем, а</w:t>
      </w:r>
      <w:r w:rsidRPr="00B21177">
        <w:rPr>
          <w:noProof/>
        </w:rPr>
        <w:t xml:space="preserve"> </w:t>
      </w:r>
      <w:r w:rsidRPr="00B21177">
        <w:t>сыновей Юрия (Долгорукого) и Андрея</w:t>
      </w:r>
      <w:r w:rsidRPr="00B21177">
        <w:rPr>
          <w:noProof/>
        </w:rPr>
        <w:t xml:space="preserve"> —</w:t>
      </w:r>
      <w:r w:rsidRPr="00B21177">
        <w:t xml:space="preserve"> с дочерью половецкого хана Аепы и внучкой Тугорхана и, наконец, сына Ярополка</w:t>
      </w:r>
      <w:r w:rsidRPr="00B21177">
        <w:rPr>
          <w:noProof/>
        </w:rPr>
        <w:t xml:space="preserve"> —</w:t>
      </w:r>
      <w:r w:rsidRPr="00B21177">
        <w:t xml:space="preserve"> с осетинской княжной. Эти государственные браки нельзя рассматривать в «бытовом» аспекте; они с очевидностью запечатлели двойственный, «евразийский» характер исторического бытия Руси. </w:t>
      </w:r>
    </w:p>
    <w:p w:rsidR="00B21177" w:rsidRPr="00B21177" w:rsidRDefault="00B21177" w:rsidP="00B21177">
      <w:pPr>
        <w:widowControl w:val="0"/>
        <w:suppressAutoHyphens/>
        <w:spacing w:line="200" w:lineRule="exact"/>
        <w:rPr>
          <w:i/>
        </w:rPr>
      </w:pPr>
      <w:r w:rsidRPr="00B21177">
        <w:t>А вся история взаимоотношений русских и половцев, пришедших в южнорусские степи в середине</w:t>
      </w:r>
      <w:r w:rsidRPr="00B21177">
        <w:rPr>
          <w:noProof/>
        </w:rPr>
        <w:t xml:space="preserve"> XI</w:t>
      </w:r>
      <w:r w:rsidRPr="00B21177">
        <w:t xml:space="preserve"> века из глубин Азии (из Прииртышья), ясно свидетельствует о способности русских установить</w:t>
      </w:r>
      <w:r w:rsidRPr="00B21177">
        <w:rPr>
          <w:noProof/>
        </w:rPr>
        <w:t xml:space="preserve"> —</w:t>
      </w:r>
      <w:r w:rsidRPr="00B21177">
        <w:t xml:space="preserve"> при всех имевших место противоречиях</w:t>
      </w:r>
      <w:r w:rsidRPr="00B21177">
        <w:rPr>
          <w:noProof/>
        </w:rPr>
        <w:t xml:space="preserve"> —</w:t>
      </w:r>
      <w:r w:rsidRPr="00B21177">
        <w:t xml:space="preserve"> </w:t>
      </w:r>
      <w:r w:rsidRPr="00B21177">
        <w:rPr>
          <w:i/>
        </w:rPr>
        <w:t>равноправные</w:t>
      </w:r>
      <w:r w:rsidRPr="00B21177">
        <w:t xml:space="preserve"> отношения с, казалось бы, совершенно не совместимым с ними, чуждым кочевым народом. Сама борьба русских князей с половецкими ханами</w:t>
      </w:r>
      <w:r w:rsidRPr="00B21177">
        <w:rPr>
          <w:noProof/>
        </w:rPr>
        <w:t xml:space="preserve"> —</w:t>
      </w:r>
      <w:r w:rsidRPr="00B21177">
        <w:t xml:space="preserve"> пусть нередко принимавшая острейшие формы</w:t>
      </w:r>
      <w:r w:rsidRPr="00B21177">
        <w:rPr>
          <w:noProof/>
        </w:rPr>
        <w:t xml:space="preserve"> —</w:t>
      </w:r>
      <w:r w:rsidRPr="00B21177">
        <w:t xml:space="preserve"> едва ли решительно отличалась от борьбы тех или иных враждующих русских князей между собой; многочисленные союзы князей с ханами во время борьбы с другими русскими же князьями говорят об этом со всей определенностью. </w:t>
      </w:r>
    </w:p>
    <w:p w:rsidR="00B21177" w:rsidRPr="00B21177" w:rsidRDefault="00B21177" w:rsidP="00B21177">
      <w:pPr>
        <w:widowControl w:val="0"/>
        <w:suppressAutoHyphens/>
        <w:spacing w:line="200" w:lineRule="exact"/>
      </w:pPr>
      <w:r w:rsidRPr="00B21177">
        <w:t>И современники, и позднейшие историки не раз безоговорочно осуждали подобные союзы. Но в таких приговорах едва ли выражалось понимание реального положения дел. И с особенной яркостью «недействительность» этих приговоров запечатлена в судьбе князя Иго</w:t>
      </w:r>
      <w:r w:rsidRPr="00B21177">
        <w:softHyphen/>
        <w:t>ря Святославича. В «Слове» он представлен как беззаветный герой про</w:t>
      </w:r>
      <w:r w:rsidRPr="00B21177">
        <w:softHyphen/>
        <w:t>тивоборства с половцами, а в действительности он был, если угодно, другом Кончака до своего воспетого в «Слове» набега и стал его родст</w:t>
      </w:r>
      <w:r w:rsidRPr="00B21177">
        <w:softHyphen/>
        <w:t>венником после этого набега.</w:t>
      </w:r>
    </w:p>
    <w:p w:rsidR="00B21177" w:rsidRPr="00B21177" w:rsidRDefault="00B21177" w:rsidP="00B21177">
      <w:pPr>
        <w:widowControl w:val="0"/>
        <w:suppressAutoHyphens/>
        <w:spacing w:line="200" w:lineRule="exact"/>
      </w:pPr>
      <w:r w:rsidRPr="00B21177">
        <w:t xml:space="preserve">Итак, взаимоотношения русских и половцев никак нельзя трактовать в плане борьбы с некой непримиримо враждебной силой; половцы в конечном счете были </w:t>
      </w:r>
      <w:r w:rsidRPr="00B21177">
        <w:rPr>
          <w:i/>
        </w:rPr>
        <w:t>частью</w:t>
      </w:r>
      <w:r w:rsidRPr="00B21177">
        <w:t xml:space="preserve"> Руси. Поэтому русско-половецкое проти</w:t>
      </w:r>
      <w:r w:rsidRPr="00B21177">
        <w:softHyphen/>
        <w:t xml:space="preserve">востояние никак не могло стать «предметом» и стимулом для создания русского </w:t>
      </w:r>
      <w:r w:rsidRPr="00B21177">
        <w:rPr>
          <w:i/>
        </w:rPr>
        <w:t>героического эпоса</w:t>
      </w:r>
      <w:r w:rsidRPr="00B21177">
        <w:t xml:space="preserve"> (то есть былин)</w:t>
      </w:r>
      <w:r w:rsidRPr="00B21177">
        <w:rPr>
          <w:noProof/>
        </w:rPr>
        <w:t xml:space="preserve"> —</w:t>
      </w:r>
      <w:r w:rsidRPr="00B21177">
        <w:t xml:space="preserve"> не могло в особенно</w:t>
      </w:r>
      <w:r w:rsidRPr="00B21177">
        <w:softHyphen/>
        <w:t xml:space="preserve">сти потому, что у половцев не было и намека на мощную и хорошо организованную </w:t>
      </w:r>
      <w:r w:rsidRPr="00B21177">
        <w:rPr>
          <w:i/>
        </w:rPr>
        <w:t>государственность,</w:t>
      </w:r>
      <w:r w:rsidRPr="00B21177">
        <w:t xml:space="preserve"> которая явилась бы той силой, которая могла реально подчинить себе Русь. Половцы совершали гра</w:t>
      </w:r>
      <w:r w:rsidRPr="00B21177">
        <w:softHyphen/>
        <w:t>бительские походы на Русь, приносившие нередко очень тяжкий урон, но они, так сказать, даже и не ставили перед собой задачу «порабощения» Руси; в конечном счете это ясно и из самого «Слова о полку Игореве».</w:t>
      </w:r>
    </w:p>
    <w:p w:rsidR="00B21177" w:rsidRPr="00B21177" w:rsidRDefault="00B21177" w:rsidP="00B21177">
      <w:pPr>
        <w:widowControl w:val="0"/>
        <w:suppressAutoHyphens/>
        <w:spacing w:line="200" w:lineRule="exact"/>
      </w:pPr>
      <w:r w:rsidRPr="00B21177">
        <w:t>И, вопреки мнению многих литературоведов, «Слово» не являет со</w:t>
      </w:r>
      <w:r w:rsidRPr="00B21177">
        <w:softHyphen/>
        <w:t xml:space="preserve">бой (в отличие от былин) </w:t>
      </w:r>
      <w:r w:rsidRPr="00B21177">
        <w:rPr>
          <w:i/>
        </w:rPr>
        <w:t>героический эпос.</w:t>
      </w:r>
      <w:r w:rsidRPr="00B21177">
        <w:t xml:space="preserve"> Конечно, оно так или иначе связано с традицией героического эпоса; но эта традиция суще</w:t>
      </w:r>
      <w:r w:rsidRPr="00B21177">
        <w:softHyphen/>
        <w:t>ственно изменена или, вернее, претворена в принципиально иной жан</w:t>
      </w:r>
      <w:r w:rsidRPr="00B21177">
        <w:softHyphen/>
        <w:t xml:space="preserve">ровый феномен и с точки зрения типа, способа воплощения (об этом говорилось выше; так, элементы мифа стали здесь </w:t>
      </w:r>
      <w:r w:rsidRPr="00B21177">
        <w:rPr>
          <w:i/>
        </w:rPr>
        <w:t>«средством»</w:t>
      </w:r>
      <w:r w:rsidRPr="00B21177">
        <w:t xml:space="preserve"> созда</w:t>
      </w:r>
      <w:r w:rsidRPr="00B21177">
        <w:softHyphen/>
        <w:t>ния образа, а не его содержанием), и с точки зрения самого совер</w:t>
      </w:r>
      <w:r w:rsidRPr="00B21177">
        <w:softHyphen/>
        <w:t>шающегося в произведении действа. Это претворение глубоко раскры</w:t>
      </w:r>
      <w:r w:rsidRPr="00B21177">
        <w:softHyphen/>
        <w:t>то в кратком рассуждении М. М. Бахтина, которое начинается так:</w:t>
      </w:r>
    </w:p>
    <w:p w:rsidR="00B21177" w:rsidRPr="00B21177" w:rsidRDefault="00B21177" w:rsidP="00B21177">
      <w:pPr>
        <w:widowControl w:val="0"/>
        <w:suppressAutoHyphens/>
        <w:spacing w:line="200" w:lineRule="exact"/>
      </w:pPr>
      <w:r w:rsidRPr="00B21177">
        <w:rPr>
          <w:i/>
        </w:rPr>
        <w:t>«Слово о полку Игореве» в истории эпопеи</w:t>
      </w:r>
      <w:r w:rsidRPr="00B21177">
        <w:t xml:space="preserve"> (имеется в виду именно героический жанр.— </w:t>
      </w:r>
      <w:r w:rsidRPr="00B21177">
        <w:rPr>
          <w:i/>
        </w:rPr>
        <w:t>В. К.).</w:t>
      </w:r>
      <w:r w:rsidRPr="00B21177">
        <w:t xml:space="preserve"> Процесс разложения эпопеи и создания новых эпических жанров... «Слово о полку Игореве»</w:t>
      </w:r>
      <w:r w:rsidRPr="00B21177">
        <w:rPr>
          <w:noProof/>
        </w:rPr>
        <w:t xml:space="preserve"> —</w:t>
      </w:r>
      <w:r w:rsidRPr="00B21177">
        <w:t xml:space="preserve"> это не песнь о победе, а песнь о поражении (как и «Песнь о Роланде»). Поэтому сюда входят существенные элементы хулы и посрамления... Для «Слова» ха</w:t>
      </w:r>
      <w:r w:rsidRPr="00B21177">
        <w:softHyphen/>
        <w:t>рактерно не только то, что это эпопея о поражении, но особенно и то, что герой не погибает (радикальное отличие от Роланда)^46в.. Игорь... ничего не сделал и не погиб». Но вместе с тем Игорь, испытав посрам</w:t>
      </w:r>
      <w:r w:rsidRPr="00B21177">
        <w:softHyphen/>
        <w:t>ление и тем самым как бы, по словам М. М. Бахтина, «претерпев вре</w:t>
      </w:r>
      <w:r w:rsidRPr="00B21177">
        <w:softHyphen/>
        <w:t>менную смерть (плен, «рабство»), возрождается снова»^47в.</w:t>
      </w:r>
    </w:p>
    <w:p w:rsidR="00B21177" w:rsidRPr="00B21177" w:rsidRDefault="00B21177" w:rsidP="00B21177">
      <w:pPr>
        <w:widowControl w:val="0"/>
        <w:suppressAutoHyphens/>
        <w:spacing w:line="200" w:lineRule="exact"/>
      </w:pPr>
      <w:r w:rsidRPr="00B21177">
        <w:t xml:space="preserve">И эта </w:t>
      </w:r>
      <w:r w:rsidRPr="00B21177">
        <w:rPr>
          <w:i/>
        </w:rPr>
        <w:t>сердцевина</w:t>
      </w:r>
      <w:r w:rsidRPr="00B21177">
        <w:t xml:space="preserve"> содержания «Слова о полку Игореве» едва ли может быть понята в рамках героического эпоса. М. М. Бахтин (что необходимо подчеркнуть) определяет «Слово о полку Игореве» не только как результат «разложения» героического эпоса, но и как плод начавшегося </w:t>
      </w:r>
      <w:r w:rsidRPr="00B21177">
        <w:rPr>
          <w:i/>
        </w:rPr>
        <w:t>«созидания»</w:t>
      </w:r>
      <w:r w:rsidRPr="00B21177">
        <w:t xml:space="preserve"> иного, нового жанра</w:t>
      </w:r>
      <w:r w:rsidRPr="00B21177">
        <w:rPr>
          <w:noProof/>
        </w:rPr>
        <w:t xml:space="preserve"> —</w:t>
      </w:r>
      <w:r w:rsidRPr="00B21177">
        <w:t xml:space="preserve"> жанра, который, по сути дела, предвосхищает</w:t>
      </w:r>
      <w:r w:rsidRPr="00B21177">
        <w:rPr>
          <w:noProof/>
        </w:rPr>
        <w:t xml:space="preserve"> —</w:t>
      </w:r>
      <w:r w:rsidRPr="00B21177">
        <w:t xml:space="preserve"> в очень отдаленной исторической пер</w:t>
      </w:r>
      <w:r w:rsidRPr="00B21177">
        <w:softHyphen/>
        <w:t>спективе</w:t>
      </w:r>
      <w:r w:rsidRPr="00B21177">
        <w:rPr>
          <w:noProof/>
        </w:rPr>
        <w:t xml:space="preserve"> —</w:t>
      </w:r>
      <w:r w:rsidRPr="00B21177">
        <w:t xml:space="preserve"> русский роман эпохи его расцвета</w:t>
      </w:r>
      <w:r w:rsidRPr="00B21177">
        <w:rPr>
          <w:noProof/>
        </w:rPr>
        <w:t xml:space="preserve"> —</w:t>
      </w:r>
      <w:r w:rsidRPr="00B21177">
        <w:t xml:space="preserve"> роман, для коего в выс</w:t>
      </w:r>
      <w:bookmarkStart w:id="2968" w:name="OCRUncertain500"/>
      <w:r w:rsidRPr="00B21177">
        <w:t>ш</w:t>
      </w:r>
      <w:bookmarkEnd w:id="2968"/>
      <w:r w:rsidRPr="00B21177">
        <w:t xml:space="preserve">ей степени характерно именно </w:t>
      </w:r>
      <w:r w:rsidRPr="00B21177">
        <w:rPr>
          <w:i/>
        </w:rPr>
        <w:t>«посрамление»</w:t>
      </w:r>
      <w:r w:rsidRPr="00B21177">
        <w:t xml:space="preserve"> героя, его «смерть» ради подлинного «воскресения».</w:t>
      </w:r>
    </w:p>
    <w:p w:rsidR="00B21177" w:rsidRPr="00B21177" w:rsidRDefault="00B21177" w:rsidP="00B21177">
      <w:pPr>
        <w:widowControl w:val="0"/>
        <w:suppressAutoHyphens/>
        <w:spacing w:line="200" w:lineRule="exact"/>
      </w:pPr>
      <w:r w:rsidRPr="00B21177">
        <w:t>Об этом глубочайшем мотиве русского романа, в частности, говорил  Достоевский, оценивая толстовскую «Анну Каренину»;</w:t>
      </w:r>
    </w:p>
    <w:p w:rsidR="00B21177" w:rsidRPr="00B21177" w:rsidRDefault="00B21177" w:rsidP="00B21177">
      <w:pPr>
        <w:widowControl w:val="0"/>
        <w:suppressAutoHyphens/>
        <w:spacing w:line="200" w:lineRule="exact"/>
        <w:ind w:right="-57"/>
      </w:pPr>
      <w:r w:rsidRPr="00B21177">
        <w:t>«Явилась сцена смерти героини (потом она опять выздоровела)</w:t>
      </w:r>
      <w:r w:rsidRPr="00B21177">
        <w:rPr>
          <w:noProof/>
        </w:rPr>
        <w:t xml:space="preserve"> -</w:t>
      </w:r>
      <w:r w:rsidRPr="00B21177">
        <w:t>- и я понял всю существенную часть целей автора. В самом центре этой мелкой и наглой жизни появилась великая и вековечная жизненная правда и разом все озарила. Эти мелкие, ничтожные и лживые люди стали вдруг истинными и правдивыми людьми... Последние выросл</w:t>
      </w:r>
      <w:bookmarkStart w:id="2969" w:name="OCRUncertain510"/>
      <w:r w:rsidRPr="00B21177">
        <w:t xml:space="preserve">и в </w:t>
      </w:r>
      <w:bookmarkEnd w:id="2969"/>
      <w:r w:rsidRPr="00B21177">
        <w:t>первых, а первые (Вронский) вдруг стали последними, потеряли весь ореол и унизились; но унизившись стали безмерно лучше, достойнее и истиннее, чем когда были первыми и высокими»^48в.</w:t>
      </w:r>
    </w:p>
    <w:p w:rsidR="00B21177" w:rsidRPr="00B21177" w:rsidRDefault="00B21177" w:rsidP="00B21177">
      <w:pPr>
        <w:widowControl w:val="0"/>
        <w:suppressAutoHyphens/>
        <w:spacing w:line="200" w:lineRule="exact"/>
      </w:pPr>
      <w:r w:rsidRPr="00B21177">
        <w:t>Суждение это вполне уместно отнести не только к романам Толстого, но и ко многим другим русским романам</w:t>
      </w:r>
      <w:r w:rsidRPr="00B21177">
        <w:rPr>
          <w:noProof/>
        </w:rPr>
        <w:t xml:space="preserve"> XIX</w:t>
      </w:r>
      <w:r w:rsidRPr="00B21177">
        <w:t xml:space="preserve"> века, включая, конечно, и романы самого Достоевского. Но художественная «тема», обрисованная здесь, так или иначе зарождалась в «Слове о полку Игореве», которое, помимо прочего, и по этой причине было столь родственно </w:t>
      </w:r>
      <w:r w:rsidRPr="00B21177">
        <w:lastRenderedPageBreak/>
        <w:t>воспринято в</w:t>
      </w:r>
      <w:r w:rsidRPr="00B21177">
        <w:rPr>
          <w:noProof/>
        </w:rPr>
        <w:t xml:space="preserve"> XIX</w:t>
      </w:r>
      <w:r w:rsidRPr="00B21177">
        <w:t xml:space="preserve"> веке. И это, понятно, не «тема» </w:t>
      </w:r>
      <w:r w:rsidRPr="00B21177">
        <w:rPr>
          <w:i/>
        </w:rPr>
        <w:t>героического эпоса,</w:t>
      </w:r>
      <w:r w:rsidRPr="00B21177">
        <w:t xml:space="preserve"> а</w:t>
      </w:r>
      <w:r w:rsidRPr="00B21177">
        <w:rPr>
          <w:i/>
        </w:rPr>
        <w:t xml:space="preserve"> </w:t>
      </w:r>
      <w:r w:rsidRPr="00B21177">
        <w:t>прорыв в будущее, совершенный (что вполне естественно) на излете исторической эпохи</w:t>
      </w:r>
      <w:r w:rsidRPr="00B21177">
        <w:rPr>
          <w:noProof/>
        </w:rPr>
        <w:t xml:space="preserve"> —</w:t>
      </w:r>
      <w:r w:rsidRPr="00B21177">
        <w:t xml:space="preserve"> в последние десятилетия существования</w:t>
      </w:r>
      <w:r w:rsidRPr="00B21177">
        <w:rPr>
          <w:noProof/>
        </w:rPr>
        <w:t xml:space="preserve"> </w:t>
      </w:r>
      <w:r w:rsidRPr="00B21177">
        <w:t>собственно Киевской Руси.</w:t>
      </w:r>
    </w:p>
    <w:p w:rsidR="00B21177" w:rsidRPr="00B21177" w:rsidRDefault="00B21177" w:rsidP="00B21177">
      <w:pPr>
        <w:widowControl w:val="0"/>
        <w:suppressAutoHyphens/>
        <w:spacing w:line="200" w:lineRule="exact"/>
        <w:rPr>
          <w:noProof/>
        </w:rPr>
      </w:pPr>
      <w:r w:rsidRPr="00B21177">
        <w:t>Чтобы глубже понять бахтинскую мысль о столь характерной для</w:t>
      </w:r>
      <w:r w:rsidRPr="00B21177">
        <w:rPr>
          <w:noProof/>
        </w:rPr>
        <w:t xml:space="preserve"> </w:t>
      </w:r>
      <w:r w:rsidRPr="00B21177">
        <w:rPr>
          <w:i/>
          <w:noProof/>
        </w:rPr>
        <w:t xml:space="preserve"> </w:t>
      </w:r>
      <w:r w:rsidRPr="00B21177">
        <w:t>русского сознания (и, конечно, бытия) «временной смерти», после</w:t>
      </w:r>
      <w:r w:rsidRPr="00B21177">
        <w:rPr>
          <w:noProof/>
        </w:rPr>
        <w:t xml:space="preserve"> </w:t>
      </w:r>
      <w:r w:rsidRPr="00B21177">
        <w:t>которой наступает возрождение, обратимся к одному очень выразительному человеческому документу</w:t>
      </w:r>
      <w:r w:rsidRPr="00B21177">
        <w:rPr>
          <w:noProof/>
        </w:rPr>
        <w:t xml:space="preserve"> —</w:t>
      </w:r>
      <w:r w:rsidRPr="00B21177">
        <w:t xml:space="preserve"> дневнику крупного историка Ю. В. Готье </w:t>
      </w:r>
      <w:r w:rsidRPr="00B21177">
        <w:rPr>
          <w:noProof/>
        </w:rPr>
        <w:t>(1873—1943),</w:t>
      </w:r>
      <w:r w:rsidRPr="00B21177">
        <w:t xml:space="preserve"> который он вел во время революции.</w:t>
      </w:r>
      <w:r w:rsidRPr="00B21177">
        <w:rPr>
          <w:noProof/>
        </w:rPr>
        <w:t xml:space="preserve"> </w:t>
      </w:r>
    </w:p>
    <w:p w:rsidR="00B21177" w:rsidRPr="00B21177" w:rsidRDefault="00B21177" w:rsidP="00B21177">
      <w:pPr>
        <w:widowControl w:val="0"/>
        <w:suppressAutoHyphens/>
        <w:spacing w:line="200" w:lineRule="exact"/>
        <w:rPr>
          <w:noProof/>
        </w:rPr>
      </w:pPr>
      <w:r w:rsidRPr="00B21177">
        <w:rPr>
          <w:noProof/>
        </w:rPr>
        <w:t>20</w:t>
      </w:r>
      <w:r w:rsidRPr="00B21177">
        <w:t xml:space="preserve"> июля</w:t>
      </w:r>
      <w:r w:rsidRPr="00B21177">
        <w:rPr>
          <w:noProof/>
        </w:rPr>
        <w:t xml:space="preserve"> 1917</w:t>
      </w:r>
      <w:r w:rsidRPr="00B21177">
        <w:t xml:space="preserve"> года он записал: «Русский народ</w:t>
      </w:r>
      <w:r w:rsidRPr="00B21177">
        <w:rPr>
          <w:noProof/>
        </w:rPr>
        <w:t xml:space="preserve"> —</w:t>
      </w:r>
      <w:r w:rsidRPr="00B21177">
        <w:t xml:space="preserve"> народ-пораженец; оттого и возможно такое чудовищное явление, как наличность среди русских людей</w:t>
      </w:r>
      <w:r w:rsidRPr="00B21177">
        <w:rPr>
          <w:noProof/>
        </w:rPr>
        <w:t xml:space="preserve"> —</w:t>
      </w:r>
      <w:r w:rsidRPr="00B21177">
        <w:t xml:space="preserve"> людей, страстно желающих конечного поражения России». Речь идет, понятно, о поражении в войне с Германией; Ю.В. Готье стремится увидеть в тогдашнем пораженчестве глубокий и всеобщий смысл: «Поражение всегда более занимало русских, чем победа и торжество: русскому </w:t>
      </w:r>
      <w:r w:rsidRPr="00B21177">
        <w:rPr>
          <w:i/>
        </w:rPr>
        <w:t>всегда кого-нибудь жалко</w:t>
      </w:r>
      <w:r w:rsidRPr="00B21177">
        <w:rPr>
          <w:noProof/>
        </w:rPr>
        <w:t xml:space="preserve"> —</w:t>
      </w:r>
      <w:r w:rsidRPr="00B21177">
        <w:t xml:space="preserve"> поэтому он предпочитает жалеть себя и любить свое горе, чем жалеть другого, п р и ч и н и в  т о м у  з л о </w:t>
      </w:r>
      <w:r w:rsidRPr="00B21177">
        <w:rPr>
          <w:noProof/>
        </w:rPr>
        <w:t xml:space="preserve"> —</w:t>
      </w:r>
      <w:r w:rsidRPr="00B21177">
        <w:t xml:space="preserve">  э г о и з м  н а и з н а н- к у. (Разрядка моя; естественно только поставить вопрос: действительно ли это «эгоизм»</w:t>
      </w:r>
      <w:r w:rsidRPr="00B21177">
        <w:rPr>
          <w:noProof/>
        </w:rPr>
        <w:t xml:space="preserve"> —</w:t>
      </w:r>
      <w:r w:rsidRPr="00B21177">
        <w:t xml:space="preserve"> пусть даже «изнаночный»?—</w:t>
      </w:r>
      <w:r w:rsidRPr="00B21177">
        <w:rPr>
          <w:i/>
        </w:rPr>
        <w:t>В</w:t>
      </w:r>
      <w:r w:rsidRPr="00B21177">
        <w:t xml:space="preserve">. </w:t>
      </w:r>
      <w:r w:rsidRPr="00B21177">
        <w:rPr>
          <w:i/>
        </w:rPr>
        <w:t>К.).</w:t>
      </w:r>
      <w:r w:rsidRPr="00B21177">
        <w:t xml:space="preserve"> Наши летописи, «Слово о полку», песни про царя Ивана, сказания о Казани, о Смуте,— продолжает Ю. В. Готье,— воспевают и рассказывают преимущественно поражения... Доктрина непротивления злу</w:t>
      </w:r>
      <w:r w:rsidRPr="00B21177">
        <w:rPr>
          <w:noProof/>
        </w:rPr>
        <w:t xml:space="preserve"> —</w:t>
      </w:r>
      <w:r w:rsidRPr="00B21177">
        <w:t xml:space="preserve"> формулированная Толстым</w:t>
      </w:r>
      <w:r w:rsidRPr="00B21177">
        <w:rPr>
          <w:noProof/>
        </w:rPr>
        <w:t xml:space="preserve"> —</w:t>
      </w:r>
      <w:r w:rsidRPr="00B21177">
        <w:t xml:space="preserve"> есть тоже радость горя, унижения, неудачи и поражения. Отсюда и современная доктрина «пораженчества»... Ведь одними германскими шпионами дела не объяснить: их семя, как и в вопросе чистой измены, пало на добрую почву. Это наша психология</w:t>
      </w:r>
      <w:r w:rsidRPr="00B21177">
        <w:rPr>
          <w:noProof/>
        </w:rPr>
        <w:t xml:space="preserve"> —</w:t>
      </w:r>
      <w:r w:rsidRPr="00B21177">
        <w:t xml:space="preserve"> полная противоположность психологии германского народа с его доктриной </w:t>
      </w:r>
      <w:r w:rsidRPr="00B21177">
        <w:rPr>
          <w:i/>
        </w:rPr>
        <w:t>«</w:t>
      </w:r>
      <w:r w:rsidRPr="00B21177">
        <w:rPr>
          <w:i/>
          <w:lang w:val="en-US"/>
        </w:rPr>
        <w:t>Deutscbland</w:t>
      </w:r>
      <w:r w:rsidRPr="00B21177">
        <w:rPr>
          <w:i/>
        </w:rPr>
        <w:t xml:space="preserve"> ^</w:t>
      </w:r>
      <w:r w:rsidRPr="00B21177">
        <w:rPr>
          <w:i/>
          <w:lang w:val="en-US"/>
        </w:rPr>
        <w:t>ber</w:t>
      </w:r>
      <w:r w:rsidRPr="00B21177">
        <w:rPr>
          <w:i/>
        </w:rPr>
        <w:t xml:space="preserve"> </w:t>
      </w:r>
      <w:r w:rsidRPr="00B21177">
        <w:rPr>
          <w:i/>
          <w:lang w:val="en-US"/>
        </w:rPr>
        <w:t>alles</w:t>
      </w:r>
      <w:r w:rsidRPr="00B21177">
        <w:rPr>
          <w:i/>
        </w:rPr>
        <w:t>»^</w:t>
      </w:r>
      <w:r w:rsidRPr="00B21177">
        <w:t xml:space="preserve">49в и культом силы и торжества; </w:t>
      </w:r>
      <w:r w:rsidRPr="00B21177">
        <w:rPr>
          <w:i/>
          <w:lang w:val="en-US"/>
        </w:rPr>
        <w:t>ceteris</w:t>
      </w:r>
      <w:r w:rsidRPr="00B21177">
        <w:rPr>
          <w:i/>
        </w:rPr>
        <w:t xml:space="preserve"> </w:t>
      </w:r>
      <w:r w:rsidRPr="00B21177">
        <w:rPr>
          <w:i/>
          <w:lang w:val="en-US"/>
        </w:rPr>
        <w:t>paribus</w:t>
      </w:r>
      <w:r w:rsidRPr="00B21177">
        <w:rPr>
          <w:i/>
        </w:rPr>
        <w:t>^</w:t>
      </w:r>
      <w:r w:rsidRPr="00B21177">
        <w:t>50в при столкновениях этих двух народов русский должен быть побежден»^51в.</w:t>
      </w:r>
    </w:p>
    <w:p w:rsidR="00B21177" w:rsidRPr="00B21177" w:rsidRDefault="00B21177" w:rsidP="00B21177">
      <w:pPr>
        <w:widowControl w:val="0"/>
        <w:suppressAutoHyphens/>
        <w:spacing w:line="200" w:lineRule="exact"/>
        <w:rPr>
          <w:noProof/>
        </w:rPr>
      </w:pPr>
      <w:r w:rsidRPr="00B21177">
        <w:t>И Ю. В. Готье делает следующий прогноз: «участь России, околевшего игуанодона или мамонта,— обращение в слабое и бедное государство, стоящее в экономической зависимости от других стран, вероятнее всего от Германии... Вынуты душа и сердце, разбиты все идеалы. Буду</w:t>
      </w:r>
      <w:r w:rsidRPr="00B21177">
        <w:softHyphen/>
        <w:t>щего России нет; мы без настоящего и без будущего. Жить остается только для того, чтобы кормить и хранить семью</w:t>
      </w:r>
      <w:r w:rsidRPr="00B21177">
        <w:rPr>
          <w:noProof/>
        </w:rPr>
        <w:t xml:space="preserve"> —</w:t>
      </w:r>
      <w:r w:rsidRPr="00B21177">
        <w:t xml:space="preserve"> больше нет ничего. Окончательное падение России как великой и единой державы вслед</w:t>
      </w:r>
      <w:r w:rsidRPr="00B21177">
        <w:softHyphen/>
        <w:t>ствие причин не внешних, а внутренних, не прямо от врагов, а от своих собственных недостатков и пороков и от полной атрофии чувства оте</w:t>
      </w:r>
      <w:r w:rsidRPr="00B21177">
        <w:softHyphen/>
        <w:t xml:space="preserve">чества, родины, общей солидарности, чувства </w:t>
      </w:r>
      <w:r w:rsidRPr="00B21177">
        <w:rPr>
          <w:lang w:val="en-US"/>
        </w:rPr>
        <w:t>union</w:t>
      </w:r>
      <w:r w:rsidRPr="00B21177">
        <w:t xml:space="preserve"> </w:t>
      </w:r>
      <w:r w:rsidRPr="00B21177">
        <w:rPr>
          <w:lang w:val="en-US"/>
        </w:rPr>
        <w:t>sacree</w:t>
      </w:r>
      <w:r w:rsidRPr="00B21177">
        <w:t>^52в</w:t>
      </w:r>
      <w:r w:rsidRPr="00B21177">
        <w:rPr>
          <w:noProof/>
        </w:rPr>
        <w:t xml:space="preserve"> —</w:t>
      </w:r>
      <w:r w:rsidRPr="00B21177">
        <w:t xml:space="preserve"> эпизод, имеющий мало аналогий во всемирной истории. Переживая его, к ве</w:t>
      </w:r>
      <w:r w:rsidRPr="00B21177">
        <w:softHyphen/>
        <w:t>личайшему горю, стыду и унижению, я, образованный человек, имев</w:t>
      </w:r>
      <w:r w:rsidRPr="00B21177">
        <w:softHyphen/>
        <w:t>ший несчастье избрать своей ученой специальностью историю родной страны, чувствую себя обязанным записывать свои впечатления...» (с.</w:t>
      </w:r>
      <w:r w:rsidRPr="00B21177">
        <w:rPr>
          <w:noProof/>
        </w:rPr>
        <w:t xml:space="preserve"> 155).</w:t>
      </w:r>
    </w:p>
    <w:p w:rsidR="00B21177" w:rsidRPr="00B21177" w:rsidRDefault="00B21177" w:rsidP="00B21177">
      <w:pPr>
        <w:widowControl w:val="0"/>
        <w:suppressAutoHyphens/>
        <w:spacing w:line="200" w:lineRule="exact"/>
      </w:pPr>
      <w:r w:rsidRPr="00B21177">
        <w:t>Ю. В. Готье</w:t>
      </w:r>
      <w:r w:rsidRPr="00B21177">
        <w:rPr>
          <w:noProof/>
        </w:rPr>
        <w:t xml:space="preserve"> —</w:t>
      </w:r>
      <w:r w:rsidRPr="00B21177">
        <w:t xml:space="preserve"> русский французского происхождения; его прадед поселился в Москве при Екатерине</w:t>
      </w:r>
      <w:r w:rsidRPr="00B21177">
        <w:rPr>
          <w:noProof/>
        </w:rPr>
        <w:t xml:space="preserve"> II.</w:t>
      </w:r>
      <w:r w:rsidRPr="00B21177">
        <w:t xml:space="preserve"> Вместе с тем ясно видно: он стремится оценить Россию как бы со стороны, объективно. Однако это ему не удается... Привкус своего рода любования «поражением»</w:t>
      </w:r>
      <w:r w:rsidRPr="00B21177">
        <w:rPr>
          <w:noProof/>
        </w:rPr>
        <w:t xml:space="preserve"> —</w:t>
      </w:r>
      <w:r w:rsidRPr="00B21177">
        <w:t xml:space="preserve"> лю</w:t>
      </w:r>
      <w:r w:rsidRPr="00B21177">
        <w:softHyphen/>
        <w:t>бования, которое он вроде бы хочет с негодованием отвергнуть,— при</w:t>
      </w:r>
      <w:r w:rsidRPr="00B21177">
        <w:softHyphen/>
        <w:t>сутствует в его размышлениях. И это особенно подтверждает обосно</w:t>
      </w:r>
      <w:r w:rsidRPr="00B21177">
        <w:softHyphen/>
        <w:t>ванность его пафоса.</w:t>
      </w:r>
    </w:p>
    <w:p w:rsidR="00B21177" w:rsidRPr="00B21177" w:rsidRDefault="00B21177" w:rsidP="00B21177">
      <w:pPr>
        <w:widowControl w:val="0"/>
        <w:suppressAutoHyphens/>
        <w:spacing w:line="200" w:lineRule="exact"/>
      </w:pPr>
      <w:r w:rsidRPr="00B21177">
        <w:t>Правда, он, конечно же, абсолютизировал русское «поражен</w:t>
      </w:r>
      <w:r w:rsidRPr="00B21177">
        <w:softHyphen/>
        <w:t>чество»; оно не характерно ни для героического эпоса, ни для многих и разнообразных позднейших явлений русской культуры. Да и «пророчество» Ю. В. Готье оказалось неверным</w:t>
      </w:r>
      <w:r w:rsidRPr="00B21177">
        <w:rPr>
          <w:noProof/>
        </w:rPr>
        <w:t xml:space="preserve"> —</w:t>
      </w:r>
      <w:r w:rsidRPr="00B21177">
        <w:t xml:space="preserve"> в частности, и в отношении его собствен</w:t>
      </w:r>
      <w:r w:rsidRPr="00B21177">
        <w:softHyphen/>
        <w:t>ной. личной судьбы, в которой в конечном счете выражалась судьба России.</w:t>
      </w:r>
    </w:p>
    <w:p w:rsidR="00B21177" w:rsidRPr="00B21177" w:rsidRDefault="00B21177" w:rsidP="00B21177">
      <w:pPr>
        <w:widowControl w:val="0"/>
        <w:suppressAutoHyphens/>
        <w:spacing w:line="200" w:lineRule="exact"/>
      </w:pPr>
      <w:r w:rsidRPr="00B21177">
        <w:t>Жизнь его после революции поначалу явно шла к полному круше</w:t>
      </w:r>
      <w:r w:rsidRPr="00B21177">
        <w:softHyphen/>
        <w:t>нию. И в</w:t>
      </w:r>
      <w:r w:rsidRPr="00B21177">
        <w:rPr>
          <w:noProof/>
        </w:rPr>
        <w:t xml:space="preserve"> 1930</w:t>
      </w:r>
      <w:r w:rsidRPr="00B21177">
        <w:t xml:space="preserve"> году он был арестован и осужден вместе с десятками виднейших своих собратьев</w:t>
      </w:r>
      <w:r w:rsidRPr="00B21177">
        <w:rPr>
          <w:noProof/>
        </w:rPr>
        <w:t xml:space="preserve"> —</w:t>
      </w:r>
      <w:r w:rsidRPr="00B21177">
        <w:t xml:space="preserve"> русских историков. Казалось бы, целиком сбылся его безысходный прогноз; рушилась не только отечественная история, но даже и наука о ней... Однако к</w:t>
      </w:r>
      <w:r w:rsidRPr="00B21177">
        <w:rPr>
          <w:noProof/>
        </w:rPr>
        <w:t xml:space="preserve"> 1934</w:t>
      </w:r>
      <w:r w:rsidRPr="00B21177">
        <w:t xml:space="preserve"> году Ю. В. Готье, как и его соратники, кроме нескольких старших по возрасту, которые умерли в изгнании, вернулся к работе, издал целый ряд трудов и в</w:t>
      </w:r>
      <w:r w:rsidRPr="00B21177">
        <w:rPr>
          <w:noProof/>
        </w:rPr>
        <w:t xml:space="preserve"> 1939</w:t>
      </w:r>
      <w:r w:rsidRPr="00B21177">
        <w:t xml:space="preserve"> году стал академиком... Ошибся Ю. В. Готье и в том, что в столкновении с Германией русский народ неизбежно «должен быть побежден...» Исто</w:t>
      </w:r>
      <w:r w:rsidRPr="00B21177">
        <w:softHyphen/>
        <w:t>рик смог увидеть необоснованность своего прогноза: он скончался в Москве на семьдесят первом году жизни,</w:t>
      </w:r>
      <w:r w:rsidRPr="00B21177">
        <w:rPr>
          <w:noProof/>
        </w:rPr>
        <w:t xml:space="preserve"> 17</w:t>
      </w:r>
      <w:r w:rsidRPr="00B21177">
        <w:t xml:space="preserve"> декабря</w:t>
      </w:r>
      <w:r w:rsidRPr="00B21177">
        <w:rPr>
          <w:noProof/>
        </w:rPr>
        <w:t xml:space="preserve"> 1943</w:t>
      </w:r>
      <w:r w:rsidRPr="00B21177">
        <w:t xml:space="preserve"> года</w:t>
      </w:r>
      <w:r w:rsidRPr="00B21177">
        <w:rPr>
          <w:noProof/>
        </w:rPr>
        <w:t xml:space="preserve"> —</w:t>
      </w:r>
      <w:r w:rsidRPr="00B21177">
        <w:t xml:space="preserve"> уже после бесповоротной победы над германской армией на Курской дуге.</w:t>
      </w:r>
    </w:p>
    <w:p w:rsidR="00B21177" w:rsidRPr="00B21177" w:rsidRDefault="00B21177" w:rsidP="00B21177">
      <w:pPr>
        <w:widowControl w:val="0"/>
        <w:suppressAutoHyphens/>
        <w:spacing w:line="200" w:lineRule="exact"/>
      </w:pPr>
      <w:r w:rsidRPr="00B21177">
        <w:t>Словом, суждения Ю. В. Готье о всеопределяющем русском «поражен</w:t>
      </w:r>
      <w:r w:rsidRPr="00B21177">
        <w:softHyphen/>
        <w:t>честв</w:t>
      </w:r>
      <w:bookmarkStart w:id="2970" w:name="OCRUncertain575"/>
      <w:r w:rsidRPr="00B21177">
        <w:t>е</w:t>
      </w:r>
      <w:bookmarkEnd w:id="2970"/>
      <w:r w:rsidRPr="00B21177">
        <w:t>», продиктованные катастрофой</w:t>
      </w:r>
      <w:r w:rsidRPr="00B21177">
        <w:rPr>
          <w:noProof/>
        </w:rPr>
        <w:t xml:space="preserve"> 1917</w:t>
      </w:r>
      <w:r w:rsidRPr="00B21177">
        <w:t xml:space="preserve"> года, хотя они остро выявляют чрезвычайно существенное своеобразие отечественной истории и куль</w:t>
      </w:r>
      <w:r w:rsidRPr="00B21177">
        <w:softHyphen/>
        <w:t>туры, имеют все же односторонний и упрощающий реальность характер.</w:t>
      </w:r>
    </w:p>
    <w:p w:rsidR="00B21177" w:rsidRPr="00B21177" w:rsidRDefault="00B21177" w:rsidP="00B21177">
      <w:pPr>
        <w:widowControl w:val="0"/>
        <w:suppressAutoHyphens/>
        <w:spacing w:line="200" w:lineRule="exact"/>
      </w:pPr>
      <w:r w:rsidRPr="00B21177">
        <w:t>Истинную глубину и многогранность этой «темы» схватывает раз</w:t>
      </w:r>
      <w:r w:rsidRPr="00B21177">
        <w:softHyphen/>
        <w:t>мышление Достоевского, опирающееся на сцену из толстовской «Анны Карениной». И необходимо увидеть в этом звено цепи, уходящей дале</w:t>
      </w:r>
      <w:r w:rsidRPr="00B21177">
        <w:softHyphen/>
        <w:t>ко в прошлое,— к «Слову о полку Игореве» и даже к еще более ранне</w:t>
      </w:r>
      <w:r w:rsidRPr="00B21177">
        <w:softHyphen/>
        <w:t>му творению русской литературы</w:t>
      </w:r>
      <w:r w:rsidRPr="00B21177">
        <w:rPr>
          <w:noProof/>
        </w:rPr>
        <w:t xml:space="preserve"> —</w:t>
      </w:r>
      <w:r w:rsidRPr="00B21177">
        <w:t xml:space="preserve"> «Сказанию, страсти и похвале свя</w:t>
      </w:r>
      <w:r w:rsidRPr="00B21177">
        <w:softHyphen/>
        <w:t>тых мучеников Бориса и Глеба»,— истолкование смысла которого дано Г. П. Федотовым^53в.</w:t>
      </w:r>
    </w:p>
    <w:p w:rsidR="00B21177" w:rsidRPr="00B21177" w:rsidRDefault="00B21177" w:rsidP="00B21177">
      <w:pPr>
        <w:widowControl w:val="0"/>
        <w:suppressAutoHyphens/>
        <w:spacing w:line="200" w:lineRule="exact"/>
        <w:ind w:left="181"/>
        <w:jc w:val="center"/>
        <w:rPr>
          <w:rFonts w:ascii="Arial" w:hAnsi="Arial"/>
        </w:rPr>
      </w:pPr>
    </w:p>
    <w:p w:rsidR="00B21177" w:rsidRPr="00B21177" w:rsidRDefault="00B21177" w:rsidP="00B21177">
      <w:pPr>
        <w:widowControl w:val="0"/>
        <w:suppressAutoHyphens/>
        <w:spacing w:line="200" w:lineRule="exact"/>
        <w:ind w:left="181"/>
        <w:jc w:val="center"/>
        <w:rPr>
          <w:rFonts w:ascii="Arial" w:hAnsi="Arial"/>
          <w:noProof/>
        </w:rPr>
      </w:pPr>
      <w:r w:rsidRPr="00B21177">
        <w:rPr>
          <w:rFonts w:ascii="Arial" w:hAnsi="Arial"/>
          <w:noProof/>
        </w:rPr>
        <w:t>***</w:t>
      </w:r>
    </w:p>
    <w:p w:rsidR="00B21177" w:rsidRPr="00B21177" w:rsidRDefault="00B21177" w:rsidP="00B21177">
      <w:pPr>
        <w:widowControl w:val="0"/>
        <w:suppressAutoHyphens/>
        <w:spacing w:line="200" w:lineRule="exact"/>
      </w:pPr>
      <w:r w:rsidRPr="00B21177">
        <w:t>Но мы забежали далеко вперед; возвратимся в эпоху сложения русской государственности и героического эпоса.</w:t>
      </w:r>
    </w:p>
    <w:p w:rsidR="00B21177" w:rsidRPr="00B21177" w:rsidRDefault="00B21177" w:rsidP="00B21177">
      <w:pPr>
        <w:widowControl w:val="0"/>
        <w:suppressAutoHyphens/>
        <w:spacing w:line="200" w:lineRule="exact"/>
      </w:pPr>
      <w:r w:rsidRPr="00B21177">
        <w:t>Итак, речь шла о том, что в устном бытии эпоса имя главных врагов, хазар, заменилось впоследствии именем татар. Кстати сказать, «превращение» в татар половцев (а именно об этом говорится во многих работах о былинах) очень маловероятно и по, так сказать, фонетическим причинам; совсем иное дело - замена хазар на татар.</w:t>
      </w:r>
    </w:p>
    <w:p w:rsidR="00B21177" w:rsidRPr="00B21177" w:rsidRDefault="00B21177" w:rsidP="00B21177">
      <w:pPr>
        <w:widowControl w:val="0"/>
        <w:suppressAutoHyphens/>
        <w:spacing w:line="200" w:lineRule="exact"/>
      </w:pPr>
      <w:r w:rsidRPr="00B21177">
        <w:t xml:space="preserve">Нельзя еще обойти и того факта, что с </w:t>
      </w:r>
      <w:r w:rsidRPr="00B21177">
        <w:rPr>
          <w:lang w:val="en-US"/>
        </w:rPr>
        <w:t>X</w:t>
      </w:r>
      <w:r w:rsidRPr="00B21177">
        <w:t xml:space="preserve"> до второй трети </w:t>
      </w:r>
      <w:r w:rsidRPr="00B21177">
        <w:rPr>
          <w:lang w:val="en-US"/>
        </w:rPr>
        <w:t>XI</w:t>
      </w:r>
      <w:r w:rsidRPr="00B21177">
        <w:t xml:space="preserve"> века Руси приходилось отражать набеги печенегов, и подчас именно они, печенеги, рассматриваются как первоначальные «прототипы» былинных образов врага. Так, например, С.М. Соловьев утверждал, что «предмет» былин - «борьба богатырей с степными варварами, печенегами, которые после получили имя татар»^54в.</w:t>
      </w:r>
    </w:p>
    <w:p w:rsidR="00B21177" w:rsidRPr="00B21177" w:rsidRDefault="00B21177" w:rsidP="00B21177">
      <w:pPr>
        <w:widowControl w:val="0"/>
        <w:suppressAutoHyphens/>
        <w:spacing w:line="200" w:lineRule="exact"/>
      </w:pPr>
      <w:r w:rsidRPr="00B21177">
        <w:t xml:space="preserve">Но, во-первых, имя печенегов столь же трудно было превратить в имя татар, как и половцев. Далее, печенежские набеги еще в меньшей степени, чем половецкие, представляли крайнюю, «смертельную» опасность для Руси. Это был скорее разбой, чем настоящее противоборство. Наконец, печенеги, как и половцы, быстро и легко переходили от вражды к союзничеству и весьма часто выполняли для Руси роль наемного войска. Арабский географ и историк Ибн Хаукаль даже писал в конце </w:t>
      </w:r>
      <w:r w:rsidRPr="00B21177">
        <w:rPr>
          <w:lang w:val="en-US"/>
        </w:rPr>
        <w:t>X</w:t>
      </w:r>
      <w:r w:rsidRPr="00B21177">
        <w:t xml:space="preserve"> века о печенегах, что «они - шип (иной перевод - «острие». -- </w:t>
      </w:r>
      <w:r w:rsidRPr="00B21177">
        <w:rPr>
          <w:i/>
        </w:rPr>
        <w:t>В.К</w:t>
      </w:r>
      <w:r w:rsidRPr="00B21177">
        <w:t>) русийев и их их сила»^55в.</w:t>
      </w:r>
    </w:p>
    <w:p w:rsidR="00B21177" w:rsidRPr="00B21177" w:rsidRDefault="00B21177" w:rsidP="00B21177">
      <w:pPr>
        <w:widowControl w:val="0"/>
        <w:suppressAutoHyphens/>
        <w:spacing w:line="200" w:lineRule="exact"/>
      </w:pPr>
      <w:r w:rsidRPr="00B21177">
        <w:t xml:space="preserve">Правда, было несколько острых столкновений печенегов с Русью. Они даже нападали на Киев - в 968 и 1036 годах. Но в высшей степени характерно, что и в том и в другом случае нападения произошли во время </w:t>
      </w:r>
      <w:r w:rsidRPr="00B21177">
        <w:rPr>
          <w:i/>
        </w:rPr>
        <w:t>отсутствия</w:t>
      </w:r>
      <w:r w:rsidRPr="00B21177">
        <w:t xml:space="preserve"> князей с их дружинами. Святослав в 968 году находился в Болгарии, а Ярослав в 1036-м - в Новгороде. В первом случае среди осаждавших Киев печенегов распространился ложный слух о неожиданном возвращении Святослава, и они удалились (в 969-м князь действительно прибыл в Киев и окончательно «прогна» врагов в степь); во втором же Ярослав, возвратившись, наголову разбил печенегов.</w:t>
      </w:r>
    </w:p>
    <w:p w:rsidR="00B21177" w:rsidRPr="00B21177" w:rsidRDefault="00B21177" w:rsidP="00B21177">
      <w:pPr>
        <w:widowControl w:val="0"/>
        <w:suppressAutoHyphens/>
        <w:spacing w:line="200" w:lineRule="exact"/>
      </w:pPr>
      <w:r w:rsidRPr="00B21177">
        <w:t xml:space="preserve">Наконец, нельзя не сказать о том, что со временем, как пишет специалист по истории кочевых народов С.А. Плетнева, часть печенегов «подкочевала к самым границам Руси - на р. Рось - и пошла на службу к русским (киевским) князьям,  </w:t>
      </w:r>
      <w:r w:rsidRPr="00B21177">
        <w:lastRenderedPageBreak/>
        <w:t>образовав прекрасный военный заслон от половцев. Земли Поросья были отданы им под пастбища»^56в. Из этого ясно видно, что шаблонное представление о печенегах как «роковых» врагах Руси, по меньшей мере, односторонне.</w:t>
      </w:r>
    </w:p>
    <w:p w:rsidR="00B21177" w:rsidRPr="00B21177" w:rsidRDefault="00B21177" w:rsidP="00B21177">
      <w:pPr>
        <w:widowControl w:val="0"/>
        <w:suppressAutoHyphens/>
        <w:spacing w:line="200" w:lineRule="exact"/>
      </w:pPr>
      <w:r w:rsidRPr="00B21177">
        <w:t>Особенно важно иметь в виду, что печенеги делились на две группы - «тюркских печенегов», кочевавших в степях южнее Руси и находившихся с ней то в союзнических, то во враждебных отношениях, и, с другой стороны, «хазарских печенегов», которые являли собой одну из составных частей Хазарского каганата, подобно аланам, болгарам, гузам и т. д. И «хазарские печенеги», естественно, представали в глазах рус</w:t>
      </w:r>
      <w:r w:rsidRPr="00B21177">
        <w:softHyphen/>
        <w:t xml:space="preserve">ских именно как военная сила этого каганата, то есть в конечном счете как «хазары» (точно так же, например, в Византии воспринимали поход </w:t>
      </w:r>
      <w:r w:rsidRPr="00B21177">
        <w:rPr>
          <w:noProof/>
        </w:rPr>
        <w:t>941</w:t>
      </w:r>
      <w:r w:rsidRPr="00B21177">
        <w:t xml:space="preserve"> года на Константинополь как поход Руси, хотя в составе русского войска был большой отряд печенегов).</w:t>
      </w:r>
    </w:p>
    <w:p w:rsidR="00B21177" w:rsidRPr="00B21177" w:rsidRDefault="00B21177" w:rsidP="00B21177">
      <w:pPr>
        <w:widowControl w:val="0"/>
        <w:suppressAutoHyphens/>
        <w:spacing w:line="200" w:lineRule="exact"/>
      </w:pPr>
      <w:r w:rsidRPr="00B21177">
        <w:t xml:space="preserve">Правда, среди историков и археологов здесь есть разногласия. Так, С. А. Плетнева склонна считать всех вообще печенегов врагами хазар. Но </w:t>
      </w:r>
      <w:bookmarkStart w:id="2971" w:name="OCRUncertain635"/>
      <w:r w:rsidRPr="00B21177">
        <w:t>М.</w:t>
      </w:r>
      <w:bookmarkEnd w:id="2971"/>
      <w:r w:rsidRPr="00B21177">
        <w:t xml:space="preserve"> И. Артамонов, основываясь на собственных археологических ис</w:t>
      </w:r>
      <w:r w:rsidRPr="00B21177">
        <w:softHyphen/>
        <w:t>следованиях, доказывал (прямо оспаривая точку зрения С. А. Плетне</w:t>
      </w:r>
      <w:r w:rsidRPr="00B21177">
        <w:softHyphen/>
        <w:t>вой), что именно печенеги составляли военный гарнизон одной из главных хазарских крепостей</w:t>
      </w:r>
      <w:r w:rsidRPr="00B21177">
        <w:rPr>
          <w:noProof/>
        </w:rPr>
        <w:t xml:space="preserve"> —</w:t>
      </w:r>
      <w:r w:rsidRPr="00B21177">
        <w:t xml:space="preserve"> </w:t>
      </w:r>
      <w:bookmarkStart w:id="2972" w:name="OCRUncertain636"/>
      <w:r w:rsidRPr="00B21177">
        <w:t>Саркела^57в.</w:t>
      </w:r>
      <w:bookmarkEnd w:id="2972"/>
    </w:p>
    <w:p w:rsidR="00B21177" w:rsidRPr="00B21177" w:rsidRDefault="00B21177" w:rsidP="00B21177">
      <w:pPr>
        <w:widowControl w:val="0"/>
        <w:suppressAutoHyphens/>
        <w:spacing w:line="200" w:lineRule="exact"/>
      </w:pPr>
      <w:r w:rsidRPr="00B21177">
        <w:t>К тому же выводу пришел и другой видный историк и археолог Г. А. Федоров-Давыдов: «...хазарские печенеги ...входили в состав Хазар</w:t>
      </w:r>
      <w:r w:rsidRPr="00B21177">
        <w:softHyphen/>
        <w:t>ского государства, кочевали на его территории и в ряде случаев ис</w:t>
      </w:r>
      <w:r w:rsidRPr="00B21177">
        <w:softHyphen/>
        <w:t>пользовались хазарской администрацией как военные отряды ...в глав</w:t>
      </w:r>
      <w:r w:rsidRPr="00B21177">
        <w:softHyphen/>
        <w:t>ной части Саркела, там, где располагался гарнизон, жили не сами ха</w:t>
      </w:r>
      <w:r w:rsidRPr="00B21177">
        <w:softHyphen/>
        <w:t>зарские воины, а отряд наемников, возможно, печенегов»^58в.</w:t>
      </w:r>
    </w:p>
    <w:p w:rsidR="00B21177" w:rsidRPr="00B21177" w:rsidRDefault="00B21177" w:rsidP="00B21177">
      <w:pPr>
        <w:widowControl w:val="0"/>
        <w:suppressAutoHyphens/>
        <w:spacing w:line="200" w:lineRule="exact"/>
      </w:pPr>
      <w:r w:rsidRPr="00B21177">
        <w:t>И следует подчеркнуть, что печенеги, входившие в состав Хазарско</w:t>
      </w:r>
      <w:r w:rsidRPr="00B21177">
        <w:softHyphen/>
        <w:t xml:space="preserve">го каганата, представляли собой (как, впрочем и другие подчиненные каганату племена) гораздо более существенную </w:t>
      </w:r>
      <w:r w:rsidRPr="00B21177">
        <w:rPr>
          <w:i/>
        </w:rPr>
        <w:t>опасность</w:t>
      </w:r>
      <w:r w:rsidRPr="00B21177">
        <w:t xml:space="preserve"> для Руси, нежели кочевавшие сами по себе печенеги. Тот факт, что ни печенеги, ни, впоследствии, половцы не могли угрожать самому бытию Руси, име</w:t>
      </w:r>
      <w:r w:rsidRPr="00B21177">
        <w:softHyphen/>
        <w:t>ет, как уже сказано, вполне определенное объяснение: эти этносы не обладали сколько-нибудь сложившейся государственностью, которая была бы способна организовать и направить всю силу этноса</w:t>
      </w:r>
      <w:r w:rsidRPr="00B21177">
        <w:rPr>
          <w:noProof/>
        </w:rPr>
        <w:t xml:space="preserve"> —</w:t>
      </w:r>
      <w:r w:rsidRPr="00B21177">
        <w:t xml:space="preserve"> или, как Хазарский каганат, целого ряда этносов...</w:t>
      </w:r>
    </w:p>
    <w:p w:rsidR="00B21177" w:rsidRPr="00B21177" w:rsidRDefault="00B21177" w:rsidP="00B21177">
      <w:pPr>
        <w:widowControl w:val="0"/>
        <w:suppressAutoHyphens/>
        <w:spacing w:before="60" w:line="200" w:lineRule="exact"/>
        <w:jc w:val="center"/>
        <w:rPr>
          <w:rFonts w:ascii="Arial" w:hAnsi="Arial"/>
          <w:noProof/>
        </w:rPr>
      </w:pPr>
      <w:r w:rsidRPr="00B21177">
        <w:rPr>
          <w:rFonts w:ascii="Arial" w:hAnsi="Arial"/>
          <w:noProof/>
        </w:rPr>
        <w:t>* * *</w:t>
      </w:r>
    </w:p>
    <w:p w:rsidR="00B21177" w:rsidRPr="00B21177" w:rsidRDefault="00B21177" w:rsidP="00B21177">
      <w:pPr>
        <w:widowControl w:val="0"/>
        <w:suppressAutoHyphens/>
        <w:spacing w:before="120" w:line="200" w:lineRule="exact"/>
      </w:pPr>
      <w:r w:rsidRPr="00B21177">
        <w:t>Но обратимся непосредственно к теме «Русь и Хазарский каганат». Как уже говорилось, в «Повести временных лет», составленной через полтора столетия после гибели Каганата, содержатся крайне скупые и разрозненные сведения по этой теме. А достаточно богатые иноязыч</w:t>
      </w:r>
      <w:r w:rsidRPr="00B21177">
        <w:softHyphen/>
        <w:t>ные источники в связи с этим долго казались сомнительными, недосто</w:t>
      </w:r>
      <w:r w:rsidRPr="00B21177">
        <w:softHyphen/>
        <w:t>верными.</w:t>
      </w:r>
    </w:p>
    <w:p w:rsidR="00B21177" w:rsidRPr="00B21177" w:rsidRDefault="00B21177" w:rsidP="00B21177">
      <w:pPr>
        <w:widowControl w:val="0"/>
        <w:suppressAutoHyphens/>
        <w:spacing w:line="200" w:lineRule="exact"/>
      </w:pPr>
      <w:r w:rsidRPr="00B21177">
        <w:t>Кроме того, скудость и неразработанность исторических источников породила вокруг «хазарской проблемы» немалое количество разнооб</w:t>
      </w:r>
      <w:r w:rsidRPr="00B21177">
        <w:softHyphen/>
        <w:t>разных произвольных концепций и заведомых «мифов» (так, хазар объявили неким «щитом», будто бы спасшим Русь от арабского завоевания, и т. п.), о которых нам не раз придется говорить. Споры о Хазарском каганате многократно заводили историков в своего рода безвыходный тупик.</w:t>
      </w:r>
    </w:p>
    <w:p w:rsidR="00B21177" w:rsidRPr="00B21177" w:rsidRDefault="00B21177" w:rsidP="00B21177">
      <w:pPr>
        <w:widowControl w:val="0"/>
        <w:suppressAutoHyphens/>
        <w:spacing w:line="200" w:lineRule="exact"/>
      </w:pPr>
      <w:r w:rsidRPr="00B21177">
        <w:t>Однако уже столетие назад начались археологические исследова</w:t>
      </w:r>
      <w:r w:rsidRPr="00B21177">
        <w:softHyphen/>
        <w:t xml:space="preserve">ния, все более ясно показывавшие, что на юго-восточной границе Руси </w:t>
      </w:r>
      <w:r w:rsidRPr="00B21177">
        <w:rPr>
          <w:noProof/>
        </w:rPr>
        <w:t>IX —</w:t>
      </w:r>
      <w:r w:rsidRPr="00B21177">
        <w:t xml:space="preserve"> первой половины Х века находились мощные крепости и огром</w:t>
      </w:r>
      <w:r w:rsidRPr="00B21177">
        <w:softHyphen/>
        <w:t>ные поселения Хазарского каганата; эта археологическая культура полу</w:t>
      </w:r>
      <w:r w:rsidRPr="00B21177">
        <w:softHyphen/>
        <w:t>чила название салтово-маяцкой (по двум ее крупным памятникам). Особенно плодотворны были археологические работы</w:t>
      </w:r>
      <w:r w:rsidRPr="00B21177">
        <w:rPr>
          <w:noProof/>
        </w:rPr>
        <w:t xml:space="preserve"> 1930—</w:t>
      </w:r>
      <w:r w:rsidRPr="00B21177">
        <w:t>1980-х годов, которыми руководили выдающиеся ученые М. И. Артамонов, И. И.</w:t>
      </w:r>
      <w:r w:rsidRPr="00B21177">
        <w:rPr>
          <w:noProof/>
        </w:rPr>
        <w:t xml:space="preserve"> </w:t>
      </w:r>
      <w:r w:rsidRPr="00B21177">
        <w:t>Ляпушкин и добившаяся наибольших результатов С. А. Плетнева (она продолжает свою деятельность и поныне).</w:t>
      </w:r>
    </w:p>
    <w:p w:rsidR="00B21177" w:rsidRPr="00B21177" w:rsidRDefault="00B21177" w:rsidP="00B21177">
      <w:pPr>
        <w:widowControl w:val="0"/>
        <w:suppressAutoHyphens/>
        <w:spacing w:line="200" w:lineRule="exact"/>
      </w:pPr>
      <w:r w:rsidRPr="00B21177">
        <w:t>В</w:t>
      </w:r>
      <w:r w:rsidRPr="00B21177">
        <w:rPr>
          <w:noProof/>
        </w:rPr>
        <w:t xml:space="preserve"> 1989</w:t>
      </w:r>
      <w:r w:rsidRPr="00B21177">
        <w:t xml:space="preserve"> году вышла книга С. А. Плетневой «На славяно-хазарском пограничье», в которой в той или иной мере подведены итоги многолетних исследований: </w:t>
      </w:r>
    </w:p>
    <w:p w:rsidR="00B21177" w:rsidRPr="00B21177" w:rsidRDefault="00B21177" w:rsidP="00B21177">
      <w:pPr>
        <w:widowControl w:val="0"/>
        <w:suppressAutoHyphens/>
        <w:spacing w:line="200" w:lineRule="exact"/>
      </w:pPr>
      <w:r w:rsidRPr="00B21177">
        <w:t>«Степи и лесостепи донского бассейна были в</w:t>
      </w:r>
      <w:r w:rsidRPr="00B21177">
        <w:rPr>
          <w:noProof/>
        </w:rPr>
        <w:t xml:space="preserve"> VIII —</w:t>
      </w:r>
      <w:r w:rsidRPr="00B21177">
        <w:t xml:space="preserve"> начале Х в. заняты населением, создавшим... так называемую салтово-маяцкую культуру (которая, как сказано выше, на с.</w:t>
      </w:r>
      <w:r w:rsidRPr="00B21177">
        <w:rPr>
          <w:noProof/>
        </w:rPr>
        <w:t xml:space="preserve"> 3,</w:t>
      </w:r>
      <w:r w:rsidRPr="00B21177">
        <w:t xml:space="preserve"> тождественна культуре Хазарского каганата.— </w:t>
      </w:r>
      <w:r w:rsidRPr="00B21177">
        <w:rPr>
          <w:i/>
        </w:rPr>
        <w:t>В. К.)... На всех трех крупных пересекающих эту территорию с севера на юг реках (Дону, Северском Донце, Осколе), а также на берегах более или менее полноводных их притоков постоянно встречаются остатки укрепленных и неукрепленных поселений</w:t>
      </w:r>
      <w:r w:rsidRPr="00B21177">
        <w:rPr>
          <w:i/>
          <w:noProof/>
        </w:rPr>
        <w:t xml:space="preserve"> —</w:t>
      </w:r>
      <w:r w:rsidRPr="00B21177">
        <w:rPr>
          <w:i/>
        </w:rPr>
        <w:t xml:space="preserve"> городищ и селищ... их известно уже около</w:t>
      </w:r>
      <w:r w:rsidRPr="00B21177">
        <w:rPr>
          <w:i/>
          <w:noProof/>
        </w:rPr>
        <w:t xml:space="preserve"> 300</w:t>
      </w:r>
      <w:r w:rsidRPr="00B21177">
        <w:rPr>
          <w:noProof/>
        </w:rPr>
        <w:t xml:space="preserve"> (! —</w:t>
      </w:r>
      <w:r w:rsidRPr="00B21177">
        <w:t xml:space="preserve"> </w:t>
      </w:r>
      <w:r w:rsidRPr="00B21177">
        <w:rPr>
          <w:i/>
        </w:rPr>
        <w:t xml:space="preserve">В. К.). </w:t>
      </w:r>
      <w:r w:rsidRPr="00B21177">
        <w:t>Несомненно, особый интерес возбуждают при первом же знакомстве городища: величественные развалины белокаменных замков, располо</w:t>
      </w:r>
      <w:r w:rsidRPr="00B21177">
        <w:softHyphen/>
        <w:t>женные на высоких прибрежных меловых мысах... крепости располага</w:t>
      </w:r>
      <w:r w:rsidRPr="00B21177">
        <w:softHyphen/>
        <w:t>ются там на расстоянии</w:t>
      </w:r>
      <w:r w:rsidRPr="00B21177">
        <w:rPr>
          <w:noProof/>
        </w:rPr>
        <w:t xml:space="preserve"> 10—20</w:t>
      </w:r>
      <w:r w:rsidRPr="00B21177">
        <w:t xml:space="preserve"> км одна от другой и создают по существу целостную линию мощных укреплений. Вплотную к этой линии с севера и запада подходили городища и поселения славян»^59в.</w:t>
      </w:r>
    </w:p>
    <w:p w:rsidR="00B21177" w:rsidRPr="00B21177" w:rsidRDefault="00B21177" w:rsidP="00B21177">
      <w:pPr>
        <w:widowControl w:val="0"/>
        <w:suppressAutoHyphens/>
        <w:spacing w:line="200" w:lineRule="exact"/>
      </w:pPr>
      <w:r w:rsidRPr="00B21177">
        <w:t>Чтобы яснее понять суть дела, следует увидеть эту «линию» на кар</w:t>
      </w:r>
      <w:r w:rsidRPr="00B21177">
        <w:softHyphen/>
        <w:t>те. Представим себе цепь из мощных крепостей, проходящую несколько южнее линии, на которой расположены современные города (с вос</w:t>
      </w:r>
      <w:r w:rsidRPr="00B21177">
        <w:softHyphen/>
        <w:t>тока на юго-запад) Воронеж, Старый Оскол, Белгород, Харьков. Это «белостенные крепости, стоявшие на высоких мысах, с которых река контролировалась иногда на десятки километров...» (там же).</w:t>
      </w:r>
    </w:p>
    <w:p w:rsidR="00B21177" w:rsidRPr="00B21177" w:rsidRDefault="00B21177" w:rsidP="00B21177">
      <w:pPr>
        <w:widowControl w:val="0"/>
        <w:suppressAutoHyphens/>
        <w:spacing w:line="200" w:lineRule="exact"/>
      </w:pPr>
      <w:r w:rsidRPr="00B21177">
        <w:t>После тщательного изучения могильников вокруг крепостей С. А. Плет</w:t>
      </w:r>
      <w:r w:rsidRPr="00B21177">
        <w:softHyphen/>
        <w:t>нева сделала следующий существеннейший вывод: «...хазарское пограничье... было заселено семьями, все мужское население которых несло</w:t>
      </w:r>
      <w:r w:rsidRPr="00B21177">
        <w:rPr>
          <w:noProof/>
        </w:rPr>
        <w:t xml:space="preserve">  </w:t>
      </w:r>
      <w:r w:rsidRPr="00B21177">
        <w:t>воинскую службу... Военизация населения касалась... не только мужчин, но и женщин, многие из которых похоронены с оружием, воинскими</w:t>
      </w:r>
      <w:r w:rsidRPr="00B21177">
        <w:rPr>
          <w:noProof/>
        </w:rPr>
        <w:t xml:space="preserve"> </w:t>
      </w:r>
      <w:r w:rsidRPr="00B21177">
        <w:rPr>
          <w:i/>
          <w:noProof/>
        </w:rPr>
        <w:t xml:space="preserve"> </w:t>
      </w:r>
      <w:r w:rsidRPr="00B21177">
        <w:t xml:space="preserve">поясами, сбруей и конями. В известной мере это население, несомненно, оберегало какие-то наметившиеся рубежи, поскольку, естественно, защищало свои личные владения от всевозможных вторжений. Однако </w:t>
      </w:r>
      <w:r w:rsidRPr="00B21177">
        <w:rPr>
          <w:i/>
        </w:rPr>
        <w:t>основной</w:t>
      </w:r>
      <w:r w:rsidRPr="00B21177">
        <w:t xml:space="preserve"> (выделено мною.— </w:t>
      </w:r>
      <w:r w:rsidRPr="00B21177">
        <w:rPr>
          <w:i/>
        </w:rPr>
        <w:t>В. К.)</w:t>
      </w:r>
      <w:r w:rsidRPr="00B21177">
        <w:t xml:space="preserve"> его функцией была не охрана пограничья, а проведение в жизнь наступательной политики каганата на за</w:t>
      </w:r>
      <w:r w:rsidRPr="00B21177">
        <w:softHyphen/>
        <w:t>падных и северо-западных соседей» (с.</w:t>
      </w:r>
      <w:r w:rsidRPr="00B21177">
        <w:rPr>
          <w:noProof/>
        </w:rPr>
        <w:t xml:space="preserve"> 278, 282),—</w:t>
      </w:r>
      <w:r w:rsidRPr="00B21177">
        <w:t xml:space="preserve"> то есть русские племена.</w:t>
      </w:r>
    </w:p>
    <w:p w:rsidR="00B21177" w:rsidRPr="00B21177" w:rsidRDefault="00B21177" w:rsidP="00B21177">
      <w:pPr>
        <w:widowControl w:val="0"/>
        <w:suppressAutoHyphens/>
        <w:spacing w:line="200" w:lineRule="exact"/>
      </w:pPr>
      <w:r w:rsidRPr="00B21177">
        <w:t xml:space="preserve">Стоит отметить, что </w:t>
      </w:r>
      <w:r w:rsidRPr="00B21177">
        <w:rPr>
          <w:i/>
        </w:rPr>
        <w:t>все без исключения</w:t>
      </w:r>
      <w:r w:rsidRPr="00B21177">
        <w:t xml:space="preserve"> крепости расположены на правом (западном), то есть русском берегу Дона, Оскола и Северского</w:t>
      </w:r>
      <w:r w:rsidRPr="00B21177">
        <w:rPr>
          <w:noProof/>
        </w:rPr>
        <w:t xml:space="preserve"> </w:t>
      </w:r>
      <w:r w:rsidRPr="00B21177">
        <w:t>Донца и, значит, имели, надо думать, не оборонительное, а наступа</w:t>
      </w:r>
      <w:r w:rsidRPr="00B21177">
        <w:softHyphen/>
        <w:t>тельное назначение; это были своего рода плацдармы для нападений. Около крепостей (о чем еще пойдет речь) располагались железодела</w:t>
      </w:r>
      <w:r w:rsidRPr="00B21177">
        <w:softHyphen/>
        <w:t>тельные предприятия и мастерские для производства оружия...</w:t>
      </w:r>
    </w:p>
    <w:p w:rsidR="00B21177" w:rsidRPr="00B21177" w:rsidRDefault="00B21177" w:rsidP="00B21177">
      <w:pPr>
        <w:widowControl w:val="0"/>
        <w:suppressAutoHyphens/>
        <w:spacing w:line="200" w:lineRule="exact"/>
      </w:pPr>
      <w:r w:rsidRPr="00B21177">
        <w:t>Выше было отмечено, что летописи очень скупо говорят о борьбе с хазарами. Однако «каменная летопись», открытая археологами, говорит</w:t>
      </w:r>
      <w:r w:rsidRPr="00B21177">
        <w:rPr>
          <w:noProof/>
        </w:rPr>
        <w:t xml:space="preserve"> </w:t>
      </w:r>
      <w:r w:rsidRPr="00B21177">
        <w:t>об этой борьбе недвусмысленно и со всей силой.</w:t>
      </w:r>
    </w:p>
    <w:p w:rsidR="00B21177" w:rsidRPr="00B21177" w:rsidRDefault="00B21177" w:rsidP="00B21177">
      <w:pPr>
        <w:widowControl w:val="0"/>
        <w:suppressAutoHyphens/>
        <w:spacing w:line="200" w:lineRule="exact"/>
      </w:pPr>
      <w:r w:rsidRPr="00B21177">
        <w:t>Нельзя не сказать, что уже известная нам цепь хазарских крепостей, воздвигнутых южнее «линии» Воронеж</w:t>
      </w:r>
      <w:r w:rsidRPr="00B21177">
        <w:rPr>
          <w:noProof/>
        </w:rPr>
        <w:t xml:space="preserve"> —</w:t>
      </w:r>
      <w:r w:rsidRPr="00B21177">
        <w:t xml:space="preserve"> Харьков, имела, по-видимому, продолжение на запад (точнее, юго-запад)</w:t>
      </w:r>
      <w:r w:rsidRPr="00B21177">
        <w:rPr>
          <w:noProof/>
        </w:rPr>
        <w:t xml:space="preserve"> —</w:t>
      </w:r>
      <w:r w:rsidRPr="00B21177">
        <w:t xml:space="preserve"> южнее «линии» современных городов Красноград</w:t>
      </w:r>
      <w:r w:rsidRPr="00B21177">
        <w:rPr>
          <w:noProof/>
        </w:rPr>
        <w:t xml:space="preserve"> —</w:t>
      </w:r>
      <w:r w:rsidRPr="00B21177">
        <w:t xml:space="preserve"> Днепропетровск</w:t>
      </w:r>
      <w:r w:rsidRPr="00B21177">
        <w:rPr>
          <w:noProof/>
        </w:rPr>
        <w:t xml:space="preserve"> —</w:t>
      </w:r>
      <w:r w:rsidRPr="00B21177">
        <w:t xml:space="preserve"> Кривой Рог. Еще в</w:t>
      </w:r>
      <w:r w:rsidRPr="00B21177">
        <w:rPr>
          <w:noProof/>
        </w:rPr>
        <w:t xml:space="preserve"> 1967</w:t>
      </w:r>
      <w:r w:rsidRPr="00B21177">
        <w:t xml:space="preserve"> году С. А. Плетнева предположила, что здесь будет открыт «неизученный вариант салтово-маяцкой (то есть хазарской— </w:t>
      </w:r>
      <w:r w:rsidRPr="00B21177">
        <w:rPr>
          <w:i/>
        </w:rPr>
        <w:t>В. К.)</w:t>
      </w:r>
      <w:r w:rsidRPr="00B21177">
        <w:t xml:space="preserve"> культуры»^60в. И позднее появились работы украинских археологов, подтвердившие этот археологический прогноз. Так, О. М. Приходнюк писал в</w:t>
      </w:r>
      <w:r w:rsidRPr="00B21177">
        <w:rPr>
          <w:noProof/>
        </w:rPr>
        <w:t xml:space="preserve"> 1978</w:t>
      </w:r>
      <w:r w:rsidRPr="00B21177">
        <w:t xml:space="preserve"> году о городище Вознесенка на Днепре около Запорожья: «При сопоставле</w:t>
      </w:r>
      <w:r w:rsidRPr="00B21177">
        <w:softHyphen/>
        <w:t>нии археологических комплексов Вознесенки... с древностями степня</w:t>
      </w:r>
      <w:r w:rsidRPr="00B21177">
        <w:softHyphen/>
        <w:t>ков обнаруживается между ними значительная близость... Валы вознесенского табора были сооружены из камня и земли. Городища с подоб</w:t>
      </w:r>
      <w:r w:rsidRPr="00B21177">
        <w:softHyphen/>
        <w:t xml:space="preserve">ными укреплениями известны у племен салтово-маяцкой культуры» и </w:t>
      </w:r>
      <w:r w:rsidRPr="00B21177">
        <w:lastRenderedPageBreak/>
        <w:t>т. д.^61в. В</w:t>
      </w:r>
      <w:r w:rsidRPr="00B21177">
        <w:rPr>
          <w:noProof/>
        </w:rPr>
        <w:t xml:space="preserve"> 1981</w:t>
      </w:r>
      <w:r w:rsidRPr="00B21177">
        <w:t xml:space="preserve"> году прогноз С. А. Плетневой подтвердил и другой украин</w:t>
      </w:r>
      <w:r w:rsidRPr="00B21177">
        <w:softHyphen/>
        <w:t>ский археолог, М. Л. Швецов. «В</w:t>
      </w:r>
      <w:r w:rsidRPr="00B21177">
        <w:rPr>
          <w:noProof/>
        </w:rPr>
        <w:t xml:space="preserve"> 1967</w:t>
      </w:r>
      <w:r w:rsidRPr="00B21177">
        <w:t xml:space="preserve"> г.,— пишет он,— вышла моногра</w:t>
      </w:r>
      <w:r w:rsidRPr="00B21177">
        <w:softHyphen/>
        <w:t>фия С. А. Плетневой, посвященная изучению памятников салтово-маяцкой культуры... В их числе «степной, неизученный вариант», который занимает в основном территорию Нижнего и Среднего Поднепровья. Один из видов памятников этой культуры</w:t>
      </w:r>
      <w:r w:rsidRPr="00B21177">
        <w:rPr>
          <w:noProof/>
        </w:rPr>
        <w:t xml:space="preserve"> —</w:t>
      </w:r>
      <w:r w:rsidRPr="00B21177">
        <w:t xml:space="preserve"> так называемые грунтовые могильники... рассматриваются в данной статье»^62в. Исследование «славяно-хазарского пограничья» в приднепровских областях продолжа</w:t>
      </w:r>
      <w:r w:rsidRPr="00B21177">
        <w:softHyphen/>
        <w:t>ется. И трудно усомниться в том, что мощная «военная линия» Хазар</w:t>
      </w:r>
      <w:r w:rsidRPr="00B21177">
        <w:softHyphen/>
        <w:t>ского каганата, обращенная против Руси, уже полностью «открытая» в бассейнах Дона и Северского Донца, станет в конечном счете очевидной и в бассейне Днепра,— то есть вдоль всего пограничья Руси и Каганата.</w:t>
      </w:r>
    </w:p>
    <w:p w:rsidR="00B21177" w:rsidRPr="00B21177" w:rsidRDefault="00B21177" w:rsidP="00B21177">
      <w:pPr>
        <w:widowControl w:val="0"/>
        <w:suppressAutoHyphens/>
        <w:spacing w:line="200" w:lineRule="exact"/>
      </w:pPr>
      <w:r w:rsidRPr="00B21177">
        <w:t>Согласно «Повести временных лет», «по смерти» Кия его подданных полян «нашли... хазары сидящими на горах этих в лесах и сказали «Платите нам дань»; ко времени же прихода в Киев с севера Аскольда (то есть к середине</w:t>
      </w:r>
      <w:r w:rsidRPr="00B21177">
        <w:rPr>
          <w:noProof/>
        </w:rPr>
        <w:t xml:space="preserve"> IX</w:t>
      </w:r>
      <w:r w:rsidRPr="00B21177">
        <w:t xml:space="preserve"> века) «хазары брали с полян, и с северян, и с вятичей по серебряной монете и по белке с дыма». В дальнейшем вы</w:t>
      </w:r>
      <w:r w:rsidRPr="00B21177">
        <w:softHyphen/>
        <w:t>ясняется, что дань хазарам платили еще и радимичи</w:t>
      </w:r>
      <w:r w:rsidRPr="00B21177">
        <w:rPr>
          <w:noProof/>
        </w:rPr>
        <w:t xml:space="preserve"> —</w:t>
      </w:r>
      <w:r w:rsidRPr="00B21177">
        <w:t xml:space="preserve"> то есть в общей сложности примерно половина территории Руси,— половина, располо</w:t>
      </w:r>
      <w:r w:rsidRPr="00B21177">
        <w:softHyphen/>
        <w:t>женная южнее среднего течения Оки и верхнего течения Днепра.</w:t>
      </w:r>
    </w:p>
    <w:p w:rsidR="00B21177" w:rsidRPr="00B21177" w:rsidRDefault="00B21177" w:rsidP="00B21177">
      <w:pPr>
        <w:widowControl w:val="0"/>
        <w:suppressAutoHyphens/>
        <w:spacing w:line="200" w:lineRule="exact"/>
      </w:pPr>
      <w:r w:rsidRPr="00B21177">
        <w:t>«Аскольд же и Дир...— повествует летопись,— стали владеть землею полян». По поводу этого летописного сообщения еще Н. М. Карамзин вполне уместно написал: «Невероятно, чтобы хазары, бравшие дань с Киева, добровольно уступили его варягам, хотя летописец молчит о воинских делах Аскольда и Дира в странах днепровских; оружие, без сомнения, решило, кому начальствовать над миролюбивыми полянами»^63в.</w:t>
      </w:r>
    </w:p>
    <w:p w:rsidR="00B21177" w:rsidRPr="00B21177" w:rsidRDefault="00B21177" w:rsidP="00B21177">
      <w:pPr>
        <w:widowControl w:val="0"/>
        <w:suppressAutoHyphens/>
        <w:spacing w:line="200" w:lineRule="exact"/>
      </w:pPr>
      <w:r w:rsidRPr="00B21177">
        <w:t>Могущее показаться простодушным утверждение Карамзина о «несомненности» войны Аскольда с хазарами на самом-то деле совер</w:t>
      </w:r>
      <w:r w:rsidRPr="00B21177">
        <w:softHyphen/>
        <w:t>шенно естественно. Через несколько десятилетий после Карамзина С. М. Соловьев, изложив летописные сведения о действиях Олега после его прихода в Киев («отправился Олег на северян... и не позволил им платить дань хазарам, говоря так: «Я враг их, и вам им платить неза</w:t>
      </w:r>
      <w:r w:rsidRPr="00B21177">
        <w:softHyphen/>
        <w:t xml:space="preserve">чем... Послал Олег к радимичам, спрашивая: «Кому даете дань?» Они же ответили; «Хазарам». И сказал им Олег: «Не давайте хазарам, но платит мне» и т. д.), замечает; «...надо было бы ожидать враждебного столкновения Руси с последними (хазарами.— </w:t>
      </w:r>
      <w:r w:rsidRPr="00B21177">
        <w:rPr>
          <w:i/>
        </w:rPr>
        <w:t>В. К.),</w:t>
      </w:r>
      <w:r w:rsidRPr="00B21177">
        <w:t xml:space="preserve"> но, как видно, до летописца не дошло предание об этом»^64в.</w:t>
      </w:r>
    </w:p>
    <w:p w:rsidR="00B21177" w:rsidRPr="00B21177" w:rsidRDefault="00B21177" w:rsidP="00B21177">
      <w:pPr>
        <w:widowControl w:val="0"/>
        <w:suppressAutoHyphens/>
        <w:spacing w:line="200" w:lineRule="exact"/>
        <w:rPr>
          <w:noProof/>
        </w:rPr>
      </w:pPr>
      <w:r w:rsidRPr="00B21177">
        <w:t>С. М. Соловьев в данном случае не вполне прав; в сохранившем ряд древнейших сведений Архангелогородском летописце есть запись: В</w:t>
      </w:r>
      <w:r w:rsidRPr="00B21177">
        <w:rPr>
          <w:i/>
        </w:rPr>
        <w:t xml:space="preserve"> </w:t>
      </w:r>
      <w:r w:rsidRPr="00B21177">
        <w:t>лето</w:t>
      </w:r>
      <w:r w:rsidRPr="00B21177">
        <w:rPr>
          <w:noProof/>
        </w:rPr>
        <w:t xml:space="preserve"> 6391 (883)</w:t>
      </w:r>
      <w:r w:rsidRPr="00B21177">
        <w:t xml:space="preserve"> иде Олегъ... на козары»^65в. Конечно, это предельно скупое сообщение не очень удовлетворяет. Но ведь и запись «Повести временных лет»</w:t>
      </w:r>
      <w:r w:rsidRPr="00B21177">
        <w:rPr>
          <w:noProof/>
        </w:rPr>
        <w:t xml:space="preserve"> —</w:t>
      </w:r>
      <w:r w:rsidRPr="00B21177">
        <w:t xml:space="preserve"> «В лето</w:t>
      </w:r>
      <w:r w:rsidRPr="00B21177">
        <w:rPr>
          <w:noProof/>
        </w:rPr>
        <w:t xml:space="preserve"> 6473 (965)</w:t>
      </w:r>
      <w:r w:rsidRPr="00B21177">
        <w:t xml:space="preserve"> иде Святослав на козары; слышавше же козары, изидоша противу с князем своим Каганом, и съступишася битися, и бывши брани, одоле Святослав козаром и град их и</w:t>
      </w:r>
      <w:r w:rsidRPr="00B21177">
        <w:rPr>
          <w:i/>
        </w:rPr>
        <w:t xml:space="preserve"> </w:t>
      </w:r>
      <w:r w:rsidRPr="00B21177">
        <w:t>Белу Вежю взя»</w:t>
      </w:r>
      <w:r w:rsidRPr="00B21177">
        <w:rPr>
          <w:noProof/>
        </w:rPr>
        <w:t xml:space="preserve"> —</w:t>
      </w:r>
      <w:r w:rsidRPr="00B21177">
        <w:t xml:space="preserve"> также весьма скудна...</w:t>
      </w:r>
    </w:p>
    <w:p w:rsidR="00B21177" w:rsidRPr="00B21177" w:rsidRDefault="00B21177" w:rsidP="00B21177">
      <w:pPr>
        <w:widowControl w:val="0"/>
        <w:suppressAutoHyphens/>
        <w:spacing w:line="200" w:lineRule="exact"/>
      </w:pPr>
      <w:r w:rsidRPr="00B21177">
        <w:t>Можно объяснить это тем, что летописные своды составлялись</w:t>
      </w:r>
      <w:r w:rsidRPr="00B21177">
        <w:rPr>
          <w:noProof/>
        </w:rPr>
        <w:t xml:space="preserve"> </w:t>
      </w:r>
      <w:r w:rsidRPr="00B21177">
        <w:t>через</w:t>
      </w:r>
      <w:r w:rsidRPr="00B21177">
        <w:rPr>
          <w:noProof/>
        </w:rPr>
        <w:t xml:space="preserve"> 150</w:t>
      </w:r>
      <w:r w:rsidRPr="00B21177">
        <w:t xml:space="preserve"> или даже</w:t>
      </w:r>
      <w:r w:rsidRPr="00B21177">
        <w:rPr>
          <w:noProof/>
        </w:rPr>
        <w:t xml:space="preserve"> 250</w:t>
      </w:r>
      <w:r w:rsidRPr="00B21177">
        <w:t xml:space="preserve"> лет после событий; можно предположить в сей лаконичности некий особый смысл. Но нельзя не признать, что сохранившаяся до наших дней, через тысячелетие с лишним </w:t>
      </w:r>
      <w:r w:rsidRPr="00B21177">
        <w:rPr>
          <w:i/>
        </w:rPr>
        <w:t>каменная</w:t>
      </w:r>
      <w:r w:rsidRPr="00B21177">
        <w:t xml:space="preserve"> летопись</w:t>
      </w:r>
      <w:r w:rsidRPr="00B21177">
        <w:rPr>
          <w:noProof/>
        </w:rPr>
        <w:t xml:space="preserve"> —</w:t>
      </w:r>
      <w:r w:rsidRPr="00B21177">
        <w:t xml:space="preserve"> вся эта цепь окруженных многолюдными военными поселениями мощных крепостей на русско-хазарском пограничье</w:t>
      </w:r>
      <w:r w:rsidRPr="00B21177">
        <w:rPr>
          <w:noProof/>
        </w:rPr>
        <w:t xml:space="preserve"> —</w:t>
      </w:r>
      <w:r w:rsidRPr="00B21177">
        <w:t xml:space="preserve"> свидетельствует, что предположения Карамзина и Соловьева были совершенно оправданными. Есть все основания считать, что и при Аскольде, и при Олеге шла война Руси и Хазарского каганата. Именно это надо видеть в</w:t>
      </w:r>
      <w:r w:rsidRPr="00B21177">
        <w:rPr>
          <w:noProof/>
        </w:rPr>
        <w:t xml:space="preserve">  </w:t>
      </w:r>
      <w:r w:rsidRPr="00B21177">
        <w:t xml:space="preserve">кратких сообщениях летописей. </w:t>
      </w:r>
    </w:p>
    <w:p w:rsidR="00B21177" w:rsidRPr="00B21177" w:rsidRDefault="00B21177" w:rsidP="00B21177">
      <w:pPr>
        <w:widowControl w:val="0"/>
        <w:suppressAutoHyphens/>
        <w:spacing w:line="200" w:lineRule="exact"/>
        <w:rPr>
          <w:noProof/>
        </w:rPr>
      </w:pPr>
      <w:r w:rsidRPr="00B21177">
        <w:t>Да, летопись, составлявшаяся через</w:t>
      </w:r>
      <w:r w:rsidRPr="00B21177">
        <w:rPr>
          <w:noProof/>
        </w:rPr>
        <w:t xml:space="preserve"> 300</w:t>
      </w:r>
      <w:r w:rsidRPr="00B21177">
        <w:t xml:space="preserve"> лет после начала русско-</w:t>
      </w:r>
      <w:r w:rsidRPr="00B21177">
        <w:rPr>
          <w:noProof/>
        </w:rPr>
        <w:t xml:space="preserve"> </w:t>
      </w:r>
      <w:r w:rsidRPr="00B21177">
        <w:t>хазарских столкновений и через</w:t>
      </w:r>
      <w:r w:rsidRPr="00B21177">
        <w:rPr>
          <w:noProof/>
        </w:rPr>
        <w:t xml:space="preserve"> 150</w:t>
      </w:r>
      <w:r w:rsidRPr="00B21177">
        <w:t xml:space="preserve"> лет (то есть шесть человеческих</w:t>
      </w:r>
      <w:r w:rsidRPr="00B21177">
        <w:rPr>
          <w:noProof/>
        </w:rPr>
        <w:t xml:space="preserve">  </w:t>
      </w:r>
      <w:r w:rsidRPr="00B21177">
        <w:t>поколений!) после разгрома Каганата Святославом, крайне скупо говорит обо всем этом. Но ведь до нас дошли произведения словесности,</w:t>
      </w:r>
      <w:r w:rsidRPr="00B21177">
        <w:rPr>
          <w:noProof/>
        </w:rPr>
        <w:t xml:space="preserve">  </w:t>
      </w:r>
      <w:r w:rsidRPr="00B21177">
        <w:t>которые создавались задолго до летописи, непосредственно во времена</w:t>
      </w:r>
      <w:r w:rsidRPr="00B21177">
        <w:rPr>
          <w:noProof/>
        </w:rPr>
        <w:t xml:space="preserve">  </w:t>
      </w:r>
      <w:r w:rsidRPr="00B21177">
        <w:t>русско-хазарского противостояния, и так или иначе запечатлели это</w:t>
      </w:r>
      <w:r w:rsidRPr="00B21177">
        <w:rPr>
          <w:noProof/>
        </w:rPr>
        <w:t xml:space="preserve">  </w:t>
      </w:r>
      <w:r w:rsidRPr="00B21177">
        <w:t>противостояние. Речь идет, понятно, о героических былинах.</w:t>
      </w:r>
      <w:r w:rsidRPr="00B21177">
        <w:rPr>
          <w:noProof/>
        </w:rPr>
        <w:t xml:space="preserve"> </w:t>
      </w:r>
    </w:p>
    <w:p w:rsidR="00B21177" w:rsidRPr="00B21177" w:rsidRDefault="00B21177" w:rsidP="00B21177">
      <w:pPr>
        <w:widowControl w:val="0"/>
        <w:suppressAutoHyphens/>
        <w:spacing w:line="200" w:lineRule="exact"/>
        <w:rPr>
          <w:i/>
        </w:rPr>
      </w:pPr>
      <w:r w:rsidRPr="00B21177">
        <w:t>Можно с полным правом утверждать, что археологические откры</w:t>
      </w:r>
      <w:r w:rsidRPr="00B21177">
        <w:softHyphen/>
        <w:t>тия последних десятилетий в Подонье имеют для изучения былинного эпоса, по сути дела, такое же значение, как и открытия Генриха Шлимана и продолжателей его дела в Малой Азии</w:t>
      </w:r>
      <w:r w:rsidRPr="00B21177">
        <w:rPr>
          <w:noProof/>
        </w:rPr>
        <w:t xml:space="preserve"> —</w:t>
      </w:r>
      <w:r w:rsidRPr="00B21177">
        <w:t xml:space="preserve"> открытия, безусловно подтвердившие историческую реальность </w:t>
      </w:r>
      <w:r w:rsidRPr="00B21177">
        <w:rPr>
          <w:i/>
        </w:rPr>
        <w:t>гомеровского эпоса.</w:t>
      </w:r>
    </w:p>
    <w:p w:rsidR="00B21177" w:rsidRPr="00B21177" w:rsidRDefault="00B21177" w:rsidP="00B21177">
      <w:pPr>
        <w:widowControl w:val="0"/>
        <w:suppressAutoHyphens/>
        <w:spacing w:line="200" w:lineRule="exact"/>
      </w:pPr>
      <w:r w:rsidRPr="00B21177">
        <w:t>В частности, под редакцией С. А. Плетневой в</w:t>
      </w:r>
      <w:r w:rsidRPr="00B21177">
        <w:rPr>
          <w:noProof/>
        </w:rPr>
        <w:t xml:space="preserve"> 1987</w:t>
      </w:r>
      <w:r w:rsidRPr="00B21177">
        <w:t xml:space="preserve"> году был издан сборник материалов об одной из монументальных крепостей, располо</w:t>
      </w:r>
      <w:r w:rsidRPr="00B21177">
        <w:softHyphen/>
        <w:t>женной на правом берегу Дона, у впадения в него реки Тихая Сосна.</w:t>
      </w:r>
      <w:r w:rsidRPr="00B21177">
        <w:rPr>
          <w:noProof/>
        </w:rPr>
        <w:t xml:space="preserve">  </w:t>
      </w:r>
      <w:r w:rsidRPr="00B21177">
        <w:t>Это сооружение было воздвигнуто в середине</w:t>
      </w:r>
      <w:r w:rsidRPr="00B21177">
        <w:rPr>
          <w:noProof/>
        </w:rPr>
        <w:t xml:space="preserve"> IX</w:t>
      </w:r>
      <w:r w:rsidRPr="00B21177">
        <w:t xml:space="preserve"> века, то есть, по всей</w:t>
      </w:r>
      <w:r w:rsidRPr="00B21177">
        <w:rPr>
          <w:noProof/>
        </w:rPr>
        <w:t xml:space="preserve">  </w:t>
      </w:r>
      <w:r w:rsidRPr="00B21177">
        <w:t>вероятности, в период столкновения Хазарского каганата с пришедшим</w:t>
      </w:r>
      <w:r w:rsidRPr="00B21177">
        <w:rPr>
          <w:noProof/>
        </w:rPr>
        <w:t xml:space="preserve">  </w:t>
      </w:r>
      <w:r w:rsidRPr="00B21177">
        <w:t>с севера в Киев Аскольдом.</w:t>
      </w:r>
    </w:p>
    <w:p w:rsidR="00B21177" w:rsidRPr="00B21177" w:rsidRDefault="00B21177" w:rsidP="00B21177">
      <w:pPr>
        <w:widowControl w:val="0"/>
        <w:suppressAutoHyphens/>
        <w:spacing w:line="200" w:lineRule="exact"/>
      </w:pPr>
      <w:r w:rsidRPr="00B21177">
        <w:t>«Маяцкое городище,— пишет С. А. Плетнева,— является уникальным архитектурным памятником</w:t>
      </w:r>
      <w:r w:rsidRPr="00B21177">
        <w:rPr>
          <w:noProof/>
        </w:rPr>
        <w:t xml:space="preserve"> IX</w:t>
      </w:r>
      <w:r w:rsidRPr="00B21177">
        <w:t xml:space="preserve"> в. Его белокаменные стены... производят и поныне впечатление мощи и красоты. Панцири стен (внешний и внутренний) сложены из крупных меловых блоков, поверхность кото</w:t>
      </w:r>
      <w:r w:rsidRPr="00B21177">
        <w:softHyphen/>
        <w:t>рых тщательно обтесана и даже заглажена»^66в.</w:t>
      </w:r>
    </w:p>
    <w:p w:rsidR="00B21177" w:rsidRPr="00B21177" w:rsidRDefault="00B21177" w:rsidP="00B21177">
      <w:pPr>
        <w:widowControl w:val="0"/>
        <w:suppressAutoHyphens/>
        <w:spacing w:line="200" w:lineRule="exact"/>
      </w:pPr>
      <w:r w:rsidRPr="00B21177">
        <w:t>В былине, считающейся одной из наиболее архаических, «Волх Всеславьевич», говорится о дружине, совершившей далекий поход:</w:t>
      </w:r>
    </w:p>
    <w:p w:rsidR="00B21177" w:rsidRPr="00B21177" w:rsidRDefault="00B21177" w:rsidP="00B21177">
      <w:pPr>
        <w:widowControl w:val="0"/>
        <w:suppressAutoHyphens/>
        <w:spacing w:line="200" w:lineRule="exact"/>
        <w:ind w:left="1338" w:right="794"/>
      </w:pPr>
    </w:p>
    <w:p w:rsidR="00B21177" w:rsidRPr="00B21177" w:rsidRDefault="00B21177" w:rsidP="00B21177">
      <w:pPr>
        <w:widowControl w:val="0"/>
        <w:suppressAutoHyphens/>
        <w:spacing w:line="200" w:lineRule="exact"/>
        <w:ind w:left="1338" w:right="794"/>
      </w:pPr>
      <w:r w:rsidRPr="00B21177">
        <w:t xml:space="preserve">И пришли оне к стене белокаменной, </w:t>
      </w:r>
    </w:p>
    <w:p w:rsidR="00B21177" w:rsidRPr="00B21177" w:rsidRDefault="00B21177" w:rsidP="00B21177">
      <w:pPr>
        <w:widowControl w:val="0"/>
        <w:suppressAutoHyphens/>
        <w:spacing w:line="200" w:lineRule="exact"/>
        <w:ind w:left="1338"/>
      </w:pPr>
      <w:r w:rsidRPr="00B21177">
        <w:t>Крепка стена белокаменная...</w:t>
      </w:r>
    </w:p>
    <w:p w:rsidR="00B21177" w:rsidRPr="00B21177" w:rsidRDefault="00B21177" w:rsidP="00B21177">
      <w:pPr>
        <w:widowControl w:val="0"/>
        <w:suppressAutoHyphens/>
        <w:spacing w:before="120" w:line="200" w:lineRule="exact"/>
        <w:rPr>
          <w:i/>
        </w:rPr>
      </w:pPr>
      <w:r w:rsidRPr="00B21177">
        <w:t xml:space="preserve">Необходимо учитывать, что ни печенеги, ни половцы, ни монголы вообще </w:t>
      </w:r>
      <w:r w:rsidRPr="00B21177">
        <w:rPr>
          <w:i/>
        </w:rPr>
        <w:t>не строили крепостей</w:t>
      </w:r>
      <w:r w:rsidRPr="00B21177">
        <w:t>, и если исходить (а это вполне естест</w:t>
      </w:r>
      <w:r w:rsidRPr="00B21177">
        <w:softHyphen/>
        <w:t xml:space="preserve">венно) из того факта, что в былинном эпосе дело идет о борьбе со «степью», данная «подробность» может относиться только к </w:t>
      </w:r>
      <w:r w:rsidRPr="00B21177">
        <w:rPr>
          <w:i/>
        </w:rPr>
        <w:t>хазарскому времени.</w:t>
      </w:r>
    </w:p>
    <w:p w:rsidR="00B21177" w:rsidRPr="00B21177" w:rsidRDefault="00B21177" w:rsidP="00B21177">
      <w:pPr>
        <w:widowControl w:val="0"/>
        <w:suppressAutoHyphens/>
        <w:spacing w:line="200" w:lineRule="exact"/>
      </w:pPr>
      <w:r w:rsidRPr="00B21177">
        <w:t>Уже шла речь о том, что в хазарских военных поселениях в Подонье боевую службу несли не только мужчины, но и женщины: «Воинскую повинность несли, судя по данным могильника, женщины всех возрастов: нередко это были юные девушки (до</w:t>
      </w:r>
      <w:r w:rsidRPr="00B21177">
        <w:rPr>
          <w:noProof/>
        </w:rPr>
        <w:t xml:space="preserve"> 20</w:t>
      </w:r>
      <w:r w:rsidRPr="00B21177">
        <w:t xml:space="preserve"> лет), однако основная тяжесть ложилась на плечи возмужалых женщин...»^67в.</w:t>
      </w:r>
    </w:p>
    <w:p w:rsidR="00B21177" w:rsidRPr="00B21177" w:rsidRDefault="00B21177" w:rsidP="00B21177">
      <w:pPr>
        <w:widowControl w:val="0"/>
        <w:suppressAutoHyphens/>
        <w:spacing w:line="200" w:lineRule="exact"/>
      </w:pPr>
      <w:r w:rsidRPr="00B21177">
        <w:t>В русских былинах образ вражеской «богатырки», «поляницы» и т. п.— один из наиболее типичных, причем это обычно образ именно уже немолодой женщины, имеющей, например, взрослого сына. Многие исследователи былин видели в этом чуть ли не некую «экзотику». Но современные археологические исследования хазарских военных поселе</w:t>
      </w:r>
      <w:r w:rsidRPr="00B21177">
        <w:softHyphen/>
        <w:t>ний доказывают вполне «обыденную» реальность этих воительниц...</w:t>
      </w:r>
    </w:p>
    <w:p w:rsidR="00B21177" w:rsidRPr="00B21177" w:rsidRDefault="00B21177" w:rsidP="00B21177">
      <w:pPr>
        <w:widowControl w:val="0"/>
        <w:suppressAutoHyphens/>
        <w:spacing w:line="200" w:lineRule="exact"/>
      </w:pPr>
      <w:r w:rsidRPr="00B21177">
        <w:t>Никак нельзя, наконец, упустить из внимания и тот факт, что само понятие и слово «богатырь», имеющее центральное значение в были</w:t>
      </w:r>
      <w:r w:rsidRPr="00B21177">
        <w:softHyphen/>
        <w:t xml:space="preserve">нах,— слово из </w:t>
      </w:r>
      <w:r w:rsidRPr="00B21177">
        <w:rPr>
          <w:i/>
        </w:rPr>
        <w:t>хазарских</w:t>
      </w:r>
      <w:r w:rsidRPr="00B21177">
        <w:t xml:space="preserve"> времен. Нередко ошибочно полагают, что это слово принесли на Русь монголы. В действительности оно вошло в русский язык еще в </w:t>
      </w:r>
      <w:r w:rsidRPr="00B21177">
        <w:rPr>
          <w:i/>
        </w:rPr>
        <w:t>«хазарские»</w:t>
      </w:r>
      <w:r w:rsidRPr="00B21177">
        <w:t xml:space="preserve"> времена. Видный исследователь гово</w:t>
      </w:r>
      <w:r w:rsidRPr="00B21177">
        <w:softHyphen/>
        <w:t>рит об этом: «...известно, что некоторые хазарские каганы носили титул Багатур (богатырь), связанный с военной системой. Как правило, им пользовались военные вожди... Тюрко-хазарский термин «богатур», «богатырь» получил распространение в Алании; в раннем Болгарском государстве военачальники назывались «багатур», этот термин проник и в русский язык»^68в (хазары, аланы и болгары</w:t>
      </w:r>
      <w:r w:rsidRPr="00B21177">
        <w:rPr>
          <w:noProof/>
        </w:rPr>
        <w:t xml:space="preserve"> —</w:t>
      </w:r>
      <w:r w:rsidRPr="00B21177">
        <w:t xml:space="preserve"> как еще будет показано</w:t>
      </w:r>
      <w:r w:rsidRPr="00B21177">
        <w:rPr>
          <w:noProof/>
        </w:rPr>
        <w:t xml:space="preserve"> — </w:t>
      </w:r>
      <w:r w:rsidRPr="00B21177">
        <w:t>непосредственно соприкасались с русскими в</w:t>
      </w:r>
      <w:r w:rsidRPr="00B21177">
        <w:rPr>
          <w:noProof/>
        </w:rPr>
        <w:t xml:space="preserve"> IX—</w:t>
      </w:r>
      <w:r w:rsidRPr="00B21177">
        <w:t>Х веках).</w:t>
      </w:r>
    </w:p>
    <w:p w:rsidR="00B21177" w:rsidRPr="00B21177" w:rsidRDefault="00B21177" w:rsidP="00B21177">
      <w:pPr>
        <w:widowControl w:val="0"/>
        <w:suppressAutoHyphens/>
        <w:spacing w:line="200" w:lineRule="exact"/>
      </w:pPr>
      <w:r w:rsidRPr="00B21177">
        <w:lastRenderedPageBreak/>
        <w:t>Разумеется, здесь намечено только несколько «соответствий» исто</w:t>
      </w:r>
      <w:r w:rsidRPr="00B21177">
        <w:softHyphen/>
        <w:t>рической реальности времени войн Руси с Хазарией и художественного мира былинного эпоса. Необходимо охарактеризовать эту историческую реальность более или менее полно.</w:t>
      </w:r>
    </w:p>
    <w:p w:rsidR="00B21177" w:rsidRPr="00B21177" w:rsidRDefault="00B21177" w:rsidP="00B21177">
      <w:pPr>
        <w:widowControl w:val="0"/>
        <w:suppressAutoHyphens/>
        <w:spacing w:line="200" w:lineRule="exact"/>
      </w:pPr>
      <w:r w:rsidRPr="00B21177">
        <w:t>Как уже говорилось, работы на тему «былинный эпос и историче</w:t>
      </w:r>
      <w:r w:rsidRPr="00B21177">
        <w:softHyphen/>
        <w:t>ская действительность» делятся, в общем и целом, на два типа: либо былинный мир в них сопоставляется и так или иначе отождествляется с миром, отраженным в летописях (отсюда и возникают</w:t>
      </w:r>
      <w:r w:rsidRPr="00B21177">
        <w:rPr>
          <w:noProof/>
        </w:rPr>
        <w:t xml:space="preserve"> —</w:t>
      </w:r>
      <w:r w:rsidRPr="00B21177">
        <w:t xml:space="preserve"> в качестве главных врагов</w:t>
      </w:r>
      <w:r w:rsidRPr="00B21177">
        <w:rPr>
          <w:noProof/>
        </w:rPr>
        <w:t xml:space="preserve"> —</w:t>
      </w:r>
      <w:r w:rsidRPr="00B21177">
        <w:t xml:space="preserve"> печенеги, половцы, монголы), либо делается попытка доказать, что былины, по сути дела, «внеисторичны». Здесь предлагает</w:t>
      </w:r>
      <w:r w:rsidRPr="00B21177">
        <w:softHyphen/>
        <w:t>ся как бы третий путь в понимании происхождения былин: они, несо</w:t>
      </w:r>
      <w:r w:rsidRPr="00B21177">
        <w:softHyphen/>
        <w:t xml:space="preserve">мненно, никак не могут быть сведены к </w:t>
      </w:r>
      <w:r w:rsidRPr="00B21177">
        <w:rPr>
          <w:i/>
        </w:rPr>
        <w:t>летописным</w:t>
      </w:r>
      <w:r w:rsidRPr="00B21177">
        <w:t xml:space="preserve"> сведениям о борьбе с печенегами, половцами и т. п., но они все же имеют реальную историческую основу</w:t>
      </w:r>
      <w:r w:rsidRPr="00B21177">
        <w:rPr>
          <w:noProof/>
        </w:rPr>
        <w:t xml:space="preserve"> —</w:t>
      </w:r>
      <w:r w:rsidRPr="00B21177">
        <w:t xml:space="preserve"> как, в конечном счете, и </w:t>
      </w:r>
      <w:r w:rsidRPr="00B21177">
        <w:rPr>
          <w:i/>
        </w:rPr>
        <w:t>любой</w:t>
      </w:r>
      <w:r w:rsidRPr="00B21177">
        <w:t xml:space="preserve"> героический эпос. Нельзя забывать, например, что французски</w:t>
      </w:r>
      <w:bookmarkStart w:id="2973" w:name="OCRUncertain824"/>
      <w:r w:rsidRPr="00B21177">
        <w:t>й</w:t>
      </w:r>
      <w:bookmarkEnd w:id="2973"/>
      <w:r w:rsidRPr="00B21177">
        <w:t xml:space="preserve"> и испанский эпоосы так или иначе «отразили» судьбоносное столкновение с Арабским халифатом, а германский восходит, в конечном счете, к эпохе вторжения</w:t>
      </w:r>
      <w:r w:rsidRPr="00B21177">
        <w:rPr>
          <w:noProof/>
        </w:rPr>
        <w:t xml:space="preserve"> </w:t>
      </w:r>
      <w:r w:rsidRPr="00B21177">
        <w:t>в</w:t>
      </w:r>
      <w:r w:rsidRPr="00B21177">
        <w:rPr>
          <w:noProof/>
        </w:rPr>
        <w:t xml:space="preserve"> </w:t>
      </w:r>
      <w:r w:rsidRPr="00B21177">
        <w:t>Европу орды гуннов во главе с Атиллой. Было бы в высшей стелено странно, если бы русский эпос не имел подобной конкретной исторической основы</w:t>
      </w:r>
      <w:r w:rsidRPr="00B21177">
        <w:rPr>
          <w:noProof/>
        </w:rPr>
        <w:t xml:space="preserve"> —</w:t>
      </w:r>
      <w:r w:rsidRPr="00B21177">
        <w:t xml:space="preserve"> подобной и в том смысле, что дело шло о могущественнейшем и «роковом» противнике, в борьбе с которым решалась судьба народа и государства.</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before="240" w:line="200" w:lineRule="exact"/>
        <w:rPr>
          <w:noProof/>
        </w:rPr>
      </w:pPr>
      <w:r w:rsidRPr="00B21177">
        <w:t>Хазарский каганат</w:t>
      </w:r>
      <w:r w:rsidRPr="00B21177">
        <w:rPr>
          <w:noProof/>
        </w:rPr>
        <w:t xml:space="preserve"> —</w:t>
      </w:r>
      <w:r w:rsidRPr="00B21177">
        <w:t xml:space="preserve"> исключительно сложный, даже, если угодно таинственный исторический феномен. И для действительного понимания начальной поры русской государственности и культуры (а значит,</w:t>
      </w:r>
      <w:r w:rsidRPr="00B21177">
        <w:rPr>
          <w:noProof/>
        </w:rPr>
        <w:t xml:space="preserve"> </w:t>
      </w:r>
      <w:r w:rsidRPr="00B21177">
        <w:t>и</w:t>
      </w:r>
      <w:r w:rsidRPr="00B21177">
        <w:rPr>
          <w:noProof/>
        </w:rPr>
        <w:t xml:space="preserve"> </w:t>
      </w:r>
      <w:r w:rsidRPr="00B21177">
        <w:t xml:space="preserve">самой истории) необходимо </w:t>
      </w:r>
      <w:r w:rsidRPr="00B21177">
        <w:rPr>
          <w:i/>
        </w:rPr>
        <w:t>как можно более ясно и полно</w:t>
      </w:r>
      <w:r w:rsidRPr="00B21177">
        <w:t xml:space="preserve"> изложить выработанные к настоящему времени историографией и археологией представления о Хазарском каганате. Необходимо это сделать еще и потому, что «хазарская тема» обросла различными безосновательными построениями и мифами, которые только мешают уяснению действительной роли Каганата в истории Руси.</w:t>
      </w:r>
    </w:p>
    <w:p w:rsidR="00B21177" w:rsidRPr="00B21177" w:rsidRDefault="00B21177" w:rsidP="00B21177">
      <w:pPr>
        <w:widowControl w:val="0"/>
        <w:suppressAutoHyphens/>
        <w:spacing w:line="200" w:lineRule="exact"/>
      </w:pPr>
      <w:r w:rsidRPr="00B21177">
        <w:t>Хазарский каганат был</w:t>
      </w:r>
      <w:r w:rsidRPr="00B21177">
        <w:rPr>
          <w:noProof/>
        </w:rPr>
        <w:t xml:space="preserve"> —</w:t>
      </w:r>
      <w:r w:rsidRPr="00B21177">
        <w:t xml:space="preserve"> особенно для своего времени</w:t>
      </w:r>
      <w:r w:rsidRPr="00B21177">
        <w:rPr>
          <w:noProof/>
        </w:rPr>
        <w:t xml:space="preserve"> —</w:t>
      </w:r>
      <w:r w:rsidRPr="00B21177">
        <w:t xml:space="preserve"> громад</w:t>
      </w:r>
      <w:r w:rsidRPr="00B21177">
        <w:softHyphen/>
        <w:t>ным и мощным государством, несмотря на присущие ему острые внутренние противоречия и нестроения. Еще сравнительно недавно это представление оспаривалось,— подчас категорически. Так, Б. А. Рыба</w:t>
      </w:r>
      <w:r w:rsidRPr="00B21177">
        <w:softHyphen/>
        <w:t>ков утверждал в</w:t>
      </w:r>
      <w:r w:rsidRPr="00B21177">
        <w:rPr>
          <w:noProof/>
        </w:rPr>
        <w:t xml:space="preserve"> 1952</w:t>
      </w:r>
      <w:r w:rsidRPr="00B21177">
        <w:t xml:space="preserve"> году, что Хазарский каганат</w:t>
      </w:r>
      <w:r w:rsidRPr="00B21177">
        <w:rPr>
          <w:noProof/>
        </w:rPr>
        <w:t xml:space="preserve"> —</w:t>
      </w:r>
      <w:r w:rsidRPr="00B21177">
        <w:t xml:space="preserve"> это-де всего лишь «небольшое степное государство, не выходившее за пределы правобе</w:t>
      </w:r>
      <w:r w:rsidRPr="00B21177">
        <w:softHyphen/>
        <w:t xml:space="preserve">режных (имеется в виду правобережье Волги.— </w:t>
      </w:r>
      <w:r w:rsidRPr="00B21177">
        <w:rPr>
          <w:i/>
        </w:rPr>
        <w:t>В</w:t>
      </w:r>
      <w:r w:rsidRPr="00B21177">
        <w:t xml:space="preserve">. </w:t>
      </w:r>
      <w:r w:rsidRPr="00B21177">
        <w:rPr>
          <w:i/>
        </w:rPr>
        <w:t>К.)</w:t>
      </w:r>
      <w:r w:rsidRPr="00B21177">
        <w:t xml:space="preserve"> степей», и, мол, «заведомо несостоятельны попытки представить Хазарию Х века </w:t>
      </w:r>
      <w:r w:rsidRPr="00B21177">
        <w:rPr>
          <w:i/>
        </w:rPr>
        <w:t>огромной</w:t>
      </w:r>
      <w:r w:rsidRPr="00B21177">
        <w:t xml:space="preserve"> империей»^69в. Но ровно через</w:t>
      </w:r>
      <w:r w:rsidRPr="00B21177">
        <w:rPr>
          <w:noProof/>
        </w:rPr>
        <w:t xml:space="preserve"> 30</w:t>
      </w:r>
      <w:r w:rsidRPr="00B21177">
        <w:t xml:space="preserve"> лет тот же самый Б. А. Рыбаков писал о походе Святослава против хазар в шестидесятых годах Х века: «Результаты похода были совершенно исключительны: </w:t>
      </w:r>
      <w:r w:rsidRPr="00B21177">
        <w:rPr>
          <w:i/>
        </w:rPr>
        <w:t>огромная</w:t>
      </w:r>
      <w:r w:rsidRPr="00B21177">
        <w:t xml:space="preserve"> Хазар</w:t>
      </w:r>
      <w:r w:rsidRPr="00B21177">
        <w:softHyphen/>
        <w:t>ская империя была разгромлена и навсегда исчезла с политической карты Европы»^70в.</w:t>
      </w:r>
    </w:p>
    <w:p w:rsidR="00B21177" w:rsidRPr="00B21177" w:rsidRDefault="00B21177" w:rsidP="00B21177">
      <w:pPr>
        <w:widowControl w:val="0"/>
        <w:suppressAutoHyphens/>
        <w:spacing w:line="200" w:lineRule="exact"/>
      </w:pPr>
      <w:r w:rsidRPr="00B21177">
        <w:t>В течение тридцати лет, которые отделяют друг от друга процити</w:t>
      </w:r>
      <w:r w:rsidRPr="00B21177">
        <w:softHyphen/>
        <w:t>рованные тексты Б. А. Рыбакова, изучение Хазарского каганата (главным образом археологическое) сделало попросту невозможным преумень</w:t>
      </w:r>
      <w:r w:rsidRPr="00B21177">
        <w:softHyphen/>
        <w:t>шение его размеров и могущества. Так, фундаментальный археологиче</w:t>
      </w:r>
      <w:r w:rsidRPr="00B21177">
        <w:softHyphen/>
        <w:t>ский трактат С. А. Плетневой, изданный в</w:t>
      </w:r>
      <w:r w:rsidRPr="00B21177">
        <w:rPr>
          <w:noProof/>
        </w:rPr>
        <w:t xml:space="preserve"> 1967</w:t>
      </w:r>
      <w:r w:rsidRPr="00B21177">
        <w:t xml:space="preserve"> году, завершался всеце</w:t>
      </w:r>
      <w:r w:rsidRPr="00B21177">
        <w:softHyphen/>
        <w:t>ло обоснованным выводом, что Хазарский каганат был «могучей держа</w:t>
      </w:r>
      <w:r w:rsidRPr="00B21177">
        <w:softHyphen/>
        <w:t>вой», которая сумела «на протяжении почти двух веков противостоять крупнейшим государствам того времени</w:t>
      </w:r>
      <w:r w:rsidRPr="00B21177">
        <w:rPr>
          <w:noProof/>
        </w:rPr>
        <w:t xml:space="preserve"> —</w:t>
      </w:r>
      <w:r w:rsidRPr="00B21177">
        <w:t xml:space="preserve"> Византийской империи и Арабскому халифату»^71в (здесь необходимо одно уточнение: «противо</w:t>
      </w:r>
      <w:r w:rsidRPr="00B21177">
        <w:softHyphen/>
        <w:t>стояние» Каганата арабам и Византии относится к разным временам: первое</w:t>
      </w:r>
      <w:r w:rsidRPr="00B21177">
        <w:rPr>
          <w:noProof/>
        </w:rPr>
        <w:t xml:space="preserve"> —</w:t>
      </w:r>
      <w:r w:rsidRPr="00B21177">
        <w:t xml:space="preserve"> к</w:t>
      </w:r>
      <w:r w:rsidRPr="00B21177">
        <w:rPr>
          <w:noProof/>
        </w:rPr>
        <w:t xml:space="preserve"> VII— VIII,</w:t>
      </w:r>
      <w:r w:rsidRPr="00B21177">
        <w:t xml:space="preserve"> а второе</w:t>
      </w:r>
      <w:r w:rsidRPr="00B21177">
        <w:rPr>
          <w:noProof/>
        </w:rPr>
        <w:t xml:space="preserve"> —</w:t>
      </w:r>
      <w:r w:rsidRPr="00B21177">
        <w:t xml:space="preserve"> к</w:t>
      </w:r>
      <w:r w:rsidRPr="00B21177">
        <w:rPr>
          <w:noProof/>
        </w:rPr>
        <w:t xml:space="preserve"> IX—</w:t>
      </w:r>
      <w:r w:rsidRPr="00B21177">
        <w:t>Х векам).</w:t>
      </w:r>
    </w:p>
    <w:p w:rsidR="00B21177" w:rsidRPr="00B21177" w:rsidRDefault="00B21177" w:rsidP="00B21177">
      <w:pPr>
        <w:widowControl w:val="0"/>
        <w:suppressAutoHyphens/>
        <w:spacing w:line="200" w:lineRule="exact"/>
      </w:pPr>
      <w:r w:rsidRPr="00B21177">
        <w:t>Изданный недавно труд А. П. Новосельцева открывается утвержде</w:t>
      </w:r>
      <w:r w:rsidRPr="00B21177">
        <w:softHyphen/>
        <w:t>нием, что Хазарское государство «играло доминирующую роль в регионе.. Каганат господствовал на обширной территории Восточной Евро</w:t>
      </w:r>
      <w:r w:rsidRPr="00B21177">
        <w:softHyphen/>
        <w:t>пы, где многие народы в разное время и по-разному от него зависели». Как подчеркнуто далее, Каганат был «главной политической силой Вос</w:t>
      </w:r>
      <w:r w:rsidRPr="00B21177">
        <w:softHyphen/>
        <w:t>точной Европы»^72в.</w:t>
      </w:r>
    </w:p>
    <w:p w:rsidR="00B21177" w:rsidRPr="00B21177" w:rsidRDefault="00B21177" w:rsidP="00B21177">
      <w:pPr>
        <w:widowControl w:val="0"/>
        <w:suppressAutoHyphens/>
        <w:spacing w:line="200" w:lineRule="exact"/>
        <w:rPr>
          <w:noProof/>
        </w:rPr>
      </w:pPr>
      <w:r w:rsidRPr="00B21177">
        <w:t xml:space="preserve">Еще более определенно высказался А. П. </w:t>
      </w:r>
      <w:bookmarkStart w:id="2974" w:name="OCRUncertain866"/>
      <w:r w:rsidRPr="00B21177">
        <w:t>Новосельцев</w:t>
      </w:r>
      <w:bookmarkEnd w:id="2974"/>
      <w:r w:rsidRPr="00B21177">
        <w:t xml:space="preserve"> в последую</w:t>
      </w:r>
      <w:r w:rsidRPr="00B21177">
        <w:softHyphen/>
        <w:t>щей своей работе, касающейся этой проблемы,— «Образование Древне</w:t>
      </w:r>
      <w:r w:rsidRPr="00B21177">
        <w:softHyphen/>
        <w:t>русского государства и первый его правитель»^73в. Ставя перед собой цель «воссоздать картину политических объединений Восточной Евро</w:t>
      </w:r>
      <w:r w:rsidRPr="00B21177">
        <w:softHyphen/>
        <w:t>пы</w:t>
      </w:r>
      <w:r w:rsidRPr="00B21177">
        <w:rPr>
          <w:noProof/>
        </w:rPr>
        <w:t xml:space="preserve"> IX</w:t>
      </w:r>
      <w:r w:rsidRPr="00B21177">
        <w:t xml:space="preserve"> века», исследователь подчеркивает, что «в ту пору наиболее сильным государством региона была Хазария... гегемония Каганата... распространялась на значительную часть восточ-нославянских земель» (с.</w:t>
      </w:r>
      <w:r w:rsidRPr="00B21177">
        <w:rPr>
          <w:noProof/>
        </w:rPr>
        <w:t xml:space="preserve"> </w:t>
      </w:r>
      <w:r w:rsidRPr="00B21177">
        <w:t>5</w:t>
      </w:r>
      <w:r w:rsidRPr="00B21177">
        <w:rPr>
          <w:noProof/>
        </w:rPr>
        <w:t>).</w:t>
      </w:r>
      <w:r w:rsidRPr="00B21177">
        <w:t xml:space="preserve"> Имеются в виду южная и средняя Русь, но существовала «и угроза подчинения этой державе (Хазарской.— </w:t>
      </w:r>
      <w:r w:rsidRPr="00B21177">
        <w:rPr>
          <w:i/>
        </w:rPr>
        <w:t>В. К.)</w:t>
      </w:r>
      <w:r w:rsidRPr="00B21177">
        <w:t xml:space="preserve"> также и северославян</w:t>
      </w:r>
      <w:r w:rsidRPr="00B21177">
        <w:softHyphen/>
        <w:t>ских и финских земель, находившихся на торговом пути с Востока в Прибалтику и вообще в Западную Европу» (с.</w:t>
      </w:r>
      <w:r w:rsidRPr="00B21177">
        <w:rPr>
          <w:noProof/>
        </w:rPr>
        <w:t xml:space="preserve"> 7).</w:t>
      </w:r>
      <w:r w:rsidRPr="00B21177">
        <w:t xml:space="preserve"> И вполне естественно, заключает исследователь, что при князе Олеге шла «русско-хазарская война» (с.</w:t>
      </w:r>
      <w:r w:rsidRPr="00B21177">
        <w:rPr>
          <w:noProof/>
        </w:rPr>
        <w:t xml:space="preserve"> 14).</w:t>
      </w:r>
    </w:p>
    <w:p w:rsidR="00B21177" w:rsidRPr="00B21177" w:rsidRDefault="00B21177" w:rsidP="00B21177">
      <w:pPr>
        <w:widowControl w:val="0"/>
        <w:suppressAutoHyphens/>
        <w:spacing w:line="200" w:lineRule="exact"/>
      </w:pPr>
      <w:r w:rsidRPr="00B21177">
        <w:t>Хазарский каганат являл собой многослойное, многоплановое явле</w:t>
      </w:r>
      <w:r w:rsidRPr="00B21177">
        <w:softHyphen/>
        <w:t>ние евразийской истории</w:t>
      </w:r>
      <w:r w:rsidRPr="00B21177">
        <w:rPr>
          <w:noProof/>
        </w:rPr>
        <w:t xml:space="preserve"> VII—</w:t>
      </w:r>
      <w:r w:rsidRPr="00B21177">
        <w:t>Х веков, никак не сводимое к истории хазар как таковых. Но начинать, конечно, следует с самих хазар</w:t>
      </w:r>
      <w:r w:rsidRPr="00B21177">
        <w:rPr>
          <w:noProof/>
        </w:rPr>
        <w:t xml:space="preserve"> —</w:t>
      </w:r>
      <w:r w:rsidRPr="00B21177">
        <w:t xml:space="preserve"> тюркско</w:t>
      </w:r>
      <w:r w:rsidRPr="00B21177">
        <w:softHyphen/>
        <w:t>го народа, первые сведения о котором относятся к середине</w:t>
      </w:r>
      <w:r w:rsidRPr="00B21177">
        <w:rPr>
          <w:noProof/>
        </w:rPr>
        <w:t xml:space="preserve"> VI</w:t>
      </w:r>
      <w:r w:rsidRPr="00B21177">
        <w:t xml:space="preserve"> века. Хаза</w:t>
      </w:r>
      <w:r w:rsidRPr="00B21177">
        <w:softHyphen/>
        <w:t>ры предстают в этих сведениях как активное воинственное племя, ко</w:t>
      </w:r>
      <w:r w:rsidRPr="00B21177">
        <w:softHyphen/>
        <w:t>чующее в прикаспийских степях. В новейшем исследовании востоковеда Т. М. Калининой (а в ее работах был выяснен целый ряд существенных исторических фактов) показано, что хазары до своего появления в Предкавказье обитали, по всей вероятности, в Средней Азии, в районе реки Сырдарьи</w:t>
      </w:r>
      <w:r w:rsidRPr="00B21177">
        <w:rPr>
          <w:noProof/>
        </w:rPr>
        <w:t xml:space="preserve"> —</w:t>
      </w:r>
      <w:r w:rsidRPr="00B21177">
        <w:t xml:space="preserve"> у восточной границы древнейшего высокоразвитого государства Хорезм, расположенного в нижнем течении реки Амударьи и сыгравшего в</w:t>
      </w:r>
      <w:r w:rsidRPr="00B21177">
        <w:rPr>
          <w:noProof/>
        </w:rPr>
        <w:t xml:space="preserve"> VIII—</w:t>
      </w:r>
      <w:r w:rsidRPr="00B21177">
        <w:t xml:space="preserve"> Х веках (о чем еще будет речь) исключительно важную роль в истории Хазарского каганата. По сведениям великого арабского ученого первой половины</w:t>
      </w:r>
      <w:r w:rsidRPr="00B21177">
        <w:rPr>
          <w:noProof/>
        </w:rPr>
        <w:t xml:space="preserve"> IX</w:t>
      </w:r>
      <w:r w:rsidRPr="00B21177">
        <w:t xml:space="preserve"> века, уроженца Хорезма, </w:t>
      </w:r>
      <w:bookmarkStart w:id="2975" w:name="OCRUncertain877"/>
      <w:r w:rsidRPr="00B21177">
        <w:t>Мухаммада</w:t>
      </w:r>
      <w:bookmarkEnd w:id="2975"/>
      <w:r w:rsidRPr="00B21177">
        <w:t xml:space="preserve"> </w:t>
      </w:r>
      <w:bookmarkStart w:id="2976" w:name="OCRUncertain878"/>
      <w:r w:rsidRPr="00B21177">
        <w:t>ал-Хорезми</w:t>
      </w:r>
      <w:bookmarkEnd w:id="2976"/>
      <w:r w:rsidRPr="00B21177">
        <w:t xml:space="preserve"> (точнее, </w:t>
      </w:r>
      <w:bookmarkStart w:id="2977" w:name="OCRUncertain879"/>
      <w:r w:rsidRPr="00B21177">
        <w:t>ал-Хваризми),</w:t>
      </w:r>
      <w:bookmarkEnd w:id="2977"/>
      <w:r w:rsidRPr="00B21177">
        <w:t xml:space="preserve"> на Сырдарье даже сущест</w:t>
      </w:r>
      <w:r w:rsidRPr="00B21177">
        <w:softHyphen/>
        <w:t>вовал город ал-Хазар^74в. По-видимому, в</w:t>
      </w:r>
      <w:r w:rsidRPr="00B21177">
        <w:rPr>
          <w:noProof/>
        </w:rPr>
        <w:t xml:space="preserve"> VI</w:t>
      </w:r>
      <w:r w:rsidRPr="00B21177">
        <w:t xml:space="preserve"> веке хазары переселились отсюда на запад, в прикавказские степи. Здесь они оказались в сфере влияния двух соперничающих держав</w:t>
      </w:r>
      <w:r w:rsidRPr="00B21177">
        <w:rPr>
          <w:noProof/>
        </w:rPr>
        <w:t xml:space="preserve"> —</w:t>
      </w:r>
      <w:r w:rsidRPr="00B21177">
        <w:t xml:space="preserve"> Византии и Ирана, которые, в частности, вели давнюю борьбу за власть в землях между Черным и Каспийским морями. Византия, которая имела возможность проникать в эти земли не только с юга, но и с севера (так как у нее были, например, владения в Крыму), уже в</w:t>
      </w:r>
      <w:r w:rsidRPr="00B21177">
        <w:rPr>
          <w:noProof/>
        </w:rPr>
        <w:t xml:space="preserve"> VII</w:t>
      </w:r>
      <w:r w:rsidRPr="00B21177">
        <w:t xml:space="preserve"> веке сделала хазар своими союзниками^75в.</w:t>
      </w:r>
    </w:p>
    <w:p w:rsidR="00B21177" w:rsidRPr="00B21177" w:rsidRDefault="00B21177" w:rsidP="00B21177">
      <w:pPr>
        <w:widowControl w:val="0"/>
        <w:suppressAutoHyphens/>
        <w:spacing w:line="200" w:lineRule="exact"/>
      </w:pPr>
      <w:r w:rsidRPr="00B21177">
        <w:t xml:space="preserve">Затем возникший на Аравийском полуострове (в начале 630-х годов) </w:t>
      </w:r>
      <w:bookmarkStart w:id="2978" w:name="OCRUncertain887"/>
      <w:r w:rsidRPr="00B21177">
        <w:t>ч</w:t>
      </w:r>
      <w:bookmarkEnd w:id="2978"/>
      <w:r w:rsidRPr="00B21177">
        <w:t>резвычайно энергичный Арабский халифат стремительно завоевал Иран и сменил его в качестве главного соперника Византийской импе</w:t>
      </w:r>
      <w:r w:rsidRPr="00B21177">
        <w:softHyphen/>
        <w:t>рии. С переменным успехом с тех пор, то есть с середины</w:t>
      </w:r>
      <w:r w:rsidRPr="00B21177">
        <w:rPr>
          <w:noProof/>
        </w:rPr>
        <w:t xml:space="preserve"> VII</w:t>
      </w:r>
      <w:r w:rsidRPr="00B21177">
        <w:t xml:space="preserve"> в. (и до середины</w:t>
      </w:r>
      <w:r w:rsidRPr="00B21177">
        <w:rPr>
          <w:noProof/>
        </w:rPr>
        <w:t xml:space="preserve"> XI</w:t>
      </w:r>
      <w:r w:rsidRPr="00B21177">
        <w:t xml:space="preserve"> века</w:t>
      </w:r>
      <w:r w:rsidRPr="00B21177">
        <w:rPr>
          <w:noProof/>
        </w:rPr>
        <w:t xml:space="preserve"> —</w:t>
      </w:r>
      <w:r w:rsidRPr="00B21177">
        <w:t xml:space="preserve"> на протяжении четырех столетий!), развертывается борьба Империи и Халифата. И хазары принимают участие в ней на стороне Византии, правда, только до второй половины</w:t>
      </w:r>
      <w:r w:rsidRPr="00B21177">
        <w:rPr>
          <w:noProof/>
        </w:rPr>
        <w:t xml:space="preserve"> VIII</w:t>
      </w:r>
      <w:r w:rsidRPr="00B21177">
        <w:t xml:space="preserve"> века (напомню, кстати, что позднее, с конца</w:t>
      </w:r>
      <w:r w:rsidRPr="00B21177">
        <w:rPr>
          <w:noProof/>
        </w:rPr>
        <w:t xml:space="preserve"> IX</w:t>
      </w:r>
      <w:r w:rsidRPr="00B21177">
        <w:t xml:space="preserve"> века или начала Х века в качестве союзников Византии в сражениях с арабами не раз выступают воины Руси).</w:t>
      </w:r>
    </w:p>
    <w:p w:rsidR="00B21177" w:rsidRPr="00B21177" w:rsidRDefault="00B21177" w:rsidP="00B21177">
      <w:pPr>
        <w:widowControl w:val="0"/>
        <w:suppressAutoHyphens/>
        <w:spacing w:line="200" w:lineRule="exact"/>
      </w:pPr>
      <w:r w:rsidRPr="00B21177">
        <w:t>Возможно, именно в целях сплоче</w:t>
      </w:r>
      <w:bookmarkStart w:id="2979" w:name="OCRUncertain895"/>
      <w:r w:rsidRPr="00B21177">
        <w:t>ния для борьбы с арабами и возникает</w:t>
      </w:r>
      <w:bookmarkEnd w:id="2979"/>
      <w:r w:rsidRPr="00B21177">
        <w:t xml:space="preserve"> к середине</w:t>
      </w:r>
      <w:r w:rsidRPr="00B21177">
        <w:rPr>
          <w:noProof/>
        </w:rPr>
        <w:t xml:space="preserve"> VII</w:t>
      </w:r>
      <w:r w:rsidRPr="00B21177">
        <w:t xml:space="preserve"> века сильная государственность</w:t>
      </w:r>
      <w:r w:rsidRPr="00B21177">
        <w:rPr>
          <w:noProof/>
        </w:rPr>
        <w:t xml:space="preserve"> —</w:t>
      </w:r>
      <w:r w:rsidRPr="00B21177">
        <w:t xml:space="preserve"> Хазарский каганат, центр которого находился на территории современного северного Дагестана. Эта государственность сумела в той или иной мере подчинить своей власти другие народы Северного Кавказа</w:t>
      </w:r>
      <w:r w:rsidRPr="00B21177">
        <w:rPr>
          <w:noProof/>
        </w:rPr>
        <w:t xml:space="preserve"> —</w:t>
      </w:r>
      <w:r w:rsidRPr="00B21177">
        <w:t xml:space="preserve"> прежде всего часть болгар^76в и алан (предков осетин).</w:t>
      </w:r>
    </w:p>
    <w:p w:rsidR="00B21177" w:rsidRPr="00B21177" w:rsidRDefault="00B21177" w:rsidP="00B21177">
      <w:pPr>
        <w:widowControl w:val="0"/>
        <w:suppressAutoHyphens/>
        <w:spacing w:line="200" w:lineRule="exact"/>
        <w:rPr>
          <w:noProof/>
        </w:rPr>
      </w:pPr>
      <w:r w:rsidRPr="00B21177">
        <w:t xml:space="preserve">Первоначальная теснейшая связь Каганата с Византией ясно выразилась в установленном не так давно факте широкого </w:t>
      </w:r>
      <w:r w:rsidRPr="00B21177">
        <w:lastRenderedPageBreak/>
        <w:t>распространения христианства у хазар. Известный дагестанский археолог М. Г. Магомедов показал, что уже в</w:t>
      </w:r>
      <w:r w:rsidRPr="00B21177">
        <w:rPr>
          <w:noProof/>
        </w:rPr>
        <w:t xml:space="preserve"> VII</w:t>
      </w:r>
      <w:r w:rsidRPr="00B21177">
        <w:t xml:space="preserve"> веке в тогдашнем центре Каганата на реке Сулак</w:t>
      </w:r>
      <w:r w:rsidRPr="00B21177">
        <w:rPr>
          <w:noProof/>
        </w:rPr>
        <w:t xml:space="preserve"> -</w:t>
      </w:r>
      <w:r w:rsidRPr="00B21177">
        <w:t>-</w:t>
      </w:r>
      <w:r w:rsidRPr="00B21177">
        <w:rPr>
          <w:noProof/>
        </w:rPr>
        <w:t xml:space="preserve"> </w:t>
      </w:r>
      <w:r w:rsidRPr="00B21177">
        <w:t>Баланджаре (или Беленджере) существовали церкви; найдены здесь</w:t>
      </w:r>
      <w:r w:rsidRPr="00B21177">
        <w:rPr>
          <w:noProof/>
        </w:rPr>
        <w:t xml:space="preserve"> </w:t>
      </w:r>
      <w:r w:rsidRPr="00B21177">
        <w:t>и</w:t>
      </w:r>
      <w:r w:rsidRPr="00B21177">
        <w:rPr>
          <w:noProof/>
        </w:rPr>
        <w:t xml:space="preserve"> </w:t>
      </w:r>
      <w:r w:rsidRPr="00B21177">
        <w:t xml:space="preserve">многочисленные предметы христианского культа^77в. Это, между прочим, </w:t>
      </w:r>
      <w:r w:rsidRPr="00B21177">
        <w:rPr>
          <w:i/>
        </w:rPr>
        <w:t>самые ранние</w:t>
      </w:r>
      <w:r w:rsidRPr="00B21177">
        <w:t xml:space="preserve"> памятники христианства на Северном Кавказе.</w:t>
      </w:r>
    </w:p>
    <w:p w:rsidR="00B21177" w:rsidRPr="00B21177" w:rsidRDefault="00B21177" w:rsidP="00B21177">
      <w:pPr>
        <w:widowControl w:val="0"/>
        <w:suppressAutoHyphens/>
        <w:spacing w:line="200" w:lineRule="exact"/>
        <w:rPr>
          <w:noProof/>
        </w:rPr>
      </w:pPr>
      <w:r w:rsidRPr="00B21177">
        <w:t>И есть все основания согласиться с суждением одного из тщательных современных исследователей «хазарской проблемы», археолога</w:t>
      </w:r>
      <w:r w:rsidRPr="00B21177">
        <w:rPr>
          <w:noProof/>
        </w:rPr>
        <w:t xml:space="preserve"> </w:t>
      </w:r>
      <w:r w:rsidRPr="00B21177">
        <w:t>и</w:t>
      </w:r>
      <w:r w:rsidRPr="00B21177">
        <w:rPr>
          <w:noProof/>
        </w:rPr>
        <w:t xml:space="preserve"> </w:t>
      </w:r>
      <w:r w:rsidRPr="00B21177">
        <w:t>историка А. В. Гадло, который писал: «...нельзя пройти мимо свидетельства ал-Бекри (арабский географ</w:t>
      </w:r>
      <w:r w:rsidRPr="00B21177">
        <w:rPr>
          <w:noProof/>
        </w:rPr>
        <w:t xml:space="preserve"> XI</w:t>
      </w:r>
      <w:r w:rsidRPr="00B21177">
        <w:t xml:space="preserve"> века, опиравшийся на более ранние сочинения.—</w:t>
      </w:r>
      <w:r w:rsidRPr="00B21177">
        <w:rPr>
          <w:i/>
        </w:rPr>
        <w:t>В.</w:t>
      </w:r>
      <w:r w:rsidRPr="00B21177">
        <w:t xml:space="preserve"> </w:t>
      </w:r>
      <w:r w:rsidRPr="00B21177">
        <w:rPr>
          <w:i/>
        </w:rPr>
        <w:t xml:space="preserve">К.) </w:t>
      </w:r>
      <w:r w:rsidRPr="00B21177">
        <w:t>о том, что до принятия иудаизма (оно окончательно совершилось на рубеже</w:t>
      </w:r>
      <w:r w:rsidRPr="00B21177">
        <w:rPr>
          <w:noProof/>
        </w:rPr>
        <w:t xml:space="preserve"> VIII— IX</w:t>
      </w:r>
      <w:r w:rsidRPr="00B21177">
        <w:t xml:space="preserve"> веков.— </w:t>
      </w:r>
      <w:r w:rsidRPr="00B21177">
        <w:rPr>
          <w:i/>
        </w:rPr>
        <w:t>В. К.)</w:t>
      </w:r>
      <w:r w:rsidRPr="00B21177">
        <w:t xml:space="preserve"> хазарский царь исповедовал христианство</w:t>
      </w:r>
      <w:bookmarkStart w:id="2980" w:name="OCRUncertain925"/>
      <w:r w:rsidRPr="00B21177">
        <w:t>»^78в.</w:t>
      </w:r>
      <w:bookmarkEnd w:id="2980"/>
    </w:p>
    <w:p w:rsidR="00B21177" w:rsidRPr="00B21177" w:rsidRDefault="00B21177" w:rsidP="00B21177">
      <w:pPr>
        <w:widowControl w:val="0"/>
        <w:suppressAutoHyphens/>
        <w:spacing w:line="200" w:lineRule="exact"/>
        <w:rPr>
          <w:noProof/>
        </w:rPr>
      </w:pPr>
      <w:r w:rsidRPr="00B21177">
        <w:t>О высокой развитости христианства в Хазарском каганате накануне установления господства иудаизма свидетельствует вполне достоверный источник</w:t>
      </w:r>
      <w:r w:rsidRPr="00B21177">
        <w:rPr>
          <w:noProof/>
        </w:rPr>
        <w:t xml:space="preserve"> —</w:t>
      </w:r>
      <w:r w:rsidRPr="00B21177">
        <w:t xml:space="preserve"> «Мученичество Або </w:t>
      </w:r>
      <w:bookmarkStart w:id="2981" w:name="OCRUncertain930"/>
      <w:r w:rsidRPr="00B21177">
        <w:t>Тбилели»,</w:t>
      </w:r>
      <w:bookmarkEnd w:id="2981"/>
      <w:r w:rsidRPr="00B21177">
        <w:t xml:space="preserve"> сочиненное во второй половине</w:t>
      </w:r>
      <w:r w:rsidRPr="00B21177">
        <w:rPr>
          <w:noProof/>
        </w:rPr>
        <w:t xml:space="preserve"> VIII</w:t>
      </w:r>
      <w:r w:rsidRPr="00B21177">
        <w:t xml:space="preserve"> века грузинским писателем Иоанном Сабанисдзе. Здесь </w:t>
      </w:r>
      <w:bookmarkStart w:id="2982" w:name="OCRUncertain932"/>
      <w:r w:rsidRPr="00B21177">
        <w:t>рассказано</w:t>
      </w:r>
      <w:bookmarkEnd w:id="2982"/>
      <w:r w:rsidRPr="00B21177">
        <w:t xml:space="preserve"> о том, как князь грузинской области Картли бежал из захваченной арабами родины в Хазарию, а в его свите находился преданный ему араб по имени Або. И </w:t>
      </w:r>
      <w:r w:rsidRPr="00B21177">
        <w:rPr>
          <w:i/>
        </w:rPr>
        <w:t>именно в Хазарском каганате</w:t>
      </w:r>
      <w:r w:rsidRPr="00B21177">
        <w:t xml:space="preserve"> Або принял хри</w:t>
      </w:r>
      <w:r w:rsidRPr="00B21177">
        <w:softHyphen/>
        <w:t>стианство (за что был после возвращения в Грузию казнен арабами как предатель). В «Мученичестве Або Тбилели» сообщается, что в Хазар</w:t>
      </w:r>
      <w:r w:rsidRPr="00B21177">
        <w:softHyphen/>
        <w:t>ском каганате «много селений и городов, которые беспрепятственно пребывают в вере Христовой»^79в</w:t>
      </w:r>
      <w:r w:rsidRPr="00B21177">
        <w:rPr>
          <w:noProof/>
        </w:rPr>
        <w:t>.</w:t>
      </w:r>
    </w:p>
    <w:p w:rsidR="00B21177" w:rsidRPr="00B21177" w:rsidRDefault="00B21177" w:rsidP="00B21177">
      <w:pPr>
        <w:widowControl w:val="0"/>
        <w:suppressAutoHyphens/>
        <w:spacing w:line="200" w:lineRule="exact"/>
      </w:pPr>
      <w:r w:rsidRPr="00B21177">
        <w:t>Трудно усомниться в том, что развитие христианства в Хазарском каганате обусловлено его тесными связями и военно-политическим сою</w:t>
      </w:r>
      <w:r w:rsidRPr="00B21177">
        <w:softHyphen/>
        <w:t xml:space="preserve">зом с Византией. Этот союз привел даже к необычному результату: в </w:t>
      </w:r>
      <w:r w:rsidRPr="00B21177">
        <w:rPr>
          <w:noProof/>
        </w:rPr>
        <w:t>732</w:t>
      </w:r>
      <w:r w:rsidRPr="00B21177">
        <w:t xml:space="preserve"> году византийский император Лев</w:t>
      </w:r>
      <w:r w:rsidRPr="00B21177">
        <w:rPr>
          <w:noProof/>
        </w:rPr>
        <w:t xml:space="preserve"> III</w:t>
      </w:r>
      <w:r w:rsidRPr="00B21177">
        <w:t xml:space="preserve"> Исавр женил своего сына Константина (</w:t>
      </w:r>
      <w:r w:rsidRPr="00B21177">
        <w:rPr>
          <w:lang w:val="en-US"/>
        </w:rPr>
        <w:t>V</w:t>
      </w:r>
      <w:r w:rsidRPr="00B21177">
        <w:t xml:space="preserve">-го) на дочери хазарского кагана Чичак (тюрк. «цветок»), получившей христианское имя Ирина; ее сын, правивший Империей в </w:t>
      </w:r>
      <w:r w:rsidRPr="00B21177">
        <w:rPr>
          <w:noProof/>
        </w:rPr>
        <w:t>77</w:t>
      </w:r>
      <w:r w:rsidRPr="00B21177">
        <w:t>5</w:t>
      </w:r>
      <w:r w:rsidRPr="00B21177">
        <w:rPr>
          <w:noProof/>
        </w:rPr>
        <w:t>— 780</w:t>
      </w:r>
      <w:r w:rsidRPr="00B21177">
        <w:t xml:space="preserve"> годах, известен как Лев</w:t>
      </w:r>
      <w:r w:rsidRPr="00B21177">
        <w:rPr>
          <w:noProof/>
        </w:rPr>
        <w:t xml:space="preserve"> IV</w:t>
      </w:r>
      <w:r w:rsidRPr="00B21177">
        <w:t xml:space="preserve"> Хазар. Необычность здесь в том</w:t>
      </w:r>
      <w:bookmarkStart w:id="2983" w:name="OCRUncertain946"/>
      <w:r w:rsidRPr="00B21177">
        <w:t xml:space="preserve">, </w:t>
      </w:r>
      <w:bookmarkEnd w:id="2983"/>
      <w:r w:rsidRPr="00B21177">
        <w:t>что императоры Византии считали заведомо недостойными браки с «варварами»; впоследствии, в Х веке, Константин</w:t>
      </w:r>
      <w:r w:rsidRPr="00B21177">
        <w:rPr>
          <w:noProof/>
        </w:rPr>
        <w:t xml:space="preserve"> VII</w:t>
      </w:r>
      <w:r w:rsidRPr="00B21177">
        <w:t xml:space="preserve"> Багрянородный гневно писал, что этой «брачной сделкой» император «навлек великий позор на державу...»^80в.</w:t>
      </w:r>
    </w:p>
    <w:p w:rsidR="00B21177" w:rsidRPr="00B21177" w:rsidRDefault="00B21177" w:rsidP="00B21177">
      <w:pPr>
        <w:widowControl w:val="0"/>
        <w:suppressAutoHyphens/>
        <w:spacing w:line="200" w:lineRule="exact"/>
      </w:pPr>
      <w:r w:rsidRPr="00B21177">
        <w:t>Правда, еще в 690-х годах император Юстиниан</w:t>
      </w:r>
      <w:r w:rsidRPr="00B21177">
        <w:rPr>
          <w:noProof/>
        </w:rPr>
        <w:t xml:space="preserve"> II</w:t>
      </w:r>
      <w:r w:rsidRPr="00B21177">
        <w:t xml:space="preserve"> женился на сест</w:t>
      </w:r>
      <w:r w:rsidRPr="00B21177">
        <w:softHyphen/>
        <w:t xml:space="preserve">ре хазарского кагана Ибузира </w:t>
      </w:r>
      <w:bookmarkStart w:id="2984" w:name="OCRUncertain952"/>
      <w:r w:rsidRPr="00B21177">
        <w:t>Глявана,</w:t>
      </w:r>
      <w:bookmarkEnd w:id="2984"/>
      <w:r w:rsidRPr="00B21177">
        <w:t xml:space="preserve"> но он тогда, в сущности, не был императором, ибо его свергли, и он стремился вернуть престол с по</w:t>
      </w:r>
      <w:r w:rsidRPr="00B21177">
        <w:softHyphen/>
        <w:t>мощью хазар.</w:t>
      </w:r>
    </w:p>
    <w:p w:rsidR="00B21177" w:rsidRPr="00B21177" w:rsidRDefault="00B21177" w:rsidP="00B21177">
      <w:pPr>
        <w:widowControl w:val="0"/>
        <w:suppressAutoHyphens/>
        <w:spacing w:line="200" w:lineRule="exact"/>
      </w:pPr>
      <w:r w:rsidRPr="00B21177">
        <w:t>Гнев Константина Багрянородного был обусловлен, по всей вероят</w:t>
      </w:r>
      <w:r w:rsidRPr="00B21177">
        <w:softHyphen/>
        <w:t>ности, и тем, что не позднее 780-х годов</w:t>
      </w:r>
      <w:r w:rsidRPr="00B21177">
        <w:rPr>
          <w:noProof/>
        </w:rPr>
        <w:t xml:space="preserve"> </w:t>
      </w:r>
      <w:bookmarkStart w:id="2985" w:name="OCRUncertain953"/>
      <w:r w:rsidRPr="00B21177">
        <w:rPr>
          <w:noProof/>
        </w:rPr>
        <w:t>—</w:t>
      </w:r>
      <w:bookmarkEnd w:id="2985"/>
      <w:r w:rsidRPr="00B21177">
        <w:t xml:space="preserve"> то есть всего через полвека после упомянутого брака Константина</w:t>
      </w:r>
      <w:r w:rsidRPr="00B21177">
        <w:rPr>
          <w:noProof/>
        </w:rPr>
        <w:t xml:space="preserve"> V —</w:t>
      </w:r>
      <w:r w:rsidRPr="00B21177">
        <w:t xml:space="preserve"> Хазарский каганат разорвал союз с Византией. Это ясно выразилось, например, в том, что хазары обеспечили высвобождение Абхазии в</w:t>
      </w:r>
      <w:r w:rsidRPr="00B21177">
        <w:rPr>
          <w:noProof/>
        </w:rPr>
        <w:t xml:space="preserve"> 786—787</w:t>
      </w:r>
      <w:r w:rsidRPr="00B21177">
        <w:t xml:space="preserve"> годах из-под власти Империи^81в.</w:t>
      </w:r>
    </w:p>
    <w:p w:rsidR="00B21177" w:rsidRPr="00B21177" w:rsidRDefault="00B21177" w:rsidP="00B21177">
      <w:pPr>
        <w:widowControl w:val="0"/>
        <w:suppressAutoHyphens/>
        <w:spacing w:line="200" w:lineRule="exact"/>
      </w:pPr>
      <w:r w:rsidRPr="00B21177">
        <w:t>В середине</w:t>
      </w:r>
      <w:r w:rsidRPr="00B21177">
        <w:rPr>
          <w:noProof/>
        </w:rPr>
        <w:t xml:space="preserve"> VIII</w:t>
      </w:r>
      <w:r w:rsidRPr="00B21177">
        <w:t xml:space="preserve"> века византийский наместник (эристав) в Абхазии Константин</w:t>
      </w:r>
      <w:r w:rsidRPr="00B21177">
        <w:rPr>
          <w:noProof/>
        </w:rPr>
        <w:t xml:space="preserve"> II</w:t>
      </w:r>
      <w:r w:rsidRPr="00B21177">
        <w:t xml:space="preserve"> женился на дочери хазарского кагана (между прочим, родной сестре матери византийского императора Льва</w:t>
      </w:r>
      <w:r w:rsidRPr="00B21177">
        <w:rPr>
          <w:noProof/>
        </w:rPr>
        <w:t xml:space="preserve"> IV</w:t>
      </w:r>
      <w:r w:rsidRPr="00B21177">
        <w:t xml:space="preserve"> Хазара), а его сын, эристав Леон, как сообщено в «Летописи Картли», был, следова</w:t>
      </w:r>
      <w:r w:rsidRPr="00B21177">
        <w:softHyphen/>
        <w:t>тельно, «сыном дочери царя хазар и с его помощью отложился от гре</w:t>
      </w:r>
      <w:r w:rsidRPr="00B21177">
        <w:softHyphen/>
        <w:t>ков, завладел Абхазией и Эгриси, назвал себя царем абхазов»^82в.</w:t>
      </w:r>
    </w:p>
    <w:p w:rsidR="00B21177" w:rsidRPr="00B21177" w:rsidRDefault="00B21177" w:rsidP="00B21177">
      <w:pPr>
        <w:widowControl w:val="0"/>
        <w:suppressAutoHyphens/>
        <w:spacing w:line="200" w:lineRule="exact"/>
      </w:pPr>
      <w:r w:rsidRPr="00B21177">
        <w:t>В это же время, а говоря точно, в</w:t>
      </w:r>
      <w:r w:rsidRPr="00B21177">
        <w:rPr>
          <w:noProof/>
        </w:rPr>
        <w:t xml:space="preserve"> 787</w:t>
      </w:r>
      <w:r w:rsidRPr="00B21177">
        <w:t xml:space="preserve"> году, хазары впервые пришли в столкновение с византийцами в Крыму. Ранее, говорит исследователь этого события, «проникновение хазар в Таврику... могло носить относи</w:t>
      </w:r>
      <w:r w:rsidRPr="00B21177">
        <w:softHyphen/>
        <w:t>тельно мирный характер» (по крайней мере до</w:t>
      </w:r>
      <w:r w:rsidRPr="00B21177">
        <w:rPr>
          <w:noProof/>
        </w:rPr>
        <w:t xml:space="preserve"> 787</w:t>
      </w:r>
      <w:r w:rsidRPr="00B21177">
        <w:t xml:space="preserve"> года), что вызывалось «сближением их с Византией перед лицом общего врага</w:t>
      </w:r>
      <w:r w:rsidRPr="00B21177">
        <w:rPr>
          <w:noProof/>
        </w:rPr>
        <w:t xml:space="preserve"> —</w:t>
      </w:r>
      <w:r w:rsidRPr="00B21177">
        <w:t xml:space="preserve"> арабов»^83в.</w:t>
      </w:r>
    </w:p>
    <w:p w:rsidR="00B21177" w:rsidRPr="00B21177" w:rsidRDefault="00B21177" w:rsidP="00B21177">
      <w:pPr>
        <w:widowControl w:val="0"/>
        <w:suppressAutoHyphens/>
        <w:spacing w:line="200" w:lineRule="exact"/>
      </w:pPr>
      <w:r w:rsidRPr="00B21177">
        <w:t>Дело в том, однако, что арабы и после</w:t>
      </w:r>
      <w:r w:rsidRPr="00B21177">
        <w:rPr>
          <w:noProof/>
        </w:rPr>
        <w:t xml:space="preserve"> 787</w:t>
      </w:r>
      <w:r w:rsidRPr="00B21177">
        <w:t xml:space="preserve"> года оставались теми же непримиримыми врагами Византийской империи, и следует сделать вывод о кардинальном изменении к концу</w:t>
      </w:r>
      <w:r w:rsidRPr="00B21177">
        <w:rPr>
          <w:noProof/>
        </w:rPr>
        <w:t xml:space="preserve"> VIII</w:t>
      </w:r>
      <w:r w:rsidRPr="00B21177">
        <w:t xml:space="preserve"> века всей «внешней по</w:t>
      </w:r>
      <w:r w:rsidRPr="00B21177">
        <w:softHyphen/>
        <w:t>литики» Хазарского каганата, который ранее был верным союзником Византийской империи. Как писал М. И. Артамонов, «особенно ценной оказалась военная мощь хазар для Византии. Благодаря хазарам Визан</w:t>
      </w:r>
      <w:r w:rsidRPr="00B21177">
        <w:softHyphen/>
        <w:t>тии удалось не только устоять перед арабами, но и нанести им ряд чувствительных ударов»^84в. Но, по справедливому суждению А. П. Новосельцева, автора более позднего капитального труда о хазарах, ситуация конца</w:t>
      </w:r>
      <w:r w:rsidRPr="00B21177">
        <w:rPr>
          <w:noProof/>
        </w:rPr>
        <w:t xml:space="preserve"> VIII</w:t>
      </w:r>
      <w:r w:rsidRPr="00B21177">
        <w:t xml:space="preserve"> века является «свидетельством... разрыва традиционных свя</w:t>
      </w:r>
      <w:r w:rsidRPr="00B21177">
        <w:softHyphen/>
        <w:t xml:space="preserve">зей </w:t>
      </w:r>
      <w:bookmarkStart w:id="2986" w:name="OCRUncertain970"/>
      <w:r w:rsidRPr="00B21177">
        <w:t>(Хазарии.—</w:t>
      </w:r>
      <w:bookmarkEnd w:id="2986"/>
      <w:r w:rsidRPr="00B21177">
        <w:t xml:space="preserve"> </w:t>
      </w:r>
      <w:r w:rsidRPr="00B21177">
        <w:rPr>
          <w:i/>
        </w:rPr>
        <w:t>В. К.)</w:t>
      </w:r>
      <w:r w:rsidRPr="00B21177">
        <w:t xml:space="preserve"> с Византией, существовавших более</w:t>
      </w:r>
      <w:r w:rsidRPr="00B21177">
        <w:rPr>
          <w:noProof/>
        </w:rPr>
        <w:t xml:space="preserve"> 100</w:t>
      </w:r>
      <w:r w:rsidRPr="00B21177">
        <w:t xml:space="preserve"> лет»^85в.</w:t>
      </w:r>
    </w:p>
    <w:p w:rsidR="00B21177" w:rsidRPr="00B21177" w:rsidRDefault="00B21177" w:rsidP="00B21177">
      <w:pPr>
        <w:widowControl w:val="0"/>
        <w:suppressAutoHyphens/>
        <w:spacing w:before="240" w:line="200" w:lineRule="exact"/>
      </w:pPr>
      <w:r w:rsidRPr="00B21177">
        <w:t>Итак, в</w:t>
      </w:r>
      <w:r w:rsidRPr="00B21177">
        <w:rPr>
          <w:noProof/>
        </w:rPr>
        <w:t xml:space="preserve"> VII—VIII</w:t>
      </w:r>
      <w:r w:rsidRPr="00B21177">
        <w:t xml:space="preserve"> веках Хазарский каганат находится в тесном союзе с Византийской империей, но к концу</w:t>
      </w:r>
      <w:r w:rsidRPr="00B21177">
        <w:rPr>
          <w:noProof/>
        </w:rPr>
        <w:t xml:space="preserve"> VIII</w:t>
      </w:r>
      <w:r w:rsidRPr="00B21177">
        <w:t xml:space="preserve"> века они разрывают длитель</w:t>
      </w:r>
      <w:r w:rsidRPr="00B21177">
        <w:softHyphen/>
        <w:t xml:space="preserve">ные прежние отношения. Этот разрыв, несомненно, был обусловлен превращением Каганата в </w:t>
      </w:r>
      <w:r w:rsidRPr="00B21177">
        <w:rPr>
          <w:i/>
        </w:rPr>
        <w:t>иудаистское</w:t>
      </w:r>
      <w:r w:rsidRPr="00B21177">
        <w:t xml:space="preserve"> государство, что стало явным, по всей вероятности, уже в 780-х годах. Правда, позднее, к началу 830-х годов, союзнические отношения Империи и Каганата так или иначе восстановились, хотя и на очень краткое время. В</w:t>
      </w:r>
      <w:r w:rsidRPr="00B21177">
        <w:rPr>
          <w:noProof/>
        </w:rPr>
        <w:t xml:space="preserve"> 834</w:t>
      </w:r>
      <w:r w:rsidRPr="00B21177">
        <w:t xml:space="preserve"> году византийцы по просьбе хазарских властей руководят строительством мощной кре</w:t>
      </w:r>
      <w:r w:rsidRPr="00B21177">
        <w:softHyphen/>
        <w:t>пости Саркел</w:t>
      </w:r>
      <w:r w:rsidRPr="00B21177">
        <w:rPr>
          <w:noProof/>
        </w:rPr>
        <w:t xml:space="preserve"> —</w:t>
      </w:r>
      <w:r w:rsidRPr="00B21177">
        <w:t xml:space="preserve"> важнейшего пункта в излучине нижнего Дона, через который шел, в частности, торговый путь от портов Черного моря на Волгу.</w:t>
      </w:r>
    </w:p>
    <w:p w:rsidR="00B21177" w:rsidRPr="00B21177" w:rsidRDefault="00B21177" w:rsidP="00B21177">
      <w:pPr>
        <w:widowControl w:val="0"/>
        <w:suppressAutoHyphens/>
        <w:spacing w:line="200" w:lineRule="exact"/>
      </w:pPr>
      <w:r w:rsidRPr="00B21177">
        <w:t>Примирение произошло, надо думать,, раньше самого этого строи</w:t>
      </w:r>
      <w:r w:rsidRPr="00B21177">
        <w:softHyphen/>
        <w:t>тельства,— при императоре Михаиле</w:t>
      </w:r>
      <w:r w:rsidRPr="00B21177">
        <w:rPr>
          <w:noProof/>
        </w:rPr>
        <w:t xml:space="preserve"> II,</w:t>
      </w:r>
      <w:r w:rsidRPr="00B21177">
        <w:t xml:space="preserve"> правившем с</w:t>
      </w:r>
      <w:r w:rsidRPr="00B21177">
        <w:rPr>
          <w:noProof/>
        </w:rPr>
        <w:t xml:space="preserve"> 820</w:t>
      </w:r>
      <w:r w:rsidRPr="00B21177">
        <w:t xml:space="preserve"> до</w:t>
      </w:r>
      <w:r w:rsidRPr="00B21177">
        <w:rPr>
          <w:noProof/>
        </w:rPr>
        <w:t xml:space="preserve"> 829</w:t>
      </w:r>
      <w:r w:rsidRPr="00B21177">
        <w:t xml:space="preserve"> года. Византийская хроника, составленная в </w:t>
      </w:r>
      <w:bookmarkStart w:id="2987" w:name="OCRUncertain980"/>
      <w:r w:rsidRPr="00B21177">
        <w:t>Х</w:t>
      </w:r>
      <w:bookmarkEnd w:id="2987"/>
      <w:r w:rsidRPr="00B21177">
        <w:t xml:space="preserve"> веке, дает очень весомое объяснение хазарских</w:t>
      </w:r>
      <w:r w:rsidRPr="00B21177">
        <w:rPr>
          <w:noProof/>
        </w:rPr>
        <w:t xml:space="preserve"> —</w:t>
      </w:r>
      <w:r w:rsidRPr="00B21177">
        <w:t xml:space="preserve"> то есть иудейских</w:t>
      </w:r>
      <w:r w:rsidRPr="00B21177">
        <w:rPr>
          <w:noProof/>
        </w:rPr>
        <w:t xml:space="preserve"> —</w:t>
      </w:r>
      <w:r w:rsidRPr="00B21177">
        <w:t xml:space="preserve"> симпатий Михаила </w:t>
      </w:r>
      <w:r w:rsidRPr="00B21177">
        <w:rPr>
          <w:lang w:val="en-US"/>
        </w:rPr>
        <w:t>II</w:t>
      </w:r>
      <w:r w:rsidRPr="00B21177">
        <w:t>:</w:t>
      </w:r>
    </w:p>
    <w:p w:rsidR="00B21177" w:rsidRPr="00B21177" w:rsidRDefault="00B21177" w:rsidP="00B21177">
      <w:pPr>
        <w:widowControl w:val="0"/>
        <w:suppressAutoHyphens/>
        <w:spacing w:line="200" w:lineRule="exact"/>
      </w:pPr>
      <w:r w:rsidRPr="00B21177">
        <w:t xml:space="preserve">«На свет его произвел город нижней Фригии (византийская провинция на территории современной Турции.— </w:t>
      </w:r>
      <w:r w:rsidRPr="00B21177">
        <w:rPr>
          <w:i/>
        </w:rPr>
        <w:t>В. К.)</w:t>
      </w:r>
      <w:r w:rsidRPr="00B21177">
        <w:t xml:space="preserve"> по названию Аморий, в котором издавна проживало множество иудеев... Из-за постоянного общения и тесного с ними соседства возросла там ересь нового вида и нового учения, к которой, наставленный в ней с детства, был причастен и он. Эта ересь позволяла, совершая обряд, приобщаться спасительной Божьей купели, которую они признавали, остальное же блюла по Моисееву закону, кроме обрезания. Каждый, в нее посвященный, получал в свой дом учителем и как бы наставником еврея или еврейку, которому поверял не только душевные, но и домашние заботы и отдавал в управление свое хозяйство... Этого учения он (Михаил</w:t>
      </w:r>
      <w:r w:rsidRPr="00B21177">
        <w:rPr>
          <w:noProof/>
        </w:rPr>
        <w:t xml:space="preserve"> II.—</w:t>
      </w:r>
      <w:r w:rsidRPr="00B21177">
        <w:t xml:space="preserve"> </w:t>
      </w:r>
      <w:r w:rsidRPr="00B21177">
        <w:rPr>
          <w:i/>
        </w:rPr>
        <w:t>В.К</w:t>
      </w:r>
      <w:r w:rsidRPr="00B21177">
        <w:t>.)</w:t>
      </w:r>
      <w:r w:rsidRPr="00B21177">
        <w:rPr>
          <w:noProof/>
        </w:rPr>
        <w:t xml:space="preserve"> </w:t>
      </w:r>
      <w:r w:rsidRPr="00B21177">
        <w:t xml:space="preserve">придерживаются и, войдя в зрелый возраст, будто виноградная лоза от усов, не мог избавиться... Чем дольше владел он царской властью, тем с большей жестокостью и природной злобой раздувал Михаил </w:t>
      </w:r>
      <w:bookmarkStart w:id="2988" w:name="OCRUncertain999"/>
      <w:r w:rsidRPr="00B21177">
        <w:t xml:space="preserve">пламя </w:t>
      </w:r>
      <w:bookmarkEnd w:id="2988"/>
      <w:r w:rsidRPr="00B21177">
        <w:t>войны против христиан... Христову паству он притеснял и истреблял, словно зверь дикий, а вот иудеев освобождал от налогов и податей, и потому любили они его и почитали больше всех на свете... Он доше до вершин нечестия: приказал поститься в субботу... не верил в грядущее воскресение»^86в.</w:t>
      </w:r>
    </w:p>
    <w:p w:rsidR="00B21177" w:rsidRPr="00B21177" w:rsidRDefault="00B21177" w:rsidP="00B21177">
      <w:pPr>
        <w:widowControl w:val="0"/>
        <w:suppressAutoHyphens/>
        <w:spacing w:line="200" w:lineRule="exact"/>
        <w:rPr>
          <w:noProof/>
        </w:rPr>
      </w:pPr>
      <w:r w:rsidRPr="00B21177">
        <w:t>Издатель этой хроники, видный византолог Я. Н. Любарский, так комментирует эти сведения: «О «еврейских корнях» Михаила сообщают</w:t>
      </w:r>
      <w:r w:rsidRPr="00B21177">
        <w:rPr>
          <w:noProof/>
        </w:rPr>
        <w:t xml:space="preserve"> </w:t>
      </w:r>
      <w:bookmarkStart w:id="2989" w:name="OCRUncertain1005"/>
      <w:r w:rsidRPr="00B21177">
        <w:t>и</w:t>
      </w:r>
      <w:r w:rsidRPr="00B21177">
        <w:rPr>
          <w:noProof/>
        </w:rPr>
        <w:t xml:space="preserve"> </w:t>
      </w:r>
      <w:bookmarkEnd w:id="2989"/>
      <w:r w:rsidRPr="00B21177">
        <w:t>другие авторы. Скилица (византийский историк</w:t>
      </w:r>
      <w:r w:rsidRPr="00B21177">
        <w:rPr>
          <w:noProof/>
        </w:rPr>
        <w:t xml:space="preserve"> XI</w:t>
      </w:r>
      <w:r w:rsidRPr="00B21177">
        <w:t xml:space="preserve"> века.—</w:t>
      </w:r>
      <w:r w:rsidRPr="00B21177">
        <w:rPr>
          <w:i/>
        </w:rPr>
        <w:t>В</w:t>
      </w:r>
      <w:r w:rsidRPr="00B21177">
        <w:t xml:space="preserve"> </w:t>
      </w:r>
      <w:r w:rsidRPr="00B21177">
        <w:rPr>
          <w:i/>
        </w:rPr>
        <w:t>К.)</w:t>
      </w:r>
      <w:r w:rsidRPr="00B21177">
        <w:t xml:space="preserve"> утверждает, что учителем Михаила был еврей... По Михаилу Сирийцу (историк, патриарх Антиохийский в</w:t>
      </w:r>
      <w:r w:rsidRPr="00B21177">
        <w:rPr>
          <w:noProof/>
        </w:rPr>
        <w:t xml:space="preserve"> XII</w:t>
      </w:r>
      <w:r w:rsidRPr="00B21177">
        <w:t xml:space="preserve"> веке.— </w:t>
      </w:r>
      <w:r w:rsidRPr="00B21177">
        <w:rPr>
          <w:i/>
        </w:rPr>
        <w:t>В. К.)</w:t>
      </w:r>
      <w:r w:rsidRPr="00B21177">
        <w:t xml:space="preserve"> Михаил был внуком крещеного еврея» (цит. соч., с.</w:t>
      </w:r>
      <w:r w:rsidRPr="00B21177">
        <w:rPr>
          <w:noProof/>
        </w:rPr>
        <w:t xml:space="preserve"> 273).</w:t>
      </w:r>
    </w:p>
    <w:p w:rsidR="00B21177" w:rsidRPr="00B21177" w:rsidRDefault="00B21177" w:rsidP="00B21177">
      <w:pPr>
        <w:widowControl w:val="0"/>
        <w:suppressAutoHyphens/>
        <w:spacing w:line="200" w:lineRule="exact"/>
      </w:pPr>
      <w:r w:rsidRPr="00B21177">
        <w:t>После смерти Михаила в октябре</w:t>
      </w:r>
      <w:r w:rsidRPr="00B21177">
        <w:rPr>
          <w:noProof/>
        </w:rPr>
        <w:t xml:space="preserve"> 829</w:t>
      </w:r>
      <w:r w:rsidRPr="00B21177">
        <w:t xml:space="preserve"> года на престол взошел его сын Феофил, который, «хотя и держался, как он утверждал, веры</w:t>
      </w:r>
      <w:r w:rsidRPr="00B21177">
        <w:rPr>
          <w:noProof/>
        </w:rPr>
        <w:t xml:space="preserve"> </w:t>
      </w:r>
      <w:r w:rsidRPr="00B21177">
        <w:t>в</w:t>
      </w:r>
      <w:r w:rsidRPr="00B21177">
        <w:rPr>
          <w:noProof/>
        </w:rPr>
        <w:t xml:space="preserve"> </w:t>
      </w:r>
      <w:r w:rsidRPr="00B21177">
        <w:t>Бога и Пресвятую Его Матерь, держался и полученной от отца мерзкой ереси... Ею морочил он свой благочестивый и святой народ» (с.</w:t>
      </w:r>
      <w:r w:rsidRPr="00B21177">
        <w:rPr>
          <w:noProof/>
        </w:rPr>
        <w:t xml:space="preserve"> 41).</w:t>
      </w:r>
      <w:r w:rsidRPr="00B21177">
        <w:t xml:space="preserve"> И по тому было вполне естественным, что </w:t>
      </w:r>
      <w:bookmarkStart w:id="2990" w:name="OCRUncertain1018"/>
      <w:r w:rsidRPr="00B21177">
        <w:t>«хаган</w:t>
      </w:r>
      <w:bookmarkEnd w:id="2990"/>
      <w:r w:rsidRPr="00B21177">
        <w:t xml:space="preserve"> Хазарии и пех (бек— </w:t>
      </w:r>
      <w:r w:rsidRPr="00B21177">
        <w:rPr>
          <w:i/>
        </w:rPr>
        <w:t xml:space="preserve">В.К.) </w:t>
      </w:r>
      <w:r w:rsidRPr="00B21177">
        <w:t>отправили к самодержцу Феофилу послов с просьбой отстроить им</w:t>
      </w:r>
      <w:r w:rsidRPr="00B21177">
        <w:rPr>
          <w:i/>
        </w:rPr>
        <w:t xml:space="preserve"> </w:t>
      </w:r>
      <w:r w:rsidRPr="00B21177">
        <w:t>крепость Саркел... на реке Танаис» (Дон), и император «приказал вы</w:t>
      </w:r>
      <w:r w:rsidRPr="00B21177">
        <w:softHyphen/>
        <w:t>полнить просьбу хазар» (с.</w:t>
      </w:r>
      <w:r w:rsidRPr="00B21177">
        <w:rPr>
          <w:noProof/>
        </w:rPr>
        <w:t xml:space="preserve"> </w:t>
      </w:r>
      <w:r w:rsidRPr="00B21177">
        <w:t>5</w:t>
      </w:r>
      <w:r w:rsidRPr="00B21177">
        <w:rPr>
          <w:noProof/>
        </w:rPr>
        <w:t>6).</w:t>
      </w:r>
      <w:r w:rsidRPr="00B21177">
        <w:t xml:space="preserve"> По всей вероятности, восстановление союза с Каганатом было </w:t>
      </w:r>
      <w:r w:rsidRPr="00B21177">
        <w:lastRenderedPageBreak/>
        <w:t>осуществлено еще при Михаиле</w:t>
      </w:r>
      <w:r w:rsidRPr="00B21177">
        <w:rPr>
          <w:noProof/>
        </w:rPr>
        <w:t xml:space="preserve"> II,</w:t>
      </w:r>
      <w:r w:rsidRPr="00B21177">
        <w:t xml:space="preserve"> столь расположенном к иудаизму, а Феофил продолжил дело отца.</w:t>
      </w:r>
    </w:p>
    <w:p w:rsidR="00B21177" w:rsidRPr="00B21177" w:rsidRDefault="00B21177" w:rsidP="00B21177">
      <w:pPr>
        <w:widowControl w:val="0"/>
        <w:suppressAutoHyphens/>
        <w:spacing w:line="200" w:lineRule="exact"/>
      </w:pPr>
      <w:r w:rsidRPr="00B21177">
        <w:t>Но после смерти Феофила в январе</w:t>
      </w:r>
      <w:r w:rsidRPr="00B21177">
        <w:rPr>
          <w:noProof/>
        </w:rPr>
        <w:t xml:space="preserve"> 842</w:t>
      </w:r>
      <w:r w:rsidRPr="00B21177">
        <w:t xml:space="preserve"> года начинается быстрое восстановление, возрождение византийского христианства. Императри</w:t>
      </w:r>
      <w:r w:rsidRPr="00B21177">
        <w:softHyphen/>
        <w:t>ца Феодора, которая фактически стала править Империей (сыну и наследнику Феофила Михаилу</w:t>
      </w:r>
      <w:r w:rsidRPr="00B21177">
        <w:rPr>
          <w:noProof/>
        </w:rPr>
        <w:t xml:space="preserve"> III</w:t>
      </w:r>
      <w:r w:rsidRPr="00B21177">
        <w:t xml:space="preserve"> было всего два года), ни в коей мере </w:t>
      </w:r>
      <w:bookmarkStart w:id="2991" w:name="OCRUncertain1033"/>
      <w:r w:rsidRPr="00B21177">
        <w:t xml:space="preserve">не </w:t>
      </w:r>
      <w:bookmarkEnd w:id="2991"/>
      <w:r w:rsidRPr="00B21177">
        <w:t>разделяла убеждений своего супруга, в чем ее поддерживала имевшая большое влияние ее семья</w:t>
      </w:r>
      <w:r w:rsidRPr="00B21177">
        <w:rPr>
          <w:noProof/>
        </w:rPr>
        <w:t xml:space="preserve"> —</w:t>
      </w:r>
      <w:r w:rsidRPr="00B21177">
        <w:t xml:space="preserve"> прежде всего ее брат Варда, имевший титул кесаря (в сущности, второе лицо в государственной иерархии), и дядя Мануил. Сестра императрицы Феодоры Ирина состояла в браке с представителем знатного рода Сергием, и после смерти Феофила большую роль в политике, особенно церковной, стал играть ее сын</w:t>
      </w:r>
      <w:r w:rsidRPr="00B21177">
        <w:rPr>
          <w:noProof/>
        </w:rPr>
        <w:t xml:space="preserve"> — </w:t>
      </w:r>
      <w:r w:rsidRPr="00B21177">
        <w:t>то есть племянник императрицы</w:t>
      </w:r>
      <w:r w:rsidRPr="00B21177">
        <w:rPr>
          <w:noProof/>
        </w:rPr>
        <w:t xml:space="preserve"> —</w:t>
      </w:r>
      <w:r w:rsidRPr="00B21177">
        <w:t xml:space="preserve"> Фотий, который позднее был возве</w:t>
      </w:r>
      <w:r w:rsidRPr="00B21177">
        <w:softHyphen/>
        <w:t>ден в сан патриарха. Причисленный впоследствии к лику святых Фотий</w:t>
      </w:r>
      <w:r w:rsidRPr="00B21177">
        <w:rPr>
          <w:noProof/>
        </w:rPr>
        <w:t xml:space="preserve"> — </w:t>
      </w:r>
      <w:r w:rsidRPr="00B21177">
        <w:t xml:space="preserve">один из наиболее выдающихся деятелей Империи за всю ее историю. В </w:t>
      </w:r>
      <w:r w:rsidRPr="00B21177">
        <w:rPr>
          <w:noProof/>
        </w:rPr>
        <w:t>843</w:t>
      </w:r>
      <w:r w:rsidRPr="00B21177">
        <w:t xml:space="preserve"> году устои христианства были полностью восстановлены и с этого времени отношения Империи и Каганата приобретают заведомо враж</w:t>
      </w:r>
      <w:r w:rsidRPr="00B21177">
        <w:softHyphen/>
        <w:t>дебный характер вплоть до конца существования последнего. Так, в</w:t>
      </w:r>
      <w:r w:rsidRPr="00B21177">
        <w:rPr>
          <w:noProof/>
        </w:rPr>
        <w:t xml:space="preserve"> 860 </w:t>
      </w:r>
      <w:r w:rsidRPr="00B21177">
        <w:t>году, как явствует из «Жития» св. Кирилла, хазары осаждают византий</w:t>
      </w:r>
      <w:r w:rsidRPr="00B21177">
        <w:softHyphen/>
        <w:t>ский Херсонес в Крыму, а также натравливают на крымские владения Империи союзных с ними венгров.</w:t>
      </w:r>
    </w:p>
    <w:p w:rsidR="00B21177" w:rsidRPr="00B21177" w:rsidRDefault="00B21177" w:rsidP="00B21177">
      <w:pPr>
        <w:widowControl w:val="0"/>
        <w:suppressAutoHyphens/>
        <w:spacing w:line="200" w:lineRule="exact"/>
      </w:pPr>
      <w:r w:rsidRPr="00B21177">
        <w:t>Вместе с тем нельзя не отметить, что Каганат вел достаточно сложную дипломатическую игру и, в частности, редко вступал в пря</w:t>
      </w:r>
      <w:r w:rsidRPr="00B21177">
        <w:softHyphen/>
        <w:t>мую, открытую борьбу с Византией, предпочитая натравливать на нее другие народы и прежде всего Русь (ниже эта тема еще будет освеще</w:t>
      </w:r>
      <w:r w:rsidRPr="00B21177">
        <w:softHyphen/>
        <w:t>на). Но противостояние, ясно обнаружившееся в событиях</w:t>
      </w:r>
      <w:r w:rsidRPr="00B21177">
        <w:rPr>
          <w:noProof/>
        </w:rPr>
        <w:t xml:space="preserve"> 787</w:t>
      </w:r>
      <w:r w:rsidRPr="00B21177">
        <w:t xml:space="preserve"> года в Абхазии и Крыму, сохранилось (за исключением времени правления Миха</w:t>
      </w:r>
      <w:bookmarkStart w:id="2992" w:name="OCRUncertain1048"/>
      <w:r w:rsidRPr="00B21177">
        <w:t>и</w:t>
      </w:r>
      <w:bookmarkEnd w:id="2992"/>
      <w:r w:rsidRPr="00B21177">
        <w:t>ла</w:t>
      </w:r>
      <w:r w:rsidRPr="00B21177">
        <w:rPr>
          <w:noProof/>
        </w:rPr>
        <w:t xml:space="preserve"> II</w:t>
      </w:r>
      <w:r w:rsidRPr="00B21177">
        <w:t xml:space="preserve"> и </w:t>
      </w:r>
      <w:bookmarkStart w:id="2993" w:name="OCRUncertain1049"/>
      <w:r w:rsidRPr="00B21177">
        <w:t>Феофила).</w:t>
      </w:r>
      <w:bookmarkEnd w:id="2993"/>
      <w:r w:rsidRPr="00B21177">
        <w:t xml:space="preserve"> Поэтому необходимо разграничивать два со</w:t>
      </w:r>
      <w:r w:rsidRPr="00B21177">
        <w:softHyphen/>
        <w:t>вершенно, даже несовместимо различных периода хазарской истори</w:t>
      </w:r>
      <w:bookmarkStart w:id="2994" w:name="OCRUncertain1050"/>
      <w:r w:rsidRPr="00B21177">
        <w:t>и</w:t>
      </w:r>
      <w:bookmarkEnd w:id="2994"/>
      <w:r w:rsidRPr="00B21177">
        <w:t>: до к</w:t>
      </w:r>
      <w:bookmarkStart w:id="2995" w:name="OCRUncertain1051"/>
      <w:r w:rsidRPr="00B21177">
        <w:t>о</w:t>
      </w:r>
      <w:bookmarkEnd w:id="2995"/>
      <w:r w:rsidRPr="00B21177">
        <w:t>нца</w:t>
      </w:r>
      <w:r w:rsidRPr="00B21177">
        <w:rPr>
          <w:noProof/>
        </w:rPr>
        <w:t xml:space="preserve"> VIII</w:t>
      </w:r>
      <w:r w:rsidRPr="00B21177">
        <w:t xml:space="preserve"> века и последующий.</w:t>
      </w:r>
    </w:p>
    <w:p w:rsidR="00B21177" w:rsidRPr="00B21177" w:rsidRDefault="00B21177" w:rsidP="00B21177">
      <w:pPr>
        <w:widowControl w:val="0"/>
        <w:suppressAutoHyphens/>
        <w:spacing w:line="200" w:lineRule="exact"/>
      </w:pPr>
      <w:r w:rsidRPr="00B21177">
        <w:t>В связи с этим необходимо сказать и о широко распространенном историографическом мифе, согласно которому Хазарский каганат якобы сыграл великую роль, не допустив распространения арабских завоева</w:t>
      </w:r>
      <w:r w:rsidRPr="00B21177">
        <w:softHyphen/>
        <w:t>ний на территорию Восточной Европы и, следовательно, также Руси. Эта явно несостоятельная концепция характерна для западной историо</w:t>
      </w:r>
      <w:r w:rsidRPr="00B21177">
        <w:softHyphen/>
        <w:t>графии хазар и выразилась, в частности, в наиболее чтимых трудах американских востоковедов Д. М. Данлопа и П. Б. Голдена^87в. Повлияла она, увы, и на отечественных исследователей. Так, С. А. Плетнева ут</w:t>
      </w:r>
      <w:r w:rsidRPr="00B21177">
        <w:softHyphen/>
        <w:t>верждает, что «Хазария сыграла большую роль в истории восточноев</w:t>
      </w:r>
      <w:r w:rsidRPr="00B21177">
        <w:softHyphen/>
        <w:t>ропейских стран</w:t>
      </w:r>
      <w:r w:rsidRPr="00B21177">
        <w:rPr>
          <w:noProof/>
        </w:rPr>
        <w:t xml:space="preserve"> —</w:t>
      </w:r>
      <w:r w:rsidRPr="00B21177">
        <w:t xml:space="preserve"> она явилась щитом, заслонившим их от арабов, щи</w:t>
      </w:r>
      <w:r w:rsidRPr="00B21177">
        <w:softHyphen/>
        <w:t>том, выдержавшим атаки непобедимых арабских армий, возглавляемых полководцами, перед именами которых трепетали другие народы</w:t>
      </w:r>
      <w:bookmarkStart w:id="2996" w:name="OCRUncertain1059"/>
      <w:r w:rsidRPr="00B21177">
        <w:t>»^88в.</w:t>
      </w:r>
      <w:bookmarkEnd w:id="2996"/>
    </w:p>
    <w:p w:rsidR="00B21177" w:rsidRPr="00B21177" w:rsidRDefault="00B21177" w:rsidP="00B21177">
      <w:pPr>
        <w:widowControl w:val="0"/>
        <w:suppressAutoHyphens/>
        <w:spacing w:line="200" w:lineRule="exact"/>
      </w:pPr>
      <w:r w:rsidRPr="00B21177">
        <w:t>Между тем достаточно взглянуть на карту, демонстрирующую пре</w:t>
      </w:r>
      <w:r w:rsidRPr="00B21177">
        <w:softHyphen/>
        <w:t>делы арабских завоеваний, дабы убедиться: Халифат вовсе не стремился распространять свою власть к северу. Так, в Средней Азии арабы почти не продвинулись дальше линии городов Мерва и Самарканда, сделав исключение только для культурнейшего и богатейшего Хорезма в ниж</w:t>
      </w:r>
      <w:r w:rsidRPr="00B21177">
        <w:softHyphen/>
        <w:t>нем течении Амударьи. Нет сомнения, что их ни в коей мере не при</w:t>
      </w:r>
      <w:r w:rsidRPr="00B21177">
        <w:softHyphen/>
        <w:t>влекали и земли, расположенные севернее Кавказского хребта.</w:t>
      </w:r>
    </w:p>
    <w:p w:rsidR="00B21177" w:rsidRPr="00B21177" w:rsidRDefault="00B21177" w:rsidP="00B21177">
      <w:pPr>
        <w:widowControl w:val="0"/>
        <w:suppressAutoHyphens/>
        <w:spacing w:line="200" w:lineRule="exact"/>
      </w:pPr>
      <w:r w:rsidRPr="00B21177">
        <w:t xml:space="preserve">Как ни удивительно, С. А. Плетнева </w:t>
      </w:r>
      <w:r w:rsidRPr="00B21177">
        <w:rPr>
          <w:i/>
        </w:rPr>
        <w:t>на той же странице</w:t>
      </w:r>
      <w:r w:rsidRPr="00B21177">
        <w:t xml:space="preserve"> своей ра</w:t>
      </w:r>
      <w:r w:rsidRPr="00B21177">
        <w:softHyphen/>
      </w:r>
      <w:bookmarkStart w:id="2997" w:name="OCRUncertain1066"/>
      <w:r w:rsidRPr="00B21177">
        <w:t>б</w:t>
      </w:r>
      <w:bookmarkEnd w:id="2997"/>
      <w:r w:rsidRPr="00B21177">
        <w:t>оты, где она говорит о хазарском «щите», сообщает о походе грозного арабского полководца Мервана, который в</w:t>
      </w:r>
      <w:r w:rsidRPr="00B21177">
        <w:rPr>
          <w:noProof/>
        </w:rPr>
        <w:t xml:space="preserve"> 737</w:t>
      </w:r>
      <w:r w:rsidRPr="00B21177">
        <w:t xml:space="preserve"> году решил полностью разгромить постоянно нападавших на закавказские владения Халифата хазар и преследовал их войско на их территории, то есть севернее Кав</w:t>
      </w:r>
      <w:r w:rsidRPr="00B21177">
        <w:softHyphen/>
        <w:t>каза: «Арабы... не захотели остаться в стране, им не понравилась холод</w:t>
      </w:r>
      <w:r w:rsidRPr="00B21177">
        <w:softHyphen/>
        <w:t>ная и мрачная северная земля» (там же). Как же можно одновременно утверждать, что хазары будто бы защитили от арабского завоевания эту самую не привлекшую арабов землю?</w:t>
      </w:r>
    </w:p>
    <w:p w:rsidR="00B21177" w:rsidRPr="00B21177" w:rsidRDefault="00B21177" w:rsidP="00B21177">
      <w:pPr>
        <w:widowControl w:val="0"/>
        <w:suppressAutoHyphens/>
        <w:spacing w:line="200" w:lineRule="exact"/>
      </w:pPr>
      <w:r w:rsidRPr="00B21177">
        <w:t>А. П. Новосельцев, убедительно полемизируя с суждениями С. А. Плетневой, заметил, что даже и вообще «вряд ли верно ставить вопрос об арабской угрозе, от которой якобы спасли Восточную Европу хазары... нет признаков того, чтобы арабы намеревались захватить страны Восточной Европы». И</w:t>
      </w:r>
      <w:r w:rsidRPr="00B21177">
        <w:rPr>
          <w:noProof/>
        </w:rPr>
        <w:t xml:space="preserve"> —</w:t>
      </w:r>
      <w:r w:rsidRPr="00B21177">
        <w:t xml:space="preserve"> более того</w:t>
      </w:r>
      <w:r w:rsidRPr="00B21177">
        <w:rPr>
          <w:noProof/>
        </w:rPr>
        <w:t xml:space="preserve"> —</w:t>
      </w:r>
      <w:r w:rsidRPr="00B21177">
        <w:t xml:space="preserve"> Хазария «не могла спасать Восточную Европу от арабов также потому, что сама выступала в отношении народов Кавказа (алан и др.), и славян, и Волжской Булгарии как поработительница; все эти народы боролись за свое освобождение от власти хазар»^89в.</w:t>
      </w:r>
    </w:p>
    <w:p w:rsidR="00B21177" w:rsidRPr="00B21177" w:rsidRDefault="00B21177" w:rsidP="00B21177">
      <w:pPr>
        <w:widowControl w:val="0"/>
        <w:suppressAutoHyphens/>
        <w:spacing w:line="200" w:lineRule="exact"/>
      </w:pPr>
      <w:r w:rsidRPr="00B21177">
        <w:t>Итак, речь должна идти не о том, что хазары явились «щитом», спасшим Восточную Европу и в том числе Русь от арабского ига, но только о ряде их разорительных набегов на закавказские владения</w:t>
      </w:r>
      <w:r w:rsidRPr="00B21177">
        <w:rPr>
          <w:noProof/>
        </w:rPr>
        <w:t xml:space="preserve"> </w:t>
      </w:r>
      <w:r w:rsidRPr="00B21177">
        <w:t xml:space="preserve">Халифата, которые они совершили в качестве союзников Византии (очевидно, как-то «оплачивавшей» их помощь). Однако, начиная по меньшей мере с середины </w:t>
      </w:r>
      <w:r w:rsidRPr="00B21177">
        <w:rPr>
          <w:lang w:val="en-US"/>
        </w:rPr>
        <w:t>VIII</w:t>
      </w:r>
      <w:r w:rsidRPr="00B21177">
        <w:t xml:space="preserve"> века в Хазарском каганате происходят коренные изменения, и на рубеже</w:t>
      </w:r>
      <w:r w:rsidRPr="00B21177">
        <w:rPr>
          <w:noProof/>
        </w:rPr>
        <w:t xml:space="preserve"> VIII— IX</w:t>
      </w:r>
      <w:r w:rsidRPr="00B21177">
        <w:t xml:space="preserve"> веков он предстает уже как совсем иное явление; именно в это время господствующей религией Каганата становится иудаизм.</w:t>
      </w:r>
    </w:p>
    <w:p w:rsidR="00B21177" w:rsidRPr="00B21177" w:rsidRDefault="00B21177" w:rsidP="00B21177">
      <w:pPr>
        <w:widowControl w:val="0"/>
        <w:suppressAutoHyphens/>
        <w:spacing w:before="60" w:line="200" w:lineRule="exact"/>
        <w:ind w:left="240"/>
        <w:jc w:val="center"/>
        <w:rPr>
          <w:rFonts w:ascii="Arial" w:hAnsi="Arial"/>
          <w:noProof/>
        </w:rPr>
      </w:pPr>
      <w:r w:rsidRPr="00B21177">
        <w:rPr>
          <w:rFonts w:ascii="Arial" w:hAnsi="Arial"/>
          <w:noProof/>
        </w:rPr>
        <w:t xml:space="preserve"> * *</w:t>
      </w:r>
      <w:r w:rsidRPr="00B21177">
        <w:rPr>
          <w:rFonts w:ascii="Arial" w:hAnsi="Arial"/>
        </w:rPr>
        <w:t xml:space="preserve"> *</w:t>
      </w:r>
    </w:p>
    <w:p w:rsidR="00B21177" w:rsidRPr="00B21177" w:rsidRDefault="00B21177" w:rsidP="00B21177">
      <w:pPr>
        <w:widowControl w:val="0"/>
        <w:suppressAutoHyphens/>
        <w:spacing w:before="120" w:line="200" w:lineRule="exact"/>
      </w:pPr>
      <w:r w:rsidRPr="00B21177">
        <w:t>Да, не будет преувеличением утверждать, что Хазарский каганат до конца</w:t>
      </w:r>
      <w:r w:rsidRPr="00B21177">
        <w:rPr>
          <w:noProof/>
        </w:rPr>
        <w:t xml:space="preserve"> VIII</w:t>
      </w:r>
      <w:r w:rsidRPr="00B21177">
        <w:t xml:space="preserve"> века и в позднейшую эпоху</w:t>
      </w:r>
      <w:r w:rsidRPr="00B21177">
        <w:rPr>
          <w:noProof/>
        </w:rPr>
        <w:t xml:space="preserve"> —</w:t>
      </w:r>
      <w:r w:rsidRPr="00B21177">
        <w:t xml:space="preserve"> это совершенно разные исторические феномены, хотя, разумеется, переход от одного к другому совершился не мгновенно, а подготовляются в течение целого ряда десятилетий.</w:t>
      </w:r>
    </w:p>
    <w:p w:rsidR="00B21177" w:rsidRPr="00B21177" w:rsidRDefault="00B21177" w:rsidP="00B21177">
      <w:pPr>
        <w:widowControl w:val="0"/>
        <w:suppressAutoHyphens/>
        <w:spacing w:line="200" w:lineRule="exact"/>
      </w:pPr>
      <w:r w:rsidRPr="00B21177">
        <w:t>С. А. Плетнева в своей известной краткой монографии назвала главу, посвященную истории Каганата после рубежа</w:t>
      </w:r>
      <w:r w:rsidRPr="00B21177">
        <w:rPr>
          <w:noProof/>
        </w:rPr>
        <w:t xml:space="preserve"> VIII— IX</w:t>
      </w:r>
      <w:r w:rsidRPr="00B21177">
        <w:t xml:space="preserve"> веков, </w:t>
      </w:r>
      <w:bookmarkStart w:id="2998" w:name="OCRUncertain1110"/>
      <w:r w:rsidRPr="00B21177">
        <w:t xml:space="preserve">«Новая </w:t>
      </w:r>
      <w:bookmarkEnd w:id="2998"/>
      <w:r w:rsidRPr="00B21177">
        <w:t xml:space="preserve">география Хазарии». Но это не вполне точное определение; вернее было бы говорить о новом </w:t>
      </w:r>
      <w:r w:rsidRPr="00B21177">
        <w:rPr>
          <w:i/>
        </w:rPr>
        <w:t>геополитическом</w:t>
      </w:r>
      <w:r w:rsidRPr="00B21177">
        <w:t xml:space="preserve"> статусе и значении Каганата. Начать с того, что центр его переместился почти на полтысячи километров к северу, в город Итиль в низовьях Волги, а «объектом» активнейшей политики стали не только Кавказ и Крым, как ранее, но вся Восточная Европа от Урала до Дуная.</w:t>
      </w:r>
    </w:p>
    <w:p w:rsidR="00B21177" w:rsidRPr="00B21177" w:rsidRDefault="00B21177" w:rsidP="00B21177">
      <w:pPr>
        <w:widowControl w:val="0"/>
        <w:suppressAutoHyphens/>
        <w:spacing w:line="200" w:lineRule="exact"/>
      </w:pPr>
      <w:r w:rsidRPr="00B21177">
        <w:t>Перемещение центра Каганата на Волгу нередко объясняют стрем</w:t>
      </w:r>
      <w:r w:rsidRPr="00B21177">
        <w:softHyphen/>
        <w:t xml:space="preserve">лением уйти подальше от «арабской опасности». Но для этого объяснения нет сколько-нибудь серьезных оснований, ибо </w:t>
      </w:r>
      <w:r w:rsidRPr="00B21177">
        <w:rPr>
          <w:i/>
        </w:rPr>
        <w:t>последний</w:t>
      </w:r>
      <w:r w:rsidRPr="00B21177">
        <w:t xml:space="preserve"> поход арабов на земли севернее Кавказского хребта состоялся в</w:t>
      </w:r>
      <w:r w:rsidRPr="00B21177">
        <w:rPr>
          <w:noProof/>
        </w:rPr>
        <w:t xml:space="preserve"> 737</w:t>
      </w:r>
      <w:r w:rsidRPr="00B21177">
        <w:t xml:space="preserve"> году. Правда, ряд историков и датирует перенос столицы Каганата на </w:t>
      </w:r>
      <w:bookmarkStart w:id="2999" w:name="OCRUncertain1120"/>
      <w:r w:rsidRPr="00B21177">
        <w:t xml:space="preserve">Волгу </w:t>
      </w:r>
      <w:bookmarkEnd w:id="2999"/>
      <w:r w:rsidRPr="00B21177">
        <w:t>именно этим временем. Но в новейшем труде о хазарах неоспоримо показано, что сведения о волжской столице хазар относятся ко времени не ранее</w:t>
      </w:r>
      <w:r w:rsidRPr="00B21177">
        <w:rPr>
          <w:noProof/>
        </w:rPr>
        <w:t xml:space="preserve"> IX</w:t>
      </w:r>
      <w:r w:rsidRPr="00B21177">
        <w:t xml:space="preserve"> века, причем ее называют сначала Хамлых</w:t>
      </w:r>
      <w:r w:rsidRPr="00B21177">
        <w:rPr>
          <w:noProof/>
        </w:rPr>
        <w:t xml:space="preserve"> —</w:t>
      </w:r>
      <w:r w:rsidRPr="00B21177">
        <w:t xml:space="preserve"> словом, которое, по-видимому, является «искаженной (немного) формой древ</w:t>
      </w:r>
      <w:r w:rsidRPr="00B21177">
        <w:softHyphen/>
        <w:t xml:space="preserve">нееврейского «ха-малех» («царь»)^90в. А. П. </w:t>
      </w:r>
      <w:bookmarkStart w:id="3000" w:name="OCRUncertain1128"/>
      <w:r w:rsidRPr="00B21177">
        <w:t>Новосельцев</w:t>
      </w:r>
      <w:bookmarkEnd w:id="3000"/>
      <w:r w:rsidRPr="00B21177">
        <w:t xml:space="preserve"> основательно опровергает мнение некоторых хазароведов, считающих, что арабы под руководством </w:t>
      </w:r>
      <w:bookmarkStart w:id="3001" w:name="OCRUncertain1132"/>
      <w:r w:rsidRPr="00B21177">
        <w:t>Мервана</w:t>
      </w:r>
      <w:bookmarkEnd w:id="3001"/>
      <w:r w:rsidRPr="00B21177">
        <w:t xml:space="preserve"> будто бы дошли в</w:t>
      </w:r>
      <w:r w:rsidRPr="00B21177">
        <w:rPr>
          <w:noProof/>
        </w:rPr>
        <w:t xml:space="preserve"> 737</w:t>
      </w:r>
      <w:r w:rsidRPr="00B21177">
        <w:t xml:space="preserve"> году до столицы Хаз</w:t>
      </w:r>
      <w:bookmarkStart w:id="3002" w:name="OCRUncertain1133"/>
      <w:r w:rsidRPr="00B21177">
        <w:t>а</w:t>
      </w:r>
      <w:bookmarkEnd w:id="3002"/>
      <w:r w:rsidRPr="00B21177">
        <w:t>рского каганата на Волге (в действительности этой столицы тогда еще просто не было), которая имела название ал-Бейда (или ал-Байда). На самом же деле ал-Бейда</w:t>
      </w:r>
      <w:r w:rsidRPr="00B21177">
        <w:rPr>
          <w:noProof/>
        </w:rPr>
        <w:t xml:space="preserve"> —</w:t>
      </w:r>
      <w:r w:rsidRPr="00B21177">
        <w:t xml:space="preserve"> это, по всей вероятности, арабский перевод названия ранней столицы Хазарского каганата</w:t>
      </w:r>
      <w:r w:rsidRPr="00B21177">
        <w:rPr>
          <w:noProof/>
        </w:rPr>
        <w:t xml:space="preserve"> —</w:t>
      </w:r>
      <w:r w:rsidRPr="00B21177">
        <w:t xml:space="preserve"> Самандара, распола</w:t>
      </w:r>
      <w:r w:rsidRPr="00B21177">
        <w:softHyphen/>
        <w:t>гавшегося в районе современной Махачкалы (см. А. П. Новосельцев, с. 122-130). На Волгу же столица Каганата была окончательно перенесена не раньше второй половины</w:t>
      </w:r>
      <w:r w:rsidRPr="00B21177">
        <w:rPr>
          <w:noProof/>
        </w:rPr>
        <w:t xml:space="preserve"> IX</w:t>
      </w:r>
      <w:r w:rsidRPr="00B21177">
        <w:t xml:space="preserve"> века (об этом свидетельствует тот факт, что посланец Константинополя к хазарскому кагану святой Ки</w:t>
      </w:r>
      <w:r w:rsidRPr="00B21177">
        <w:softHyphen/>
        <w:t>рилл в</w:t>
      </w:r>
      <w:r w:rsidRPr="00B21177">
        <w:rPr>
          <w:noProof/>
        </w:rPr>
        <w:t xml:space="preserve"> 861</w:t>
      </w:r>
      <w:r w:rsidRPr="00B21177">
        <w:t xml:space="preserve"> году прибыл в Самандар, а не в Итиль</w:t>
      </w:r>
      <w:r w:rsidRPr="00B21177">
        <w:rPr>
          <w:noProof/>
        </w:rPr>
        <w:t xml:space="preserve"> —</w:t>
      </w:r>
      <w:r w:rsidRPr="00B21177">
        <w:t xml:space="preserve"> о чем ниже) и первоначально называлась Хамлых (Хамлидж): само это древнееврей</w:t>
      </w:r>
      <w:r w:rsidRPr="00B21177">
        <w:softHyphen/>
        <w:t>ское название свидетельствует, что Хазарский каганат уже стал тогда иудаистским. М. Г. Магомедов, опираясь на исследования М. И. Артамо</w:t>
      </w:r>
      <w:r w:rsidRPr="00B21177">
        <w:softHyphen/>
        <w:t xml:space="preserve">нова и С. А. Плетневой, доказывает, что волжская столица «как </w:t>
      </w:r>
      <w:r w:rsidRPr="00B21177">
        <w:lastRenderedPageBreak/>
        <w:t>город складывается в середине</w:t>
      </w:r>
      <w:r w:rsidRPr="00B21177">
        <w:rPr>
          <w:noProof/>
        </w:rPr>
        <w:t xml:space="preserve"> IX</w:t>
      </w:r>
      <w:r w:rsidRPr="00B21177">
        <w:t xml:space="preserve"> века»^91в. И в самом деле: об ал-Хорезми, великом ученом первой половины</w:t>
      </w:r>
      <w:r w:rsidRPr="00B21177">
        <w:rPr>
          <w:noProof/>
        </w:rPr>
        <w:t xml:space="preserve"> IX</w:t>
      </w:r>
      <w:r w:rsidRPr="00B21177">
        <w:t xml:space="preserve"> века, тогдашнем лучшем знатоке географии, известно, что «названия Атиль или Итиль, распространенно</w:t>
      </w:r>
      <w:r w:rsidRPr="00B21177">
        <w:softHyphen/>
        <w:t>го у позднейших арабских географов... ал-Хорезми не знает»^92в.</w:t>
      </w:r>
    </w:p>
    <w:p w:rsidR="00B21177" w:rsidRPr="00B21177" w:rsidRDefault="00B21177" w:rsidP="00B21177">
      <w:pPr>
        <w:widowControl w:val="0"/>
        <w:suppressAutoHyphens/>
        <w:spacing w:line="200" w:lineRule="exact"/>
      </w:pPr>
      <w:r w:rsidRPr="00B21177">
        <w:t>Позднее, с Х века, появляется название Итиль (или Атиль)</w:t>
      </w:r>
      <w:r w:rsidRPr="00B21177">
        <w:rPr>
          <w:noProof/>
        </w:rPr>
        <w:t xml:space="preserve"> —</w:t>
      </w:r>
      <w:r w:rsidRPr="00B21177">
        <w:t xml:space="preserve"> от Волги, на берегу которой был расположен город и которая называлась народами среднего и нижнего Поволжья словом Итиль (финно-угорское «река»). Город этот в течение</w:t>
      </w:r>
      <w:r w:rsidRPr="00B21177">
        <w:rPr>
          <w:noProof/>
        </w:rPr>
        <w:t xml:space="preserve"> IX</w:t>
      </w:r>
      <w:r w:rsidRPr="00B21177">
        <w:t xml:space="preserve"> века превратился в громад</w:t>
      </w:r>
      <w:r w:rsidRPr="00B21177">
        <w:softHyphen/>
        <w:t>ный по тем временам центр</w:t>
      </w:r>
      <w:r w:rsidRPr="00B21177">
        <w:rPr>
          <w:noProof/>
        </w:rPr>
        <w:t xml:space="preserve"> —</w:t>
      </w:r>
      <w:r w:rsidRPr="00B21177">
        <w:t xml:space="preserve"> военный и, что не менее важно, торго</w:t>
      </w:r>
      <w:r w:rsidRPr="00B21177">
        <w:softHyphen/>
        <w:t>вый, поскольку через него проходил тогда путь «из варяг в арабы» (по Волге и Каспию) и «Великий шелковый путь» из Китая через Среднюю Азию в Византию и, далее, в Испанию (караванный, а от кавказских портов</w:t>
      </w:r>
      <w:r w:rsidRPr="00B21177">
        <w:rPr>
          <w:noProof/>
        </w:rPr>
        <w:t xml:space="preserve"> —</w:t>
      </w:r>
      <w:r w:rsidRPr="00B21177">
        <w:t xml:space="preserve"> морской)^93в. Власти Итиля брали себе десятую часть стоимо</w:t>
      </w:r>
      <w:r w:rsidRPr="00B21177">
        <w:softHyphen/>
        <w:t>сти провозимых товаров, что приносило, понятно, огромный доход, на который содержалась, в частности, внушительная наемная гвардия Ха</w:t>
      </w:r>
      <w:r w:rsidRPr="00B21177">
        <w:softHyphen/>
        <w:t>зарского каганата.</w:t>
      </w:r>
    </w:p>
    <w:p w:rsidR="00B21177" w:rsidRPr="00B21177" w:rsidRDefault="00B21177" w:rsidP="00B21177">
      <w:pPr>
        <w:widowControl w:val="0"/>
        <w:suppressAutoHyphens/>
        <w:spacing w:line="200" w:lineRule="exact"/>
        <w:rPr>
          <w:noProof/>
        </w:rPr>
      </w:pPr>
      <w:r w:rsidRPr="00B21177">
        <w:t>Исключительным, способным поразить воображение деянием Кага</w:t>
      </w:r>
      <w:r w:rsidRPr="00B21177">
        <w:softHyphen/>
        <w:t xml:space="preserve">ната было заселение степи и лесостепи, расположенных южнее Руси, человеческой массой из различных </w:t>
      </w:r>
      <w:r w:rsidRPr="00B21177">
        <w:rPr>
          <w:i/>
        </w:rPr>
        <w:t>кочевых</w:t>
      </w:r>
      <w:r w:rsidRPr="00B21177">
        <w:t xml:space="preserve"> народов</w:t>
      </w:r>
      <w:r w:rsidRPr="00B21177">
        <w:rPr>
          <w:noProof/>
        </w:rPr>
        <w:t xml:space="preserve"> —</w:t>
      </w:r>
      <w:r w:rsidRPr="00B21177">
        <w:t xml:space="preserve"> алан, болгар, гузов и т. д. Поразительна здесь быстрота, с которой чисто кочевое население превращалось в оседлое. В трактате С. А. Плетневой «От кочевий к городам» (существенно уже само это заглавие) хорошо показан этот «сверхъестественно» стремительный переход. Исследовательница говорит о трех основных стадиях истории кочевых народов:</w:t>
      </w:r>
      <w:r w:rsidRPr="00B21177">
        <w:rPr>
          <w:noProof/>
        </w:rPr>
        <w:t xml:space="preserve"> «1.</w:t>
      </w:r>
      <w:r w:rsidRPr="00B21177">
        <w:t xml:space="preserve"> Все население кочует круглый год, не имея постоянных жилищ и не за</w:t>
      </w:r>
      <w:r w:rsidRPr="00B21177">
        <w:softHyphen/>
        <w:t>держиваясь подолгу на одном месте (таборное кочевание).</w:t>
      </w:r>
      <w:r w:rsidRPr="00B21177">
        <w:rPr>
          <w:noProof/>
        </w:rPr>
        <w:t xml:space="preserve"> 2.</w:t>
      </w:r>
      <w:r w:rsidRPr="00B21177">
        <w:t xml:space="preserve"> Все насе</w:t>
      </w:r>
      <w:r w:rsidRPr="00B21177">
        <w:softHyphen/>
        <w:t>ление кочует с весны до осени, а зимой возвращается на постоянные зимовища.</w:t>
      </w:r>
      <w:r w:rsidRPr="00B21177">
        <w:rPr>
          <w:noProof/>
        </w:rPr>
        <w:t xml:space="preserve"> 3.</w:t>
      </w:r>
      <w:r w:rsidRPr="00B21177">
        <w:t xml:space="preserve"> Одна часть населения кочует, другая</w:t>
      </w:r>
      <w:r w:rsidRPr="00B21177">
        <w:rPr>
          <w:noProof/>
        </w:rPr>
        <w:t xml:space="preserve"> —</w:t>
      </w:r>
      <w:r w:rsidRPr="00B21177">
        <w:t xml:space="preserve"> живет оседло и занимается замледелием» (с.</w:t>
      </w:r>
      <w:r w:rsidRPr="00B21177">
        <w:rPr>
          <w:noProof/>
        </w:rPr>
        <w:t xml:space="preserve"> 180).</w:t>
      </w:r>
    </w:p>
    <w:p w:rsidR="00B21177" w:rsidRPr="00B21177" w:rsidRDefault="00B21177" w:rsidP="00B21177">
      <w:pPr>
        <w:widowControl w:val="0"/>
        <w:suppressAutoHyphens/>
        <w:spacing w:line="200" w:lineRule="exact"/>
      </w:pPr>
      <w:r w:rsidRPr="00B21177">
        <w:t>Еще в начале</w:t>
      </w:r>
      <w:r w:rsidRPr="00B21177">
        <w:rPr>
          <w:noProof/>
        </w:rPr>
        <w:t xml:space="preserve"> VIII</w:t>
      </w:r>
      <w:r w:rsidRPr="00B21177">
        <w:t xml:space="preserve"> века, показывает С. А. Плетнева, основное насе</w:t>
      </w:r>
      <w:r w:rsidRPr="00B21177">
        <w:softHyphen/>
        <w:t>ление Хазарского каганата находилось на стадии «таборного кочевания», а в</w:t>
      </w:r>
      <w:r w:rsidRPr="00B21177">
        <w:rPr>
          <w:noProof/>
        </w:rPr>
        <w:t xml:space="preserve"> IX</w:t>
      </w:r>
      <w:r w:rsidRPr="00B21177">
        <w:t xml:space="preserve"> веке оно предстает как перешедшее даже через третью ста</w:t>
      </w:r>
      <w:r w:rsidRPr="00B21177">
        <w:softHyphen/>
        <w:t>дию,— оседлое, занятое земледелием и ремеслами и обитающее в стабильных и нередко очень больших поселениях, состоящих из скопища  полуземлянок и наземных жилищ из глины, дерева и камыша. Рядом с поселениями располагаются обширные могильники, которые дополнительно подтверждают оседлость, постоянность пребывания населения в данном месте.</w:t>
      </w:r>
    </w:p>
    <w:p w:rsidR="00B21177" w:rsidRPr="00B21177" w:rsidRDefault="00B21177" w:rsidP="00B21177">
      <w:pPr>
        <w:widowControl w:val="0"/>
        <w:suppressAutoHyphens/>
        <w:spacing w:line="200" w:lineRule="exact"/>
      </w:pPr>
      <w:r w:rsidRPr="00B21177">
        <w:t xml:space="preserve">В некоторых из таких поселений (о чем уже говорилось) были воздвигнуты мощные крепости; исследования показали, что их создание относится, в основном, ко второй трети </w:t>
      </w:r>
      <w:r w:rsidRPr="00B21177">
        <w:rPr>
          <w:lang w:val="en-US"/>
        </w:rPr>
        <w:t>IX</w:t>
      </w:r>
      <w:r w:rsidRPr="00B21177">
        <w:t xml:space="preserve"> века -- то есть именно ко времени, когда разгоралась борьба Хазарского каганата с Русью. Население (это также отмечалось выше) было не только оседлым, но и всецело «военизированным», - притом не только мужское, но и женское. </w:t>
      </w:r>
    </w:p>
    <w:p w:rsidR="00B21177" w:rsidRPr="00B21177" w:rsidRDefault="00B21177" w:rsidP="00B21177">
      <w:pPr>
        <w:widowControl w:val="0"/>
        <w:suppressAutoHyphens/>
        <w:spacing w:line="200" w:lineRule="exact"/>
      </w:pPr>
      <w:r w:rsidRPr="00B21177">
        <w:t xml:space="preserve">Весьма интересное и характерное явление, открытое при изучении «инвентаря» погребений в этих военно-хозяйственных поселениях, -- система воинских отличий или наград. Речь идет о находимых в могилах </w:t>
      </w:r>
      <w:r w:rsidRPr="00B21177">
        <w:rPr>
          <w:i/>
        </w:rPr>
        <w:t>воинских поясах</w:t>
      </w:r>
      <w:r w:rsidRPr="00B21177">
        <w:t xml:space="preserve"> с разным количеством и набором «бляшек». «Различия в количестве бляшек и их подборе, -- доказывает С.А. Плетнева, -- означали разное общественное (в основном военное) положение погребенного... подавляющее большинство поясов принадлежало возмужалым и зрелым воинам... У юных воинов наборы значительно скромнее», хотя одно из захоронений юноши -- «с роскошным полным набором», ибо он, «видимо, превзошел доблестью всех»; «как и мужчины, наиболее богатые (полные) пояса носили пожилые женщины, видимо, испытанные в походах бойцы»^94в.</w:t>
      </w:r>
    </w:p>
    <w:p w:rsidR="00B21177" w:rsidRPr="00B21177" w:rsidRDefault="00B21177" w:rsidP="00B21177">
      <w:pPr>
        <w:widowControl w:val="0"/>
        <w:suppressAutoHyphens/>
        <w:spacing w:line="200" w:lineRule="exact"/>
      </w:pPr>
      <w:r w:rsidRPr="00B21177">
        <w:t>Эта система наград или отличий ясно говорит о высокой степени организации военных поселений Хазарского каганата. И столь же ясно, что для создания из кочевых племен на территории от Дона до Днепра такого, в сущности, гигантского военно-хозяйственного лагеря, состоящего из сотен селений (только в регионе Подонья он занимал, по подсчету С.А. Плетневой, 100 000 квадратных километров), необходима была исключительно властная и конструктивная организаторская деятельность правительства Каганата.</w:t>
      </w:r>
    </w:p>
    <w:p w:rsidR="00B21177" w:rsidRPr="00B21177" w:rsidRDefault="00B21177" w:rsidP="00B21177">
      <w:pPr>
        <w:widowControl w:val="0"/>
        <w:suppressAutoHyphens/>
        <w:spacing w:line="200" w:lineRule="exact"/>
      </w:pPr>
      <w:r w:rsidRPr="00B21177">
        <w:t>Известнейший исследователь кочевых народов Руси Г.А.Федоров-Давыдов констатировал как бы даже не без удивления: «В то время как в салтовских (то есть хазарских.--</w:t>
      </w:r>
      <w:r w:rsidRPr="00B21177">
        <w:rPr>
          <w:i/>
        </w:rPr>
        <w:t>В.К.)</w:t>
      </w:r>
      <w:r w:rsidRPr="00B21177">
        <w:t xml:space="preserve"> поселениях представлены кончарное, железоделательное и другие ремесла, у печенегов, торков и половцев следов ремесла почти нет»^95в. То есть другие близкие к Руси кочевые народы, чья история разворачивается позже, чем «салтовская», ни в коей мере не достигли того технического «прогресса», который характерен для кочевников, оказавшихся под властью Хазарского каганата.</w:t>
      </w:r>
    </w:p>
    <w:p w:rsidR="00B21177" w:rsidRPr="00B21177" w:rsidRDefault="00B21177" w:rsidP="00B21177">
      <w:pPr>
        <w:widowControl w:val="0"/>
        <w:suppressAutoHyphens/>
        <w:spacing w:line="200" w:lineRule="exact"/>
      </w:pPr>
      <w:r w:rsidRPr="00B21177">
        <w:t xml:space="preserve">Громадный военный лагерь, расположенный у юго-восточной границы Руси, был «самообеспечивающим» себя продовольствием, предметами быта и, что особенно важно, оружием. В новейшем обобщающем труде об этом лагере, труде, подводящем итоги многолетних изысканий автора, В.К. Михеева, и его археологического отряда, показано, в частности, высокое развитие металлургии и металлообработки, которыми занимались в </w:t>
      </w:r>
      <w:r w:rsidRPr="00B21177">
        <w:rPr>
          <w:lang w:val="en-US"/>
        </w:rPr>
        <w:t>IX</w:t>
      </w:r>
      <w:r w:rsidRPr="00B21177">
        <w:t>-</w:t>
      </w:r>
      <w:r w:rsidRPr="00B21177">
        <w:rPr>
          <w:lang w:val="en-US"/>
        </w:rPr>
        <w:t>X</w:t>
      </w:r>
      <w:r w:rsidRPr="00B21177">
        <w:t xml:space="preserve"> веках в десятках селений Подонья на основе донских рудных месторождений:</w:t>
      </w:r>
    </w:p>
    <w:p w:rsidR="00B21177" w:rsidRPr="00B21177" w:rsidRDefault="00B21177" w:rsidP="00B21177">
      <w:pPr>
        <w:widowControl w:val="0"/>
        <w:suppressAutoHyphens/>
        <w:spacing w:line="200" w:lineRule="exact"/>
      </w:pPr>
      <w:r w:rsidRPr="00B21177">
        <w:t xml:space="preserve"> «Качество металла... было высоким. Микроисследования зубил и режущих концов ножниц для резки металла показали, что они подвер</w:t>
      </w:r>
      <w:r w:rsidRPr="00B21177">
        <w:softHyphen/>
        <w:t>гались термообработке на мартенсит (то есть изменение микрострукту</w:t>
      </w:r>
      <w:r w:rsidRPr="00B21177">
        <w:softHyphen/>
        <w:t xml:space="preserve">ры металла.— </w:t>
      </w:r>
      <w:r w:rsidRPr="00B21177">
        <w:rPr>
          <w:i/>
        </w:rPr>
        <w:t>В. К.).</w:t>
      </w:r>
      <w:r w:rsidRPr="00B21177">
        <w:t xml:space="preserve"> ...О высоком уровне металлообработки свидетель</w:t>
      </w:r>
      <w:r w:rsidRPr="00B21177">
        <w:softHyphen/>
        <w:t xml:space="preserve">ствует производство оружия; сабель, боевых топоров, наконечников копий и дротиков, наконечников стрел, боевых ножей и кинжалов, кистеней... Металлографический анализ образцов сабель и их обломков из Верхнего Салтова, Правобережного Цимлянского городища и Маяков (это три из важнейших военных поселений.— </w:t>
      </w:r>
      <w:r w:rsidRPr="00B21177">
        <w:rPr>
          <w:i/>
        </w:rPr>
        <w:t>В. К.)</w:t>
      </w:r>
      <w:r w:rsidRPr="00B21177">
        <w:t xml:space="preserve"> показал, что они были цельностальными с высоким содержанием углерода»^96в. Отмечу, что некоторые виды оружия, например, сабли и кистени^97в, как доказывают исследователи, были заимствованы Русью у своего хазарского противника.</w:t>
      </w:r>
    </w:p>
    <w:p w:rsidR="00B21177" w:rsidRPr="00B21177" w:rsidRDefault="00B21177" w:rsidP="00B21177">
      <w:pPr>
        <w:widowControl w:val="0"/>
        <w:suppressAutoHyphens/>
        <w:spacing w:line="200" w:lineRule="exact"/>
        <w:rPr>
          <w:noProof/>
        </w:rPr>
      </w:pPr>
      <w:r w:rsidRPr="00B21177">
        <w:t>А вот результаты исследования хазарских крепостей в Полонье: «Добыча камня, его доставка к месту строительства и обработка явля</w:t>
      </w:r>
      <w:r w:rsidRPr="00B21177">
        <w:softHyphen/>
        <w:t>лись трудоемкими процессами... Особенно трудоемкой была добыча известняка, который широко использовался для возведения белокамен</w:t>
      </w:r>
      <w:r w:rsidRPr="00B21177">
        <w:softHyphen/>
        <w:t>ных крепостей. По нашим подсчетам, для возведения стен Верхнесалтовского городища понадобилось приблизительно</w:t>
      </w:r>
      <w:r w:rsidRPr="00B21177">
        <w:rPr>
          <w:noProof/>
        </w:rPr>
        <w:t xml:space="preserve"> 7</w:t>
      </w:r>
      <w:r w:rsidRPr="00B21177">
        <w:t xml:space="preserve"> тыс. м^, Маяцкого</w:t>
      </w:r>
      <w:r w:rsidRPr="00B21177">
        <w:rPr>
          <w:noProof/>
        </w:rPr>
        <w:t xml:space="preserve"> — 10</w:t>
      </w:r>
      <w:r w:rsidRPr="00B21177">
        <w:t xml:space="preserve"> тыс. м^, Правобережного</w:t>
      </w:r>
      <w:r w:rsidRPr="00B21177">
        <w:rPr>
          <w:noProof/>
        </w:rPr>
        <w:t xml:space="preserve"> — 12</w:t>
      </w:r>
      <w:r w:rsidRPr="00B21177">
        <w:t xml:space="preserve"> тыс. м^ и Мох-начевского</w:t>
      </w:r>
      <w:r w:rsidRPr="00B21177">
        <w:rPr>
          <w:noProof/>
        </w:rPr>
        <w:t xml:space="preserve"> — 14</w:t>
      </w:r>
      <w:r w:rsidRPr="00B21177">
        <w:t xml:space="preserve"> тыс. м^ камня. Каменные блоки различных раз-меров обрабатывались с помощью долот и зубил» (там же, с.</w:t>
      </w:r>
      <w:r w:rsidRPr="00B21177">
        <w:rPr>
          <w:noProof/>
        </w:rPr>
        <w:t xml:space="preserve"> 76—77).</w:t>
      </w:r>
    </w:p>
    <w:p w:rsidR="00B21177" w:rsidRPr="00B21177" w:rsidRDefault="00B21177" w:rsidP="00B21177">
      <w:pPr>
        <w:widowControl w:val="0"/>
        <w:suppressAutoHyphens/>
        <w:spacing w:line="200" w:lineRule="exact"/>
      </w:pPr>
      <w:r w:rsidRPr="00B21177">
        <w:t>Можно было бы привести множество других подобных фактов, но, полагаю, и так ясно: Хазарский каганат был в</w:t>
      </w:r>
      <w:r w:rsidRPr="00B21177">
        <w:rPr>
          <w:noProof/>
        </w:rPr>
        <w:t xml:space="preserve"> IX—</w:t>
      </w:r>
      <w:r w:rsidRPr="00B21177">
        <w:t>Х веках государством, обладающим громадными «цивилизаторскими» возможностями. Естест</w:t>
      </w:r>
      <w:r w:rsidRPr="00B21177">
        <w:softHyphen/>
        <w:t>венно встает вопрос о причинах «цивилизованности» Хазарского кагана</w:t>
      </w:r>
      <w:r w:rsidRPr="00B21177">
        <w:softHyphen/>
        <w:t>та в его иудаистскую эпоху.</w:t>
      </w:r>
    </w:p>
    <w:p w:rsidR="00B21177" w:rsidRPr="00B21177" w:rsidRDefault="00B21177" w:rsidP="00B21177">
      <w:pPr>
        <w:widowControl w:val="0"/>
        <w:suppressAutoHyphens/>
        <w:spacing w:line="200" w:lineRule="exact"/>
      </w:pPr>
      <w:r w:rsidRPr="00B21177">
        <w:t>Следует отметить, что существует безосновательное мнение, со</w:t>
      </w:r>
      <w:r w:rsidRPr="00B21177">
        <w:softHyphen/>
        <w:t>гласно которому еще до возвышения иудаизма в Хазарском каганате имелись, скажем, крупные «цивилизованные» города. Между тем один из виднейших современных «хазароведов» А. В. Гадло, исходя из досто</w:t>
      </w:r>
      <w:r w:rsidRPr="00B21177">
        <w:softHyphen/>
        <w:t>верных источников, писал о крупнейшем хазарском «городе» (на Север</w:t>
      </w:r>
      <w:r w:rsidRPr="00B21177">
        <w:softHyphen/>
        <w:t xml:space="preserve">ном Кавказе) доиудаистского периода: </w:t>
      </w:r>
      <w:bookmarkStart w:id="3003" w:name="OCRUncertain1372"/>
      <w:r w:rsidRPr="00B21177">
        <w:t>«Баланджар</w:t>
      </w:r>
      <w:bookmarkEnd w:id="3003"/>
      <w:r w:rsidRPr="00B21177">
        <w:t xml:space="preserve"> вовсе не был горо</w:t>
      </w:r>
      <w:r w:rsidRPr="00B21177">
        <w:softHyphen/>
        <w:t>дом в обычном понимании этого термина. Это был большой лагерь, для защиты которого был применен традиционный в военной практике кочевников способ. Его территория была ограждена связанными повоз</w:t>
      </w:r>
      <w:r w:rsidRPr="00B21177">
        <w:softHyphen/>
        <w:t>ками</w:t>
      </w:r>
      <w:r w:rsidRPr="00B21177">
        <w:rPr>
          <w:noProof/>
        </w:rPr>
        <w:t xml:space="preserve"> (3</w:t>
      </w:r>
      <w:r w:rsidRPr="00B21177">
        <w:t xml:space="preserve"> тыс. штук), за которыми укрылись защитники»^98в.</w:t>
      </w:r>
    </w:p>
    <w:p w:rsidR="00B21177" w:rsidRPr="00B21177" w:rsidRDefault="00B21177" w:rsidP="00B21177">
      <w:pPr>
        <w:widowControl w:val="0"/>
        <w:suppressAutoHyphens/>
        <w:spacing w:line="200" w:lineRule="exact"/>
      </w:pPr>
      <w:r w:rsidRPr="00B21177">
        <w:t>Но вместе с установлением господства иудаизма создается и охарак</w:t>
      </w:r>
      <w:r w:rsidRPr="00B21177">
        <w:softHyphen/>
        <w:t>теризованная выше цивилизация Каганата. И теперь перед нами встает задача понять, как и почему это совершилось.</w:t>
      </w:r>
    </w:p>
    <w:p w:rsidR="00B21177" w:rsidRPr="00B21177" w:rsidRDefault="00B21177" w:rsidP="00B21177">
      <w:pPr>
        <w:pStyle w:val="2"/>
        <w:rPr>
          <w:sz w:val="20"/>
        </w:rPr>
      </w:pPr>
      <w:r w:rsidRPr="00B21177">
        <w:rPr>
          <w:sz w:val="20"/>
        </w:rPr>
        <w:t>Специальный экскурс: история Хаз</w:t>
      </w:r>
      <w:r w:rsidRPr="00B21177">
        <w:rPr>
          <w:sz w:val="20"/>
        </w:rPr>
        <w:t>а</w:t>
      </w:r>
      <w:r w:rsidRPr="00B21177">
        <w:rPr>
          <w:sz w:val="20"/>
        </w:rPr>
        <w:t>рии</w:t>
      </w:r>
    </w:p>
    <w:p w:rsidR="00B21177" w:rsidRPr="00B21177" w:rsidRDefault="00B21177" w:rsidP="00B21177">
      <w:pPr>
        <w:widowControl w:val="0"/>
        <w:suppressAutoHyphens/>
        <w:spacing w:before="120" w:line="200" w:lineRule="exact"/>
      </w:pPr>
      <w:r w:rsidRPr="00B21177">
        <w:t>Общепризнанно, что на рубеже</w:t>
      </w:r>
      <w:r w:rsidRPr="00B21177">
        <w:rPr>
          <w:noProof/>
        </w:rPr>
        <w:t xml:space="preserve"> VIII—IX</w:t>
      </w:r>
      <w:r w:rsidRPr="00B21177">
        <w:t xml:space="preserve"> веков государственной ре</w:t>
      </w:r>
      <w:r w:rsidRPr="00B21177">
        <w:softHyphen/>
        <w:t>лигией Хазарского каганата стал иудаизм, хотя процесс его утвержде</w:t>
      </w:r>
      <w:r w:rsidRPr="00B21177">
        <w:softHyphen/>
        <w:t xml:space="preserve">ния, конечно же, начался раньше. В одной из самых ранних русских работ о хазарах, принадлежащих одному из основоположников </w:t>
      </w:r>
      <w:bookmarkStart w:id="3004" w:name="OCRUncertain1375"/>
      <w:r w:rsidRPr="00B21177">
        <w:t>отече</w:t>
      </w:r>
      <w:bookmarkEnd w:id="3004"/>
      <w:r w:rsidRPr="00B21177">
        <w:t>ственного востоковедения В. В. Григорьеву</w:t>
      </w:r>
      <w:r w:rsidRPr="00B21177">
        <w:rPr>
          <w:noProof/>
        </w:rPr>
        <w:t xml:space="preserve"> (1816—1881),</w:t>
      </w:r>
      <w:r w:rsidRPr="00B21177">
        <w:t xml:space="preserve"> говорится следующее: «Евреи, притесняемые в Греции (то есть в Византийской империи.— </w:t>
      </w:r>
      <w:r w:rsidRPr="00B21177">
        <w:rPr>
          <w:i/>
        </w:rPr>
        <w:t>В.К</w:t>
      </w:r>
      <w:r w:rsidRPr="00B21177">
        <w:t>.), удалились к хазарам и, видя простоту этого народа, предложили ему свою веру</w:t>
      </w:r>
      <w:r w:rsidRPr="00B21177">
        <w:rPr>
          <w:noProof/>
        </w:rPr>
        <w:t xml:space="preserve"> —</w:t>
      </w:r>
      <w:r w:rsidRPr="00B21177">
        <w:t xml:space="preserve"> и хазары, находя ее лучше </w:t>
      </w:r>
      <w:bookmarkStart w:id="3005" w:name="OCRUncertain1382"/>
      <w:r w:rsidRPr="00B21177">
        <w:t xml:space="preserve">собственной, </w:t>
      </w:r>
      <w:bookmarkEnd w:id="3005"/>
      <w:r w:rsidRPr="00B21177">
        <w:t>приняли охотно»^99в.</w:t>
      </w:r>
    </w:p>
    <w:p w:rsidR="00B21177" w:rsidRPr="00B21177" w:rsidRDefault="00B21177" w:rsidP="00B21177">
      <w:pPr>
        <w:widowControl w:val="0"/>
        <w:suppressAutoHyphens/>
        <w:spacing w:line="200" w:lineRule="exact"/>
      </w:pPr>
      <w:r w:rsidRPr="00B21177">
        <w:t>К сожалению, это представление, по своей «простоте» близкое декпарированной в нем «простоте» хазар, в той или иной форме, но достаточно широко распространено еще и сегодня. Между тем в позднейших исследованиях было со всей убедительностью показано, что в этом рассуждении неверны буквально все его стороны. Во-первых, евреи, определившие резкое изменение самой сути Каганата, пришли не из Византии, а с арабского Востока (хотя позднее появились и эмигран</w:t>
      </w:r>
      <w:bookmarkStart w:id="3006" w:name="OCRUncertain1392"/>
      <w:r w:rsidRPr="00B21177">
        <w:t xml:space="preserve">ты </w:t>
      </w:r>
      <w:bookmarkEnd w:id="3006"/>
      <w:r w:rsidRPr="00B21177">
        <w:t>из Византии); далее, хазары в своем абсолютном большинстве вовсе</w:t>
      </w:r>
      <w:r w:rsidRPr="00B21177">
        <w:rPr>
          <w:noProof/>
        </w:rPr>
        <w:t xml:space="preserve"> </w:t>
      </w:r>
      <w:r w:rsidRPr="00B21177">
        <w:t>не</w:t>
      </w:r>
      <w:r w:rsidRPr="00B21177">
        <w:rPr>
          <w:noProof/>
        </w:rPr>
        <w:t xml:space="preserve"> </w:t>
      </w:r>
      <w:r w:rsidRPr="00B21177">
        <w:t>принимали иудаизм; наконец, утверждение иудаизма в качестве господствующей религии отнюдь не было «охотным», добровольным, а также и быстро осуществившимся.</w:t>
      </w:r>
    </w:p>
    <w:p w:rsidR="00B21177" w:rsidRPr="00B21177" w:rsidRDefault="00B21177" w:rsidP="00B21177">
      <w:pPr>
        <w:widowControl w:val="0"/>
        <w:suppressAutoHyphens/>
        <w:spacing w:line="200" w:lineRule="exact"/>
      </w:pPr>
      <w:r w:rsidRPr="00B21177">
        <w:t>Многое здесь вполне доказательно выяснено уже в трактате М. И. Артамонова «История хазар»</w:t>
      </w:r>
      <w:r w:rsidRPr="00B21177">
        <w:rPr>
          <w:noProof/>
        </w:rPr>
        <w:t xml:space="preserve"> (1962).</w:t>
      </w:r>
      <w:r w:rsidRPr="00B21177">
        <w:t xml:space="preserve"> Но следует знать, что эта книга испытала очень трудную судьбу. Она была, в своей основе, создана еще в конце 1930-х годов. Однако, как свидетельствует автор позднейшей монографии о хазарах, вышедшей в</w:t>
      </w:r>
      <w:r w:rsidRPr="00B21177">
        <w:rPr>
          <w:noProof/>
        </w:rPr>
        <w:t xml:space="preserve"> 1990</w:t>
      </w:r>
      <w:r w:rsidRPr="00B21177">
        <w:t xml:space="preserve"> году, «фундаментальную работу Артамонова и в 60-е годы опубликовать стало возможным только в Ленинграде, где Артамонов в то время занимал пост директора Эрмитажа, в издательстве которого монография и увидела свет»^100в. Между тем по своему профилю «История хазар» никак не «вписывалась» в программу этого музейного издательства. И едва ли случайно М. И. Артамонов через год после выхода его «Истории» был освобожден от должности директора Эрмитажа и в дальнейшем стал заниматься,</w:t>
      </w:r>
      <w:r w:rsidRPr="00B21177">
        <w:rPr>
          <w:noProof/>
        </w:rPr>
        <w:t xml:space="preserve"> </w:t>
      </w:r>
      <w:r w:rsidRPr="00B21177">
        <w:t>в</w:t>
      </w:r>
      <w:r w:rsidRPr="00B21177">
        <w:rPr>
          <w:i/>
          <w:noProof/>
        </w:rPr>
        <w:t xml:space="preserve"> </w:t>
      </w:r>
      <w:r w:rsidRPr="00B21177">
        <w:t>основном, не «опасной» историей древних скифов...</w:t>
      </w:r>
    </w:p>
    <w:p w:rsidR="00B21177" w:rsidRPr="00B21177" w:rsidRDefault="00B21177" w:rsidP="00B21177">
      <w:pPr>
        <w:widowControl w:val="0"/>
        <w:suppressAutoHyphens/>
        <w:spacing w:line="200" w:lineRule="exact"/>
      </w:pPr>
      <w:r w:rsidRPr="00B21177">
        <w:t>Нельзя не сказать здесь и о судьбе другой книги, также во многом посвященной хазарской проблеме,— трактате ученика М. И. Артамонова (правда, позднее пересмотревшего многие стороны концепции последнего)</w:t>
      </w:r>
      <w:r w:rsidRPr="00B21177">
        <w:rPr>
          <w:noProof/>
        </w:rPr>
        <w:t xml:space="preserve"> —</w:t>
      </w:r>
      <w:r w:rsidRPr="00B21177">
        <w:t xml:space="preserve"> Л. Н. Гумилева. Трактат был, в общем и целом, написан еще в 1970-х годах, но смог выйти в свет только в 1989-м^101в. Расскажу об известной мне, как говорится, из первых уст попытке издать часть этой книги в</w:t>
      </w:r>
      <w:r w:rsidRPr="00B21177">
        <w:rPr>
          <w:noProof/>
        </w:rPr>
        <w:t xml:space="preserve"> 1980</w:t>
      </w:r>
      <w:r w:rsidRPr="00B21177">
        <w:t xml:space="preserve"> году. Замечательный русский публицист и граждане Ю. И. Селезнев</w:t>
      </w:r>
      <w:r w:rsidRPr="00B21177">
        <w:rPr>
          <w:noProof/>
        </w:rPr>
        <w:t xml:space="preserve"> (1939—1984)</w:t>
      </w:r>
      <w:r w:rsidRPr="00B21177">
        <w:t xml:space="preserve"> обратился тогда к Л. Н. Гум</w:t>
      </w:r>
      <w:bookmarkStart w:id="3007" w:name="OCRUncertain1420"/>
      <w:r w:rsidRPr="00B21177">
        <w:t>ил</w:t>
      </w:r>
      <w:bookmarkEnd w:id="3007"/>
      <w:r w:rsidRPr="00B21177">
        <w:t>еву с предлож</w:t>
      </w:r>
      <w:bookmarkStart w:id="3008" w:name="OCRUncertain1421"/>
      <w:r w:rsidRPr="00B21177">
        <w:t>ением</w:t>
      </w:r>
      <w:bookmarkEnd w:id="3008"/>
      <w:r w:rsidRPr="00B21177">
        <w:t xml:space="preserve"> опубликовать любую его работу о Хазарском каганате. Л. Н. Гумилев прислал ему рукопись, к которой приложил высокоположительный отзыв одного очень чтимого и влиятельного филолога-академика. Руководящий сотрудник, от которого зависело окончательное решение судьбы рукописи (издавать или не издавать), предложил Ю. И. Селезневу испросить у этого филолога разрешение опубликовать его отзыв</w:t>
      </w:r>
      <w:r w:rsidRPr="00B21177">
        <w:rPr>
          <w:noProof/>
        </w:rPr>
        <w:t xml:space="preserve"> </w:t>
      </w:r>
      <w:r w:rsidRPr="00B21177">
        <w:t>в</w:t>
      </w:r>
      <w:r w:rsidRPr="00B21177">
        <w:rPr>
          <w:noProof/>
        </w:rPr>
        <w:t xml:space="preserve"> </w:t>
      </w:r>
      <w:r w:rsidRPr="00B21177">
        <w:t>качестве предисловия или послесловия к работе Л. Н. Гумилева; в этом случае работа тут же была бы напечатана. И Ю. И. Селезнев немедля поехал к сему филологу и долго</w:t>
      </w:r>
      <w:r w:rsidRPr="00B21177">
        <w:rPr>
          <w:noProof/>
        </w:rPr>
        <w:t xml:space="preserve"> —</w:t>
      </w:r>
      <w:r w:rsidRPr="00B21177">
        <w:t xml:space="preserve"> несколько часов,— но безуспешно уговаривал его согласиться на публикацию его отзыва. В конце концов филолог, так сказать, не выдержал и напомнил Ю. И. Селезневу, что не так давно некий человек напал на него в подъезде его дома и нанес ему тяжкий удар в область сердца,— напомнил и нервно воскликнул: «Вы, что ли, не понимаете различия между письменным и печатным отзывом?! Если мой отзыв будет опубликован, меня попросту убьют!..» и работа Л. Н. Гумилева так и не была тогда опубликована^102в.</w:t>
      </w:r>
    </w:p>
    <w:p w:rsidR="00B21177" w:rsidRPr="00B21177" w:rsidRDefault="00B21177" w:rsidP="00B21177">
      <w:pPr>
        <w:widowControl w:val="0"/>
        <w:suppressAutoHyphens/>
        <w:spacing w:line="200" w:lineRule="exact"/>
      </w:pPr>
      <w:r w:rsidRPr="00B21177">
        <w:t>Со многим из того, что высказано в книге Л. Н. Гумилева «Древняя Русь и Великая степь», я безусловно согласен. Но в то же время я ис</w:t>
      </w:r>
      <w:r w:rsidRPr="00B21177">
        <w:softHyphen/>
        <w:t xml:space="preserve">хожу в своем представлении о Хазарском каганате из существенно иных </w:t>
      </w:r>
      <w:r w:rsidRPr="00B21177">
        <w:rPr>
          <w:i/>
        </w:rPr>
        <w:t>методологических</w:t>
      </w:r>
      <w:r w:rsidRPr="00B21177">
        <w:t xml:space="preserve"> и </w:t>
      </w:r>
      <w:r w:rsidRPr="00B21177">
        <w:rPr>
          <w:i/>
        </w:rPr>
        <w:t>источниковедческих</w:t>
      </w:r>
      <w:r w:rsidRPr="00B21177">
        <w:t xml:space="preserve"> оснований. Так, в Гумилевской концепции «пассионарности» я вижу яркий, но, скорее, эстетиче</w:t>
      </w:r>
      <w:r w:rsidRPr="00B21177">
        <w:softHyphen/>
        <w:t>ский, или художественный, нежели научный смысл. Или другая сторона дела: Л. Н. Гумилев, на мой взгляд, недостаточно опирается на новей</w:t>
      </w:r>
      <w:r w:rsidRPr="00B21177">
        <w:softHyphen/>
        <w:t>шие археологические открытия.</w:t>
      </w:r>
    </w:p>
    <w:p w:rsidR="00B21177" w:rsidRPr="00B21177" w:rsidRDefault="00B21177" w:rsidP="00B21177">
      <w:pPr>
        <w:widowControl w:val="0"/>
        <w:suppressAutoHyphens/>
        <w:spacing w:line="200" w:lineRule="exact"/>
      </w:pPr>
      <w:r w:rsidRPr="00B21177">
        <w:t>Однако я не имею в виду намерения полемизировать с Л. Н. Гу-ми</w:t>
      </w:r>
      <w:r w:rsidRPr="00B21177">
        <w:softHyphen/>
        <w:t>левым; его трактат имеет свою внутреннюю логику и своего рода само</w:t>
      </w:r>
      <w:r w:rsidRPr="00B21177">
        <w:softHyphen/>
        <w:t>оправдание. Поэтому, ссылаясь в дальнейшем на некоторые положения этого трактата, я вместе с тем усматриваю свою главную задачу в том, чтобы выдвинуть представляющиеся мне основательными фактические сведения и выводы общего характера; читатели же имеют возможность сопоставить их с содержанием трактата Л. Н. Гумилева и ясно увидеть, в чем я присоединяюсь к этому трактату и в чем с ним расхожусь.</w:t>
      </w:r>
    </w:p>
    <w:p w:rsidR="00B21177" w:rsidRPr="00B21177" w:rsidRDefault="00B21177" w:rsidP="00B21177">
      <w:pPr>
        <w:widowControl w:val="0"/>
        <w:suppressAutoHyphens/>
        <w:spacing w:line="200" w:lineRule="exact"/>
        <w:rPr>
          <w:noProof/>
        </w:rPr>
      </w:pPr>
      <w:r w:rsidRPr="00B21177">
        <w:t>Что же касается артамоновского труда о хазарах, в нем есть немало различных противоречий и недоговоренностей. Ученый писал во «Введении» к трактату: «Не менее</w:t>
      </w:r>
      <w:r w:rsidRPr="00B21177">
        <w:rPr>
          <w:noProof/>
        </w:rPr>
        <w:t xml:space="preserve"> 25</w:t>
      </w:r>
      <w:r w:rsidRPr="00B21177">
        <w:t xml:space="preserve"> лет (то есть с конца 1930-х го</w:t>
      </w:r>
      <w:r w:rsidRPr="00B21177">
        <w:softHyphen/>
        <w:t xml:space="preserve">дов— </w:t>
      </w:r>
      <w:r w:rsidRPr="00B21177">
        <w:rPr>
          <w:i/>
        </w:rPr>
        <w:t>В. К.)</w:t>
      </w:r>
      <w:r w:rsidRPr="00B21177">
        <w:t xml:space="preserve"> этот труд лежал на моем рабочем столе. Время от времени я возвращался к нему, исправлял, дополнял, перестраивал. Все это не могло не отразиться на характере изложения. Мне, вероятно, лучше, чем кому-либо другому, известны недостатки моей работы...» (указ. соч., с.</w:t>
      </w:r>
      <w:r w:rsidRPr="00B21177">
        <w:rPr>
          <w:noProof/>
        </w:rPr>
        <w:t xml:space="preserve"> 39).</w:t>
      </w:r>
    </w:p>
    <w:p w:rsidR="00B21177" w:rsidRPr="00B21177" w:rsidRDefault="00B21177" w:rsidP="00B21177">
      <w:pPr>
        <w:widowControl w:val="0"/>
        <w:suppressAutoHyphens/>
        <w:spacing w:line="200" w:lineRule="exact"/>
      </w:pPr>
      <w:r w:rsidRPr="00B21177">
        <w:t>Да, в работе М. И. Артамонова много взаимоисключающих сужде</w:t>
      </w:r>
      <w:r w:rsidRPr="00B21177">
        <w:softHyphen/>
        <w:t>ний. Но в то же время в ней четко сказано, что утверждение господ</w:t>
      </w:r>
      <w:r w:rsidRPr="00B21177">
        <w:softHyphen/>
        <w:t>ства иудаизма вовсе не было добровольным, «охотным», а, напротив, вызвало, по определению М. И. Артамонова, «беспощадную» граждан</w:t>
      </w:r>
      <w:r w:rsidRPr="00B21177">
        <w:softHyphen/>
        <w:t>скую войну в Каганате (глава</w:t>
      </w:r>
      <w:r w:rsidRPr="00B21177">
        <w:rPr>
          <w:noProof/>
        </w:rPr>
        <w:t xml:space="preserve"> 17</w:t>
      </w:r>
      <w:r w:rsidRPr="00B21177">
        <w:t xml:space="preserve"> «Истории хазар» так и названа</w:t>
      </w:r>
      <w:r w:rsidRPr="00B21177">
        <w:rPr>
          <w:noProof/>
        </w:rPr>
        <w:t xml:space="preserve"> — </w:t>
      </w:r>
      <w:r w:rsidRPr="00B21177">
        <w:t>«Гражданская война в Хазарии»).</w:t>
      </w:r>
    </w:p>
    <w:p w:rsidR="00B21177" w:rsidRPr="00B21177" w:rsidRDefault="00B21177" w:rsidP="00B21177">
      <w:pPr>
        <w:widowControl w:val="0"/>
        <w:suppressAutoHyphens/>
        <w:spacing w:line="200" w:lineRule="exact"/>
        <w:rPr>
          <w:noProof/>
        </w:rPr>
      </w:pPr>
      <w:r w:rsidRPr="00B21177">
        <w:t>С другой стороны, М. И. Артамонов писал: «Иудаизм</w:t>
      </w:r>
      <w:r w:rsidRPr="00B21177">
        <w:rPr>
          <w:noProof/>
        </w:rPr>
        <w:t xml:space="preserve"> —</w:t>
      </w:r>
      <w:r w:rsidRPr="00B21177">
        <w:t xml:space="preserve"> националь</w:t>
      </w:r>
      <w:r w:rsidRPr="00B21177">
        <w:softHyphen/>
        <w:t xml:space="preserve">ная религия; дух и буква иудейского закона не допускают прозелитизма (то есть принятия в свое лоно «инородцев».— </w:t>
      </w:r>
      <w:r w:rsidRPr="00B21177">
        <w:rPr>
          <w:i/>
        </w:rPr>
        <w:t>В. К.),</w:t>
      </w:r>
      <w:r w:rsidRPr="00B21177">
        <w:t xml:space="preserve"> хотя в древности наблюдались факты обращения иноплеменников, но это противоречило принципу «избранного народа». В средние века обращение в иудаизм могло совершиться лишь в том случае, если неофит имел предка еврея; не исключалась возможность того, что предок был вымышленным» (с. </w:t>
      </w:r>
      <w:r w:rsidRPr="00B21177">
        <w:rPr>
          <w:noProof/>
        </w:rPr>
        <w:t>264).</w:t>
      </w:r>
      <w:r w:rsidRPr="00B21177">
        <w:t xml:space="preserve"> И иудаистская религия «стала религией хазарского правительства и части хазарской знати, но она никогда не превращалась в религию хазарского народа, точнее, тех племен, которые входили в состав Хаза</w:t>
      </w:r>
      <w:r w:rsidRPr="00B21177">
        <w:softHyphen/>
        <w:t>рии. Иудейская религия не вытеснила ни старого язычества, ни христи</w:t>
      </w:r>
      <w:r w:rsidRPr="00B21177">
        <w:softHyphen/>
        <w:t>анства, ни мусульманства» (с.</w:t>
      </w:r>
      <w:r w:rsidRPr="00B21177">
        <w:rPr>
          <w:noProof/>
        </w:rPr>
        <w:t xml:space="preserve"> 266).</w:t>
      </w:r>
    </w:p>
    <w:p w:rsidR="00B21177" w:rsidRPr="00B21177" w:rsidRDefault="00B21177" w:rsidP="00B21177">
      <w:pPr>
        <w:widowControl w:val="0"/>
        <w:suppressAutoHyphens/>
        <w:spacing w:line="200" w:lineRule="exact"/>
      </w:pPr>
      <w:r w:rsidRPr="00B21177">
        <w:t xml:space="preserve">Итак </w:t>
      </w:r>
      <w:bookmarkStart w:id="3009" w:name="OCRUncertain1459"/>
      <w:r w:rsidRPr="00B21177">
        <w:t>М.</w:t>
      </w:r>
      <w:bookmarkEnd w:id="3009"/>
      <w:r w:rsidRPr="00B21177">
        <w:t xml:space="preserve"> И. Артамонов опровергает два положения из процитированной выше давней работы В. В. Григорьева: народы Каганата вовсе не подчинились иудаизму «охотно», и, во-вторых, иудаизм приняло лишь крайне незначительное количество хазар. Правда, М. И. Артамонов</w:t>
      </w:r>
      <w:r w:rsidRPr="00B21177">
        <w:rPr>
          <w:noProof/>
        </w:rPr>
        <w:t xml:space="preserve"> </w:t>
      </w:r>
      <w:r w:rsidRPr="00B21177">
        <w:t>как</w:t>
      </w:r>
      <w:r w:rsidRPr="00B21177">
        <w:rPr>
          <w:noProof/>
        </w:rPr>
        <w:t xml:space="preserve"> </w:t>
      </w:r>
      <w:r w:rsidRPr="00B21177">
        <w:t xml:space="preserve">бы присоединяется к третьему положению В. В. Григорьева, утверждая, что евреи, установившие господство иудаизма, пришли в </w:t>
      </w:r>
      <w:bookmarkStart w:id="3010" w:name="OCRUncertain1463"/>
      <w:r w:rsidRPr="00B21177">
        <w:t xml:space="preserve">Хазарию, в </w:t>
      </w:r>
      <w:bookmarkEnd w:id="3010"/>
      <w:r w:rsidRPr="00B21177">
        <w:t xml:space="preserve">основном, из </w:t>
      </w:r>
      <w:bookmarkStart w:id="3011" w:name="OCRUncertain1464"/>
      <w:r w:rsidRPr="00B21177">
        <w:t>Византии</w:t>
      </w:r>
      <w:bookmarkEnd w:id="3011"/>
      <w:r w:rsidRPr="00B21177">
        <w:t xml:space="preserve"> и ее провинций.</w:t>
      </w:r>
    </w:p>
    <w:p w:rsidR="00B21177" w:rsidRPr="00B21177" w:rsidRDefault="00B21177" w:rsidP="00B21177">
      <w:pPr>
        <w:widowControl w:val="0"/>
        <w:suppressAutoHyphens/>
        <w:spacing w:line="200" w:lineRule="exact"/>
      </w:pPr>
      <w:r w:rsidRPr="00B21177">
        <w:t xml:space="preserve">Но прежде чем говорить об этом, необходимо рассмотреть другие весьма популярные «мифы» о хазарском иудаизме,— мифы, возникшие давно, но в последнее время оживившиеся. Первый из них основан на совершенно бездоказательном мнении о массовом или даже всеобщем принятии иудаизма населением Хазарского каганата, которое-де </w:t>
      </w:r>
      <w:bookmarkStart w:id="3012" w:name="OCRUncertain1470"/>
      <w:r w:rsidRPr="00B21177">
        <w:t xml:space="preserve">после </w:t>
      </w:r>
      <w:bookmarkEnd w:id="3012"/>
      <w:r w:rsidRPr="00B21177">
        <w:t>разгрома этого государства Святославом переместилось на запад, особенно в польские земли, и стало затем основным компонентом всего иудейства Европы; из этого следует, что подавляющее большинство современных людей, считающихся евреями, на самом деле</w:t>
      </w:r>
      <w:r w:rsidRPr="00B21177">
        <w:rPr>
          <w:noProof/>
        </w:rPr>
        <w:t xml:space="preserve"> —</w:t>
      </w:r>
      <w:r w:rsidRPr="00B21177">
        <w:t xml:space="preserve"> потомки не древнего семитского народа, но тюрков-хазар, принявших иудаизм.</w:t>
      </w:r>
    </w:p>
    <w:p w:rsidR="00B21177" w:rsidRPr="00B21177" w:rsidRDefault="00B21177" w:rsidP="00B21177">
      <w:pPr>
        <w:widowControl w:val="0"/>
        <w:suppressAutoHyphens/>
        <w:spacing w:line="200" w:lineRule="exact"/>
      </w:pPr>
      <w:r w:rsidRPr="00B21177">
        <w:t>Едва ли ни первым эту «концепцию» выдвинул популярнейший тогда французский историк-семитолог, публицист и писатель Ж. Э. Ренан в своем сочинении «Иудаизм как раса и как религия»</w:t>
      </w:r>
      <w:r w:rsidRPr="00B21177">
        <w:rPr>
          <w:noProof/>
        </w:rPr>
        <w:t xml:space="preserve"> (1883).</w:t>
      </w:r>
      <w:r w:rsidRPr="00B21177">
        <w:t xml:space="preserve"> Те же взгляды выразились в записке польского автора М. Гумпловича «Начало еврейской веры в Польше»</w:t>
      </w:r>
      <w:r w:rsidRPr="00B21177">
        <w:rPr>
          <w:noProof/>
        </w:rPr>
        <w:t xml:space="preserve"> (1903);</w:t>
      </w:r>
      <w:r w:rsidRPr="00B21177">
        <w:t xml:space="preserve"> в более развернутом виде изложена эта точка зрения в вышедшем в</w:t>
      </w:r>
      <w:r w:rsidRPr="00B21177">
        <w:rPr>
          <w:noProof/>
        </w:rPr>
        <w:t xml:space="preserve"> 1909</w:t>
      </w:r>
      <w:r w:rsidRPr="00B21177">
        <w:t xml:space="preserve"> году в Вене сочинении фон Куч</w:t>
      </w:r>
      <w:bookmarkStart w:id="3013" w:name="OCRUncertain1485"/>
      <w:r w:rsidRPr="00B21177">
        <w:t>еры</w:t>
      </w:r>
      <w:bookmarkEnd w:id="3013"/>
      <w:r w:rsidRPr="00B21177">
        <w:t xml:space="preserve"> «Хазары. Исторический этюд».</w:t>
      </w:r>
    </w:p>
    <w:p w:rsidR="00B21177" w:rsidRPr="00B21177" w:rsidRDefault="00B21177" w:rsidP="00B21177">
      <w:pPr>
        <w:widowControl w:val="0"/>
        <w:suppressAutoHyphens/>
        <w:spacing w:line="200" w:lineRule="exact"/>
      </w:pPr>
      <w:r w:rsidRPr="00B21177">
        <w:t>«Концепция» вновь ожила после второй мировой войны, когда</w:t>
      </w:r>
      <w:r w:rsidRPr="00B21177">
        <w:rPr>
          <w:noProof/>
        </w:rPr>
        <w:t xml:space="preserve"> </w:t>
      </w:r>
      <w:r w:rsidRPr="00B21177">
        <w:t>в</w:t>
      </w:r>
      <w:r w:rsidRPr="00B21177">
        <w:rPr>
          <w:noProof/>
        </w:rPr>
        <w:t xml:space="preserve"> </w:t>
      </w:r>
      <w:r w:rsidRPr="00B21177">
        <w:t>США вышла книга Б.</w:t>
      </w:r>
      <w:r w:rsidRPr="00B21177">
        <w:rPr>
          <w:noProof/>
        </w:rPr>
        <w:t xml:space="preserve"> X.</w:t>
      </w:r>
      <w:r w:rsidRPr="00B21177">
        <w:t xml:space="preserve"> Фридмана «Правда о хазарах»</w:t>
      </w:r>
      <w:r w:rsidRPr="00B21177">
        <w:rPr>
          <w:noProof/>
        </w:rPr>
        <w:t xml:space="preserve"> (1954).</w:t>
      </w:r>
      <w:r w:rsidRPr="00B21177">
        <w:t xml:space="preserve"> И особенно большую роль сыграло изданное в</w:t>
      </w:r>
      <w:r w:rsidRPr="00B21177">
        <w:rPr>
          <w:noProof/>
        </w:rPr>
        <w:t xml:space="preserve"> 1978</w:t>
      </w:r>
      <w:r w:rsidRPr="00B21177">
        <w:t xml:space="preserve"> году в Лондоне сочинение широко известного автора</w:t>
      </w:r>
      <w:r w:rsidRPr="00B21177">
        <w:rPr>
          <w:noProof/>
        </w:rPr>
        <w:t xml:space="preserve"> —</w:t>
      </w:r>
      <w:r w:rsidRPr="00B21177">
        <w:t xml:space="preserve"> А. Кестлера (выходца из Австро-Венгрии, проделавшего весьма типичную эволюцию: коммунист</w:t>
      </w:r>
      <w:r w:rsidRPr="00B21177">
        <w:rPr>
          <w:noProof/>
        </w:rPr>
        <w:t xml:space="preserve"> —</w:t>
      </w:r>
      <w:r w:rsidRPr="00B21177">
        <w:t xml:space="preserve"> антикоммунист -- сионист) «Тринадцатое колено (в смысле «племя».— </w:t>
      </w:r>
      <w:r w:rsidRPr="00B21177">
        <w:rPr>
          <w:i/>
        </w:rPr>
        <w:t>В.</w:t>
      </w:r>
      <w:r w:rsidRPr="00B21177">
        <w:t xml:space="preserve"> </w:t>
      </w:r>
      <w:r w:rsidRPr="00B21177">
        <w:rPr>
          <w:i/>
        </w:rPr>
        <w:t>К.).</w:t>
      </w:r>
      <w:r w:rsidRPr="00B21177">
        <w:t xml:space="preserve"> Хазарская империя и ее наследие». Книга имела всемирный резонанс, и многие уверовали в то, что основная масса современных евреев</w:t>
      </w:r>
      <w:r w:rsidRPr="00B21177">
        <w:rPr>
          <w:noProof/>
        </w:rPr>
        <w:t xml:space="preserve"> —</w:t>
      </w:r>
      <w:r w:rsidRPr="00B21177">
        <w:t xml:space="preserve"> потомки хазар.</w:t>
      </w:r>
    </w:p>
    <w:p w:rsidR="00B21177" w:rsidRPr="00B21177" w:rsidRDefault="00B21177" w:rsidP="00B21177">
      <w:pPr>
        <w:widowControl w:val="0"/>
        <w:suppressAutoHyphens/>
        <w:spacing w:line="200" w:lineRule="exact"/>
        <w:rPr>
          <w:noProof/>
        </w:rPr>
      </w:pPr>
      <w:r w:rsidRPr="00B21177">
        <w:t>Однако эта «концепция» совершенно не выдерживает сопоставления с реальностью и, в сущности, абсурдна. Дело уже хотя бы в том, что</w:t>
      </w:r>
      <w:r w:rsidRPr="00B21177">
        <w:rPr>
          <w:noProof/>
        </w:rPr>
        <w:t xml:space="preserve"> в </w:t>
      </w:r>
      <w:r w:rsidRPr="00B21177">
        <w:t xml:space="preserve">многочисленных исторических источниках (главным образом арабских), содержащих сведения о Хазарском каганате, его население характеризуется не по национальной, племенной, а по </w:t>
      </w:r>
      <w:r w:rsidRPr="00B21177">
        <w:rPr>
          <w:i/>
        </w:rPr>
        <w:t>религиозной принадлежности,</w:t>
      </w:r>
      <w:r w:rsidRPr="00B21177">
        <w:t xml:space="preserve"> и все эти источники согласно свидетельствуют, что приверженцы иудаизма составляли весьма незначительное меньшинство населения Каганата (и даже самой его столицы)^103в</w:t>
      </w:r>
      <w:r w:rsidRPr="00B21177">
        <w:rPr>
          <w:noProof/>
        </w:rPr>
        <w:t>.</w:t>
      </w:r>
    </w:p>
    <w:p w:rsidR="00B21177" w:rsidRPr="00B21177" w:rsidRDefault="00B21177" w:rsidP="00B21177">
      <w:pPr>
        <w:widowControl w:val="0"/>
        <w:suppressAutoHyphens/>
        <w:spacing w:line="200" w:lineRule="exact"/>
      </w:pPr>
      <w:r w:rsidRPr="00B21177">
        <w:t>И в действительности еврейское население Европы переселилось туда не из Хазарии, а из Ирана через какое-то время после завоевания его арабами (в</w:t>
      </w:r>
      <w:r w:rsidRPr="00B21177">
        <w:rPr>
          <w:noProof/>
        </w:rPr>
        <w:t xml:space="preserve"> VII</w:t>
      </w:r>
      <w:r w:rsidRPr="00B21177">
        <w:t xml:space="preserve"> веке). В Иране к</w:t>
      </w:r>
      <w:r w:rsidRPr="00B21177">
        <w:rPr>
          <w:noProof/>
        </w:rPr>
        <w:t xml:space="preserve"> VII</w:t>
      </w:r>
      <w:r w:rsidRPr="00B21177">
        <w:t xml:space="preserve"> веку была огромная по тогдаш</w:t>
      </w:r>
      <w:r w:rsidRPr="00B21177">
        <w:softHyphen/>
        <w:t>ним масштабам еврейская община</w:t>
      </w:r>
      <w:r w:rsidRPr="00B21177">
        <w:rPr>
          <w:noProof/>
        </w:rPr>
        <w:t xml:space="preserve"> —</w:t>
      </w:r>
      <w:r w:rsidRPr="00B21177">
        <w:t xml:space="preserve"> более</w:t>
      </w:r>
      <w:r w:rsidRPr="00B21177">
        <w:rPr>
          <w:noProof/>
        </w:rPr>
        <w:t xml:space="preserve"> 600</w:t>
      </w:r>
      <w:r w:rsidRPr="00B21177">
        <w:t xml:space="preserve"> тыс. человек^104в и, как свидетельствует средневековая иудейская хроника «</w:t>
      </w:r>
      <w:r w:rsidRPr="00B21177">
        <w:rPr>
          <w:lang w:val="en-US"/>
        </w:rPr>
        <w:t>Emek</w:t>
      </w:r>
      <w:r w:rsidRPr="00B21177">
        <w:t xml:space="preserve"> </w:t>
      </w:r>
      <w:r w:rsidRPr="00B21177">
        <w:rPr>
          <w:lang w:val="en-US"/>
        </w:rPr>
        <w:t>ha</w:t>
      </w:r>
      <w:r w:rsidRPr="00B21177">
        <w:t>-</w:t>
      </w:r>
      <w:r w:rsidRPr="00B21177">
        <w:rPr>
          <w:lang w:val="en-US"/>
        </w:rPr>
        <w:t>Baka</w:t>
      </w:r>
      <w:r w:rsidRPr="00B21177">
        <w:t>», «спаслись бегством многочисленные евреи из страны Парас (Персия), как от меча, и двигались они от племени к племени, от государства к другому</w:t>
      </w:r>
      <w:bookmarkStart w:id="3014" w:name="OCRUncertain1518"/>
      <w:r w:rsidRPr="00B21177">
        <w:t>...»^</w:t>
      </w:r>
      <w:bookmarkEnd w:id="3014"/>
      <w:r w:rsidRPr="00B21177">
        <w:t>105в.</w:t>
      </w:r>
    </w:p>
    <w:p w:rsidR="00B21177" w:rsidRPr="00B21177" w:rsidRDefault="00B21177" w:rsidP="00B21177">
      <w:pPr>
        <w:widowControl w:val="0"/>
        <w:suppressAutoHyphens/>
        <w:spacing w:line="200" w:lineRule="exact"/>
      </w:pPr>
      <w:r w:rsidRPr="00B21177">
        <w:t>Второй, всплывающий подчас и сегодня (ранее он господствовал) миф</w:t>
      </w:r>
      <w:r w:rsidRPr="00B21177">
        <w:rPr>
          <w:noProof/>
        </w:rPr>
        <w:t xml:space="preserve"> —</w:t>
      </w:r>
      <w:r w:rsidRPr="00B21177">
        <w:t xml:space="preserve"> утверждение некой уникальной </w:t>
      </w:r>
      <w:r w:rsidRPr="00B21177">
        <w:rPr>
          <w:i/>
        </w:rPr>
        <w:t>веротерпимости</w:t>
      </w:r>
      <w:r w:rsidRPr="00B21177">
        <w:t xml:space="preserve"> в Хазарском каганате, где, мол, самым мирным образом сосуществовали иудаизм, христианство, мусульманство и идолопоклонничество. М. И. Артамонов недвусмысленно заметил: «Прославленная веротерпимость хазар была вынужденной добродетелью, подчинением силе вещей, справиться с которой Хазарское государство было не в состоянии»^106в. Поскольку иудаизм</w:t>
      </w:r>
      <w:r w:rsidRPr="00B21177">
        <w:rPr>
          <w:noProof/>
        </w:rPr>
        <w:t xml:space="preserve"> —</w:t>
      </w:r>
      <w:r w:rsidRPr="00B21177">
        <w:t xml:space="preserve"> принципиально племенная, национальная религия, которая никак не могла принять в себя разноплеменное население Каганата, и поскольку тысячу лет назад немыслимо было заставить людей вообще отказаться от религии («прогресс» дорос до этого на территории Рос</w:t>
      </w:r>
      <w:r w:rsidRPr="00B21177">
        <w:softHyphen/>
        <w:t>сии лишь в</w:t>
      </w:r>
      <w:r w:rsidRPr="00B21177">
        <w:rPr>
          <w:noProof/>
        </w:rPr>
        <w:t xml:space="preserve"> XX</w:t>
      </w:r>
      <w:r w:rsidRPr="00B21177">
        <w:t xml:space="preserve"> веке...), правители Каганата «мирились» с существовани</w:t>
      </w:r>
      <w:r w:rsidRPr="00B21177">
        <w:softHyphen/>
        <w:t>ем иных религий. Но мирились только до того момента, когда другая религия могла представлять для них прямую опасность. Так, совершен</w:t>
      </w:r>
      <w:r w:rsidRPr="00B21177">
        <w:softHyphen/>
        <w:t>но точно известно, что в</w:t>
      </w:r>
      <w:r w:rsidRPr="00B21177">
        <w:rPr>
          <w:noProof/>
        </w:rPr>
        <w:t xml:space="preserve"> 932</w:t>
      </w:r>
      <w:r w:rsidRPr="00B21177">
        <w:t xml:space="preserve"> году власти Каганата силой заставили алан отречься от христианства (к которому аланы</w:t>
      </w:r>
      <w:r w:rsidRPr="00B21177">
        <w:rPr>
          <w:noProof/>
        </w:rPr>
        <w:t xml:space="preserve"> —</w:t>
      </w:r>
      <w:r w:rsidRPr="00B21177">
        <w:t xml:space="preserve"> будущие осетины</w:t>
      </w:r>
      <w:r w:rsidRPr="00B21177">
        <w:rPr>
          <w:noProof/>
        </w:rPr>
        <w:t xml:space="preserve"> — </w:t>
      </w:r>
      <w:r w:rsidRPr="00B21177">
        <w:t>вернулись позднее, после разгрома Каганата Святославом).</w:t>
      </w:r>
    </w:p>
    <w:p w:rsidR="00B21177" w:rsidRPr="00B21177" w:rsidRDefault="00B21177" w:rsidP="00B21177">
      <w:pPr>
        <w:widowControl w:val="0"/>
        <w:suppressAutoHyphens/>
        <w:spacing w:line="200" w:lineRule="exact"/>
      </w:pPr>
      <w:r w:rsidRPr="00B21177">
        <w:t>Впрочем, подчас правителям Каганата приходилось все же волей-неволей умерять свою борьбу с иной религией. Арабский посланец в Волжскую Булгарию (в</w:t>
      </w:r>
      <w:r w:rsidRPr="00B21177">
        <w:rPr>
          <w:noProof/>
        </w:rPr>
        <w:t xml:space="preserve"> 922</w:t>
      </w:r>
      <w:r w:rsidRPr="00B21177">
        <w:t xml:space="preserve"> году) Ибн-Фадлан рассказал, что в это самое время «дошла весть до царя хазар... что мусульмане разрушили синаго</w:t>
      </w:r>
      <w:r w:rsidRPr="00B21177">
        <w:softHyphen/>
        <w:t xml:space="preserve">гу, бывшую в усадьбе аль-Бабунадж (Б. Н. Заходер полагал, что речь идет, вероятнее всего, о местности в Хорезме^107в, к востоку от Каспия.— </w:t>
      </w:r>
      <w:r w:rsidRPr="00B21177">
        <w:rPr>
          <w:i/>
        </w:rPr>
        <w:t>В. К.)...</w:t>
      </w:r>
      <w:r w:rsidRPr="00B21177">
        <w:t xml:space="preserve"> он приказал, чтобы минарет (соборной мечети Итиля.— </w:t>
      </w:r>
      <w:r w:rsidRPr="00B21177">
        <w:rPr>
          <w:i/>
        </w:rPr>
        <w:t xml:space="preserve">В. К.) </w:t>
      </w:r>
      <w:r w:rsidRPr="00B21177">
        <w:t>был разрушен, казнил муэдзинов и сказал: «Если бы, право же, я не боялся, что в странах ислама не останется ни одной синагоги, которая не была бы разрушена, обязательно я разруш</w:t>
      </w:r>
      <w:bookmarkStart w:id="3015" w:name="OCRUncertain1544"/>
      <w:r w:rsidRPr="00B21177">
        <w:t>и</w:t>
      </w:r>
      <w:bookmarkEnd w:id="3015"/>
      <w:r w:rsidRPr="00B21177">
        <w:t>л бы мечеть</w:t>
      </w:r>
      <w:bookmarkStart w:id="3016" w:name="OCRUncertain1545"/>
      <w:r w:rsidRPr="00B21177">
        <w:t>»^108в.</w:t>
      </w:r>
      <w:bookmarkEnd w:id="3016"/>
      <w:r w:rsidRPr="00B21177">
        <w:t xml:space="preserve"> Кстати сказать, арабский историк и географ </w:t>
      </w:r>
      <w:bookmarkStart w:id="3017" w:name="OCRUncertain1546"/>
      <w:r w:rsidRPr="00B21177">
        <w:t>Масуди</w:t>
      </w:r>
      <w:bookmarkEnd w:id="3017"/>
      <w:r w:rsidRPr="00B21177">
        <w:t xml:space="preserve"> писал через двадцать лет после </w:t>
      </w:r>
      <w:bookmarkStart w:id="3018" w:name="OCRUncertain1547"/>
      <w:r w:rsidRPr="00B21177">
        <w:t>Ибн-Фадлана,</w:t>
      </w:r>
      <w:bookmarkEnd w:id="3018"/>
      <w:r w:rsidRPr="00B21177">
        <w:t xml:space="preserve"> в</w:t>
      </w:r>
      <w:r w:rsidRPr="00B21177">
        <w:rPr>
          <w:noProof/>
        </w:rPr>
        <w:t xml:space="preserve"> 943</w:t>
      </w:r>
      <w:r w:rsidRPr="00B21177">
        <w:t xml:space="preserve"> году, что в </w:t>
      </w:r>
      <w:bookmarkStart w:id="3019" w:name="OCRUncertain1548"/>
      <w:r w:rsidRPr="00B21177">
        <w:t>Итиле</w:t>
      </w:r>
      <w:bookmarkEnd w:id="3019"/>
      <w:r w:rsidRPr="00B21177">
        <w:t xml:space="preserve"> «есть соборная мечеть с м</w:t>
      </w:r>
      <w:bookmarkStart w:id="3020" w:name="OCRUncertain1549"/>
      <w:r w:rsidRPr="00B21177">
        <w:t>и</w:t>
      </w:r>
      <w:bookmarkEnd w:id="3020"/>
      <w:r w:rsidRPr="00B21177">
        <w:t>наретом, который возвышается над царским замком</w:t>
      </w:r>
      <w:bookmarkStart w:id="3021" w:name="OCRUncertain1550"/>
      <w:r w:rsidRPr="00B21177">
        <w:t>^</w:t>
      </w:r>
      <w:bookmarkEnd w:id="3021"/>
      <w:r w:rsidRPr="00B21177">
        <w:t>109в</w:t>
      </w:r>
      <w:r w:rsidRPr="00B21177">
        <w:rPr>
          <w:noProof/>
        </w:rPr>
        <w:t xml:space="preserve"> —</w:t>
      </w:r>
      <w:r w:rsidRPr="00B21177">
        <w:t xml:space="preserve"> то есть м</w:t>
      </w:r>
      <w:bookmarkStart w:id="3022" w:name="OCRUncertain1551"/>
      <w:r w:rsidRPr="00B21177">
        <w:t>и</w:t>
      </w:r>
      <w:bookmarkEnd w:id="3022"/>
      <w:r w:rsidRPr="00B21177">
        <w:softHyphen/>
        <w:t xml:space="preserve">нарет уже был восстановлен, чтобы не раздражать мусульман, </w:t>
      </w:r>
      <w:bookmarkStart w:id="3023" w:name="OCRUncertain1552"/>
      <w:r w:rsidRPr="00B21177">
        <w:t>н,</w:t>
      </w:r>
      <w:bookmarkEnd w:id="3023"/>
      <w:r w:rsidRPr="00B21177">
        <w:t xml:space="preserve"> воз</w:t>
      </w:r>
      <w:r w:rsidRPr="00B21177">
        <w:softHyphen/>
        <w:t>можно, в порядке «компенсации» сделан очень высок</w:t>
      </w:r>
      <w:bookmarkStart w:id="3024" w:name="OCRUncertain1553"/>
      <w:r w:rsidRPr="00B21177">
        <w:t>и</w:t>
      </w:r>
      <w:bookmarkEnd w:id="3024"/>
      <w:r w:rsidRPr="00B21177">
        <w:t>м.</w:t>
      </w:r>
    </w:p>
    <w:p w:rsidR="00B21177" w:rsidRPr="00B21177" w:rsidRDefault="00B21177" w:rsidP="00B21177">
      <w:pPr>
        <w:widowControl w:val="0"/>
        <w:suppressAutoHyphens/>
        <w:spacing w:line="200" w:lineRule="exact"/>
        <w:rPr>
          <w:i/>
          <w:noProof/>
        </w:rPr>
      </w:pPr>
      <w:r w:rsidRPr="00B21177">
        <w:t>Но обратимся непосредственно к вопросу о том, каким образом иу</w:t>
      </w:r>
      <w:r w:rsidRPr="00B21177">
        <w:softHyphen/>
        <w:t>даизм обрел господство в Каганате. М. Н. Артамонов, к сожалению, ответил на этот вопрос в духе самых ранних работ о хазарах. Он исхо</w:t>
      </w:r>
      <w:r w:rsidRPr="00B21177">
        <w:softHyphen/>
        <w:t xml:space="preserve">дил из того, что «евреи издавна (то есть еще до прихода хазар из Средней Азии— </w:t>
      </w:r>
      <w:r w:rsidRPr="00B21177">
        <w:rPr>
          <w:i/>
        </w:rPr>
        <w:t>В. К.)</w:t>
      </w:r>
      <w:r w:rsidRPr="00B21177">
        <w:t xml:space="preserve"> жили в некоторых областях, вошедших в состав Хазарского каганата»; имеются в виду и Кавказ, и </w:t>
      </w:r>
      <w:bookmarkStart w:id="3025" w:name="OCRUncertain1555"/>
      <w:r w:rsidRPr="00B21177">
        <w:t>Таманский</w:t>
      </w:r>
      <w:bookmarkEnd w:id="3025"/>
      <w:r w:rsidRPr="00B21177">
        <w:t xml:space="preserve"> полуостров, и Крым. Кроме того, М. И. Артамонов придавал большое значение ев</w:t>
      </w:r>
      <w:r w:rsidRPr="00B21177">
        <w:softHyphen/>
        <w:t>реям-эмигрантам из Византии, пришедшим в Хазарский каганат в</w:t>
      </w:r>
      <w:r w:rsidRPr="00B21177">
        <w:rPr>
          <w:noProof/>
        </w:rPr>
        <w:t xml:space="preserve"> VIII— IX</w:t>
      </w:r>
      <w:r w:rsidRPr="00B21177">
        <w:t xml:space="preserve"> веках. Между тем один из на</w:t>
      </w:r>
      <w:bookmarkStart w:id="3026" w:name="OCRUncertain1556"/>
      <w:r w:rsidRPr="00B21177">
        <w:t>и</w:t>
      </w:r>
      <w:bookmarkEnd w:id="3026"/>
      <w:r w:rsidRPr="00B21177">
        <w:t xml:space="preserve">более осведомленных арабских авторов первой половины </w:t>
      </w:r>
      <w:bookmarkStart w:id="3027" w:name="OCRUncertain1557"/>
      <w:r w:rsidRPr="00B21177">
        <w:t>Х</w:t>
      </w:r>
      <w:bookmarkEnd w:id="3027"/>
      <w:r w:rsidRPr="00B21177">
        <w:t xml:space="preserve"> века, Масуди, писал о принявшем на рубеже</w:t>
      </w:r>
      <w:r w:rsidRPr="00B21177">
        <w:rPr>
          <w:noProof/>
        </w:rPr>
        <w:t xml:space="preserve"> V</w:t>
      </w:r>
      <w:r w:rsidRPr="00B21177">
        <w:rPr>
          <w:lang w:val="en-US"/>
        </w:rPr>
        <w:t>III</w:t>
      </w:r>
      <w:r w:rsidRPr="00B21177">
        <w:rPr>
          <w:noProof/>
        </w:rPr>
        <w:t xml:space="preserve">— IX </w:t>
      </w:r>
      <w:r w:rsidRPr="00B21177">
        <w:t>веков иудаизм хазарском царе: «Ряд евреев примкнул к нему из... мусульман</w:t>
      </w:r>
      <w:r w:rsidRPr="00B21177">
        <w:softHyphen/>
        <w:t>ских стран и из Византийской импери</w:t>
      </w:r>
      <w:bookmarkStart w:id="3028" w:name="OCRUncertain1558"/>
      <w:r w:rsidRPr="00B21177">
        <w:t>и</w:t>
      </w:r>
      <w:bookmarkEnd w:id="3028"/>
      <w:r w:rsidRPr="00B21177">
        <w:t xml:space="preserve">. Причина (последнего— </w:t>
      </w:r>
      <w:r w:rsidRPr="00B21177">
        <w:rPr>
          <w:i/>
        </w:rPr>
        <w:t>В. К.)</w:t>
      </w:r>
      <w:r w:rsidRPr="00B21177">
        <w:t xml:space="preserve"> в том, что император, правящий ныне, т. е. в</w:t>
      </w:r>
      <w:r w:rsidRPr="00B21177">
        <w:rPr>
          <w:noProof/>
        </w:rPr>
        <w:t xml:space="preserve"> 943,</w:t>
      </w:r>
      <w:r w:rsidRPr="00B21177">
        <w:t xml:space="preserve"> и носящий имя </w:t>
      </w:r>
      <w:bookmarkStart w:id="3029" w:name="OCRUncertain1559"/>
      <w:r w:rsidRPr="00B21177">
        <w:t>Арманус</w:t>
      </w:r>
      <w:bookmarkEnd w:id="3029"/>
      <w:r w:rsidRPr="00B21177">
        <w:t xml:space="preserve"> (Роман), обращал евреев своей страны в хр</w:t>
      </w:r>
      <w:bookmarkStart w:id="3030" w:name="OCRUncertain1561"/>
      <w:r w:rsidRPr="00B21177">
        <w:t>и</w:t>
      </w:r>
      <w:bookmarkEnd w:id="3030"/>
      <w:r w:rsidRPr="00B21177">
        <w:t>стианство силой и не</w:t>
      </w:r>
      <w:r w:rsidRPr="00B21177">
        <w:rPr>
          <w:noProof/>
        </w:rPr>
        <w:t xml:space="preserve"> </w:t>
      </w:r>
      <w:bookmarkStart w:id="3031" w:name="OCRUncertain1562"/>
      <w:r w:rsidRPr="00B21177">
        <w:t>лю</w:t>
      </w:r>
      <w:bookmarkEnd w:id="3031"/>
      <w:r w:rsidRPr="00B21177">
        <w:t xml:space="preserve">бил их, и большое число евреев бежало из </w:t>
      </w:r>
      <w:bookmarkStart w:id="3032" w:name="OCRUncertain1563"/>
      <w:r w:rsidRPr="00B21177">
        <w:t>Рума</w:t>
      </w:r>
      <w:bookmarkEnd w:id="3032"/>
      <w:r w:rsidRPr="00B21177">
        <w:t xml:space="preserve"> </w:t>
      </w:r>
      <w:bookmarkStart w:id="3033" w:name="OCRUncertain1564"/>
      <w:r w:rsidRPr="00B21177">
        <w:t>(Византии.—</w:t>
      </w:r>
      <w:bookmarkEnd w:id="3033"/>
      <w:r w:rsidRPr="00B21177">
        <w:t xml:space="preserve"> </w:t>
      </w:r>
      <w:r w:rsidRPr="00B21177">
        <w:rPr>
          <w:i/>
        </w:rPr>
        <w:t xml:space="preserve">В. </w:t>
      </w:r>
      <w:bookmarkStart w:id="3034" w:name="OCRUncertain1565"/>
      <w:r w:rsidRPr="00B21177">
        <w:rPr>
          <w:i/>
        </w:rPr>
        <w:t>К.)</w:t>
      </w:r>
      <w:r w:rsidRPr="00B21177">
        <w:t xml:space="preserve"> в</w:t>
      </w:r>
      <w:r w:rsidRPr="00B21177">
        <w:rPr>
          <w:i/>
        </w:rPr>
        <w:t xml:space="preserve"> </w:t>
      </w:r>
      <w:bookmarkEnd w:id="3034"/>
      <w:r w:rsidRPr="00B21177">
        <w:t>стран</w:t>
      </w:r>
      <w:bookmarkStart w:id="3035" w:name="OCRUncertain1566"/>
      <w:r w:rsidRPr="00B21177">
        <w:t>у</w:t>
      </w:r>
      <w:bookmarkEnd w:id="3035"/>
      <w:r w:rsidRPr="00B21177">
        <w:t xml:space="preserve"> </w:t>
      </w:r>
      <w:bookmarkStart w:id="3036" w:name="OCRUncertain1567"/>
      <w:r w:rsidRPr="00B21177">
        <w:t>хазар»^</w:t>
      </w:r>
      <w:bookmarkEnd w:id="3036"/>
      <w:r w:rsidRPr="00B21177">
        <w:t>110в. Император Роман правил с</w:t>
      </w:r>
      <w:r w:rsidRPr="00B21177">
        <w:rPr>
          <w:noProof/>
        </w:rPr>
        <w:t xml:space="preserve"> 919</w:t>
      </w:r>
      <w:r w:rsidRPr="00B21177">
        <w:t xml:space="preserve"> года и, следовател</w:t>
      </w:r>
      <w:bookmarkStart w:id="3037" w:name="OCRUncertain1568"/>
      <w:r w:rsidRPr="00B21177">
        <w:t xml:space="preserve">ьно, </w:t>
      </w:r>
      <w:bookmarkEnd w:id="3037"/>
      <w:r w:rsidRPr="00B21177">
        <w:t>именно к этом</w:t>
      </w:r>
      <w:bookmarkStart w:id="3038" w:name="OCRUncertain1569"/>
      <w:r w:rsidRPr="00B21177">
        <w:t>у</w:t>
      </w:r>
      <w:bookmarkEnd w:id="3038"/>
      <w:r w:rsidRPr="00B21177">
        <w:t xml:space="preserve"> </w:t>
      </w:r>
      <w:r w:rsidRPr="00B21177">
        <w:rPr>
          <w:i/>
        </w:rPr>
        <w:t>позднему</w:t>
      </w:r>
      <w:r w:rsidRPr="00B21177">
        <w:t xml:space="preserve"> времени, когда </w:t>
      </w:r>
      <w:bookmarkStart w:id="3039" w:name="OCRUncertain1570"/>
      <w:r w:rsidRPr="00B21177">
        <w:t>иудаистский</w:t>
      </w:r>
      <w:bookmarkEnd w:id="3039"/>
      <w:r w:rsidRPr="00B21177">
        <w:t xml:space="preserve"> Хазарский </w:t>
      </w:r>
      <w:bookmarkStart w:id="3040" w:name="OCRUncertain1571"/>
      <w:r w:rsidRPr="00B21177">
        <w:t>каганат</w:t>
      </w:r>
      <w:bookmarkEnd w:id="3040"/>
      <w:r w:rsidRPr="00B21177">
        <w:t xml:space="preserve"> существовал уже </w:t>
      </w:r>
      <w:r w:rsidRPr="00B21177">
        <w:rPr>
          <w:i/>
        </w:rPr>
        <w:t>бо</w:t>
      </w:r>
      <w:bookmarkStart w:id="3041" w:name="OCRUncertain1572"/>
      <w:r w:rsidRPr="00B21177">
        <w:rPr>
          <w:i/>
        </w:rPr>
        <w:t>л</w:t>
      </w:r>
      <w:bookmarkEnd w:id="3041"/>
      <w:r w:rsidRPr="00B21177">
        <w:rPr>
          <w:i/>
        </w:rPr>
        <w:t>ее сто</w:t>
      </w:r>
      <w:bookmarkStart w:id="3042" w:name="OCRUncertain1573"/>
      <w:r w:rsidRPr="00B21177">
        <w:rPr>
          <w:i/>
        </w:rPr>
        <w:t>л</w:t>
      </w:r>
      <w:bookmarkEnd w:id="3042"/>
      <w:r w:rsidRPr="00B21177">
        <w:rPr>
          <w:i/>
        </w:rPr>
        <w:t>ети</w:t>
      </w:r>
      <w:bookmarkStart w:id="3043" w:name="OCRUncertain1574"/>
      <w:r w:rsidRPr="00B21177">
        <w:rPr>
          <w:i/>
        </w:rPr>
        <w:t>я</w:t>
      </w:r>
      <w:bookmarkEnd w:id="3043"/>
      <w:r w:rsidRPr="00B21177">
        <w:rPr>
          <w:i/>
        </w:rPr>
        <w:t>,</w:t>
      </w:r>
      <w:r w:rsidRPr="00B21177">
        <w:t xml:space="preserve"> относится крупная </w:t>
      </w:r>
      <w:bookmarkStart w:id="3044" w:name="OCRUncertain1575"/>
      <w:r w:rsidRPr="00B21177">
        <w:t xml:space="preserve">эмиграция </w:t>
      </w:r>
      <w:bookmarkEnd w:id="3044"/>
      <w:r w:rsidRPr="00B21177">
        <w:t>евреев из Византии.</w:t>
      </w:r>
      <w:r w:rsidRPr="00B21177">
        <w:rPr>
          <w:noProof/>
        </w:rPr>
        <w:t xml:space="preserve"> </w:t>
      </w:r>
    </w:p>
    <w:p w:rsidR="00B21177" w:rsidRPr="00B21177" w:rsidRDefault="00B21177" w:rsidP="00B21177">
      <w:pPr>
        <w:widowControl w:val="0"/>
        <w:suppressAutoHyphens/>
        <w:spacing w:line="200" w:lineRule="exact"/>
        <w:rPr>
          <w:noProof/>
        </w:rPr>
      </w:pPr>
      <w:r w:rsidRPr="00B21177">
        <w:t xml:space="preserve">Между тем </w:t>
      </w:r>
      <w:bookmarkStart w:id="3045" w:name="OCRUncertain1577"/>
      <w:r w:rsidRPr="00B21177">
        <w:t>М.</w:t>
      </w:r>
      <w:bookmarkEnd w:id="3045"/>
      <w:r w:rsidRPr="00B21177">
        <w:t xml:space="preserve"> И. Артамонов придавал наибольшее значение им</w:t>
      </w:r>
      <w:bookmarkStart w:id="3046" w:name="OCRUncertain1578"/>
      <w:r w:rsidRPr="00B21177">
        <w:t xml:space="preserve">енно </w:t>
      </w:r>
      <w:bookmarkEnd w:id="3046"/>
      <w:r w:rsidRPr="00B21177">
        <w:t>евреям, эмигрировавшим из Византии, и заключал свое рассужд</w:t>
      </w:r>
      <w:bookmarkStart w:id="3047" w:name="OCRUncertain1579"/>
      <w:r w:rsidRPr="00B21177">
        <w:t>е</w:t>
      </w:r>
      <w:bookmarkEnd w:id="3047"/>
      <w:r w:rsidRPr="00B21177">
        <w:t xml:space="preserve">ние следующим тезисом: </w:t>
      </w:r>
      <w:bookmarkStart w:id="3048" w:name="OCRUncertain1580"/>
      <w:r w:rsidRPr="00B21177">
        <w:t>«...</w:t>
      </w:r>
      <w:bookmarkEnd w:id="3048"/>
      <w:r w:rsidRPr="00B21177">
        <w:t>таким образом, евреи (имеются в виду пре</w:t>
      </w:r>
      <w:bookmarkStart w:id="3049" w:name="OCRUncertain1581"/>
      <w:r w:rsidRPr="00B21177">
        <w:t xml:space="preserve">жде </w:t>
      </w:r>
      <w:bookmarkEnd w:id="3049"/>
      <w:r w:rsidRPr="00B21177">
        <w:t>всего и главным образом византийские евреи</w:t>
      </w:r>
      <w:bookmarkStart w:id="3050" w:name="OCRUncertain1582"/>
      <w:r w:rsidRPr="00B21177">
        <w:t>.—</w:t>
      </w:r>
      <w:bookmarkEnd w:id="3050"/>
      <w:r w:rsidRPr="00B21177">
        <w:t xml:space="preserve"> </w:t>
      </w:r>
      <w:r w:rsidRPr="00B21177">
        <w:rPr>
          <w:i/>
        </w:rPr>
        <w:t xml:space="preserve">В. К.) </w:t>
      </w:r>
      <w:r w:rsidRPr="00B21177">
        <w:t xml:space="preserve">с давних пор </w:t>
      </w:r>
      <w:bookmarkStart w:id="3051" w:name="OCRUncertain1583"/>
      <w:r w:rsidRPr="00B21177">
        <w:t>мог</w:t>
      </w:r>
      <w:bookmarkEnd w:id="3051"/>
      <w:r w:rsidRPr="00B21177">
        <w:t xml:space="preserve">ли проникнуть в </w:t>
      </w:r>
      <w:bookmarkStart w:id="3052" w:name="OCRUncertain1584"/>
      <w:r w:rsidRPr="00B21177">
        <w:t>Хазарию</w:t>
      </w:r>
      <w:bookmarkEnd w:id="3052"/>
      <w:r w:rsidRPr="00B21177">
        <w:t xml:space="preserve"> и в качестве грамотных и бывалых лю</w:t>
      </w:r>
      <w:bookmarkStart w:id="3053" w:name="OCRUncertain1585"/>
      <w:r w:rsidRPr="00B21177">
        <w:t xml:space="preserve">дей </w:t>
      </w:r>
      <w:bookmarkEnd w:id="3053"/>
      <w:r w:rsidRPr="00B21177">
        <w:t>занять важные места при дворах кагана и хазарских князей. Они, н</w:t>
      </w:r>
      <w:bookmarkStart w:id="3054" w:name="OCRUncertain1586"/>
      <w:r w:rsidRPr="00B21177">
        <w:t>есомненно,</w:t>
      </w:r>
      <w:bookmarkEnd w:id="3054"/>
      <w:r w:rsidRPr="00B21177">
        <w:t xml:space="preserve"> играли большую роль в торговле </w:t>
      </w:r>
      <w:bookmarkStart w:id="3055" w:name="OCRUncertain1587"/>
      <w:r w:rsidRPr="00B21177">
        <w:t>Хазарии</w:t>
      </w:r>
      <w:bookmarkEnd w:id="3055"/>
      <w:r w:rsidRPr="00B21177">
        <w:t xml:space="preserve"> и составляли су</w:t>
      </w:r>
      <w:bookmarkStart w:id="3056" w:name="OCRUncertain1588"/>
      <w:r w:rsidRPr="00B21177">
        <w:t>щественную</w:t>
      </w:r>
      <w:bookmarkEnd w:id="3056"/>
      <w:r w:rsidRPr="00B21177">
        <w:t xml:space="preserve"> часть населения хазарских городов» </w:t>
      </w:r>
      <w:bookmarkStart w:id="3057" w:name="OCRUncertain1589"/>
      <w:r w:rsidRPr="00B21177">
        <w:t>(цит.</w:t>
      </w:r>
      <w:bookmarkEnd w:id="3057"/>
      <w:r w:rsidRPr="00B21177">
        <w:t xml:space="preserve"> соч., с.</w:t>
      </w:r>
      <w:r w:rsidRPr="00B21177">
        <w:rPr>
          <w:noProof/>
        </w:rPr>
        <w:t xml:space="preserve"> 264-265).</w:t>
      </w:r>
    </w:p>
    <w:p w:rsidR="00B21177" w:rsidRPr="00B21177" w:rsidRDefault="00B21177" w:rsidP="00B21177">
      <w:pPr>
        <w:widowControl w:val="0"/>
        <w:suppressAutoHyphens/>
        <w:spacing w:line="200" w:lineRule="exact"/>
        <w:rPr>
          <w:noProof/>
        </w:rPr>
      </w:pPr>
      <w:r w:rsidRPr="00B21177">
        <w:t>Все сказанное в принципе вполне верно, однако ведь соверше</w:t>
      </w:r>
      <w:bookmarkStart w:id="3058" w:name="OCRUncertain1590"/>
      <w:r w:rsidRPr="00B21177">
        <w:t xml:space="preserve">нно </w:t>
      </w:r>
      <w:bookmarkEnd w:id="3058"/>
      <w:r w:rsidRPr="00B21177">
        <w:rPr>
          <w:i/>
        </w:rPr>
        <w:t>то же самое</w:t>
      </w:r>
      <w:r w:rsidRPr="00B21177">
        <w:t xml:space="preserve"> можно сказать почти о </w:t>
      </w:r>
      <w:r w:rsidRPr="00B21177">
        <w:rPr>
          <w:i/>
        </w:rPr>
        <w:t>любом</w:t>
      </w:r>
      <w:r w:rsidRPr="00B21177">
        <w:t xml:space="preserve"> государстве и народе</w:t>
      </w:r>
      <w:bookmarkStart w:id="3059" w:name="OCRUncertain1591"/>
      <w:r w:rsidRPr="00B21177">
        <w:rPr>
          <w:noProof/>
        </w:rPr>
        <w:t xml:space="preserve"> Ев</w:t>
      </w:r>
      <w:r w:rsidRPr="00B21177">
        <w:t>ропы</w:t>
      </w:r>
      <w:bookmarkEnd w:id="3059"/>
      <w:r w:rsidRPr="00B21177">
        <w:t xml:space="preserve"> и западной части Азии того времени --</w:t>
      </w:r>
      <w:r w:rsidRPr="00B21177">
        <w:rPr>
          <w:noProof/>
        </w:rPr>
        <w:t xml:space="preserve"> VIII</w:t>
      </w:r>
      <w:bookmarkStart w:id="3060" w:name="OCRUncertain1593"/>
      <w:r w:rsidRPr="00B21177">
        <w:rPr>
          <w:noProof/>
        </w:rPr>
        <w:t>—</w:t>
      </w:r>
      <w:r w:rsidRPr="00B21177">
        <w:t>Х</w:t>
      </w:r>
      <w:bookmarkEnd w:id="3060"/>
      <w:r w:rsidRPr="00B21177">
        <w:t xml:space="preserve"> веков,— начина</w:t>
      </w:r>
      <w:bookmarkStart w:id="3061" w:name="OCRUncertain1594"/>
      <w:r w:rsidRPr="00B21177">
        <w:t xml:space="preserve">я с </w:t>
      </w:r>
      <w:bookmarkEnd w:id="3061"/>
      <w:r w:rsidRPr="00B21177">
        <w:t xml:space="preserve">империи </w:t>
      </w:r>
      <w:bookmarkStart w:id="3062" w:name="OCRUncertain1595"/>
      <w:r w:rsidRPr="00B21177">
        <w:t>Каролингов,</w:t>
      </w:r>
      <w:bookmarkEnd w:id="3062"/>
      <w:r w:rsidRPr="00B21177">
        <w:t xml:space="preserve"> Византии, Арабского халифата; везде иудеи </w:t>
      </w:r>
      <w:bookmarkStart w:id="3063" w:name="OCRUncertain1596"/>
      <w:r w:rsidRPr="00B21177">
        <w:t>игра</w:t>
      </w:r>
      <w:bookmarkEnd w:id="3063"/>
      <w:r w:rsidRPr="00B21177">
        <w:t xml:space="preserve">ли ту самую роль, о которой говорит М. И. Артамонов. Между тем </w:t>
      </w:r>
      <w:bookmarkStart w:id="3064" w:name="OCRUncertain1597"/>
      <w:r w:rsidRPr="00B21177">
        <w:t xml:space="preserve">ни в </w:t>
      </w:r>
      <w:bookmarkEnd w:id="3064"/>
      <w:r w:rsidRPr="00B21177">
        <w:t xml:space="preserve">этих, ни в каких-либо иных странах иудаизм не только не обрел </w:t>
      </w:r>
      <w:bookmarkStart w:id="3065" w:name="OCRUncertain1598"/>
      <w:r w:rsidRPr="00B21177">
        <w:t>официального</w:t>
      </w:r>
      <w:bookmarkEnd w:id="3065"/>
      <w:r w:rsidRPr="00B21177">
        <w:t xml:space="preserve"> господства, но даже и не выказал реального стремления к э</w:t>
      </w:r>
      <w:bookmarkStart w:id="3066" w:name="OCRUncertain1599"/>
      <w:r w:rsidRPr="00B21177">
        <w:t>тому.</w:t>
      </w:r>
      <w:bookmarkEnd w:id="3066"/>
      <w:r w:rsidRPr="00B21177">
        <w:t xml:space="preserve"> И приходится сделать вывод, что в Хазарском каганате создал</w:t>
      </w:r>
      <w:bookmarkStart w:id="3067" w:name="OCRUncertain1600"/>
      <w:r w:rsidRPr="00B21177">
        <w:t xml:space="preserve">ась </w:t>
      </w:r>
      <w:bookmarkEnd w:id="3067"/>
      <w:r w:rsidRPr="00B21177">
        <w:t xml:space="preserve">некая </w:t>
      </w:r>
      <w:r w:rsidRPr="00B21177">
        <w:rPr>
          <w:i/>
        </w:rPr>
        <w:t>совершенно особенная</w:t>
      </w:r>
      <w:r w:rsidRPr="00B21177">
        <w:t xml:space="preserve"> ситуация, которая обеспечила </w:t>
      </w:r>
      <w:bookmarkStart w:id="3068" w:name="OCRUncertain1601"/>
      <w:r w:rsidRPr="00B21177">
        <w:t xml:space="preserve">победу </w:t>
      </w:r>
      <w:bookmarkEnd w:id="3068"/>
      <w:r w:rsidRPr="00B21177">
        <w:t xml:space="preserve">иудаизма,— несмотря даже на предшествующее этому широкое </w:t>
      </w:r>
      <w:bookmarkStart w:id="3069" w:name="OCRUncertain1602"/>
      <w:r w:rsidRPr="00B21177">
        <w:t>распространение</w:t>
      </w:r>
      <w:bookmarkEnd w:id="3069"/>
      <w:r w:rsidRPr="00B21177">
        <w:t xml:space="preserve"> христианства в Каганате (выше говорилось, что, по всей ве</w:t>
      </w:r>
      <w:bookmarkStart w:id="3070" w:name="OCRUncertain1603"/>
      <w:r w:rsidRPr="00B21177">
        <w:t>роятности,</w:t>
      </w:r>
      <w:bookmarkEnd w:id="3070"/>
      <w:r w:rsidRPr="00B21177">
        <w:t xml:space="preserve"> даже сам верховный правитель, каган, был накануне победы иудаизма христианином; это не столь уж странно, если вспомнить,</w:t>
      </w:r>
      <w:r w:rsidRPr="00B21177">
        <w:rPr>
          <w:noProof/>
        </w:rPr>
        <w:t xml:space="preserve"> </w:t>
      </w:r>
      <w:bookmarkStart w:id="3071" w:name="OCRUncertain1604"/>
      <w:r w:rsidRPr="00B21177">
        <w:t>что</w:t>
      </w:r>
      <w:r w:rsidRPr="00B21177">
        <w:rPr>
          <w:noProof/>
        </w:rPr>
        <w:t xml:space="preserve"> </w:t>
      </w:r>
      <w:bookmarkEnd w:id="3071"/>
      <w:r w:rsidRPr="00B21177">
        <w:t>в 730</w:t>
      </w:r>
      <w:bookmarkStart w:id="3072" w:name="OCRUncertain1605"/>
      <w:r w:rsidRPr="00B21177">
        <w:t>-</w:t>
      </w:r>
      <w:bookmarkEnd w:id="3072"/>
      <w:r w:rsidRPr="00B21177">
        <w:t xml:space="preserve">х годах две дочери тогдашнего кагана были или же стали </w:t>
      </w:r>
      <w:bookmarkStart w:id="3073" w:name="OCRUncertain1606"/>
      <w:r w:rsidRPr="00B21177">
        <w:t>христианками,</w:t>
      </w:r>
      <w:bookmarkEnd w:id="3073"/>
      <w:r w:rsidRPr="00B21177">
        <w:t xml:space="preserve"> </w:t>
      </w:r>
      <w:bookmarkStart w:id="3074" w:name="OCRUncertain1607"/>
      <w:r w:rsidRPr="00B21177">
        <w:t>ибо</w:t>
      </w:r>
      <w:bookmarkEnd w:id="3074"/>
      <w:r w:rsidRPr="00B21177">
        <w:t xml:space="preserve"> одна из них обвенчалась с византийским императором Ко</w:t>
      </w:r>
      <w:bookmarkStart w:id="3075" w:name="OCRUncertain1608"/>
      <w:r w:rsidRPr="00B21177">
        <w:t>нстантином</w:t>
      </w:r>
      <w:bookmarkEnd w:id="3075"/>
      <w:r w:rsidRPr="00B21177">
        <w:rPr>
          <w:noProof/>
        </w:rPr>
        <w:t xml:space="preserve"> V,</w:t>
      </w:r>
      <w:r w:rsidRPr="00B21177">
        <w:t xml:space="preserve"> а другая</w:t>
      </w:r>
      <w:r w:rsidRPr="00B21177">
        <w:rPr>
          <w:noProof/>
        </w:rPr>
        <w:t xml:space="preserve"> —</w:t>
      </w:r>
      <w:r w:rsidRPr="00B21177">
        <w:t xml:space="preserve"> с </w:t>
      </w:r>
      <w:bookmarkStart w:id="3076" w:name="OCRUncertain1609"/>
      <w:r w:rsidRPr="00B21177">
        <w:t>эриставом</w:t>
      </w:r>
      <w:bookmarkEnd w:id="3076"/>
      <w:r w:rsidRPr="00B21177">
        <w:t xml:space="preserve"> Абхазии Константином</w:t>
      </w:r>
      <w:r w:rsidRPr="00B21177">
        <w:rPr>
          <w:noProof/>
        </w:rPr>
        <w:t xml:space="preserve"> II).</w:t>
      </w:r>
    </w:p>
    <w:p w:rsidR="00B21177" w:rsidRPr="00B21177" w:rsidRDefault="00B21177" w:rsidP="00B21177">
      <w:pPr>
        <w:widowControl w:val="0"/>
        <w:suppressAutoHyphens/>
        <w:spacing w:line="200" w:lineRule="exact"/>
      </w:pPr>
      <w:r w:rsidRPr="00B21177">
        <w:t>Особенно существенно, что иудаизм в Каганате поначалу пришел к господству (в конце</w:t>
      </w:r>
      <w:r w:rsidRPr="00B21177">
        <w:rPr>
          <w:noProof/>
        </w:rPr>
        <w:t xml:space="preserve"> V</w:t>
      </w:r>
      <w:r w:rsidRPr="00B21177">
        <w:rPr>
          <w:lang w:val="en-US"/>
        </w:rPr>
        <w:t>III</w:t>
      </w:r>
      <w:r w:rsidRPr="00B21177">
        <w:t xml:space="preserve"> века) не насильственным, а, </w:t>
      </w:r>
      <w:bookmarkStart w:id="3077" w:name="OCRUncertain1610"/>
      <w:r w:rsidRPr="00B21177">
        <w:t xml:space="preserve">по-видимому, </w:t>
      </w:r>
      <w:bookmarkEnd w:id="3077"/>
      <w:r w:rsidRPr="00B21177">
        <w:t>вполне мирным путем (ибо никаких сведений о насилиях не имеется),</w:t>
      </w:r>
      <w:bookmarkStart w:id="3078" w:name="OCRUncertain1611"/>
      <w:r w:rsidRPr="00B21177">
        <w:t xml:space="preserve"> и</w:t>
      </w:r>
      <w:r w:rsidRPr="00B21177">
        <w:rPr>
          <w:i/>
          <w:noProof/>
        </w:rPr>
        <w:t xml:space="preserve"> </w:t>
      </w:r>
      <w:bookmarkEnd w:id="3078"/>
      <w:r w:rsidRPr="00B21177">
        <w:t>лишь позднее, уже в</w:t>
      </w:r>
      <w:r w:rsidRPr="00B21177">
        <w:rPr>
          <w:noProof/>
        </w:rPr>
        <w:t xml:space="preserve"> IX</w:t>
      </w:r>
      <w:r w:rsidRPr="00B21177">
        <w:t xml:space="preserve"> веке, началась жестокая война между новым</w:t>
      </w:r>
      <w:r w:rsidRPr="00B21177">
        <w:rPr>
          <w:noProof/>
        </w:rPr>
        <w:t xml:space="preserve"> </w:t>
      </w:r>
      <w:bookmarkStart w:id="3079" w:name="OCRUncertain1612"/>
      <w:r w:rsidRPr="00B21177">
        <w:rPr>
          <w:noProof/>
        </w:rPr>
        <w:t>-</w:t>
      </w:r>
      <w:r w:rsidRPr="00B21177">
        <w:t>- иудаистским</w:t>
      </w:r>
      <w:bookmarkEnd w:id="3079"/>
      <w:r w:rsidRPr="00B21177">
        <w:rPr>
          <w:noProof/>
        </w:rPr>
        <w:t xml:space="preserve"> —</w:t>
      </w:r>
      <w:r w:rsidRPr="00B21177">
        <w:t xml:space="preserve"> правительством и «коренными» предводителями Каганата </w:t>
      </w:r>
    </w:p>
    <w:p w:rsidR="00B21177" w:rsidRPr="00B21177" w:rsidRDefault="00B21177" w:rsidP="00B21177">
      <w:pPr>
        <w:widowControl w:val="0"/>
        <w:suppressAutoHyphens/>
        <w:spacing w:line="200" w:lineRule="exact"/>
      </w:pPr>
      <w:r w:rsidRPr="00B21177">
        <w:t>Между тем хорошо известно, что в те времена иудаизм был непр</w:t>
      </w:r>
      <w:bookmarkStart w:id="3080" w:name="OCRUncertain1613"/>
      <w:r w:rsidRPr="00B21177">
        <w:t>и</w:t>
      </w:r>
      <w:bookmarkEnd w:id="3080"/>
      <w:r w:rsidRPr="00B21177">
        <w:t>миримо враждебен к христианству. Это основательно доказано наиболее выдающимся из русских историков средневекового Ближнего В</w:t>
      </w:r>
      <w:bookmarkStart w:id="3081" w:name="OCRUncertain1615"/>
      <w:r w:rsidRPr="00B21177">
        <w:t>ос</w:t>
      </w:r>
      <w:bookmarkEnd w:id="3081"/>
      <w:r w:rsidRPr="00B21177">
        <w:t xml:space="preserve">тока </w:t>
      </w:r>
      <w:bookmarkStart w:id="3082" w:name="OCRUncertain1616"/>
      <w:r w:rsidRPr="00B21177">
        <w:t>Н.</w:t>
      </w:r>
      <w:bookmarkEnd w:id="3082"/>
      <w:r w:rsidRPr="00B21177">
        <w:t xml:space="preserve"> В. </w:t>
      </w:r>
      <w:bookmarkStart w:id="3083" w:name="OCRUncertain1617"/>
      <w:r w:rsidRPr="00B21177">
        <w:t>Пигулевской</w:t>
      </w:r>
      <w:bookmarkEnd w:id="3083"/>
      <w:r w:rsidRPr="00B21177">
        <w:rPr>
          <w:noProof/>
        </w:rPr>
        <w:t xml:space="preserve"> (1894—1970),</w:t>
      </w:r>
      <w:r w:rsidRPr="00B21177">
        <w:t xml:space="preserve"> чьи работы получили высшее вс</w:t>
      </w:r>
      <w:bookmarkStart w:id="3084" w:name="OCRUncertain1618"/>
      <w:r w:rsidRPr="00B21177">
        <w:t>е</w:t>
      </w:r>
      <w:bookmarkEnd w:id="3084"/>
      <w:r w:rsidRPr="00B21177">
        <w:t>мирное признание.</w:t>
      </w:r>
    </w:p>
    <w:p w:rsidR="00B21177" w:rsidRPr="00B21177" w:rsidRDefault="00B21177" w:rsidP="00B21177">
      <w:pPr>
        <w:widowControl w:val="0"/>
        <w:suppressAutoHyphens/>
        <w:spacing w:line="200" w:lineRule="exact"/>
        <w:ind w:right="100"/>
      </w:pPr>
    </w:p>
    <w:p w:rsidR="00B21177" w:rsidRPr="00B21177" w:rsidRDefault="00B21177" w:rsidP="00B21177">
      <w:pPr>
        <w:widowControl w:val="0"/>
        <w:suppressAutoHyphens/>
        <w:spacing w:line="200" w:lineRule="exact"/>
        <w:ind w:right="100"/>
      </w:pPr>
    </w:p>
    <w:p w:rsidR="00B21177" w:rsidRPr="00B21177" w:rsidRDefault="00B21177" w:rsidP="00B21177">
      <w:pPr>
        <w:widowControl w:val="0"/>
        <w:suppressAutoHyphens/>
        <w:spacing w:before="240" w:line="200" w:lineRule="exact"/>
      </w:pPr>
      <w:r w:rsidRPr="00B21177">
        <w:t>Нельзя не сказать хотя бы кратко о ее судьбе, ибо эта судьба</w:t>
      </w:r>
      <w:r w:rsidRPr="00B21177">
        <w:rPr>
          <w:noProof/>
        </w:rPr>
        <w:t xml:space="preserve"> </w:t>
      </w:r>
      <w:r w:rsidRPr="00B21177">
        <w:t>-</w:t>
      </w:r>
      <w:r w:rsidRPr="00B21177">
        <w:rPr>
          <w:i/>
          <w:noProof/>
        </w:rPr>
        <w:t>-</w:t>
      </w:r>
      <w:r w:rsidRPr="00B21177">
        <w:t xml:space="preserve">также неотъемлемая часть отечественной </w:t>
      </w:r>
      <w:r w:rsidRPr="00B21177">
        <w:rPr>
          <w:i/>
        </w:rPr>
        <w:t>истории.</w:t>
      </w:r>
      <w:r w:rsidRPr="00B21177">
        <w:t xml:space="preserve"> Прямую прича</w:t>
      </w:r>
      <w:bookmarkStart w:id="3085" w:name="OCRUncertain1619"/>
      <w:r w:rsidRPr="00B21177">
        <w:t>стность</w:t>
      </w:r>
      <w:bookmarkEnd w:id="3085"/>
      <w:r w:rsidRPr="00B21177">
        <w:t xml:space="preserve"> исторического знания, историографии к самой истории </w:t>
      </w:r>
      <w:bookmarkStart w:id="3086" w:name="OCRUncertain1620"/>
      <w:r w:rsidRPr="00B21177">
        <w:t>необходимо</w:t>
      </w:r>
      <w:bookmarkEnd w:id="3086"/>
      <w:r w:rsidRPr="00B21177">
        <w:t xml:space="preserve"> понять и оценить. Нет сомнения, например, что русские </w:t>
      </w:r>
      <w:bookmarkStart w:id="3087" w:name="OCRUncertain1621"/>
      <w:r w:rsidRPr="00B21177">
        <w:t>летопис</w:t>
      </w:r>
      <w:bookmarkEnd w:id="3087"/>
      <w:r w:rsidRPr="00B21177">
        <w:t>и</w:t>
      </w:r>
      <w:bookmarkStart w:id="3088" w:name="OCRUncertain1622"/>
      <w:r w:rsidRPr="00B21177">
        <w:t xml:space="preserve"> </w:t>
      </w:r>
      <w:r w:rsidRPr="00B21177">
        <w:rPr>
          <w:lang w:val="en-US"/>
        </w:rPr>
        <w:t>XI</w:t>
      </w:r>
      <w:r w:rsidRPr="00B21177">
        <w:t xml:space="preserve"> —</w:t>
      </w:r>
      <w:bookmarkEnd w:id="3088"/>
      <w:r w:rsidRPr="00B21177">
        <w:rPr>
          <w:noProof/>
        </w:rPr>
        <w:t xml:space="preserve"> XVII</w:t>
      </w:r>
      <w:r w:rsidRPr="00B21177">
        <w:t xml:space="preserve"> веков играли в свое время очень существенную «практическую» роль, определяя направление деятельности князей и, затем, царей, а также воевод, бояр, церковных иерархов и наиболее видных купцов и промышленников. Если учесть, что даже до нашего времени дошло </w:t>
      </w:r>
      <w:bookmarkStart w:id="3089" w:name="OCRUncertain1623"/>
      <w:r w:rsidRPr="00B21177">
        <w:rPr>
          <w:i/>
        </w:rPr>
        <w:t>б</w:t>
      </w:r>
      <w:bookmarkEnd w:id="3089"/>
      <w:r w:rsidRPr="00B21177">
        <w:rPr>
          <w:i/>
        </w:rPr>
        <w:t>олее</w:t>
      </w:r>
      <w:r w:rsidRPr="00B21177">
        <w:rPr>
          <w:i/>
          <w:noProof/>
        </w:rPr>
        <w:t xml:space="preserve"> 1500</w:t>
      </w:r>
      <w:r w:rsidRPr="00B21177">
        <w:rPr>
          <w:i/>
        </w:rPr>
        <w:t xml:space="preserve"> летописны</w:t>
      </w:r>
      <w:bookmarkStart w:id="3090" w:name="OCRUncertain1624"/>
      <w:r w:rsidRPr="00B21177">
        <w:rPr>
          <w:i/>
        </w:rPr>
        <w:t>х</w:t>
      </w:r>
      <w:bookmarkEnd w:id="3090"/>
      <w:r w:rsidRPr="00B21177">
        <w:rPr>
          <w:i/>
        </w:rPr>
        <w:t xml:space="preserve"> текстов</w:t>
      </w:r>
      <w:r w:rsidRPr="00B21177">
        <w:t xml:space="preserve"> (их было, без сомнения, намного больше, но они гибли во время войн, восстаний, пожаров), станет ясно громадное значение историографии в жизни Руси. Но, конечно же, историческая наука являлась и является чрезвычайно важной составной частью самой истории и в позднейшие времена. Можно бы убедительно показать, что правительст</w:t>
      </w:r>
      <w:bookmarkStart w:id="3091" w:name="OCRUncertain1625"/>
      <w:r w:rsidRPr="00B21177">
        <w:t>в</w:t>
      </w:r>
      <w:bookmarkEnd w:id="3091"/>
      <w:r w:rsidRPr="00B21177">
        <w:t>о России и в</w:t>
      </w:r>
      <w:r w:rsidRPr="00B21177">
        <w:rPr>
          <w:noProof/>
        </w:rPr>
        <w:t xml:space="preserve"> XVIII,</w:t>
      </w:r>
      <w:r w:rsidRPr="00B21177">
        <w:t xml:space="preserve"> и в</w:t>
      </w:r>
      <w:r w:rsidRPr="00B21177">
        <w:rPr>
          <w:noProof/>
        </w:rPr>
        <w:t xml:space="preserve"> XIX,</w:t>
      </w:r>
      <w:r w:rsidRPr="00B21177">
        <w:t xml:space="preserve"> и в начале</w:t>
      </w:r>
      <w:r w:rsidRPr="00B21177">
        <w:rPr>
          <w:noProof/>
        </w:rPr>
        <w:t xml:space="preserve"> XX</w:t>
      </w:r>
      <w:r w:rsidRPr="00B21177">
        <w:t xml:space="preserve"> века уделяло очень большое внимание развитию историографии. И, пожа</w:t>
      </w:r>
      <w:r w:rsidRPr="00B21177">
        <w:softHyphen/>
      </w:r>
      <w:bookmarkStart w:id="3092" w:name="OCRUncertain1626"/>
      <w:r w:rsidRPr="00B21177">
        <w:t>л</w:t>
      </w:r>
      <w:bookmarkEnd w:id="3092"/>
      <w:r w:rsidRPr="00B21177">
        <w:t>уй. еще более активно отнеслись к исторической науке те, кто при</w:t>
      </w:r>
      <w:r w:rsidRPr="00B21177">
        <w:softHyphen/>
        <w:t>шел к власти в России в</w:t>
      </w:r>
      <w:r w:rsidRPr="00B21177">
        <w:rPr>
          <w:noProof/>
        </w:rPr>
        <w:t xml:space="preserve"> 1917</w:t>
      </w:r>
      <w:r w:rsidRPr="00B21177">
        <w:t xml:space="preserve"> году. Это ясно в</w:t>
      </w:r>
      <w:bookmarkStart w:id="3093" w:name="OCRUncertain1627"/>
      <w:r w:rsidRPr="00B21177">
        <w:t>и</w:t>
      </w:r>
      <w:bookmarkEnd w:id="3093"/>
      <w:r w:rsidRPr="00B21177">
        <w:t>дно по судьбе русских историков и, в частности, Н. В. Пигулевской.</w:t>
      </w:r>
    </w:p>
    <w:p w:rsidR="00B21177" w:rsidRPr="00B21177" w:rsidRDefault="00B21177" w:rsidP="00B21177">
      <w:pPr>
        <w:widowControl w:val="0"/>
        <w:suppressAutoHyphens/>
        <w:spacing w:line="200" w:lineRule="exact"/>
      </w:pPr>
      <w:r w:rsidRPr="00B21177">
        <w:t xml:space="preserve">Н. В. </w:t>
      </w:r>
      <w:bookmarkStart w:id="3094" w:name="OCRUncertain1628"/>
      <w:r w:rsidRPr="00B21177">
        <w:t>Пигулевская</w:t>
      </w:r>
      <w:bookmarkEnd w:id="3094"/>
      <w:r w:rsidRPr="00B21177">
        <w:t xml:space="preserve"> была лучшей ученицей крупнейшего русского гебраиста </w:t>
      </w:r>
      <w:bookmarkStart w:id="3095" w:name="OCRUncertain1629"/>
      <w:r w:rsidRPr="00B21177">
        <w:t>П.</w:t>
      </w:r>
      <w:bookmarkEnd w:id="3095"/>
      <w:r w:rsidRPr="00B21177">
        <w:t xml:space="preserve"> К. Коковцова</w:t>
      </w:r>
      <w:r w:rsidRPr="00B21177">
        <w:rPr>
          <w:noProof/>
        </w:rPr>
        <w:t xml:space="preserve"> (1861</w:t>
      </w:r>
      <w:bookmarkStart w:id="3096" w:name="OCRUncertain1630"/>
      <w:r w:rsidRPr="00B21177">
        <w:rPr>
          <w:noProof/>
        </w:rPr>
        <w:t>—</w:t>
      </w:r>
      <w:bookmarkEnd w:id="3096"/>
      <w:r w:rsidRPr="00B21177">
        <w:rPr>
          <w:noProof/>
        </w:rPr>
        <w:t>1942;</w:t>
      </w:r>
      <w:r w:rsidRPr="00B21177">
        <w:t xml:space="preserve"> умер в блокадном Ленинграде). В 1920-х годах вышли в свет ее первые работы. Но в конце 1920-х годов она была арестована (между прочим, в одной «подследственной» груп</w:t>
      </w:r>
      <w:r w:rsidRPr="00B21177">
        <w:softHyphen/>
        <w:t xml:space="preserve">пе с </w:t>
      </w:r>
      <w:bookmarkStart w:id="3097" w:name="OCRUncertain1631"/>
      <w:r w:rsidRPr="00B21177">
        <w:t>М.М.</w:t>
      </w:r>
      <w:bookmarkEnd w:id="3097"/>
      <w:r w:rsidRPr="00B21177">
        <w:t xml:space="preserve"> Бахтиным) и отправлена в Соловецкий лагерь. Это было одним из проявлений тогдашней тотальной программы уничтожения основ русской культуры; выше уже упоминалось о широкомасштабных репрессиях</w:t>
      </w:r>
      <w:r w:rsidRPr="00B21177">
        <w:rPr>
          <w:noProof/>
        </w:rPr>
        <w:t xml:space="preserve"> 1929—1930</w:t>
      </w:r>
      <w:r w:rsidRPr="00B21177">
        <w:t xml:space="preserve"> годов, обрушившихся на многих виднейших представителей исторической науки во главе с академиком С. </w:t>
      </w:r>
      <w:bookmarkStart w:id="3098" w:name="OCRUncertain1632"/>
      <w:r w:rsidRPr="00B21177">
        <w:t>Ф.</w:t>
      </w:r>
      <w:bookmarkEnd w:id="3098"/>
      <w:r w:rsidRPr="00B21177">
        <w:t xml:space="preserve"> </w:t>
      </w:r>
      <w:bookmarkStart w:id="3099" w:name="OCRUncertain1633"/>
      <w:r w:rsidRPr="00B21177">
        <w:t>Платоновым.</w:t>
      </w:r>
      <w:bookmarkEnd w:id="3099"/>
      <w:r w:rsidRPr="00B21177">
        <w:t xml:space="preserve"> Сейчас начинают появляться первые «расследования» этой злодейской акции.</w:t>
      </w:r>
    </w:p>
    <w:p w:rsidR="00B21177" w:rsidRPr="00B21177" w:rsidRDefault="00B21177" w:rsidP="00B21177">
      <w:pPr>
        <w:widowControl w:val="0"/>
        <w:suppressAutoHyphens/>
        <w:spacing w:line="200" w:lineRule="exact"/>
      </w:pPr>
      <w:r w:rsidRPr="00B21177">
        <w:t>В июне</w:t>
      </w:r>
      <w:r w:rsidRPr="00B21177">
        <w:rPr>
          <w:noProof/>
        </w:rPr>
        <w:t xml:space="preserve"> 1929</w:t>
      </w:r>
      <w:r w:rsidRPr="00B21177">
        <w:t xml:space="preserve"> года атаку на русских историков в Академии наук предприняла специальная «Правительственная комиссия» под руково</w:t>
      </w:r>
      <w:bookmarkStart w:id="3100" w:name="OCRUncertain1634"/>
      <w:r w:rsidRPr="00B21177">
        <w:softHyphen/>
      </w:r>
      <w:bookmarkEnd w:id="3100"/>
      <w:r w:rsidRPr="00B21177">
        <w:t xml:space="preserve">дством члена Президиума </w:t>
      </w:r>
      <w:bookmarkStart w:id="3101" w:name="OCRUncertain1635"/>
      <w:r w:rsidRPr="00B21177">
        <w:t>ЦКК</w:t>
      </w:r>
      <w:bookmarkEnd w:id="3101"/>
      <w:r w:rsidRPr="00B21177">
        <w:t xml:space="preserve"> (Центральной контрольной комиссии) ВКП(б) Я. И. </w:t>
      </w:r>
      <w:bookmarkStart w:id="3102" w:name="OCRUncertain1637"/>
      <w:r w:rsidRPr="00B21177">
        <w:t>Фигатнера;</w:t>
      </w:r>
      <w:bookmarkEnd w:id="3102"/>
      <w:r w:rsidRPr="00B21177">
        <w:t xml:space="preserve"> в октябре по настоянию </w:t>
      </w:r>
      <w:bookmarkStart w:id="3103" w:name="OCRUncertain1638"/>
      <w:r w:rsidRPr="00B21177">
        <w:t>Фигатнера—</w:t>
      </w:r>
      <w:bookmarkEnd w:id="3103"/>
      <w:r w:rsidRPr="00B21177">
        <w:t xml:space="preserve"> сообща</w:t>
      </w:r>
      <w:r w:rsidRPr="00B21177">
        <w:softHyphen/>
        <w:t>ется в нынешнем «расследовании» этой атаки,—«срочно прибыли пред</w:t>
      </w:r>
      <w:r w:rsidRPr="00B21177">
        <w:softHyphen/>
        <w:t>седатель Центральной комиссии по чистке Я.</w:t>
      </w:r>
      <w:r w:rsidRPr="00B21177">
        <w:rPr>
          <w:noProof/>
        </w:rPr>
        <w:t xml:space="preserve"> X.</w:t>
      </w:r>
      <w:r w:rsidRPr="00B21177">
        <w:t xml:space="preserve"> П</w:t>
      </w:r>
      <w:bookmarkStart w:id="3104" w:name="OCRUncertain1639"/>
      <w:r w:rsidRPr="00B21177">
        <w:t>о</w:t>
      </w:r>
      <w:bookmarkEnd w:id="3104"/>
      <w:r w:rsidRPr="00B21177">
        <w:t>терс и член прези</w:t>
      </w:r>
      <w:r w:rsidRPr="00B21177">
        <w:softHyphen/>
        <w:t>д</w:t>
      </w:r>
      <w:bookmarkStart w:id="3105" w:name="OCRUncertain1641"/>
      <w:r w:rsidRPr="00B21177">
        <w:t>и</w:t>
      </w:r>
      <w:bookmarkEnd w:id="3105"/>
      <w:r w:rsidRPr="00B21177">
        <w:t xml:space="preserve">ума той же комиссии Я. С. Агранов (то есть уже из верховных кадров </w:t>
      </w:r>
      <w:bookmarkStart w:id="3106" w:name="OCRUncertain1642"/>
      <w:r w:rsidRPr="00B21177">
        <w:t>ОПГУ—</w:t>
      </w:r>
      <w:bookmarkEnd w:id="3106"/>
      <w:r w:rsidRPr="00B21177">
        <w:rPr>
          <w:i/>
        </w:rPr>
        <w:t>В</w:t>
      </w:r>
      <w:r w:rsidRPr="00B21177">
        <w:t>.</w:t>
      </w:r>
      <w:r w:rsidRPr="00B21177">
        <w:rPr>
          <w:i/>
        </w:rPr>
        <w:t>К</w:t>
      </w:r>
      <w:bookmarkStart w:id="3107" w:name="OCRUncertain1643"/>
      <w:r w:rsidRPr="00B21177">
        <w:rPr>
          <w:i/>
        </w:rPr>
        <w:t>.)...</w:t>
      </w:r>
      <w:bookmarkEnd w:id="3107"/>
      <w:r w:rsidRPr="00B21177">
        <w:t xml:space="preserve"> В настоящее время нам известны имена почти полутора сотен человек, арестованных в период с октября</w:t>
      </w:r>
      <w:r w:rsidRPr="00B21177">
        <w:rPr>
          <w:noProof/>
        </w:rPr>
        <w:t xml:space="preserve"> 1929</w:t>
      </w:r>
      <w:r w:rsidRPr="00B21177">
        <w:t xml:space="preserve"> по декабрь</w:t>
      </w:r>
      <w:r w:rsidRPr="00B21177">
        <w:rPr>
          <w:noProof/>
        </w:rPr>
        <w:t xml:space="preserve"> 1930. </w:t>
      </w:r>
      <w:r w:rsidRPr="00B21177">
        <w:t>Наверняка учтены не все... Две трети арестованных</w:t>
      </w:r>
      <w:r w:rsidRPr="00B21177">
        <w:rPr>
          <w:noProof/>
        </w:rPr>
        <w:t xml:space="preserve"> —</w:t>
      </w:r>
      <w:r w:rsidRPr="00B21177">
        <w:t xml:space="preserve"> историки и близ</w:t>
      </w:r>
      <w:r w:rsidRPr="00B21177">
        <w:softHyphen/>
        <w:t>кие к ним музееведы, краеведы, архивисты, этнографы</w:t>
      </w:r>
      <w:bookmarkStart w:id="3108" w:name="OCRUncertain1644"/>
      <w:r w:rsidRPr="00B21177">
        <w:t>»^111в.</w:t>
      </w:r>
      <w:bookmarkEnd w:id="3108"/>
    </w:p>
    <w:p w:rsidR="00B21177" w:rsidRPr="00B21177" w:rsidRDefault="00B21177" w:rsidP="00B21177">
      <w:pPr>
        <w:widowControl w:val="0"/>
        <w:suppressAutoHyphens/>
        <w:spacing w:line="200" w:lineRule="exact"/>
      </w:pPr>
      <w:r w:rsidRPr="00B21177">
        <w:t xml:space="preserve">Главным «обвиняемым» комиссия Фигатнера сделала выдающегося историка С. Ф. </w:t>
      </w:r>
      <w:bookmarkStart w:id="3109" w:name="OCRUncertain1645"/>
      <w:r w:rsidRPr="00B21177">
        <w:t>Платонова</w:t>
      </w:r>
      <w:bookmarkEnd w:id="3109"/>
      <w:r w:rsidRPr="00B21177">
        <w:rPr>
          <w:noProof/>
        </w:rPr>
        <w:t xml:space="preserve"> (1860—1933) —</w:t>
      </w:r>
      <w:r w:rsidRPr="00B21177">
        <w:t xml:space="preserve"> ученика К. Н. Бестужева-Рю</w:t>
      </w:r>
      <w:r w:rsidRPr="00B21177">
        <w:softHyphen/>
        <w:t>мина</w:t>
      </w:r>
      <w:r w:rsidRPr="00B21177">
        <w:rPr>
          <w:noProof/>
        </w:rPr>
        <w:t xml:space="preserve"> (1829-1897)</w:t>
      </w:r>
      <w:r w:rsidRPr="00B21177">
        <w:t xml:space="preserve"> и В. О. Ключевского</w:t>
      </w:r>
      <w:r w:rsidRPr="00B21177">
        <w:rPr>
          <w:noProof/>
        </w:rPr>
        <w:t xml:space="preserve"> (1841-1911).</w:t>
      </w:r>
      <w:r w:rsidRPr="00B21177">
        <w:t xml:space="preserve"> И напомню хотя бы несколько имен его арестованных тогда </w:t>
      </w:r>
      <w:bookmarkStart w:id="3110" w:name="OCRUncertain1646"/>
      <w:r w:rsidRPr="00B21177">
        <w:t>«подельников»:</w:t>
      </w:r>
      <w:bookmarkEnd w:id="3110"/>
      <w:r w:rsidRPr="00B21177">
        <w:t xml:space="preserve"> С. В. Бахрушин, С. Б. </w:t>
      </w:r>
      <w:bookmarkStart w:id="3111" w:name="OCRUncertain1647"/>
      <w:r w:rsidRPr="00B21177">
        <w:t>Веселовский,</w:t>
      </w:r>
      <w:bookmarkEnd w:id="3111"/>
      <w:r w:rsidRPr="00B21177">
        <w:t xml:space="preserve"> </w:t>
      </w:r>
      <w:bookmarkStart w:id="3112" w:name="OCRUncertain1648"/>
      <w:r w:rsidRPr="00B21177">
        <w:t>Ю.</w:t>
      </w:r>
      <w:bookmarkEnd w:id="3112"/>
      <w:r w:rsidRPr="00B21177">
        <w:t xml:space="preserve"> В. Готье, Б. </w:t>
      </w:r>
      <w:bookmarkStart w:id="3113" w:name="OCRUncertain1649"/>
      <w:r w:rsidRPr="00B21177">
        <w:t>Д.</w:t>
      </w:r>
      <w:bookmarkEnd w:id="3113"/>
      <w:r w:rsidRPr="00B21177">
        <w:t xml:space="preserve"> Греков, М. </w:t>
      </w:r>
      <w:bookmarkStart w:id="3114" w:name="OCRUncertain1650"/>
      <w:r w:rsidRPr="00B21177">
        <w:t>Д.</w:t>
      </w:r>
      <w:bookmarkEnd w:id="3114"/>
      <w:r w:rsidRPr="00B21177">
        <w:t xml:space="preserve"> Приселков, Б. А. Рома</w:t>
      </w:r>
      <w:r w:rsidRPr="00B21177">
        <w:softHyphen/>
        <w:t xml:space="preserve">нов, </w:t>
      </w:r>
      <w:bookmarkStart w:id="3115" w:name="OCRUncertain1651"/>
      <w:r w:rsidRPr="00B21177">
        <w:t>Е.</w:t>
      </w:r>
      <w:bookmarkEnd w:id="3115"/>
      <w:r w:rsidRPr="00B21177">
        <w:t xml:space="preserve"> В. </w:t>
      </w:r>
      <w:bookmarkStart w:id="3116" w:name="OCRUncertain1652"/>
      <w:r w:rsidRPr="00B21177">
        <w:t>Тарле,</w:t>
      </w:r>
      <w:bookmarkEnd w:id="3116"/>
      <w:r w:rsidRPr="00B21177">
        <w:t xml:space="preserve"> </w:t>
      </w:r>
      <w:bookmarkStart w:id="3117" w:name="OCRUncertain1653"/>
      <w:r w:rsidRPr="00B21177">
        <w:t>Л.</w:t>
      </w:r>
      <w:bookmarkEnd w:id="3117"/>
      <w:r w:rsidRPr="00B21177">
        <w:t xml:space="preserve"> В. </w:t>
      </w:r>
      <w:bookmarkStart w:id="3118" w:name="OCRUncertain1654"/>
      <w:r w:rsidRPr="00B21177">
        <w:t>Черепнин.</w:t>
      </w:r>
      <w:bookmarkEnd w:id="3118"/>
      <w:r w:rsidRPr="00B21177">
        <w:t xml:space="preserve"> Эти люди, как и целый ряд других подвергшихся в то время аресту</w:t>
      </w:r>
      <w:r w:rsidRPr="00B21177">
        <w:rPr>
          <w:noProof/>
        </w:rPr>
        <w:t xml:space="preserve"> —</w:t>
      </w:r>
      <w:r w:rsidRPr="00B21177">
        <w:t xml:space="preserve"> цвет русской исторической науки. Если бы они исчезли, развитие этой науки попросту прекратилось бы (оно и в самом деле почти полностью остановилось тогда на несколько </w:t>
      </w:r>
      <w:bookmarkStart w:id="3119" w:name="OCRUncertain1655"/>
      <w:r w:rsidRPr="00B21177">
        <w:t>л</w:t>
      </w:r>
      <w:bookmarkEnd w:id="3119"/>
      <w:r w:rsidRPr="00B21177">
        <w:t>ет); новым поколениям историков не у кого было бы учиться.</w:t>
      </w:r>
    </w:p>
    <w:p w:rsidR="00B21177" w:rsidRPr="00B21177" w:rsidRDefault="00B21177" w:rsidP="00B21177">
      <w:pPr>
        <w:widowControl w:val="0"/>
        <w:suppressAutoHyphens/>
        <w:spacing w:line="200" w:lineRule="exact"/>
      </w:pPr>
      <w:r w:rsidRPr="00B21177">
        <w:t>Большая роль в «разоблачении» крупнейших русских историков принадлежала «новым» псевдоисторикам, этим, -- как сказано в современном «расследовании» сего дела, -- «... «неистовым ревнителям типа Цвибака, Зайделя, Томсинского, Фридлянда, Ковалева»^112в. Так, Цвибак заявил в своем «докладе» во время следствия, что С.Ф. Платонов объединяет «всех мелко- и крупно-буржуазных и помещичьих историков... Кулацко-крестьянская контрреволюция изнутри, иностранная интервенция извне и восстановление монархии -- вот программа политических чаяний платоновской школы»^113в.</w:t>
      </w:r>
    </w:p>
    <w:p w:rsidR="00B21177" w:rsidRPr="00B21177" w:rsidRDefault="00B21177" w:rsidP="00B21177">
      <w:pPr>
        <w:widowControl w:val="0"/>
        <w:suppressAutoHyphens/>
        <w:spacing w:line="200" w:lineRule="exact"/>
      </w:pPr>
      <w:r w:rsidRPr="00B21177">
        <w:t xml:space="preserve">Историков обвиняли, естественно, и в пропаганде русского «национализма», «шовинизма», даже «фашизма». Атмосферу следствия хорошо передает рассказ о допросах С.Ф. Платонова, которые вел начальник одного из отделов ленинградского ГПУ Мосевич: «Когда Мосевич спросил: как мог Платонов пригласить заведовать отделением Пушкинского Дома (С.Ф. Платонов был его директором с 1925 по 1929 год. -- </w:t>
      </w:r>
      <w:r w:rsidRPr="00B21177">
        <w:rPr>
          <w:i/>
        </w:rPr>
        <w:t>В.К)</w:t>
      </w:r>
      <w:r w:rsidRPr="00B21177">
        <w:t xml:space="preserve"> еврея Коплана, то получил ответ: «Какой он еврей: женат на дочери покойного академика Шахматова и великим постом в церкви в стихаре читает на клиросе». После этого Коплан получил пять лет концлагеря!»^114в.</w:t>
      </w:r>
    </w:p>
    <w:p w:rsidR="00B21177" w:rsidRPr="00B21177" w:rsidRDefault="00B21177" w:rsidP="00B21177">
      <w:pPr>
        <w:widowControl w:val="0"/>
        <w:suppressAutoHyphens/>
        <w:spacing w:line="200" w:lineRule="exact"/>
      </w:pPr>
      <w:r w:rsidRPr="00B21177">
        <w:t>Из этого ясно</w:t>
      </w:r>
      <w:bookmarkStart w:id="3120" w:name="OCRUncertain1694"/>
      <w:r w:rsidRPr="00B21177">
        <w:t xml:space="preserve">, </w:t>
      </w:r>
      <w:bookmarkEnd w:id="3120"/>
      <w:r w:rsidRPr="00B21177">
        <w:t xml:space="preserve">что удар был направлен не против неких «шовинистов», а против деятелей русской культуры независимо от их национальной принадлежности (арестованный Е. В. </w:t>
      </w:r>
      <w:bookmarkStart w:id="3121" w:name="OCRUncertain1700"/>
      <w:r w:rsidRPr="00B21177">
        <w:t>Тарле,</w:t>
      </w:r>
      <w:bookmarkEnd w:id="3121"/>
      <w:r w:rsidRPr="00B21177">
        <w:t xml:space="preserve"> например, также был русским историком еврейского происхождения). И, казалось, дело шло к тому, что одна из основ русской культуры</w:t>
      </w:r>
      <w:r w:rsidRPr="00B21177">
        <w:rPr>
          <w:noProof/>
        </w:rPr>
        <w:t xml:space="preserve"> —</w:t>
      </w:r>
      <w:r w:rsidRPr="00B21177">
        <w:t xml:space="preserve"> историческая наука -- уже перешла грань полной погибели.</w:t>
      </w:r>
    </w:p>
    <w:p w:rsidR="00B21177" w:rsidRPr="00B21177" w:rsidRDefault="00B21177" w:rsidP="00B21177">
      <w:pPr>
        <w:widowControl w:val="0"/>
        <w:suppressAutoHyphens/>
        <w:spacing w:line="200" w:lineRule="exact"/>
      </w:pPr>
      <w:r w:rsidRPr="00B21177">
        <w:t>Однако в какой-то последний момент в ход дела вмешалась пока</w:t>
      </w:r>
      <w:r w:rsidRPr="00B21177">
        <w:rPr>
          <w:noProof/>
        </w:rPr>
        <w:t xml:space="preserve"> </w:t>
      </w:r>
      <w:r w:rsidRPr="00B21177">
        <w:t>до</w:t>
      </w:r>
      <w:r w:rsidRPr="00B21177">
        <w:rPr>
          <w:noProof/>
        </w:rPr>
        <w:t xml:space="preserve"> </w:t>
      </w:r>
      <w:r w:rsidRPr="00B21177">
        <w:t>конца еще не ясная сила: «Как ни старались, однако, опорочить Платонова и его коллег, что-то застопорилось, надломилось в, казалось</w:t>
      </w:r>
      <w:r w:rsidRPr="00B21177">
        <w:rPr>
          <w:noProof/>
        </w:rPr>
        <w:t xml:space="preserve"> </w:t>
      </w:r>
      <w:r w:rsidRPr="00B21177">
        <w:t>бы,</w:t>
      </w:r>
      <w:r w:rsidRPr="00B21177">
        <w:rPr>
          <w:noProof/>
        </w:rPr>
        <w:t xml:space="preserve"> </w:t>
      </w:r>
      <w:r w:rsidRPr="00B21177">
        <w:t>хорошо отлаженной машине следствия...»^115в. И исчезнувшие историки постепенно начали возвращаться; к</w:t>
      </w:r>
      <w:r w:rsidRPr="00B21177">
        <w:rPr>
          <w:noProof/>
        </w:rPr>
        <w:t xml:space="preserve"> 1937—1938</w:t>
      </w:r>
      <w:r w:rsidRPr="00B21177">
        <w:t xml:space="preserve"> гг., когда, в свою очередь, были репрессированы Фигатнеры и Аграно-вы, Зайдели и Фридлянды, почти все арестованные в</w:t>
      </w:r>
      <w:r w:rsidRPr="00B21177">
        <w:rPr>
          <w:noProof/>
        </w:rPr>
        <w:t xml:space="preserve"> 1929—1930</w:t>
      </w:r>
      <w:r w:rsidRPr="00B21177">
        <w:t xml:space="preserve"> годах уже работали; </w:t>
      </w:r>
      <w:r w:rsidRPr="00B21177">
        <w:rPr>
          <w:i/>
        </w:rPr>
        <w:t xml:space="preserve">почти все, </w:t>
      </w:r>
      <w:r w:rsidRPr="00B21177">
        <w:t>ибо несколько историков старшего возраста</w:t>
      </w:r>
      <w:r w:rsidRPr="00B21177">
        <w:rPr>
          <w:noProof/>
        </w:rPr>
        <w:t xml:space="preserve"> —</w:t>
      </w:r>
      <w:r w:rsidRPr="00B21177">
        <w:t xml:space="preserve"> в том числе и С. Ф. Платонов</w:t>
      </w:r>
      <w:r w:rsidRPr="00B21177">
        <w:rPr>
          <w:noProof/>
        </w:rPr>
        <w:t xml:space="preserve"> —</w:t>
      </w:r>
      <w:r w:rsidRPr="00B21177">
        <w:t xml:space="preserve"> скончались до «реабилитации»... Кстати сказать, иные продолжали работать и в ссылках, и даже в тюрьмах; С. Ф. Платонов</w:t>
      </w:r>
      <w:r w:rsidRPr="00B21177">
        <w:rPr>
          <w:noProof/>
        </w:rPr>
        <w:t xml:space="preserve"> 9</w:t>
      </w:r>
      <w:r w:rsidRPr="00B21177">
        <w:t xml:space="preserve"> июля </w:t>
      </w:r>
      <w:r w:rsidRPr="00B21177">
        <w:rPr>
          <w:noProof/>
        </w:rPr>
        <w:t>1931</w:t>
      </w:r>
      <w:r w:rsidRPr="00B21177">
        <w:t xml:space="preserve"> года сообщил дочерям (которые также были вслед за ним арестованы) из камеры: «...разобрал кое-что из моих бумаг... Выяснены некоторые родословные...»^116в.</w:t>
      </w:r>
    </w:p>
    <w:p w:rsidR="00B21177" w:rsidRPr="00B21177" w:rsidRDefault="00B21177" w:rsidP="00B21177">
      <w:pPr>
        <w:widowControl w:val="0"/>
        <w:suppressAutoHyphens/>
        <w:spacing w:line="200" w:lineRule="exact"/>
      </w:pPr>
      <w:r w:rsidRPr="00B21177">
        <w:t>Вернувшиеся создавали и публиковали новые труды, работали с многочисленными учениками, готовили к изданию сочинения своих учителей и скончавшихся соратников; так, в</w:t>
      </w:r>
      <w:r w:rsidRPr="00B21177">
        <w:rPr>
          <w:noProof/>
        </w:rPr>
        <w:t xml:space="preserve"> 1937—1939</w:t>
      </w:r>
      <w:r w:rsidRPr="00B21177">
        <w:t xml:space="preserve"> годах вышли в свет важнейшие работы В. О. Ключевского, С. Ф. Платонова, А. Е. Преснякова, П. Г. Любомирова (которые еще недавно оценивались как «контрреволюционные»). Многие возвратившиеся из небытия стали членами-корреспондентами и академиками, лауреатами и орденоносцами... И без этого «поворота» не было бы, без сомнения, тех достижений русской исторической науки</w:t>
      </w:r>
      <w:r w:rsidRPr="00B21177">
        <w:rPr>
          <w:noProof/>
        </w:rPr>
        <w:t xml:space="preserve"> 1960—</w:t>
      </w:r>
      <w:r w:rsidRPr="00B21177">
        <w:t>1980-х годов, которые осуществили ученики «реабилитированных» к</w:t>
      </w:r>
      <w:r w:rsidRPr="00B21177">
        <w:rPr>
          <w:noProof/>
        </w:rPr>
        <w:t xml:space="preserve"> 1937</w:t>
      </w:r>
      <w:r w:rsidRPr="00B21177">
        <w:t xml:space="preserve"> году ученых.</w:t>
      </w:r>
    </w:p>
    <w:p w:rsidR="00B21177" w:rsidRPr="00B21177" w:rsidRDefault="00B21177" w:rsidP="00B21177">
      <w:pPr>
        <w:widowControl w:val="0"/>
        <w:suppressAutoHyphens/>
        <w:spacing w:line="200" w:lineRule="exact"/>
      </w:pPr>
      <w:r w:rsidRPr="00B21177">
        <w:t>В этом повороте выразилось то историческое движение, о котором в присущем ему заостренном стиле говорит в своем удивительном со</w:t>
      </w:r>
      <w:r w:rsidRPr="00B21177">
        <w:softHyphen/>
        <w:t>чинении «Бесконечный тупик»</w:t>
      </w:r>
      <w:r w:rsidRPr="00B21177">
        <w:rPr>
          <w:noProof/>
        </w:rPr>
        <w:t xml:space="preserve"> (1989)</w:t>
      </w:r>
      <w:r w:rsidRPr="00B21177">
        <w:t xml:space="preserve"> наиболее яркий и глубокий мыс</w:t>
      </w:r>
      <w:r w:rsidRPr="00B21177">
        <w:softHyphen/>
        <w:t>литель нынешнего молодого поколения России Дмитрий Галковский (родился в</w:t>
      </w:r>
      <w:r w:rsidRPr="00B21177">
        <w:rPr>
          <w:noProof/>
        </w:rPr>
        <w:t xml:space="preserve"> 1960</w:t>
      </w:r>
      <w:r w:rsidRPr="00B21177">
        <w:t xml:space="preserve"> году). Он как бы подводит итог с точки зрения своего поколения:</w:t>
      </w:r>
    </w:p>
    <w:p w:rsidR="00B21177" w:rsidRPr="00B21177" w:rsidRDefault="00B21177" w:rsidP="00B21177">
      <w:pPr>
        <w:widowControl w:val="0"/>
        <w:suppressAutoHyphens/>
        <w:spacing w:line="200" w:lineRule="exact"/>
        <w:rPr>
          <w:noProof/>
        </w:rPr>
      </w:pPr>
      <w:r w:rsidRPr="00B21177">
        <w:t>«Какой год был самым счастливым за последние сто лет русской ис</w:t>
      </w:r>
      <w:r w:rsidRPr="00B21177">
        <w:softHyphen/>
        <w:t>тории? Страшно вымолвить, но</w:t>
      </w:r>
      <w:r w:rsidRPr="00B21177">
        <w:rPr>
          <w:noProof/>
        </w:rPr>
        <w:t xml:space="preserve"> 1937...</w:t>
      </w:r>
      <w:r w:rsidRPr="00B21177">
        <w:t xml:space="preserve"> 37-й это год перелома кривой русской истории. Началось «выкарабкивание»...</w:t>
      </w:r>
      <w:r w:rsidRPr="00B21177">
        <w:rPr>
          <w:noProof/>
        </w:rPr>
        <w:t xml:space="preserve"> 1937 —</w:t>
      </w:r>
      <w:r w:rsidRPr="00B21177">
        <w:t xml:space="preserve"> это год смерти революционного поколения. Свиньи упали в пропасть. Конечно, про</w:t>
      </w:r>
      <w:r w:rsidRPr="00B21177">
        <w:softHyphen/>
        <w:t>гресс после</w:t>
      </w:r>
      <w:r w:rsidRPr="00B21177">
        <w:rPr>
          <w:noProof/>
        </w:rPr>
        <w:t xml:space="preserve"> 1937</w:t>
      </w:r>
      <w:r w:rsidRPr="00B21177">
        <w:t xml:space="preserve"> можно назвать прогрессом лишь в соотнесении с пре</w:t>
      </w:r>
      <w:r w:rsidRPr="00B21177">
        <w:softHyphen/>
        <w:t>дыдущей глубиной падения. Но все же...» (с.</w:t>
      </w:r>
      <w:r w:rsidRPr="00B21177">
        <w:rPr>
          <w:noProof/>
        </w:rPr>
        <w:t xml:space="preserve"> 668—669).</w:t>
      </w:r>
    </w:p>
    <w:p w:rsidR="00B21177" w:rsidRPr="00B21177" w:rsidRDefault="00B21177" w:rsidP="00B21177">
      <w:pPr>
        <w:widowControl w:val="0"/>
        <w:suppressAutoHyphens/>
        <w:spacing w:line="200" w:lineRule="exact"/>
      </w:pPr>
      <w:r w:rsidRPr="00B21177">
        <w:t>Среди историков, вернувшихся после ареста и осуждения (в</w:t>
      </w:r>
      <w:r w:rsidRPr="00B21177">
        <w:rPr>
          <w:noProof/>
        </w:rPr>
        <w:t xml:space="preserve"> 1929</w:t>
      </w:r>
      <w:r w:rsidRPr="00B21177">
        <w:t xml:space="preserve"> году) в науку, была и Нина Викторовна Пигулевская. Сначала она смогла (в </w:t>
      </w:r>
      <w:r w:rsidRPr="00B21177">
        <w:rPr>
          <w:noProof/>
        </w:rPr>
        <w:t>1934</w:t>
      </w:r>
      <w:r w:rsidRPr="00B21177">
        <w:t xml:space="preserve"> году) поступить на работу только в далекий от ее интересов Ин</w:t>
      </w:r>
      <w:r w:rsidRPr="00B21177">
        <w:softHyphen/>
        <w:t>ститут истории науки и техники, но в</w:t>
      </w:r>
      <w:r w:rsidRPr="00B21177">
        <w:rPr>
          <w:noProof/>
        </w:rPr>
        <w:t xml:space="preserve"> 1937</w:t>
      </w:r>
      <w:r w:rsidRPr="00B21177">
        <w:t xml:space="preserve"> году стала научным сотруд</w:t>
      </w:r>
      <w:r w:rsidRPr="00B21177">
        <w:softHyphen/>
        <w:t>ником Института востоковедения. В</w:t>
      </w:r>
      <w:r w:rsidRPr="00B21177">
        <w:rPr>
          <w:noProof/>
        </w:rPr>
        <w:t xml:space="preserve"> 1938</w:t>
      </w:r>
      <w:r w:rsidRPr="00B21177">
        <w:t xml:space="preserve"> вчерашней заключенной была присуждена (даже без защиты) степень кандидата наук, а уже в</w:t>
      </w:r>
      <w:r w:rsidRPr="00B21177">
        <w:rPr>
          <w:noProof/>
        </w:rPr>
        <w:t xml:space="preserve"> 1939 — </w:t>
      </w:r>
      <w:r w:rsidRPr="00B21177">
        <w:t>доктора и после войны, в</w:t>
      </w:r>
      <w:r w:rsidRPr="00B21177">
        <w:rPr>
          <w:noProof/>
        </w:rPr>
        <w:t xml:space="preserve"> 1943</w:t>
      </w:r>
      <w:r w:rsidRPr="00B21177">
        <w:t xml:space="preserve"> году</w:t>
      </w:r>
      <w:r w:rsidRPr="00B21177">
        <w:rPr>
          <w:noProof/>
        </w:rPr>
        <w:t xml:space="preserve"> —</w:t>
      </w:r>
      <w:r w:rsidRPr="00B21177">
        <w:t xml:space="preserve"> звание профессора; в 1946-м она была избрана членом-корреспондентом Академии наук. Во время ленин</w:t>
      </w:r>
      <w:r w:rsidRPr="00B21177">
        <w:softHyphen/>
        <w:t>градской блокады Н. В. Пигулевская была заместителем директора Ин</w:t>
      </w:r>
      <w:r w:rsidRPr="00B21177">
        <w:softHyphen/>
        <w:t>ститута востоковедения и исполняла свои обязанности с истинной са</w:t>
      </w:r>
      <w:r w:rsidRPr="00B21177">
        <w:softHyphen/>
        <w:t>моотверженностью. С</w:t>
      </w:r>
      <w:r w:rsidRPr="00B21177">
        <w:rPr>
          <w:noProof/>
        </w:rPr>
        <w:t xml:space="preserve"> 1952</w:t>
      </w:r>
      <w:r w:rsidRPr="00B21177">
        <w:t xml:space="preserve"> года она стала заместителем председателя (фактически руководителем) существовавшего с</w:t>
      </w:r>
      <w:r w:rsidRPr="00B21177">
        <w:rPr>
          <w:noProof/>
        </w:rPr>
        <w:t xml:space="preserve"> 1882</w:t>
      </w:r>
      <w:r w:rsidRPr="00B21177">
        <w:t xml:space="preserve"> года Российского Палестинского общества и ответственным редактором одного из самых высококультурных ежегодников</w:t>
      </w:r>
      <w:r w:rsidRPr="00B21177">
        <w:rPr>
          <w:noProof/>
        </w:rPr>
        <w:t xml:space="preserve"> —</w:t>
      </w:r>
      <w:r w:rsidRPr="00B21177">
        <w:t xml:space="preserve"> «Палестинского сборника».</w:t>
      </w:r>
    </w:p>
    <w:p w:rsidR="00B21177" w:rsidRPr="00B21177" w:rsidRDefault="00B21177" w:rsidP="00B21177">
      <w:pPr>
        <w:widowControl w:val="0"/>
        <w:suppressAutoHyphens/>
        <w:spacing w:line="200" w:lineRule="exact"/>
      </w:pPr>
      <w:r w:rsidRPr="00B21177">
        <w:t>Сей экскурс в драматическую и даже трагедийную историю русской исторической науки в</w:t>
      </w:r>
      <w:r w:rsidRPr="00B21177">
        <w:rPr>
          <w:noProof/>
        </w:rPr>
        <w:t xml:space="preserve"> 1920—</w:t>
      </w:r>
      <w:r w:rsidRPr="00B21177">
        <w:t>1930-х годах имеет, быть может, не вполне очевидную, но глубокую связь с той столь давней эпохой, о которой идет речь в моем сочинении.</w:t>
      </w:r>
    </w:p>
    <w:p w:rsidR="00B21177" w:rsidRPr="00B21177" w:rsidRDefault="00B21177" w:rsidP="00B21177">
      <w:pPr>
        <w:widowControl w:val="0"/>
        <w:suppressAutoHyphens/>
        <w:spacing w:line="200" w:lineRule="exact"/>
      </w:pPr>
      <w:r w:rsidRPr="00B21177">
        <w:t>Кто-нибудь может усомниться в том, что подобная «связь» существу</w:t>
      </w:r>
      <w:r w:rsidRPr="00B21177">
        <w:softHyphen/>
        <w:t>ет, так сказать, реально, а не в чисто «теоретическом» смысле. Здесь уместно напомнить одно творение Чехова. Известно, что он из всего им созданного более всего ценил (и я полностью с ним согласен) свой рассказ «Студент»</w:t>
      </w:r>
      <w:r w:rsidRPr="00B21177">
        <w:rPr>
          <w:noProof/>
        </w:rPr>
        <w:t xml:space="preserve"> (1894),</w:t>
      </w:r>
      <w:r w:rsidRPr="00B21177">
        <w:t xml:space="preserve"> герой которого, студент Духовной академии, приехав на Пасху в затерянную в российском просторе родную дерев</w:t>
      </w:r>
      <w:r w:rsidRPr="00B21177">
        <w:softHyphen/>
        <w:t>ню, проникается</w:t>
      </w:r>
      <w:r w:rsidRPr="00B21177">
        <w:rPr>
          <w:noProof/>
        </w:rPr>
        <w:t xml:space="preserve"> —</w:t>
      </w:r>
      <w:r w:rsidRPr="00B21177">
        <w:t xml:space="preserve"> в студеный вечер Страстной пятницы</w:t>
      </w:r>
      <w:r w:rsidRPr="00B21177">
        <w:rPr>
          <w:noProof/>
        </w:rPr>
        <w:t xml:space="preserve"> —</w:t>
      </w:r>
      <w:r w:rsidRPr="00B21177">
        <w:t xml:space="preserve"> острым сознанием нераздельной связи времен: «И теперь, пожимаясь от холода, студент думал о том, что точно такой же ветер дул и при Рюрике, и при Иоанне Грозном, и при Петре...». Он начинает говорить двум встреченным им крестьянкам, Василисе и ее дочери Лукерье, как «Иуда в ту же ночь поцеловал Иисуса и предал его мучителям. Его связанного вели к первосвященнику (Каиафе—</w:t>
      </w:r>
      <w:r w:rsidRPr="00B21177">
        <w:rPr>
          <w:i/>
        </w:rPr>
        <w:t>В</w:t>
      </w:r>
      <w:r w:rsidRPr="00B21177">
        <w:t xml:space="preserve"> </w:t>
      </w:r>
      <w:r w:rsidRPr="00B21177">
        <w:rPr>
          <w:i/>
        </w:rPr>
        <w:t>К.)</w:t>
      </w:r>
      <w:r w:rsidRPr="00B21177">
        <w:t xml:space="preserve"> и били...</w:t>
      </w:r>
    </w:p>
    <w:p w:rsidR="00B21177" w:rsidRPr="00B21177" w:rsidRDefault="00B21177" w:rsidP="00B21177">
      <w:pPr>
        <w:widowControl w:val="0"/>
        <w:suppressAutoHyphens/>
        <w:spacing w:line="200" w:lineRule="exact"/>
      </w:pPr>
      <w:r w:rsidRPr="00B21177">
        <w:t xml:space="preserve">Василиса вдруг всхлипнула, слезы, крупные, изобильные, потекли у нее по щекам, а Лукерья, глядя неподвижно на студента, покраснела, и выражение </w:t>
      </w:r>
      <w:r w:rsidRPr="00B21177">
        <w:rPr>
          <w:i/>
        </w:rPr>
        <w:t>у</w:t>
      </w:r>
      <w:r w:rsidRPr="00B21177">
        <w:t xml:space="preserve"> нее стало тяжелым, напряженным, как у человека, который сдерживает сильную боль...»</w:t>
      </w:r>
    </w:p>
    <w:p w:rsidR="00B21177" w:rsidRPr="00B21177" w:rsidRDefault="00B21177" w:rsidP="00B21177">
      <w:pPr>
        <w:widowControl w:val="0"/>
        <w:suppressAutoHyphens/>
        <w:spacing w:line="200" w:lineRule="exact"/>
      </w:pPr>
      <w:r w:rsidRPr="00B21177">
        <w:t>И студент сознает, «что, если Василиса заплакала, а ее дочь смутилась, то, очевидно, то, о чем он только что рассказывал, что происходило девятнадцать веков назад, имеет отношение к настоящем</w:t>
      </w:r>
      <w:bookmarkStart w:id="3122" w:name="OCRUncertain1751"/>
      <w:r w:rsidRPr="00B21177">
        <w:t>у</w:t>
      </w:r>
      <w:bookmarkEnd w:id="3122"/>
      <w:r w:rsidRPr="00B21177">
        <w:rPr>
          <w:noProof/>
        </w:rPr>
        <w:t xml:space="preserve"> </w:t>
      </w:r>
      <w:r w:rsidRPr="00B21177">
        <w:t>-</w:t>
      </w:r>
      <w:r w:rsidRPr="00B21177">
        <w:rPr>
          <w:noProof/>
        </w:rPr>
        <w:t>-</w:t>
      </w:r>
      <w:r w:rsidRPr="00B21177">
        <w:t xml:space="preserve"> к обеим женщинам и, вероятно, к этой пустынной деревне, к нему самому, ко всем людям... И радость вдруг заволновалась в его ду</w:t>
      </w:r>
      <w:bookmarkStart w:id="3123" w:name="OCRUncertain1753"/>
      <w:r w:rsidRPr="00B21177">
        <w:t>ш</w:t>
      </w:r>
      <w:bookmarkEnd w:id="3123"/>
      <w:r w:rsidRPr="00B21177">
        <w:t>е,</w:t>
      </w:r>
      <w:r w:rsidRPr="00B21177">
        <w:rPr>
          <w:noProof/>
        </w:rPr>
        <w:t xml:space="preserve"> </w:t>
      </w:r>
      <w:r w:rsidRPr="00B21177">
        <w:t>и он</w:t>
      </w:r>
      <w:r w:rsidRPr="00B21177">
        <w:rPr>
          <w:noProof/>
        </w:rPr>
        <w:t xml:space="preserve"> </w:t>
      </w:r>
      <w:r w:rsidRPr="00B21177">
        <w:t xml:space="preserve">даже остановился на минуту, чтобы перевести дух. Прошлое,— думал он,— связано с настоящим непрерывною цепью событий, вытекавших одно из другого... он только что видел оба конца этой цепи: дотронулся до одного конца, как дрогнул другой». </w:t>
      </w:r>
    </w:p>
    <w:p w:rsidR="00B21177" w:rsidRPr="00B21177" w:rsidRDefault="00B21177" w:rsidP="00B21177">
      <w:pPr>
        <w:widowControl w:val="0"/>
        <w:suppressAutoHyphens/>
        <w:spacing w:line="200" w:lineRule="exact"/>
      </w:pPr>
      <w:r w:rsidRPr="00B21177">
        <w:t>Поэтому нет ничего искусственного в соотнесении событий русской истории Х и</w:t>
      </w:r>
      <w:r w:rsidRPr="00B21177">
        <w:rPr>
          <w:noProof/>
        </w:rPr>
        <w:t xml:space="preserve"> XX</w:t>
      </w:r>
      <w:r w:rsidRPr="00B21177">
        <w:t xml:space="preserve"> веков...</w:t>
      </w:r>
    </w:p>
    <w:p w:rsidR="00B21177" w:rsidRPr="00B21177" w:rsidRDefault="00B21177" w:rsidP="00B21177">
      <w:pPr>
        <w:widowControl w:val="0"/>
        <w:suppressAutoHyphens/>
        <w:spacing w:before="240" w:line="200" w:lineRule="exact"/>
      </w:pPr>
      <w:r w:rsidRPr="00B21177">
        <w:t>Возвратимся к</w:t>
      </w:r>
      <w:r w:rsidRPr="00B21177">
        <w:rPr>
          <w:noProof/>
        </w:rPr>
        <w:t xml:space="preserve"> VIII</w:t>
      </w:r>
      <w:r w:rsidRPr="00B21177">
        <w:t xml:space="preserve"> веку, когда готовилось установление господства иудаизма в Хазарском каганате. Этому предшествовало совершившееся в</w:t>
      </w:r>
      <w:r w:rsidRPr="00B21177">
        <w:rPr>
          <w:noProof/>
        </w:rPr>
        <w:t xml:space="preserve"> VI</w:t>
      </w:r>
      <w:r w:rsidRPr="00B21177">
        <w:t xml:space="preserve"> веке утверждение власти иудеев в южноаравийском (на территории нынешнего Йемена) царстве химьяритов и непримиримая борьба иудаизма с христианской Византией. И эта своего рода предыстория иудаистского Хазарского каганата была раскрыта именно в трудах Н. В. Пигулевской и ее последователей.</w:t>
      </w:r>
    </w:p>
    <w:p w:rsidR="00B21177" w:rsidRPr="00B21177" w:rsidRDefault="00B21177" w:rsidP="00B21177">
      <w:pPr>
        <w:widowControl w:val="0"/>
        <w:suppressAutoHyphens/>
        <w:spacing w:line="200" w:lineRule="exact"/>
      </w:pPr>
      <w:r w:rsidRPr="00B21177">
        <w:t>В центре внимания Н. В. Пигулевской уже в 1930-х годах было ценнейшее, но почти не изученное у нас наследие высокой культуры раннесредневековой Сирии, которой она посвятила целый ряд своих трудов. В одной из переведенных и опубликованных ею сирийских хроник содержится сообщение (которое, кстати сказать, находит подтверж</w:t>
      </w:r>
      <w:bookmarkStart w:id="3124" w:name="OCRUncertain1780"/>
      <w:r w:rsidRPr="00B21177">
        <w:t>дение</w:t>
      </w:r>
      <w:bookmarkEnd w:id="3124"/>
      <w:r w:rsidRPr="00B21177">
        <w:t xml:space="preserve"> и в византийских, и в иудейских источниках), раскрывающее крайнюю, даже, можно сказать, неправдоподобную непримиримость раннесредневекового иудейства по отношению к христианству.</w:t>
      </w:r>
      <w:r w:rsidRPr="00B21177">
        <w:rPr>
          <w:noProof/>
        </w:rPr>
        <w:t xml:space="preserve"> </w:t>
      </w:r>
    </w:p>
    <w:p w:rsidR="00B21177" w:rsidRPr="00B21177" w:rsidRDefault="00B21177" w:rsidP="00B21177">
      <w:pPr>
        <w:widowControl w:val="0"/>
        <w:suppressAutoHyphens/>
        <w:spacing w:line="200" w:lineRule="exact"/>
      </w:pPr>
      <w:r w:rsidRPr="00B21177">
        <w:t>Речь идет здесь о событиях</w:t>
      </w:r>
      <w:r w:rsidRPr="00B21177">
        <w:rPr>
          <w:noProof/>
        </w:rPr>
        <w:t xml:space="preserve"> 614</w:t>
      </w:r>
      <w:r w:rsidRPr="00B21177">
        <w:t xml:space="preserve"> года, то есть о времени </w:t>
      </w:r>
      <w:r w:rsidRPr="00B21177">
        <w:rPr>
          <w:i/>
        </w:rPr>
        <w:t xml:space="preserve">накануне </w:t>
      </w:r>
      <w:r w:rsidRPr="00B21177">
        <w:t>образования Хазарского каганата (тогда еще отнюдь не иудаистского); в это время разразилась очередная война между Византией и Ираном,</w:t>
      </w:r>
      <w:r w:rsidRPr="00B21177">
        <w:rPr>
          <w:noProof/>
        </w:rPr>
        <w:t xml:space="preserve"> </w:t>
      </w:r>
      <w:r w:rsidRPr="00B21177">
        <w:t>и</w:t>
      </w:r>
      <w:r w:rsidRPr="00B21177">
        <w:rPr>
          <w:noProof/>
        </w:rPr>
        <w:t xml:space="preserve"> </w:t>
      </w:r>
      <w:r w:rsidRPr="00B21177">
        <w:t>иудеи всеми возможными средствами поддерживали Иран (между тем хазары в этот период</w:t>
      </w:r>
      <w:r w:rsidRPr="00B21177">
        <w:rPr>
          <w:noProof/>
        </w:rPr>
        <w:t xml:space="preserve"> —</w:t>
      </w:r>
      <w:r w:rsidRPr="00B21177">
        <w:t xml:space="preserve"> не позднее, чем с</w:t>
      </w:r>
      <w:r w:rsidRPr="00B21177">
        <w:rPr>
          <w:noProof/>
        </w:rPr>
        <w:t xml:space="preserve"> 622</w:t>
      </w:r>
      <w:r w:rsidRPr="00B21177">
        <w:t xml:space="preserve"> года</w:t>
      </w:r>
      <w:r w:rsidRPr="00B21177">
        <w:rPr>
          <w:noProof/>
        </w:rPr>
        <w:t xml:space="preserve"> —</w:t>
      </w:r>
      <w:r w:rsidRPr="00B21177">
        <w:t xml:space="preserve"> выступали, напротив, в качестве союзников Византии). И вот это ни с чем, пожалуй, не сравнимое сообщение сирийской хроники о</w:t>
      </w:r>
      <w:r w:rsidRPr="00B21177">
        <w:rPr>
          <w:noProof/>
        </w:rPr>
        <w:t xml:space="preserve"> 614</w:t>
      </w:r>
      <w:r w:rsidRPr="00B21177">
        <w:t xml:space="preserve"> годе: «...осадил Шахрбараз  (иранский полководец.— </w:t>
      </w:r>
      <w:r w:rsidRPr="00B21177">
        <w:rPr>
          <w:i/>
        </w:rPr>
        <w:t>В.  К.)</w:t>
      </w:r>
      <w:r w:rsidRPr="00B21177">
        <w:t xml:space="preserve">  Иерусалим город (принадлежавший тогда Византии— </w:t>
      </w:r>
      <w:r w:rsidRPr="00B21177">
        <w:rPr>
          <w:i/>
        </w:rPr>
        <w:t>В. К.)</w:t>
      </w:r>
      <w:r w:rsidRPr="00B21177">
        <w:t xml:space="preserve"> и покорил его мечом... Иудеи же, из-за своей вражды, покупали их (христиан.— </w:t>
      </w:r>
      <w:r w:rsidRPr="00B21177">
        <w:rPr>
          <w:i/>
        </w:rPr>
        <w:t>В</w:t>
      </w:r>
      <w:r w:rsidRPr="00B21177">
        <w:t xml:space="preserve"> </w:t>
      </w:r>
      <w:r w:rsidRPr="00B21177">
        <w:rPr>
          <w:i/>
        </w:rPr>
        <w:t>К.)</w:t>
      </w:r>
      <w:r w:rsidRPr="00B21177">
        <w:t xml:space="preserve"> по дешево</w:t>
      </w:r>
      <w:bookmarkStart w:id="3125" w:name="OCRUncertain1797"/>
      <w:r w:rsidRPr="00B21177">
        <w:t xml:space="preserve">й </w:t>
      </w:r>
      <w:bookmarkEnd w:id="3125"/>
      <w:r w:rsidRPr="00B21177">
        <w:t xml:space="preserve">цене, и они убивали их» </w:t>
      </w:r>
      <w:bookmarkStart w:id="3126" w:name="OCRUncertain1798"/>
      <w:r w:rsidRPr="00B21177">
        <w:t>^</w:t>
      </w:r>
      <w:bookmarkEnd w:id="3126"/>
      <w:r w:rsidRPr="00B21177">
        <w:t xml:space="preserve">117в. </w:t>
      </w:r>
      <w:r w:rsidRPr="00B21177">
        <w:rPr>
          <w:i/>
        </w:rPr>
        <w:t>Покупать</w:t>
      </w:r>
      <w:r w:rsidRPr="00B21177">
        <w:t xml:space="preserve"> у иранских воинов пленных христиан не для того, чтобы использовать их в качестве рабов, но для того, чтобы испытать наслаждение, убивая их,— это, в самом деле, нечто беспримерное даже в истории крайних проявлений религиозной вражды...</w:t>
      </w:r>
    </w:p>
    <w:p w:rsidR="00B21177" w:rsidRPr="00B21177" w:rsidRDefault="00B21177" w:rsidP="00B21177">
      <w:pPr>
        <w:widowControl w:val="0"/>
        <w:suppressAutoHyphens/>
        <w:spacing w:line="200" w:lineRule="exact"/>
      </w:pPr>
      <w:r w:rsidRPr="00B21177">
        <w:t>Важно добавить, что сведения об этих событиях содержатся также и в византийских хрониках, созданных Феофаном Исповедником и Геор</w:t>
      </w:r>
      <w:r w:rsidRPr="00B21177">
        <w:softHyphen/>
        <w:t>гием Амартолом, и в еврейской хронике Григория Бар-Гебрея (то есть еврея), который писал о византийско-иранской войне</w:t>
      </w:r>
      <w:r w:rsidRPr="00B21177">
        <w:rPr>
          <w:noProof/>
        </w:rPr>
        <w:t xml:space="preserve"> 614</w:t>
      </w:r>
      <w:r w:rsidRPr="00B21177">
        <w:t xml:space="preserve"> года: «Евреи покупали христианских узников... и со злостью уб</w:t>
      </w:r>
      <w:bookmarkStart w:id="3127" w:name="OCRUncertain1810"/>
      <w:r w:rsidRPr="00B21177">
        <w:t>и</w:t>
      </w:r>
      <w:bookmarkEnd w:id="3127"/>
      <w:r w:rsidRPr="00B21177">
        <w:t>вали их» (Еврейская энциклопедия.— СПб,</w:t>
      </w:r>
      <w:r w:rsidRPr="00B21177">
        <w:rPr>
          <w:noProof/>
        </w:rPr>
        <w:t xml:space="preserve"> 1908—1913,</w:t>
      </w:r>
      <w:r w:rsidRPr="00B21177">
        <w:t xml:space="preserve"> т.</w:t>
      </w:r>
      <w:r w:rsidRPr="00B21177">
        <w:rPr>
          <w:noProof/>
        </w:rPr>
        <w:t xml:space="preserve"> </w:t>
      </w:r>
      <w:r w:rsidRPr="00B21177">
        <w:t>5</w:t>
      </w:r>
      <w:r w:rsidRPr="00B21177">
        <w:rPr>
          <w:noProof/>
        </w:rPr>
        <w:t>,</w:t>
      </w:r>
      <w:r w:rsidRPr="00B21177">
        <w:t xml:space="preserve"> стлб.</w:t>
      </w:r>
      <w:r w:rsidRPr="00B21177">
        <w:rPr>
          <w:noProof/>
        </w:rPr>
        <w:t xml:space="preserve"> </w:t>
      </w:r>
      <w:r w:rsidRPr="00B21177">
        <w:t>5</w:t>
      </w:r>
      <w:r w:rsidRPr="00B21177">
        <w:rPr>
          <w:noProof/>
        </w:rPr>
        <w:t>48).</w:t>
      </w:r>
      <w:r w:rsidRPr="00B21177">
        <w:t xml:space="preserve"> Но правдивость этих источников подвергалась сомнению как равно тенденциозных: визан</w:t>
      </w:r>
      <w:r w:rsidRPr="00B21177">
        <w:softHyphen/>
        <w:t>тийцы стремились, мол, опорочить евреев, а Бар-Гебрей, напротив, похвастать их упоенной жестокой местью византийцам. Сирийская хро</w:t>
      </w:r>
      <w:r w:rsidRPr="00B21177">
        <w:softHyphen/>
        <w:t>ника ценна как беспристрастный «сторонний» источник, подтверждающий, в частности, истинность византийских и еврейских хроник (впрочем, есть еще и другой «независимый» свидетель</w:t>
      </w:r>
      <w:r w:rsidRPr="00B21177">
        <w:rPr>
          <w:noProof/>
        </w:rPr>
        <w:t xml:space="preserve"> —</w:t>
      </w:r>
      <w:r w:rsidRPr="00B21177">
        <w:t xml:space="preserve"> египетский хронист на</w:t>
      </w:r>
      <w:r w:rsidRPr="00B21177">
        <w:softHyphen/>
        <w:t>чала</w:t>
      </w:r>
      <w:r w:rsidRPr="00B21177">
        <w:rPr>
          <w:noProof/>
        </w:rPr>
        <w:t xml:space="preserve"> IX</w:t>
      </w:r>
      <w:r w:rsidRPr="00B21177">
        <w:t xml:space="preserve"> века Евтихий, но его «Анналы» почти не введены у нас в науч</w:t>
      </w:r>
      <w:r w:rsidRPr="00B21177">
        <w:softHyphen/>
        <w:t>ный оборот; см. о нем в том же месте «Еврейской энциклопедии»).</w:t>
      </w:r>
    </w:p>
    <w:p w:rsidR="00B21177" w:rsidRPr="00B21177" w:rsidRDefault="00B21177" w:rsidP="00B21177">
      <w:pPr>
        <w:widowControl w:val="0"/>
        <w:suppressAutoHyphens/>
        <w:spacing w:line="200" w:lineRule="exact"/>
      </w:pPr>
      <w:r w:rsidRPr="00B21177">
        <w:t>Итак, борьба иудеев с христианством могла доходить до невероят</w:t>
      </w:r>
      <w:r w:rsidRPr="00B21177">
        <w:softHyphen/>
        <w:t>ных крайностей. Однако при установлении господства иудаизма в Ха</w:t>
      </w:r>
      <w:r w:rsidRPr="00B21177">
        <w:softHyphen/>
        <w:t xml:space="preserve">зарском каганате подобных эксцессов, по всей вероятности, не было, ибо никаких сведений этого рода не имеется. Правда, как доказывает в своей новейшей работе о судьбе Зихской христианской епархии А. В. Гадло, эта северокавказская православная кафедра, «как и другие кафедры... </w:t>
      </w:r>
      <w:r w:rsidRPr="00B21177">
        <w:rPr>
          <w:noProof/>
        </w:rPr>
        <w:t>VIII</w:t>
      </w:r>
      <w:r w:rsidRPr="00B21177">
        <w:t xml:space="preserve"> в., созданные с целью проповеди христианства среди населения глубинных районов Хазарии, была ликвидирована после принятия хаза</w:t>
      </w:r>
      <w:r w:rsidRPr="00B21177">
        <w:softHyphen/>
        <w:t>рами иудаизма в качестве государственной религии в начале</w:t>
      </w:r>
      <w:r w:rsidRPr="00B21177">
        <w:rPr>
          <w:noProof/>
        </w:rPr>
        <w:t xml:space="preserve"> IX</w:t>
      </w:r>
      <w:r w:rsidRPr="00B21177">
        <w:t xml:space="preserve"> в.»^118в. Но ни в одном источнике нет известий о сопровождавших этот акт насилиях и жестокостях.</w:t>
      </w:r>
    </w:p>
    <w:p w:rsidR="00B21177" w:rsidRPr="00B21177" w:rsidRDefault="00B21177" w:rsidP="00B21177">
      <w:pPr>
        <w:widowControl w:val="0"/>
        <w:suppressAutoHyphens/>
        <w:spacing w:line="200" w:lineRule="exact"/>
      </w:pPr>
      <w:r w:rsidRPr="00B21177">
        <w:t xml:space="preserve">Между прочим, в трактате М. И. Артамонова утверждается, что «обращение хазар в иудейство (ниже ученый уточнил, что речь идет только о немногих представителях высшей хазарской знати, а вовсе не о народе,— </w:t>
      </w:r>
      <w:r w:rsidRPr="00B21177">
        <w:rPr>
          <w:i/>
        </w:rPr>
        <w:t>В. К.)—</w:t>
      </w:r>
      <w:r w:rsidRPr="00B21177">
        <w:t xml:space="preserve"> бесспорный, хотя и </w:t>
      </w:r>
      <w:r w:rsidRPr="00B21177">
        <w:rPr>
          <w:i/>
        </w:rPr>
        <w:t>исключительный</w:t>
      </w:r>
      <w:r w:rsidRPr="00B21177">
        <w:t xml:space="preserve"> историче</w:t>
      </w:r>
      <w:r w:rsidRPr="00B21177">
        <w:softHyphen/>
        <w:t>ский факт» (цит. соч., с.</w:t>
      </w:r>
      <w:r w:rsidRPr="00B21177">
        <w:rPr>
          <w:noProof/>
        </w:rPr>
        <w:t xml:space="preserve"> 26</w:t>
      </w:r>
      <w:r w:rsidRPr="00B21177">
        <w:t>5</w:t>
      </w:r>
      <w:r w:rsidRPr="00B21177">
        <w:rPr>
          <w:noProof/>
        </w:rPr>
        <w:t>—</w:t>
      </w:r>
      <w:r w:rsidRPr="00B21177">
        <w:t xml:space="preserve"> </w:t>
      </w:r>
      <w:r w:rsidRPr="00B21177">
        <w:rPr>
          <w:i/>
        </w:rPr>
        <w:t>В. К.).</w:t>
      </w:r>
      <w:r w:rsidRPr="00B21177">
        <w:t xml:space="preserve"> В действительности же он не был «исключительным», ибо имел место по меньшей мере еще один такой факт</w:t>
      </w:r>
      <w:r w:rsidRPr="00B21177">
        <w:rPr>
          <w:noProof/>
        </w:rPr>
        <w:t xml:space="preserve"> —</w:t>
      </w:r>
      <w:r w:rsidRPr="00B21177">
        <w:t xml:space="preserve"> установление господства иудаизма в Химьяритском царстве, существовавшем со</w:t>
      </w:r>
      <w:r w:rsidRPr="00B21177">
        <w:rPr>
          <w:noProof/>
        </w:rPr>
        <w:t xml:space="preserve"> II</w:t>
      </w:r>
      <w:r w:rsidRPr="00B21177">
        <w:t xml:space="preserve"> века до нашей эры и до</w:t>
      </w:r>
      <w:r w:rsidRPr="00B21177">
        <w:rPr>
          <w:noProof/>
        </w:rPr>
        <w:t xml:space="preserve"> VI</w:t>
      </w:r>
      <w:r w:rsidRPr="00B21177">
        <w:t xml:space="preserve"> века нашей эры (когда оно было присоединено к Ирану) в Юго-Западной Аравии. М. И. Арта</w:t>
      </w:r>
      <w:r w:rsidRPr="00B21177">
        <w:softHyphen/>
        <w:t>монов не знал об этом прецеденте, ибо отечественная историография Химьяритского царства стала развиваться сравнительно недавно, и за</w:t>
      </w:r>
      <w:r w:rsidRPr="00B21177">
        <w:softHyphen/>
        <w:t>нялись ею как раз Н. В. Пигулевская и ее ученики.</w:t>
      </w:r>
    </w:p>
    <w:p w:rsidR="00B21177" w:rsidRPr="00B21177" w:rsidRDefault="00B21177" w:rsidP="00B21177">
      <w:pPr>
        <w:widowControl w:val="0"/>
        <w:suppressAutoHyphens/>
        <w:spacing w:line="200" w:lineRule="exact"/>
      </w:pPr>
      <w:r w:rsidRPr="00B21177">
        <w:t>Основные материалы по истории иудаизма в Химьяритском царстве были подготовлены Н. В. Пигулевской еще в 1940-х годах и должны были войти в ее изданную в</w:t>
      </w:r>
      <w:r w:rsidRPr="00B21177">
        <w:rPr>
          <w:noProof/>
        </w:rPr>
        <w:t xml:space="preserve"> 1951</w:t>
      </w:r>
      <w:r w:rsidRPr="00B21177">
        <w:t xml:space="preserve"> году книгу «Византия на путях в Индию. Из истории торговли Византии с Востоком в</w:t>
      </w:r>
      <w:r w:rsidRPr="00B21177">
        <w:rPr>
          <w:noProof/>
        </w:rPr>
        <w:t xml:space="preserve"> IV— VI</w:t>
      </w:r>
      <w:r w:rsidRPr="00B21177">
        <w:t xml:space="preserve"> вв.». Но Н. В. Пигу</w:t>
      </w:r>
      <w:r w:rsidRPr="00B21177">
        <w:softHyphen/>
        <w:t>левская смогла опубликовать указанные материалы только в переводе этой своей книги на немецкий язык, изданном в</w:t>
      </w:r>
      <w:r w:rsidRPr="00B21177">
        <w:rPr>
          <w:noProof/>
        </w:rPr>
        <w:t xml:space="preserve"> 1969</w:t>
      </w:r>
      <w:r w:rsidRPr="00B21177">
        <w:t xml:space="preserve"> году в Амстерда</w:t>
      </w:r>
      <w:r w:rsidRPr="00B21177">
        <w:softHyphen/>
        <w:t>ме; на русском же языке эта часть ее труда была издана уже после ее кончины, в</w:t>
      </w:r>
      <w:r w:rsidRPr="00B21177">
        <w:rPr>
          <w:noProof/>
        </w:rPr>
        <w:t xml:space="preserve"> 1976</w:t>
      </w:r>
      <w:r w:rsidRPr="00B21177">
        <w:t xml:space="preserve"> году.</w:t>
      </w:r>
    </w:p>
    <w:p w:rsidR="00B21177" w:rsidRPr="00B21177" w:rsidRDefault="00B21177" w:rsidP="00B21177">
      <w:pPr>
        <w:widowControl w:val="0"/>
        <w:suppressAutoHyphens/>
        <w:spacing w:line="220" w:lineRule="exact"/>
      </w:pPr>
      <w:r w:rsidRPr="00B21177">
        <w:t>В</w:t>
      </w:r>
      <w:r w:rsidRPr="00B21177">
        <w:rPr>
          <w:noProof/>
        </w:rPr>
        <w:t xml:space="preserve"> IV--V</w:t>
      </w:r>
      <w:r w:rsidRPr="00B21177">
        <w:t xml:space="preserve"> веках Химьяритское царство в Йемене стало христианским. Один из современных продолжателей трудов Н. В. Пнгулевской сообщает: «В</w:t>
      </w:r>
      <w:r w:rsidRPr="00B21177">
        <w:rPr>
          <w:noProof/>
        </w:rPr>
        <w:t xml:space="preserve"> 40—</w:t>
      </w:r>
      <w:r w:rsidRPr="00B21177">
        <w:t>50-х годах</w:t>
      </w:r>
      <w:r w:rsidRPr="00B21177">
        <w:rPr>
          <w:noProof/>
        </w:rPr>
        <w:t xml:space="preserve"> IV</w:t>
      </w:r>
      <w:r w:rsidRPr="00B21177">
        <w:t xml:space="preserve"> века... в Южной Аравин проповедовал Феофил Индус, посланный туда императором (византийским.— </w:t>
      </w:r>
      <w:r w:rsidRPr="00B21177">
        <w:rPr>
          <w:i/>
        </w:rPr>
        <w:t>В</w:t>
      </w:r>
      <w:r w:rsidRPr="00B21177">
        <w:t xml:space="preserve">. </w:t>
      </w:r>
      <w:r w:rsidRPr="00B21177">
        <w:rPr>
          <w:i/>
        </w:rPr>
        <w:t xml:space="preserve">К.) </w:t>
      </w:r>
      <w:r w:rsidRPr="00B21177">
        <w:t>Констанцием</w:t>
      </w:r>
      <w:r w:rsidRPr="00B21177">
        <w:rPr>
          <w:noProof/>
        </w:rPr>
        <w:t xml:space="preserve"> (337—361)...</w:t>
      </w:r>
      <w:r w:rsidRPr="00B21177">
        <w:t xml:space="preserve"> Феофил обратил в христианство аравийского этнарха (правителя.—</w:t>
      </w:r>
      <w:r w:rsidRPr="00B21177">
        <w:rPr>
          <w:i/>
        </w:rPr>
        <w:t>В.К.),</w:t>
      </w:r>
      <w:r w:rsidRPr="00B21177">
        <w:t xml:space="preserve"> и построил церкви... Однако значительное влияние... эта религия получила лишь в</w:t>
      </w:r>
      <w:r w:rsidRPr="00B21177">
        <w:rPr>
          <w:noProof/>
        </w:rPr>
        <w:t xml:space="preserve"> V</w:t>
      </w:r>
      <w:r w:rsidRPr="00B21177">
        <w:t xml:space="preserve"> в., после чего важнейшие политические события Южной Аравии были связаны с борьбой между иудаизмом и христианством» ^119в.</w:t>
      </w:r>
    </w:p>
    <w:p w:rsidR="00B21177" w:rsidRPr="00B21177" w:rsidRDefault="00B21177" w:rsidP="00B21177">
      <w:pPr>
        <w:widowControl w:val="0"/>
        <w:suppressAutoHyphens/>
        <w:spacing w:line="200" w:lineRule="exact"/>
      </w:pPr>
      <w:r w:rsidRPr="00B21177">
        <w:t>Необходимо пояснить, что Химьяритское царство было самым цивилизованным государством всего арабского региона: «...наиболее развитой земледельческой областью Аравии, с весьма продолжительной традицией оседлой жизни, был Йемен. Еще в</w:t>
      </w:r>
      <w:r w:rsidRPr="00B21177">
        <w:rPr>
          <w:noProof/>
        </w:rPr>
        <w:t xml:space="preserve"> </w:t>
      </w:r>
      <w:r w:rsidRPr="00B21177">
        <w:rPr>
          <w:lang w:val="en-US"/>
        </w:rPr>
        <w:t>I</w:t>
      </w:r>
      <w:r w:rsidRPr="00B21177">
        <w:t xml:space="preserve"> тысячелетии до н.э. ...Южная Аравия была процветавшей цивилизованной страной. В этой стране наряду с земледелием (высокий уровень которого обеспечивала сложная система ирригации) получило развитие ремесленное производство и торговля... Население древнего Йемена... создало свою </w:t>
      </w:r>
      <w:bookmarkStart w:id="3128" w:name="OCRUncertain1879"/>
      <w:r w:rsidRPr="00B21177">
        <w:t>оригинальную</w:t>
      </w:r>
      <w:bookmarkEnd w:id="3128"/>
      <w:r w:rsidRPr="00B21177">
        <w:t xml:space="preserve"> культуру, в том числе самобытную буквенную письменность... о былой высокой культуре древнего Йемена свидетельствуют </w:t>
      </w:r>
      <w:bookmarkStart w:id="3129" w:name="OCRUncertain1881"/>
      <w:r w:rsidRPr="00B21177">
        <w:t>развалины</w:t>
      </w:r>
      <w:bookmarkEnd w:id="3129"/>
      <w:r w:rsidRPr="00B21177">
        <w:t xml:space="preserve"> великолепных дворцов и храмов и остатки грандиозных оросительных сооружений»^120в.</w:t>
      </w:r>
    </w:p>
    <w:p w:rsidR="00B21177" w:rsidRPr="00B21177" w:rsidRDefault="00B21177" w:rsidP="00B21177">
      <w:pPr>
        <w:widowControl w:val="0"/>
        <w:suppressAutoHyphens/>
        <w:spacing w:line="200" w:lineRule="exact"/>
      </w:pPr>
      <w:r w:rsidRPr="00B21177">
        <w:t>Более того, «йеменские царства участвовали в мировой политике столетиями,— доказывает известнейший американский арабист.—</w:t>
      </w:r>
      <w:r w:rsidRPr="00B21177">
        <w:rPr>
          <w:noProof/>
        </w:rPr>
        <w:t xml:space="preserve"> </w:t>
      </w:r>
      <w:r w:rsidRPr="00B21177">
        <w:t>Они</w:t>
      </w:r>
      <w:r w:rsidRPr="00B21177">
        <w:rPr>
          <w:noProof/>
        </w:rPr>
        <w:t xml:space="preserve"> </w:t>
      </w:r>
      <w:r w:rsidRPr="00B21177">
        <w:t>представляли собой естественный центр как сухопутной, так и морской торговли, которая осуществлялась с помощью судов, курсировавших между Красным морем и Индийским океаном. К ним вели караванные пути из Сирии и Египта</w:t>
      </w:r>
      <w:bookmarkStart w:id="3130" w:name="OCRUncertain1890"/>
      <w:r w:rsidRPr="00B21177">
        <w:t>»^</w:t>
      </w:r>
      <w:bookmarkEnd w:id="3130"/>
      <w:r w:rsidRPr="00B21177">
        <w:t>121в и т. д.</w:t>
      </w:r>
    </w:p>
    <w:p w:rsidR="00B21177" w:rsidRPr="00B21177" w:rsidRDefault="00B21177" w:rsidP="00B21177">
      <w:pPr>
        <w:widowControl w:val="0"/>
        <w:suppressAutoHyphens/>
        <w:spacing w:line="200" w:lineRule="exact"/>
        <w:rPr>
          <w:noProof/>
        </w:rPr>
      </w:pPr>
      <w:r w:rsidRPr="00B21177">
        <w:t>Словом, у иудаизма были веские основания стремиться подчи-нить себе эту страну. И в</w:t>
      </w:r>
      <w:r w:rsidRPr="00B21177">
        <w:rPr>
          <w:noProof/>
        </w:rPr>
        <w:t xml:space="preserve"> </w:t>
      </w:r>
      <w:r w:rsidRPr="00B21177">
        <w:t>5</w:t>
      </w:r>
      <w:r w:rsidRPr="00B21177">
        <w:rPr>
          <w:noProof/>
        </w:rPr>
        <w:t>17</w:t>
      </w:r>
      <w:r w:rsidRPr="00B21177">
        <w:t xml:space="preserve"> году Йусуф Зу Нувас (Масрук)</w:t>
      </w:r>
      <w:r w:rsidRPr="00B21177">
        <w:rPr>
          <w:noProof/>
        </w:rPr>
        <w:t xml:space="preserve"> —</w:t>
      </w:r>
      <w:r w:rsidRPr="00B21177">
        <w:t xml:space="preserve"> сын принадлежащего к высшей знати химьярита и еврейки</w:t>
      </w:r>
      <w:r w:rsidRPr="00B21177">
        <w:rPr>
          <w:noProof/>
        </w:rPr>
        <w:t xml:space="preserve"> —</w:t>
      </w:r>
      <w:r w:rsidRPr="00B21177">
        <w:t xml:space="preserve"> захватил власть и объявил себя царем^122в. В работе Н. В. </w:t>
      </w:r>
      <w:bookmarkStart w:id="3131" w:name="OCRUncertain1901"/>
      <w:r w:rsidRPr="00B21177">
        <w:t>Пигулевской</w:t>
      </w:r>
      <w:bookmarkEnd w:id="3131"/>
      <w:r w:rsidRPr="00B21177">
        <w:t xml:space="preserve"> приводится его послание о победе над химьяритами</w:t>
      </w:r>
      <w:r w:rsidRPr="00B21177">
        <w:rPr>
          <w:noProof/>
        </w:rPr>
        <w:t xml:space="preserve"> —</w:t>
      </w:r>
      <w:r w:rsidRPr="00B21177">
        <w:t xml:space="preserve"> послание, оправленное союзнику Зу Нуваса</w:t>
      </w:r>
      <w:r w:rsidRPr="00B21177">
        <w:rPr>
          <w:noProof/>
        </w:rPr>
        <w:t xml:space="preserve"> —</w:t>
      </w:r>
      <w:r w:rsidRPr="00B21177">
        <w:t xml:space="preserve"> царю государства на границе с Ираном</w:t>
      </w:r>
      <w:r w:rsidRPr="00B21177">
        <w:rPr>
          <w:noProof/>
        </w:rPr>
        <w:t xml:space="preserve"> —</w:t>
      </w:r>
      <w:r w:rsidRPr="00B21177">
        <w:t xml:space="preserve"> Хиры (Хирты):</w:t>
      </w:r>
      <w:r w:rsidRPr="00B21177">
        <w:rPr>
          <w:noProof/>
        </w:rPr>
        <w:t xml:space="preserve"> </w:t>
      </w:r>
    </w:p>
    <w:p w:rsidR="00B21177" w:rsidRPr="00B21177" w:rsidRDefault="00B21177" w:rsidP="00B21177">
      <w:pPr>
        <w:widowControl w:val="0"/>
        <w:suppressAutoHyphens/>
        <w:spacing w:line="200" w:lineRule="exact"/>
      </w:pPr>
      <w:r w:rsidRPr="00B21177">
        <w:t>«...я воцарился над всей землей химьяритов... Я убил</w:t>
      </w:r>
      <w:r w:rsidRPr="00B21177">
        <w:rPr>
          <w:noProof/>
        </w:rPr>
        <w:t xml:space="preserve"> 280</w:t>
      </w:r>
      <w:r w:rsidRPr="00B21177">
        <w:t xml:space="preserve"> священников, которых нашел... и я сделал их церковь нашей синагогой. Затем... я отправился в Негран, город в их государстве. Я осаждал его в течение нескольких дней и не взял. Тогда я дал им клятвенное обещание, считая, что не следует быть верным христианам, моим врагам. Я </w:t>
      </w:r>
      <w:bookmarkStart w:id="3132" w:name="OCRUncertain1914"/>
      <w:r w:rsidRPr="00B21177">
        <w:t xml:space="preserve">схватил </w:t>
      </w:r>
      <w:bookmarkEnd w:id="3132"/>
      <w:r w:rsidRPr="00B21177">
        <w:t xml:space="preserve">их, с тем чтобы они принесли мне свое золото, серебро и имущество. И они доставили это мне, и я взял это. Я спросил относительно их епископа Павла; они сказали мне, что он умер, но я им не поверил, пока мне не показали его гроб. Смердели его останки, и я сжег их, а также церковь, священников и всех, кого нашел укрывающимися в ней. А прочих я принуждал, чтобы они отреклись от Христа и от креста (речь идет, как ясно из контекста, о химьяритской знати.— </w:t>
      </w:r>
      <w:r w:rsidRPr="00B21177">
        <w:rPr>
          <w:i/>
        </w:rPr>
        <w:t>В. К.),</w:t>
      </w:r>
      <w:r w:rsidRPr="00B21177">
        <w:t xml:space="preserve"> но они</w:t>
      </w:r>
      <w:r w:rsidRPr="00B21177">
        <w:rPr>
          <w:noProof/>
        </w:rPr>
        <w:t xml:space="preserve"> не </w:t>
      </w:r>
      <w:r w:rsidRPr="00B21177">
        <w:t>захотели, ибо они исповедовали, что он Бог и Сын Благословенного, и они избрали для себя смерть ради Него... и я приказал убить всех их знатных. Привели к нам их жен, и мы сказали им, чтобы они отреклись, видя смерть своих мужей за Христа, пожалели бы своих сыновей и до</w:t>
      </w:r>
      <w:r w:rsidRPr="00B21177">
        <w:softHyphen/>
        <w:t>черей, но они не захотели. Дочери Завета (монахини) стремились, что</w:t>
      </w:r>
      <w:r w:rsidRPr="00B21177">
        <w:softHyphen/>
        <w:t>бы сначала убили их, но жены знатных разгневались на них и сказали: нам следует умереть после наших мужей. И все они были убиты по нашему приказу, кроме Румы, жены того, кто собирался быть там ца</w:t>
      </w:r>
      <w:r w:rsidRPr="00B21177">
        <w:softHyphen/>
        <w:t>рем. Мы... убеждали ее, чтобы она отреклась от Христа и осталась жить, жалея своих дочерей, и что она сохранит все, что имеет, если станет иудейкой... я всячески хитростями убеждал ее отречься от Хри</w:t>
      </w:r>
      <w:r w:rsidRPr="00B21177">
        <w:softHyphen/>
        <w:t xml:space="preserve">ста, чтобы она только сказала, что Он человек (а не Бог.— </w:t>
      </w:r>
      <w:r w:rsidRPr="00B21177">
        <w:rPr>
          <w:i/>
        </w:rPr>
        <w:t>В. К.),</w:t>
      </w:r>
      <w:r w:rsidRPr="00B21177">
        <w:t xml:space="preserve"> но она не захотела. Одна же из дочерей выбранила нас за то, что мы это говорили... Я же приказал для устрашения прочих христиан, чтобы распростерли их на земле, и ее дочери были избиты так, что кровь у них пошла изо рта. После этого была отсечена у нее голова». Свиде</w:t>
      </w:r>
      <w:r w:rsidRPr="00B21177">
        <w:softHyphen/>
        <w:t>тель этих событий химьяритский христианин сообщил, что в Негране «были убиты</w:t>
      </w:r>
      <w:r w:rsidRPr="00B21177">
        <w:rPr>
          <w:noProof/>
        </w:rPr>
        <w:t xml:space="preserve"> 340</w:t>
      </w:r>
      <w:r w:rsidRPr="00B21177">
        <w:t xml:space="preserve"> знатных»^123в, отказавшихся перейти в иудаизм.</w:t>
      </w:r>
    </w:p>
    <w:p w:rsidR="00B21177" w:rsidRPr="00B21177" w:rsidRDefault="00B21177" w:rsidP="00B21177">
      <w:pPr>
        <w:widowControl w:val="0"/>
        <w:suppressAutoHyphens/>
        <w:spacing w:line="200" w:lineRule="exact"/>
        <w:rPr>
          <w:noProof/>
        </w:rPr>
      </w:pPr>
      <w:r w:rsidRPr="00B21177">
        <w:t>Но Йусуф Зу Нувас смог удержаться у власти всего несколько лет. Его беспощадная акция против христиан вызвала широкое возмущение, особенно в соседствующем с Химьяритским царством сильном христи</w:t>
      </w:r>
      <w:r w:rsidRPr="00B21177">
        <w:softHyphen/>
        <w:t>анском государстве кушитов, расположенном на нынешней территории Эфиопии. В уже цитированной хронике сообщается: «После того как царь кушитов... узнал о гибели христиан и тирании иудеев, он распа</w:t>
      </w:r>
      <w:r w:rsidRPr="00B21177">
        <w:softHyphen/>
        <w:t>лился гневом, взял свои войска и выступил против тирана. Он захватил его, убил его, уничтожил его войска и всех иудеев в земле химьяритов. Он также поставил там царем ревностного христианина по имени Авра</w:t>
      </w:r>
      <w:r w:rsidRPr="00B21177">
        <w:softHyphen/>
        <w:t>ам» (цит. соч., с.</w:t>
      </w:r>
      <w:r w:rsidRPr="00B21177">
        <w:rPr>
          <w:noProof/>
        </w:rPr>
        <w:t xml:space="preserve"> 128).</w:t>
      </w:r>
    </w:p>
    <w:p w:rsidR="00B21177" w:rsidRPr="00B21177" w:rsidRDefault="00B21177" w:rsidP="00B21177">
      <w:pPr>
        <w:widowControl w:val="0"/>
        <w:suppressAutoHyphens/>
        <w:spacing w:line="200" w:lineRule="exact"/>
      </w:pPr>
      <w:r w:rsidRPr="00B21177">
        <w:t>Это произошло в</w:t>
      </w:r>
      <w:r w:rsidRPr="00B21177">
        <w:rPr>
          <w:noProof/>
        </w:rPr>
        <w:t xml:space="preserve"> 525</w:t>
      </w:r>
      <w:r w:rsidRPr="00B21177">
        <w:t xml:space="preserve"> году, и нет сомнения, что в огромной тогда общине иудеев близкого к Химьяритскому царству Ирана (она была в то время более многочисленной, чем где-либо еще) хорошо знали о собы</w:t>
      </w:r>
      <w:r w:rsidRPr="00B21177">
        <w:softHyphen/>
        <w:t xml:space="preserve">тиях в этом царстве. А в конечном счете именно из </w:t>
      </w:r>
      <w:bookmarkStart w:id="3133" w:name="OCRUncertain1939"/>
      <w:r w:rsidRPr="00B21177">
        <w:t>И</w:t>
      </w:r>
      <w:bookmarkEnd w:id="3133"/>
      <w:r w:rsidRPr="00B21177">
        <w:t>рана (о чем пойдет речь далее) пришли те иудеи, которые сумели подчинить себе Хазар</w:t>
      </w:r>
      <w:r w:rsidRPr="00B21177">
        <w:softHyphen/>
        <w:t>ский каганат. И, быть может, именно исходя из знания истории Зу Ну</w:t>
      </w:r>
      <w:r w:rsidRPr="00B21177">
        <w:softHyphen/>
        <w:t>васа, они избрали путь медленного и мирного</w:t>
      </w:r>
      <w:r w:rsidRPr="00B21177">
        <w:rPr>
          <w:noProof/>
        </w:rPr>
        <w:t xml:space="preserve"> —</w:t>
      </w:r>
      <w:r w:rsidRPr="00B21177">
        <w:t xml:space="preserve"> по крайней мере, внешне</w:t>
      </w:r>
      <w:r w:rsidRPr="00B21177">
        <w:rPr>
          <w:noProof/>
        </w:rPr>
        <w:t xml:space="preserve"> —</w:t>
      </w:r>
      <w:r w:rsidRPr="00B21177">
        <w:t xml:space="preserve"> овладения ключевыми позициями в Каганате.</w:t>
      </w:r>
    </w:p>
    <w:p w:rsidR="00B21177" w:rsidRPr="00B21177" w:rsidRDefault="00B21177" w:rsidP="00B21177">
      <w:pPr>
        <w:widowControl w:val="0"/>
        <w:suppressAutoHyphens/>
        <w:spacing w:line="200" w:lineRule="exact"/>
      </w:pPr>
      <w:r w:rsidRPr="00B21177">
        <w:t>М. И. Артамонов, чьи слова уже цитировались, утверждал, что жившие в различных местах на территории Каганата иудеи «в качестве грамотных и бывалых людей» смогли «занять важные места», а в конце концов как-то само собой стали верховными правителями. Но, повторяю, иудеи жили и занимали «важные места» во множестве стран. В том же Йемене, то есть Химьяритском царстве, сообщает в уже цити</w:t>
      </w:r>
      <w:r w:rsidRPr="00B21177">
        <w:softHyphen/>
        <w:t xml:space="preserve">рованном труде М. Б. Пиотровский, «иудеи жили... по крайней мере со </w:t>
      </w:r>
      <w:r w:rsidRPr="00B21177">
        <w:rPr>
          <w:lang w:val="en-US"/>
        </w:rPr>
        <w:t>II</w:t>
      </w:r>
      <w:r w:rsidRPr="00B21177">
        <w:t xml:space="preserve"> в. н. э.». Есть «сообщения о частых переездах в Йемен иудейских священников из Тивериады». Наконец, «в Южной Аравии... издавна су</w:t>
      </w:r>
      <w:r w:rsidRPr="00B21177">
        <w:softHyphen/>
        <w:t>ществовали иудейские торговые колонии, зафиксированные источника</w:t>
      </w:r>
      <w:r w:rsidRPr="00B21177">
        <w:softHyphen/>
        <w:t>ми, в частности, во</w:t>
      </w:r>
      <w:r w:rsidRPr="00B21177">
        <w:rPr>
          <w:noProof/>
        </w:rPr>
        <w:t xml:space="preserve"> II</w:t>
      </w:r>
      <w:r w:rsidRPr="00B21177">
        <w:t xml:space="preserve"> и</w:t>
      </w:r>
      <w:r w:rsidRPr="00B21177">
        <w:rPr>
          <w:noProof/>
        </w:rPr>
        <w:t xml:space="preserve"> IV</w:t>
      </w:r>
      <w:r w:rsidRPr="00B21177">
        <w:t xml:space="preserve"> вв. н. э.» (с.</w:t>
      </w:r>
      <w:r w:rsidRPr="00B21177">
        <w:rPr>
          <w:noProof/>
        </w:rPr>
        <w:t xml:space="preserve"> 43-44).</w:t>
      </w:r>
      <w:r w:rsidRPr="00B21177">
        <w:t xml:space="preserve"> Итак, казалось бы, в Химьяритском царстве были вполне благоприятные условия для пере</w:t>
      </w:r>
      <w:r w:rsidRPr="00B21177">
        <w:softHyphen/>
        <w:t>хода к иудаизму. Тем не менее попытка такого перехода, как мы виде</w:t>
      </w:r>
      <w:r w:rsidRPr="00B21177">
        <w:softHyphen/>
        <w:t>ли, обернулась жестокой кровавой драмой и быстрым крахом.</w:t>
      </w:r>
    </w:p>
    <w:p w:rsidR="00B21177" w:rsidRPr="00B21177" w:rsidRDefault="00B21177" w:rsidP="00B21177">
      <w:pPr>
        <w:widowControl w:val="0"/>
        <w:suppressAutoHyphens/>
        <w:spacing w:line="200" w:lineRule="exact"/>
      </w:pPr>
      <w:r w:rsidRPr="00B21177">
        <w:t>Почему же в Хазарском каганате дело пошло иначе? На этот вопрос наиболее убедительно отвечает концепция талантливейшего археолога и историка С. П. Толстова</w:t>
      </w:r>
      <w:r w:rsidRPr="00B21177">
        <w:rPr>
          <w:noProof/>
        </w:rPr>
        <w:t xml:space="preserve"> (1907—1976),</w:t>
      </w:r>
      <w:r w:rsidRPr="00B21177">
        <w:t xml:space="preserve"> который еще в</w:t>
      </w:r>
      <w:r w:rsidRPr="00B21177">
        <w:rPr>
          <w:noProof/>
        </w:rPr>
        <w:t xml:space="preserve"> 1929</w:t>
      </w:r>
      <w:r w:rsidRPr="00B21177">
        <w:t xml:space="preserve"> году приступил к изучению одного из самых древних и наиболее высокоразвитых государств Средней Азии</w:t>
      </w:r>
      <w:r w:rsidRPr="00B21177">
        <w:rPr>
          <w:noProof/>
        </w:rPr>
        <w:t xml:space="preserve"> —</w:t>
      </w:r>
      <w:r w:rsidRPr="00B21177">
        <w:t xml:space="preserve"> Хорезма,— и совершил целый ряд замечательных открытий, получивших мировое признание. Конечно, у С. П. Толстова были выдающиеся предшественники и учителя</w:t>
      </w:r>
      <w:r w:rsidRPr="00B21177">
        <w:rPr>
          <w:noProof/>
        </w:rPr>
        <w:t xml:space="preserve"> —</w:t>
      </w:r>
      <w:r w:rsidRPr="00B21177">
        <w:t xml:space="preserve"> прежде всего В. В. Бартольд</w:t>
      </w:r>
      <w:r w:rsidRPr="00B21177">
        <w:rPr>
          <w:noProof/>
        </w:rPr>
        <w:t xml:space="preserve"> (1869-1930),</w:t>
      </w:r>
      <w:r w:rsidRPr="00B21177">
        <w:t xml:space="preserve"> К. А. Иностранцев</w:t>
      </w:r>
      <w:r w:rsidRPr="00B21177">
        <w:rPr>
          <w:noProof/>
        </w:rPr>
        <w:t xml:space="preserve"> (1876-1941;</w:t>
      </w:r>
      <w:r w:rsidRPr="00B21177">
        <w:t xml:space="preserve"> погиб в блокадном Ленин-граде), А. Ю. Якубовский</w:t>
      </w:r>
      <w:r w:rsidRPr="00B21177">
        <w:rPr>
          <w:noProof/>
        </w:rPr>
        <w:t xml:space="preserve"> (1886—1953),</w:t>
      </w:r>
      <w:r w:rsidRPr="00B21177">
        <w:t xml:space="preserve"> но все же подлинное открытие Хорезма принадлежит ему. </w:t>
      </w:r>
    </w:p>
    <w:p w:rsidR="00B21177" w:rsidRPr="00B21177" w:rsidRDefault="00B21177" w:rsidP="00B21177">
      <w:pPr>
        <w:widowControl w:val="0"/>
        <w:suppressAutoHyphens/>
        <w:spacing w:line="200" w:lineRule="exact"/>
      </w:pPr>
      <w:r w:rsidRPr="00B21177">
        <w:t>Государственность и культура Хорезма (на нижнем течении Амударьи, вблизи Аральского моря) складываются не позднее</w:t>
      </w:r>
      <w:r w:rsidRPr="00B21177">
        <w:rPr>
          <w:noProof/>
        </w:rPr>
        <w:t xml:space="preserve"> VII</w:t>
      </w:r>
      <w:r w:rsidRPr="00B21177">
        <w:t xml:space="preserve"> века</w:t>
      </w:r>
      <w:r w:rsidRPr="00B21177">
        <w:rPr>
          <w:noProof/>
        </w:rPr>
        <w:t xml:space="preserve"> </w:t>
      </w:r>
      <w:bookmarkStart w:id="3134" w:name="OCRUncertain1980"/>
      <w:r w:rsidRPr="00B21177">
        <w:t>до</w:t>
      </w:r>
      <w:r w:rsidRPr="00B21177">
        <w:rPr>
          <w:noProof/>
        </w:rPr>
        <w:t xml:space="preserve"> </w:t>
      </w:r>
      <w:bookmarkEnd w:id="3134"/>
      <w:r w:rsidRPr="00B21177">
        <w:t>Рождества Христова^124в. Уже в ранний период истории Хорезма создаются величественные памятники архитектуры, вобравшие в себя изваяния и фрески, и технически совершенные системы орошения, возникает оригинальная письменность (не позднее</w:t>
      </w:r>
      <w:r w:rsidRPr="00B21177">
        <w:rPr>
          <w:noProof/>
        </w:rPr>
        <w:t xml:space="preserve"> IV</w:t>
      </w:r>
      <w:r w:rsidRPr="00B21177">
        <w:t xml:space="preserve"> века до Р.</w:t>
      </w:r>
      <w:r w:rsidRPr="00B21177">
        <w:rPr>
          <w:noProof/>
        </w:rPr>
        <w:t xml:space="preserve"> X.)</w:t>
      </w:r>
      <w:r w:rsidRPr="00B21177">
        <w:t xml:space="preserve"> и чеканка собственной монеты</w:t>
      </w:r>
      <w:r w:rsidRPr="00B21177">
        <w:rPr>
          <w:noProof/>
        </w:rPr>
        <w:t xml:space="preserve"> (II</w:t>
      </w:r>
      <w:r w:rsidRPr="00B21177">
        <w:t xml:space="preserve"> в. до Р.</w:t>
      </w:r>
      <w:r w:rsidRPr="00B21177">
        <w:rPr>
          <w:noProof/>
        </w:rPr>
        <w:t xml:space="preserve"> X.).</w:t>
      </w:r>
    </w:p>
    <w:p w:rsidR="00B21177" w:rsidRPr="00B21177" w:rsidRDefault="00B21177" w:rsidP="00B21177">
      <w:pPr>
        <w:widowControl w:val="0"/>
        <w:suppressAutoHyphens/>
        <w:spacing w:line="200" w:lineRule="exact"/>
      </w:pPr>
      <w:r w:rsidRPr="00B21177">
        <w:t xml:space="preserve">Обладал Хорезм и военным могуществом; вполне вероятна достоверность предания о том, что сам Александр Македонский, который в </w:t>
      </w:r>
      <w:r w:rsidRPr="00B21177">
        <w:rPr>
          <w:noProof/>
        </w:rPr>
        <w:t>329</w:t>
      </w:r>
      <w:r w:rsidRPr="00B21177">
        <w:t xml:space="preserve"> году до Р.</w:t>
      </w:r>
      <w:r w:rsidRPr="00B21177">
        <w:rPr>
          <w:noProof/>
        </w:rPr>
        <w:t xml:space="preserve"> X.</w:t>
      </w:r>
      <w:r w:rsidRPr="00B21177">
        <w:t xml:space="preserve"> вторгся в Среднюю Азию, не завоевал Хорезм, а заключил с ним союз. На протяжении</w:t>
      </w:r>
      <w:r w:rsidRPr="00B21177">
        <w:rPr>
          <w:noProof/>
        </w:rPr>
        <w:t xml:space="preserve"> 1500</w:t>
      </w:r>
      <w:r w:rsidRPr="00B21177">
        <w:t xml:space="preserve"> лет, до</w:t>
      </w:r>
      <w:r w:rsidRPr="00B21177">
        <w:rPr>
          <w:noProof/>
        </w:rPr>
        <w:t xml:space="preserve"> V</w:t>
      </w:r>
      <w:r w:rsidRPr="00B21177">
        <w:rPr>
          <w:lang w:val="en-US"/>
        </w:rPr>
        <w:t>III</w:t>
      </w:r>
      <w:r w:rsidRPr="00B21177">
        <w:t xml:space="preserve"> века по Р. Х., Хорезм оставался суверенным государством, хотя и бывали периоды, когда он, сохраняя определенную автономию, входил в состав той или иной крупной державы, в частности, Ирана; кстати сказать, Хорезм населяли тогда восточноиранские племена.</w:t>
      </w:r>
    </w:p>
    <w:p w:rsidR="00B21177" w:rsidRPr="00B21177" w:rsidRDefault="00B21177" w:rsidP="00B21177">
      <w:pPr>
        <w:widowControl w:val="0"/>
        <w:suppressAutoHyphens/>
        <w:spacing w:line="200" w:lineRule="exact"/>
      </w:pPr>
      <w:r w:rsidRPr="00B21177">
        <w:t>О военной мощи Хорезма ясно свидетельствует тот факт, что хотя «арабские завоевания... шли с неслыханной для всего окружающего мира быстротой», и, вторгшись через Евфрат в Иран в</w:t>
      </w:r>
      <w:r w:rsidRPr="00B21177">
        <w:rPr>
          <w:noProof/>
        </w:rPr>
        <w:t xml:space="preserve"> 633</w:t>
      </w:r>
      <w:r w:rsidRPr="00B21177">
        <w:t xml:space="preserve"> году, уже</w:t>
      </w:r>
      <w:r w:rsidRPr="00B21177">
        <w:rPr>
          <w:noProof/>
        </w:rPr>
        <w:t xml:space="preserve"> в </w:t>
      </w:r>
      <w:r w:rsidRPr="00B21177">
        <w:t>651 году «арабы заняли Хорасан, дойдя до р. Амударьи»^125в (то есть преодолев более</w:t>
      </w:r>
      <w:r w:rsidRPr="00B21177">
        <w:rPr>
          <w:noProof/>
        </w:rPr>
        <w:t xml:space="preserve"> 2000</w:t>
      </w:r>
      <w:r w:rsidRPr="00B21177">
        <w:t xml:space="preserve"> км), все же захватить Хорезм арабы смогли только через шестьдесят лет, в</w:t>
      </w:r>
      <w:r w:rsidRPr="00B21177">
        <w:rPr>
          <w:noProof/>
        </w:rPr>
        <w:t xml:space="preserve"> 712</w:t>
      </w:r>
      <w:r w:rsidRPr="00B21177">
        <w:t xml:space="preserve"> году, и то в силу очень «благоприятных»  обстоятельств.</w:t>
      </w:r>
    </w:p>
    <w:p w:rsidR="00B21177" w:rsidRPr="00B21177" w:rsidRDefault="00B21177" w:rsidP="00B21177">
      <w:pPr>
        <w:widowControl w:val="0"/>
        <w:suppressAutoHyphens/>
        <w:spacing w:line="200" w:lineRule="exact"/>
      </w:pPr>
      <w:r w:rsidRPr="00B21177">
        <w:t>Первый поход на Хорезм арабы предприняли уже в</w:t>
      </w:r>
      <w:r w:rsidRPr="00B21177">
        <w:rPr>
          <w:noProof/>
        </w:rPr>
        <w:t xml:space="preserve"> 651</w:t>
      </w:r>
      <w:r w:rsidRPr="00B21177">
        <w:t xml:space="preserve"> </w:t>
      </w:r>
      <w:bookmarkStart w:id="3135" w:name="OCRUncertain2005"/>
      <w:r w:rsidRPr="00B21177">
        <w:t>году^126в, известны</w:t>
      </w:r>
      <w:bookmarkEnd w:id="3135"/>
      <w:r w:rsidRPr="00B21177">
        <w:t xml:space="preserve"> по меньшей мере два их похода в</w:t>
      </w:r>
      <w:r w:rsidRPr="00B21177">
        <w:rPr>
          <w:noProof/>
        </w:rPr>
        <w:t xml:space="preserve"> 670—</w:t>
      </w:r>
      <w:r w:rsidRPr="00B21177">
        <w:t xml:space="preserve">680-х годах, но попытки эти оказались безрезультатными; «падение независимости державы хорезмшахов (таков был титул верховного правителя Хорезма,— </w:t>
      </w:r>
      <w:r w:rsidRPr="00B21177">
        <w:rPr>
          <w:i/>
        </w:rPr>
        <w:t>В.К.</w:t>
      </w:r>
      <w:r w:rsidRPr="00B21177">
        <w:rPr>
          <w:noProof/>
        </w:rPr>
        <w:t>)</w:t>
      </w:r>
      <w:r w:rsidRPr="00B21177">
        <w:t>,</w:t>
      </w:r>
      <w:r w:rsidRPr="00B21177">
        <w:rPr>
          <w:noProof/>
        </w:rPr>
        <w:t xml:space="preserve"> </w:t>
      </w:r>
      <w:r w:rsidRPr="00B21177">
        <w:t>устоявшей на протяжении полных политическими бурями предшествующих столетий, падает на</w:t>
      </w:r>
      <w:r w:rsidRPr="00B21177">
        <w:rPr>
          <w:noProof/>
        </w:rPr>
        <w:t xml:space="preserve"> 712</w:t>
      </w:r>
      <w:r w:rsidRPr="00B21177">
        <w:t xml:space="preserve"> г.»^127в .</w:t>
      </w:r>
    </w:p>
    <w:p w:rsidR="00B21177" w:rsidRPr="00B21177" w:rsidRDefault="00B21177" w:rsidP="00B21177">
      <w:pPr>
        <w:widowControl w:val="0"/>
        <w:suppressAutoHyphens/>
        <w:spacing w:line="200" w:lineRule="exact"/>
      </w:pPr>
      <w:r w:rsidRPr="00B21177">
        <w:t>Что же произошло тогда в Хорезме?</w:t>
      </w:r>
    </w:p>
    <w:p w:rsidR="00B21177" w:rsidRPr="00B21177" w:rsidRDefault="00B21177" w:rsidP="00B21177">
      <w:pPr>
        <w:widowControl w:val="0"/>
        <w:suppressAutoHyphens/>
        <w:spacing w:line="200" w:lineRule="exact"/>
      </w:pPr>
      <w:r w:rsidRPr="00B21177">
        <w:t>Впрочем, прежде чем ответить на этот вопрос, целесообразно будет обратиться к читателям со следующим пояснением. Многим, вероятно, могло показаться, что мой рассказ слишком далеко ушел от истории Руси</w:t>
      </w:r>
      <w:r w:rsidRPr="00B21177">
        <w:rPr>
          <w:noProof/>
        </w:rPr>
        <w:t xml:space="preserve"> —</w:t>
      </w:r>
      <w:r w:rsidRPr="00B21177">
        <w:t xml:space="preserve"> ушел в страны и события, вроде бы не имеющие прямого отношения к этой истории. Но в действительности события в Хорезме и даже в дальнем Иране имеют глубинную связь с событиями на Руси; выше доказывалось, что в начальный период своей истории</w:t>
      </w:r>
      <w:r w:rsidRPr="00B21177">
        <w:rPr>
          <w:noProof/>
        </w:rPr>
        <w:t xml:space="preserve"> (IX—</w:t>
      </w:r>
      <w:r w:rsidRPr="00B21177">
        <w:t xml:space="preserve">Х века) Русь существует непосредственно на тогдашней </w:t>
      </w:r>
      <w:r w:rsidRPr="00B21177">
        <w:rPr>
          <w:i/>
        </w:rPr>
        <w:t>мировой</w:t>
      </w:r>
      <w:r w:rsidRPr="00B21177">
        <w:t xml:space="preserve"> арене, как бы вбирая в себя ее атмосферу и энергию (что, в частности, ясно выра</w:t>
      </w:r>
      <w:r w:rsidRPr="00B21177">
        <w:softHyphen/>
        <w:t>зилось в судьбе и содержании русского эпоса). И, не поняв хода вещей на Востоке и особенно в Хорезме накануне становления Руси, мы не сможем сколько-нибудь глубоко осмыслить само это становление.</w:t>
      </w:r>
    </w:p>
    <w:p w:rsidR="00B21177" w:rsidRPr="00B21177" w:rsidRDefault="00B21177" w:rsidP="00B21177">
      <w:pPr>
        <w:widowControl w:val="0"/>
        <w:suppressAutoHyphens/>
        <w:spacing w:line="200" w:lineRule="exact"/>
      </w:pPr>
      <w:r w:rsidRPr="00B21177">
        <w:t>Дабы проблема стала яснее, сообщу или, может быть, напомню чи</w:t>
      </w:r>
      <w:r w:rsidRPr="00B21177">
        <w:softHyphen/>
        <w:t>тателям, что само пространство, в котором существовала и действовала Древняя Русь к</w:t>
      </w:r>
      <w:r w:rsidRPr="00B21177">
        <w:rPr>
          <w:noProof/>
        </w:rPr>
        <w:t xml:space="preserve"> XI</w:t>
      </w:r>
      <w:r w:rsidRPr="00B21177">
        <w:t xml:space="preserve"> веку, было намного более обширным, нежели позд</w:t>
      </w:r>
      <w:r w:rsidRPr="00B21177">
        <w:softHyphen/>
        <w:t>нее —в</w:t>
      </w:r>
      <w:r w:rsidRPr="00B21177">
        <w:rPr>
          <w:noProof/>
        </w:rPr>
        <w:t xml:space="preserve"> X</w:t>
      </w:r>
      <w:r w:rsidRPr="00B21177">
        <w:rPr>
          <w:lang w:val="en-US"/>
        </w:rPr>
        <w:t>II</w:t>
      </w:r>
      <w:r w:rsidRPr="00B21177">
        <w:t xml:space="preserve"> и последующих веках,— вплоть до</w:t>
      </w:r>
      <w:r w:rsidRPr="00B21177">
        <w:rPr>
          <w:noProof/>
        </w:rPr>
        <w:t xml:space="preserve"> XV</w:t>
      </w:r>
      <w:r w:rsidRPr="00B21177">
        <w:rPr>
          <w:lang w:val="en-US"/>
        </w:rPr>
        <w:t>III</w:t>
      </w:r>
      <w:r w:rsidRPr="00B21177">
        <w:t xml:space="preserve"> века, до времени после Петра</w:t>
      </w:r>
      <w:r w:rsidRPr="00B21177">
        <w:rPr>
          <w:noProof/>
        </w:rPr>
        <w:t xml:space="preserve"> </w:t>
      </w:r>
      <w:r w:rsidRPr="00B21177">
        <w:rPr>
          <w:lang w:val="en-US"/>
        </w:rPr>
        <w:t>I</w:t>
      </w:r>
      <w:r w:rsidRPr="00B21177">
        <w:rPr>
          <w:noProof/>
        </w:rPr>
        <w:t>!</w:t>
      </w:r>
      <w:r w:rsidRPr="00B21177">
        <w:t xml:space="preserve"> Так, уже в первой половине Х века Русь, по существу, владела низовьем Днепра и какой-то частью Крыма. Авторитетный ис</w:t>
      </w:r>
      <w:r w:rsidRPr="00B21177">
        <w:softHyphen/>
        <w:t>следователь средневековой истории Крыма (Таврики) доказывает, что к середине Х века «определенная территория... в Таврике или в непо</w:t>
      </w:r>
      <w:r w:rsidRPr="00B21177">
        <w:softHyphen/>
        <w:t>средственном соседстве с ней... фактически принадлежала Руси» ^128в и русские корабли господствовали в северной части Черного моря, кото</w:t>
      </w:r>
      <w:r w:rsidRPr="00B21177">
        <w:softHyphen/>
        <w:t>рое еще в</w:t>
      </w:r>
      <w:r w:rsidRPr="00B21177">
        <w:rPr>
          <w:noProof/>
        </w:rPr>
        <w:t xml:space="preserve"> 943</w:t>
      </w:r>
      <w:r w:rsidRPr="00B21177">
        <w:t xml:space="preserve"> году арабский географ Масуди определял как «море русов, по которому не плавают другие племена, и они обосновались на одном из его берегов»^129в (между тем лет за шестьдесят до Масуди, как свидетельствует арабский географ </w:t>
      </w:r>
      <w:bookmarkStart w:id="3136" w:name="OCRUncertain2028"/>
      <w:r w:rsidRPr="00B21177">
        <w:t>Ибн</w:t>
      </w:r>
      <w:bookmarkEnd w:id="3136"/>
      <w:r w:rsidRPr="00B21177">
        <w:t xml:space="preserve"> Хордадбех, Черное море назы</w:t>
      </w:r>
      <w:r w:rsidRPr="00B21177">
        <w:softHyphen/>
        <w:t>валось «море ал-Хазар»^130в). Название это удержалось до начала</w:t>
      </w:r>
      <w:r w:rsidRPr="00B21177">
        <w:rPr>
          <w:noProof/>
        </w:rPr>
        <w:t xml:space="preserve"> XII</w:t>
      </w:r>
      <w:r w:rsidRPr="00B21177">
        <w:t xml:space="preserve"> века, ибо в «Повести временных лет» сказано, что «Днепр втечет в... море жерелом (устьем), еже море словет Руское».</w:t>
      </w:r>
    </w:p>
    <w:p w:rsidR="00B21177" w:rsidRPr="00B21177" w:rsidRDefault="00B21177" w:rsidP="00B21177">
      <w:pPr>
        <w:widowControl w:val="0"/>
        <w:suppressAutoHyphens/>
        <w:spacing w:line="200" w:lineRule="exact"/>
      </w:pPr>
      <w:r w:rsidRPr="00B21177">
        <w:t>Далее, после похода Святослава на хазар Руси стали принадлежать Таманский полуостров (где с конца Х до начала</w:t>
      </w:r>
      <w:r w:rsidRPr="00B21177">
        <w:rPr>
          <w:noProof/>
        </w:rPr>
        <w:t xml:space="preserve"> XII</w:t>
      </w:r>
      <w:r w:rsidRPr="00B21177">
        <w:t xml:space="preserve"> века находилось Тмутороканское княжество Руси) и</w:t>
      </w:r>
      <w:r w:rsidRPr="00B21177">
        <w:rPr>
          <w:noProof/>
        </w:rPr>
        <w:t xml:space="preserve"> —</w:t>
      </w:r>
      <w:r w:rsidRPr="00B21177">
        <w:t xml:space="preserve"> правда, на краткий срок</w:t>
      </w:r>
      <w:r w:rsidRPr="00B21177">
        <w:rPr>
          <w:noProof/>
        </w:rPr>
        <w:t xml:space="preserve"> —</w:t>
      </w:r>
      <w:r w:rsidRPr="00B21177">
        <w:t xml:space="preserve"> низо</w:t>
      </w:r>
      <w:r w:rsidRPr="00B21177">
        <w:softHyphen/>
        <w:t>вья Волги (арабский географ Ибн Хаукаль около</w:t>
      </w:r>
      <w:r w:rsidRPr="00B21177">
        <w:rPr>
          <w:noProof/>
        </w:rPr>
        <w:t xml:space="preserve"> 977</w:t>
      </w:r>
      <w:r w:rsidRPr="00B21177">
        <w:t xml:space="preserve"> года называет Вол</w:t>
      </w:r>
      <w:r w:rsidRPr="00B21177">
        <w:softHyphen/>
        <w:t>гу «Нахр ар-рус», то есть Русская река^131в.</w:t>
      </w:r>
    </w:p>
    <w:p w:rsidR="00B21177" w:rsidRPr="00B21177" w:rsidRDefault="00B21177" w:rsidP="00B21177">
      <w:pPr>
        <w:widowControl w:val="0"/>
        <w:suppressAutoHyphens/>
        <w:spacing w:line="200" w:lineRule="exact"/>
      </w:pPr>
      <w:r w:rsidRPr="00B21177">
        <w:t>Позднее, начиная с</w:t>
      </w:r>
      <w:r w:rsidRPr="00B21177">
        <w:rPr>
          <w:noProof/>
        </w:rPr>
        <w:t xml:space="preserve"> XII</w:t>
      </w:r>
      <w:r w:rsidRPr="00B21177">
        <w:t xml:space="preserve"> века, сосредоточившаяся на внутренних делах Русь оставляет эти территории,— притом явно без особых «сожалений» (в частности, до</w:t>
      </w:r>
      <w:r w:rsidRPr="00B21177">
        <w:rPr>
          <w:noProof/>
        </w:rPr>
        <w:t xml:space="preserve"> XV—XVI</w:t>
      </w:r>
      <w:r w:rsidRPr="00B21177">
        <w:t xml:space="preserve"> веков не известны серьезные попытки вернуть себе утраченное). И только в период с конца</w:t>
      </w:r>
      <w:r w:rsidRPr="00B21177">
        <w:rPr>
          <w:noProof/>
        </w:rPr>
        <w:t xml:space="preserve"> XVI</w:t>
      </w:r>
      <w:r w:rsidRPr="00B21177">
        <w:t xml:space="preserve"> до конца</w:t>
      </w:r>
      <w:r w:rsidRPr="00B21177">
        <w:rPr>
          <w:noProof/>
        </w:rPr>
        <w:t xml:space="preserve"> XVIII</w:t>
      </w:r>
      <w:r w:rsidRPr="00B21177">
        <w:t xml:space="preserve"> века страна постепенно возвращается к своим древним рубежам*.</w:t>
      </w:r>
    </w:p>
    <w:p w:rsidR="00B21177" w:rsidRPr="00B21177" w:rsidRDefault="00B21177" w:rsidP="00B21177">
      <w:pPr>
        <w:widowControl w:val="0"/>
        <w:suppressAutoHyphens/>
        <w:spacing w:line="200" w:lineRule="exact"/>
      </w:pPr>
      <w:r w:rsidRPr="00B21177">
        <w:t>Но это значит, что, стремясь понять «героическую эпоху» русской истории (то есть</w:t>
      </w:r>
      <w:r w:rsidRPr="00B21177">
        <w:rPr>
          <w:noProof/>
        </w:rPr>
        <w:t xml:space="preserve"> IX —</w:t>
      </w:r>
      <w:r w:rsidRPr="00B21177">
        <w:t xml:space="preserve"> начало</w:t>
      </w:r>
      <w:r w:rsidRPr="00B21177">
        <w:rPr>
          <w:noProof/>
        </w:rPr>
        <w:t xml:space="preserve"> XI</w:t>
      </w:r>
      <w:r w:rsidRPr="00B21177">
        <w:t xml:space="preserve"> века), необходимо исследовать взаи</w:t>
      </w:r>
      <w:r w:rsidRPr="00B21177">
        <w:softHyphen/>
        <w:t>моотношения с граничившими тогда с Русью странами</w:t>
      </w:r>
      <w:r w:rsidRPr="00B21177">
        <w:rPr>
          <w:noProof/>
        </w:rPr>
        <w:t xml:space="preserve"> —</w:t>
      </w:r>
      <w:r w:rsidRPr="00B21177">
        <w:t xml:space="preserve"> и Византией (вернее, ее крымскими владениями), и кавказскими народами (в частно</w:t>
      </w:r>
      <w:r w:rsidRPr="00B21177">
        <w:softHyphen/>
        <w:t>сти, абхазами), и тесно связанным с Ираном Хорезмом (чьи пределы простирались подчас до низовьев Волги).</w:t>
      </w:r>
    </w:p>
    <w:p w:rsidR="00B21177" w:rsidRPr="00B21177" w:rsidRDefault="00B21177" w:rsidP="00B21177">
      <w:pPr>
        <w:widowControl w:val="0"/>
        <w:suppressAutoHyphens/>
        <w:spacing w:line="200" w:lineRule="exact"/>
      </w:pPr>
      <w:r w:rsidRPr="00B21177">
        <w:t>Уместно здесь, забегая вперед, сказать хотя бы совсем коротко об очень существенном значении «иранского компонента» в истории Руси (культура Ирана была воспринята русскими главным образом через посредство Хорезма и, конечно, Хазарского каганата). Так, из шести главных богов языческого пантеона Руси (они названы в летописи в следующем порядке: Перун, Хорс, Дажьбог, Стрибог, Симаргл, Мокошь) по меньшей мере два</w:t>
      </w:r>
      <w:r w:rsidRPr="00B21177">
        <w:rPr>
          <w:noProof/>
        </w:rPr>
        <w:t xml:space="preserve"> —</w:t>
      </w:r>
      <w:r w:rsidRPr="00B21177">
        <w:t xml:space="preserve"> Хорс и Симаргл</w:t>
      </w:r>
      <w:r w:rsidRPr="00B21177">
        <w:rPr>
          <w:noProof/>
        </w:rPr>
        <w:t xml:space="preserve"> —</w:t>
      </w:r>
      <w:r w:rsidRPr="00B21177">
        <w:t xml:space="preserve"> заведомо иранского «происхождения», притом Хорс, бог Солнца, был центральным</w:t>
      </w:r>
      <w:r w:rsidRPr="00B21177">
        <w:rPr>
          <w:noProof/>
        </w:rPr>
        <w:t xml:space="preserve"> </w:t>
      </w:r>
      <w:r w:rsidRPr="00B21177">
        <w:t>объектом поклонения в домусульманском (то есть до середины</w:t>
      </w:r>
      <w:r w:rsidRPr="00B21177">
        <w:rPr>
          <w:noProof/>
        </w:rPr>
        <w:t xml:space="preserve"> V</w:t>
      </w:r>
      <w:r w:rsidRPr="00B21177">
        <w:rPr>
          <w:lang w:val="en-US"/>
        </w:rPr>
        <w:t>III</w:t>
      </w:r>
      <w:r w:rsidRPr="00B21177">
        <w:t xml:space="preserve"> века) Хорезме. Вместе с тем Хорс предстает на Руси даже в созданном много</w:t>
      </w:r>
      <w:r w:rsidRPr="00B21177">
        <w:rPr>
          <w:i/>
        </w:rPr>
        <w:t xml:space="preserve"> </w:t>
      </w:r>
      <w:r w:rsidRPr="00B21177">
        <w:t>позднее, в конце</w:t>
      </w:r>
      <w:r w:rsidRPr="00B21177">
        <w:rPr>
          <w:noProof/>
        </w:rPr>
        <w:t xml:space="preserve"> XII</w:t>
      </w:r>
      <w:r w:rsidRPr="00B21177">
        <w:t xml:space="preserve"> века, «Слове о полку Игореве» («Всеслав князь... великому Хосрови волком путь прерыскаше»). С Хорсом связано такое существеннейшее русское слово, как «хороший»; влиятельный филолог В. Н. Топоров утверждает, что «эта связь представляется несомненной»^132в.</w:t>
      </w:r>
    </w:p>
    <w:p w:rsidR="00B21177" w:rsidRPr="00B21177" w:rsidRDefault="00B21177" w:rsidP="00B21177">
      <w:pPr>
        <w:widowControl w:val="0"/>
        <w:suppressAutoHyphens/>
        <w:spacing w:line="200" w:lineRule="exact"/>
      </w:pPr>
      <w:r w:rsidRPr="00B21177">
        <w:t>Иранские «влияния» шли на Русь в разные времена и различными дорогами, но, очевидно, наиболее существен тот факт, что в начале</w:t>
      </w:r>
      <w:r w:rsidRPr="00B21177">
        <w:rPr>
          <w:noProof/>
        </w:rPr>
        <w:t xml:space="preserve"> </w:t>
      </w:r>
      <w:r w:rsidRPr="00B21177">
        <w:rPr>
          <w:lang w:val="en-US"/>
        </w:rPr>
        <w:t>IX</w:t>
      </w:r>
      <w:r w:rsidRPr="00B21177">
        <w:rPr>
          <w:noProof/>
        </w:rPr>
        <w:t xml:space="preserve"> </w:t>
      </w:r>
      <w:r w:rsidRPr="00B21177">
        <w:t>века</w:t>
      </w:r>
      <w:r w:rsidRPr="00B21177">
        <w:rPr>
          <w:noProof/>
        </w:rPr>
        <w:t xml:space="preserve"> </w:t>
      </w:r>
      <w:r w:rsidRPr="00B21177">
        <w:t xml:space="preserve">часть хорезмийцев, находившихся до этого времени в Хазарском каганате, переселилась, вернее, эмигрировала на Русь (о чем еще будет речь), и поскольку эти переселенцы были носителями очень высокой культуры (и духовной, и материальной) Хорезма, они смогли оказать весьма значительное воздействие на жизнь Руси^133в,— в определенных отношениях </w:t>
      </w:r>
      <w:r w:rsidRPr="00B21177">
        <w:rPr>
          <w:i/>
        </w:rPr>
        <w:t>более значительное,</w:t>
      </w:r>
      <w:r w:rsidRPr="00B21177">
        <w:t xml:space="preserve"> чем, скажем, норманны-варяги, культура и цивилизованность которых (кроме навыков военно-торгового мореплавания) отнюдь не превосходили русскую; характерно, что Русь, в частности, не восприняла скандинавских богов, а как раз напротив</w:t>
      </w:r>
      <w:r w:rsidRPr="00B21177">
        <w:rPr>
          <w:noProof/>
        </w:rPr>
        <w:t xml:space="preserve"> —</w:t>
      </w:r>
      <w:r w:rsidRPr="00B21177">
        <w:t xml:space="preserve"> варяги стали поклоняться восточнославянским божествам, в том числе и «пришедшим» из Хорезма.</w:t>
      </w:r>
    </w:p>
    <w:p w:rsidR="00B21177" w:rsidRPr="00B21177" w:rsidRDefault="00B21177" w:rsidP="00B21177">
      <w:pPr>
        <w:widowControl w:val="0"/>
        <w:suppressAutoHyphens/>
        <w:spacing w:line="200" w:lineRule="exact"/>
      </w:pPr>
      <w:r w:rsidRPr="00B21177">
        <w:t>И без осознания существенной роли хорезмийцев в ранней исто-</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rPr>
          <w:noProof/>
        </w:rPr>
      </w:pPr>
      <w:r w:rsidRPr="00B21177">
        <w:rPr>
          <w:noProof/>
        </w:rPr>
        <w:t>*</w:t>
      </w:r>
      <w:r w:rsidRPr="00B21177">
        <w:t xml:space="preserve"> Обращу внимание в связ</w:t>
      </w:r>
      <w:bookmarkStart w:id="3137" w:name="OCRUncertain2046"/>
      <w:r w:rsidRPr="00B21177">
        <w:t>и</w:t>
      </w:r>
      <w:bookmarkEnd w:id="3137"/>
      <w:r w:rsidRPr="00B21177">
        <w:t xml:space="preserve"> с этим на выразительнейший факт: преоблада</w:t>
      </w:r>
      <w:bookmarkStart w:id="3138" w:name="OCRUncertain2051"/>
      <w:r w:rsidRPr="00B21177">
        <w:t>е</w:t>
      </w:r>
      <w:bookmarkEnd w:id="3138"/>
      <w:r w:rsidRPr="00B21177">
        <w:t>т представ</w:t>
      </w:r>
      <w:r w:rsidRPr="00B21177">
        <w:softHyphen/>
        <w:t>ление, что русский флот был впервые создан Петром</w:t>
      </w:r>
      <w:r w:rsidRPr="00B21177">
        <w:rPr>
          <w:noProof/>
        </w:rPr>
        <w:t xml:space="preserve"> </w:t>
      </w:r>
      <w:r w:rsidRPr="00B21177">
        <w:rPr>
          <w:lang w:val="en-US"/>
        </w:rPr>
        <w:t>I</w:t>
      </w:r>
      <w:r w:rsidRPr="00B21177">
        <w:rPr>
          <w:noProof/>
        </w:rPr>
        <w:t>;</w:t>
      </w:r>
      <w:r w:rsidRPr="00B21177">
        <w:t xml:space="preserve"> между тем в Х в. именно русский флот (в техническом отношении, разумеется, соответствовавший тому времени) господ</w:t>
      </w:r>
      <w:r w:rsidRPr="00B21177">
        <w:softHyphen/>
        <w:t xml:space="preserve">ствовал на Черном и Каспийском морях; позднее же, после обращения Руси к </w:t>
      </w:r>
      <w:bookmarkStart w:id="3139" w:name="OCRUncertain2072"/>
      <w:r w:rsidRPr="00B21177">
        <w:t xml:space="preserve">«внутренним» </w:t>
      </w:r>
      <w:bookmarkEnd w:id="3139"/>
      <w:r w:rsidRPr="00B21177">
        <w:t xml:space="preserve">делам, он как бы стал ненужным, —  вплоть до Петровых </w:t>
      </w:r>
      <w:bookmarkStart w:id="3140" w:name="OCRUncertain2076"/>
      <w:r w:rsidRPr="00B21177">
        <w:t>врем</w:t>
      </w:r>
      <w:bookmarkEnd w:id="3140"/>
      <w:r w:rsidRPr="00B21177">
        <w:t>ен</w:t>
      </w:r>
      <w:r w:rsidRPr="00B21177">
        <w:rPr>
          <w:noProof/>
        </w:rPr>
        <w:t>.</w:t>
      </w:r>
    </w:p>
    <w:p w:rsidR="00B21177" w:rsidRPr="00B21177" w:rsidRDefault="00B21177" w:rsidP="00B21177">
      <w:pPr>
        <w:widowControl w:val="0"/>
        <w:suppressAutoHyphens/>
        <w:spacing w:line="200" w:lineRule="exact"/>
      </w:pPr>
      <w:r w:rsidRPr="00B21177">
        <w:t>рии Руси мы многого не сможем понять. Именно поэтому поистине необходимо пристально вглядываться в давнюю историю столь, казалось</w:t>
      </w:r>
      <w:r w:rsidRPr="00B21177">
        <w:rPr>
          <w:noProof/>
        </w:rPr>
        <w:t xml:space="preserve"> </w:t>
      </w:r>
      <w:r w:rsidRPr="00B21177">
        <w:t xml:space="preserve">бы, </w:t>
      </w:r>
      <w:r w:rsidRPr="00B21177">
        <w:rPr>
          <w:i/>
          <w:noProof/>
        </w:rPr>
        <w:t xml:space="preserve"> </w:t>
      </w:r>
      <w:r w:rsidRPr="00B21177">
        <w:t>далекого от Руси Хорезма...</w:t>
      </w:r>
    </w:p>
    <w:p w:rsidR="00B21177" w:rsidRPr="00B21177" w:rsidRDefault="00B21177" w:rsidP="00B21177">
      <w:pPr>
        <w:widowControl w:val="0"/>
        <w:suppressAutoHyphens/>
        <w:spacing w:line="200" w:lineRule="exact"/>
      </w:pPr>
      <w:r w:rsidRPr="00B21177">
        <w:t>С. П. Толстов замечательно сказал о существеннейшем изъяне историографии Руси: «...к сожалению, условная граница Европы и Азии, не имеющая ни географического, ни исторического, ни этнографического значения, как-то довлеет (правильнее будет выразиться «тяготеет»,</w:t>
      </w:r>
      <w:r w:rsidRPr="00B21177">
        <w:rPr>
          <w:noProof/>
        </w:rPr>
        <w:t xml:space="preserve"> </w:t>
      </w:r>
      <w:r w:rsidRPr="00B21177">
        <w:t>ибо</w:t>
      </w:r>
      <w:r w:rsidRPr="00B21177">
        <w:rPr>
          <w:noProof/>
        </w:rPr>
        <w:t xml:space="preserve"> </w:t>
      </w:r>
      <w:r w:rsidRPr="00B21177">
        <w:t>«довлеть»</w:t>
      </w:r>
      <w:r w:rsidRPr="00B21177">
        <w:rPr>
          <w:noProof/>
        </w:rPr>
        <w:t xml:space="preserve"> —</w:t>
      </w:r>
      <w:r w:rsidRPr="00B21177">
        <w:t xml:space="preserve"> значит «удовлетворять».— </w:t>
      </w:r>
      <w:r w:rsidRPr="00B21177">
        <w:rPr>
          <w:i/>
        </w:rPr>
        <w:t>В. К.)</w:t>
      </w:r>
      <w:r w:rsidRPr="00B21177">
        <w:t xml:space="preserve"> над нашими умами. Нижнее Поволжье кажется нам лишь каким-то глубоким </w:t>
      </w:r>
      <w:r w:rsidRPr="00B21177">
        <w:rPr>
          <w:lang w:val="en-US"/>
        </w:rPr>
        <w:t>Hinterland</w:t>
      </w:r>
      <w:r w:rsidRPr="00B21177">
        <w:t xml:space="preserve">’ом (нем. «тыл».— </w:t>
      </w:r>
      <w:r w:rsidRPr="00B21177">
        <w:rPr>
          <w:i/>
        </w:rPr>
        <w:t>В. К.)</w:t>
      </w:r>
      <w:r w:rsidRPr="00B21177">
        <w:t xml:space="preserve"> Причерноморья и Европы, за которым лежит таинственная и дикая... степная Азия. Мы забываем, что в нескольких сотнях</w:t>
      </w:r>
      <w:r w:rsidRPr="00B21177">
        <w:rPr>
          <w:noProof/>
        </w:rPr>
        <w:t xml:space="preserve"> </w:t>
      </w:r>
      <w:r w:rsidRPr="00B21177">
        <w:t>километров от устьев Волги лежат страны древней среднеазиатской</w:t>
      </w:r>
      <w:r w:rsidRPr="00B21177">
        <w:rPr>
          <w:noProof/>
        </w:rPr>
        <w:t xml:space="preserve"> </w:t>
      </w:r>
      <w:r w:rsidRPr="00B21177">
        <w:t xml:space="preserve">цивилизации... что Каспийское море и степи Устюрта (плато между Каспием и Аралом.— </w:t>
      </w:r>
      <w:r w:rsidRPr="00B21177">
        <w:rPr>
          <w:i/>
        </w:rPr>
        <w:t>В. К.)</w:t>
      </w:r>
      <w:r w:rsidRPr="00B21177">
        <w:t xml:space="preserve"> с древнейших времен были оживленными путями экономических и политических связей, игравших огромную роль в историческом прошлом народов... Восточной Европы. В нашей литературе, за редкими исключениями (к которым надо отнести замечательные работы В. В. Бартольда и его продолжателя А. Ю. Якубовского), Средняя Азия и Восточная Европа как бы </w:t>
      </w:r>
      <w:r w:rsidRPr="00B21177">
        <w:rPr>
          <w:i/>
        </w:rPr>
        <w:t>повернуты друг к другу</w:t>
      </w:r>
      <w:r w:rsidRPr="00B21177">
        <w:rPr>
          <w:i/>
          <w:noProof/>
        </w:rPr>
        <w:t xml:space="preserve"> </w:t>
      </w:r>
      <w:r w:rsidRPr="00B21177">
        <w:rPr>
          <w:i/>
        </w:rPr>
        <w:t>--</w:t>
      </w:r>
      <w:r w:rsidRPr="00B21177">
        <w:rPr>
          <w:i/>
          <w:noProof/>
        </w:rPr>
        <w:t xml:space="preserve"> </w:t>
      </w:r>
      <w:r w:rsidRPr="00B21177">
        <w:t>где-то на Волге</w:t>
      </w:r>
      <w:r w:rsidRPr="00B21177">
        <w:rPr>
          <w:noProof/>
        </w:rPr>
        <w:t xml:space="preserve"> —</w:t>
      </w:r>
      <w:r w:rsidRPr="00B21177">
        <w:t xml:space="preserve"> </w:t>
      </w:r>
      <w:r w:rsidRPr="00B21177">
        <w:rPr>
          <w:i/>
        </w:rPr>
        <w:t>спинами:</w:t>
      </w:r>
      <w:r w:rsidRPr="00B21177">
        <w:t xml:space="preserve"> одна глядит лицом на юг, в арабско- иранский мир, другая</w:t>
      </w:r>
      <w:r w:rsidRPr="00B21177">
        <w:rPr>
          <w:noProof/>
        </w:rPr>
        <w:t xml:space="preserve"> —</w:t>
      </w:r>
      <w:r w:rsidRPr="00B21177">
        <w:t xml:space="preserve"> на юго-запад, в мир византийский. Историки византиноведы и русисты, с одной стороны, и ориенталисты</w:t>
      </w:r>
      <w:r w:rsidRPr="00B21177">
        <w:rPr>
          <w:noProof/>
        </w:rPr>
        <w:t xml:space="preserve"> —</w:t>
      </w:r>
      <w:r w:rsidRPr="00B21177">
        <w:t xml:space="preserve"> с дру</w:t>
      </w:r>
      <w:r w:rsidRPr="00B21177">
        <w:softHyphen/>
        <w:t>гой, еще не составляют по-настоящему сомкнутого фронта... »^134в.</w:t>
      </w:r>
    </w:p>
    <w:p w:rsidR="00B21177" w:rsidRPr="00B21177" w:rsidRDefault="00B21177" w:rsidP="00B21177">
      <w:pPr>
        <w:widowControl w:val="0"/>
        <w:suppressAutoHyphens/>
        <w:spacing w:line="200" w:lineRule="exact"/>
      </w:pPr>
      <w:r w:rsidRPr="00B21177">
        <w:t xml:space="preserve">Эта «программа» понимания истории вливается в </w:t>
      </w:r>
      <w:r w:rsidRPr="00B21177">
        <w:rPr>
          <w:i/>
        </w:rPr>
        <w:t>евразийскую</w:t>
      </w:r>
      <w:r w:rsidRPr="00B21177">
        <w:t xml:space="preserve"> кон</w:t>
      </w:r>
      <w:r w:rsidRPr="00B21177">
        <w:softHyphen/>
        <w:t>цепцию развития Руси и, в дальнейшем, России</w:t>
      </w:r>
      <w:r w:rsidRPr="00B21177">
        <w:rPr>
          <w:noProof/>
        </w:rPr>
        <w:t xml:space="preserve"> —</w:t>
      </w:r>
      <w:r w:rsidRPr="00B21177">
        <w:t xml:space="preserve"> концепцию, состав</w:t>
      </w:r>
      <w:r w:rsidRPr="00B21177">
        <w:softHyphen/>
        <w:t xml:space="preserve">ляющую наиболее глубокую и плодотворную основу русской историософии. Без понимания </w:t>
      </w:r>
      <w:r w:rsidRPr="00B21177">
        <w:rPr>
          <w:i/>
        </w:rPr>
        <w:t>изначального</w:t>
      </w:r>
      <w:r w:rsidRPr="00B21177">
        <w:t xml:space="preserve"> единства истории западной и вос</w:t>
      </w:r>
      <w:r w:rsidRPr="00B21177">
        <w:softHyphen/>
        <w:t>точной, азиатской частей Евразии невозможно понимание самой судьбы Россия... И С. П. Толстов в целом ряде отношений осуществил выдви</w:t>
      </w:r>
      <w:r w:rsidRPr="00B21177">
        <w:softHyphen/>
        <w:t>нутую им программу преодоления несостоятельного «разрыва» двух регионов, которые в реальной истории пребывают в достаточно тесной взаимосвязи.</w:t>
      </w:r>
    </w:p>
    <w:p w:rsidR="00B21177" w:rsidRPr="00B21177" w:rsidRDefault="00B21177" w:rsidP="00B21177">
      <w:pPr>
        <w:widowControl w:val="0"/>
        <w:suppressAutoHyphens/>
        <w:spacing w:line="200" w:lineRule="exact"/>
      </w:pPr>
      <w:r w:rsidRPr="00B21177">
        <w:t>К</w:t>
      </w:r>
      <w:r w:rsidRPr="00B21177">
        <w:rPr>
          <w:noProof/>
        </w:rPr>
        <w:t xml:space="preserve"> VIII</w:t>
      </w:r>
      <w:r w:rsidRPr="00B21177">
        <w:t xml:space="preserve"> веку Хорезм представлял собой государство с исключительно высокой цивилизацией и культурой. Военное дело и торговля, строи</w:t>
      </w:r>
      <w:r w:rsidRPr="00B21177">
        <w:softHyphen/>
        <w:t>тельство и разнообразнейшие ремесла, достижения ирригации, кото</w:t>
      </w:r>
      <w:r w:rsidRPr="00B21177">
        <w:softHyphen/>
        <w:t>рая, помимо прочего, мощно стимулировала развитие естественных наук и многогранное собственно культурное творчество</w:t>
      </w:r>
      <w:r w:rsidRPr="00B21177">
        <w:rPr>
          <w:noProof/>
        </w:rPr>
        <w:t xml:space="preserve"> —</w:t>
      </w:r>
      <w:r w:rsidRPr="00B21177">
        <w:t xml:space="preserve"> все это на</w:t>
      </w:r>
      <w:r w:rsidRPr="00B21177">
        <w:softHyphen/>
        <w:t>ходилось на высшем для тогдашнего мира уровне. Вполне закономерно, например, что родившийся около</w:t>
      </w:r>
      <w:r w:rsidRPr="00B21177">
        <w:rPr>
          <w:noProof/>
        </w:rPr>
        <w:t xml:space="preserve"> 783</w:t>
      </w:r>
      <w:r w:rsidRPr="00B21177">
        <w:t xml:space="preserve"> года в Хорезме, а около</w:t>
      </w:r>
      <w:r w:rsidRPr="00B21177">
        <w:rPr>
          <w:noProof/>
        </w:rPr>
        <w:t xml:space="preserve"> 820</w:t>
      </w:r>
      <w:r w:rsidRPr="00B21177">
        <w:t xml:space="preserve"> года переехавший в столицу Арабского халифата, Багдад, ученый-энцикло</w:t>
      </w:r>
      <w:r w:rsidRPr="00B21177">
        <w:softHyphen/>
        <w:t>педист Мухаммад ал-Хорезми был крупнейшим деятелем тогдашней мировой науки. Правитель Хорезма являлся единственным в регионе носителем высшего титула «шах» («хорезмшах»).</w:t>
      </w:r>
    </w:p>
    <w:p w:rsidR="00B21177" w:rsidRPr="00B21177" w:rsidRDefault="00B21177" w:rsidP="00B21177">
      <w:pPr>
        <w:widowControl w:val="0"/>
        <w:suppressAutoHyphens/>
        <w:spacing w:line="200" w:lineRule="exact"/>
      </w:pPr>
      <w:r w:rsidRPr="00B21177">
        <w:t>Востоковед П. Г. Булгаков не так давно подвел определенный итог изучения международных связей Хорезма: «Развитию экономики, куль</w:t>
      </w:r>
      <w:r w:rsidRPr="00B21177">
        <w:softHyphen/>
        <w:t>туры и науки Хорезма в значительной мере способствовало положение его крупнейших городов на торговом пути, связывавшем Поволжье и другие земли Европы с Хорасаном, Ираном, центральными и южными областями халифата... ...По берегу Амударьи и по самой реке осуществ</w:t>
      </w:r>
      <w:r w:rsidRPr="00B21177">
        <w:softHyphen/>
        <w:t>лялась связь Хорезма с Термезом и другими городами юга Средней Азии, которые, в свою очередь, были связаны с Индией и Китаем. Ар</w:t>
      </w:r>
      <w:r w:rsidRPr="00B21177">
        <w:softHyphen/>
        <w:t>хеологические находки свидетельствуют о наличии торговых связей древнего Хорезма с такими дальними землями как Египет и эллинисти</w:t>
      </w:r>
      <w:r w:rsidRPr="00B21177">
        <w:softHyphen/>
        <w:t>ческое Причерномо-рье»^135в.</w:t>
      </w:r>
    </w:p>
    <w:p w:rsidR="00B21177" w:rsidRPr="00B21177" w:rsidRDefault="00B21177" w:rsidP="00B21177">
      <w:pPr>
        <w:widowControl w:val="0"/>
        <w:suppressAutoHyphens/>
        <w:spacing w:line="200" w:lineRule="exact"/>
        <w:rPr>
          <w:noProof/>
        </w:rPr>
      </w:pPr>
      <w:r w:rsidRPr="00B21177">
        <w:t xml:space="preserve">Словом, Хорезм был одним из узловых пунктов раннесредневековой Евразии. Хорошо известно, что в ту пору «Европу с Востоком связывала торговля, почти всецело находившаяся в руках еврейских купцов»^136в и, как доказывает виднейший швейцарский востоковед Адам Мец, </w:t>
      </w:r>
      <w:r w:rsidRPr="00B21177">
        <w:rPr>
          <w:i/>
        </w:rPr>
        <w:t xml:space="preserve">до Х века </w:t>
      </w:r>
      <w:r w:rsidRPr="00B21177">
        <w:t xml:space="preserve">евреи господствовали в торговле Запада и Востока, хотя после этого времеии они «уже больше не упоминаются. Подъем мусульманского торгового судоходства вытеснил чужеземных комиссионеров». В труде А. Меца собрано множество фактов о предшествующем господстве евреев в евроазиатской торговле: «...«город евреев» (Иахудийа) в Исфагане был деловым кварталом этой персидской столицы... Один еврей контролировал всю ловлю жемчуга в Персидском заливе... На Востоке их специальностью были также денежные дела... Мы располагаем сведениями о двух евреях-банкирах... Йусуфе ибн Пинхасе и Харуне ибн Имране, у которых в начале Х в. визир (то есть второе, после халифа, лицо в арабском государстве.— </w:t>
      </w:r>
      <w:r w:rsidRPr="00B21177">
        <w:rPr>
          <w:i/>
        </w:rPr>
        <w:t>В. К.)</w:t>
      </w:r>
      <w:r w:rsidRPr="00B21177">
        <w:t xml:space="preserve"> сделал заем в сумме</w:t>
      </w:r>
      <w:r w:rsidRPr="00B21177">
        <w:rPr>
          <w:noProof/>
        </w:rPr>
        <w:t xml:space="preserve"> 10</w:t>
      </w:r>
      <w:r w:rsidRPr="00B21177">
        <w:t xml:space="preserve"> тыс. динаров. Оба они, по всей вероятности, основали фирму, ибо также смещенный в</w:t>
      </w:r>
      <w:r w:rsidRPr="00B21177">
        <w:rPr>
          <w:noProof/>
        </w:rPr>
        <w:t xml:space="preserve"> 918</w:t>
      </w:r>
      <w:r w:rsidRPr="00B21177">
        <w:t xml:space="preserve"> г. визир Ибн ал-Фурат заявил, что он имеет на счету у обоих этих евреев</w:t>
      </w:r>
      <w:r w:rsidRPr="00B21177">
        <w:rPr>
          <w:noProof/>
        </w:rPr>
        <w:t xml:space="preserve"> 700</w:t>
      </w:r>
      <w:r w:rsidRPr="00B21177">
        <w:t xml:space="preserve"> тыс. динаров». Наконец, «основной товар, поставляемый Европой,— рабы</w:t>
      </w:r>
      <w:r w:rsidRPr="00B21177">
        <w:rPr>
          <w:noProof/>
        </w:rPr>
        <w:t xml:space="preserve"> —</w:t>
      </w:r>
      <w:r w:rsidRPr="00B21177">
        <w:t xml:space="preserve"> являлся монополией еврейской торговли»^137в.</w:t>
      </w:r>
    </w:p>
    <w:p w:rsidR="00B21177" w:rsidRPr="00B21177" w:rsidRDefault="00B21177" w:rsidP="00B21177">
      <w:pPr>
        <w:widowControl w:val="0"/>
        <w:suppressAutoHyphens/>
        <w:spacing w:line="200" w:lineRule="exact"/>
      </w:pPr>
      <w:r w:rsidRPr="00B21177">
        <w:t>Исходя из всего этого, едва ли возможно оспаривать существенную роль евреев и в ранней торговле Хорезма. Один из виднейших русских востоковедов, К. А. Иностранцев, писал^138в: «Название Хорезм применялось в древности как ко всей области по нижнему течению Амударьи, так и к главному городу, называвшемуся</w:t>
      </w:r>
      <w:r w:rsidRPr="00B21177">
        <w:rPr>
          <w:noProof/>
        </w:rPr>
        <w:t xml:space="preserve"> —</w:t>
      </w:r>
      <w:r w:rsidRPr="00B21177">
        <w:t xml:space="preserve"> по древним арабским географиям</w:t>
      </w:r>
      <w:r w:rsidRPr="00B21177">
        <w:rPr>
          <w:noProof/>
        </w:rPr>
        <w:t xml:space="preserve"> —</w:t>
      </w:r>
      <w:r w:rsidRPr="00B21177">
        <w:t xml:space="preserve"> также Кят. В среднеперсидском списке городов Ирана сообщается предание, по которому город Хорезм был основан «Нарсе, сыном еврейки...» Более того, «парсийские ученые Миночихердж и Моди передают это имя: «глава еврейской общины»...» Это «подтверждается сообщением о Хорезме... восходящем, вероятно, к истории Хорезма Бируни (крупнейший ученый-хорезмиец конца</w:t>
      </w:r>
      <w:r w:rsidRPr="00B21177">
        <w:rPr>
          <w:noProof/>
        </w:rPr>
        <w:t xml:space="preserve"> X—XI</w:t>
      </w:r>
      <w:r w:rsidRPr="00B21177">
        <w:t xml:space="preserve"> в.— </w:t>
      </w:r>
      <w:r w:rsidRPr="00B21177">
        <w:rPr>
          <w:i/>
        </w:rPr>
        <w:t>В. К.)...</w:t>
      </w:r>
      <w:r w:rsidRPr="00B21177">
        <w:t xml:space="preserve"> В этом сообщении говорится, что согласно персидским официальным хроникам сасанидского времени (то есть </w:t>
      </w:r>
      <w:r w:rsidRPr="00B21177">
        <w:rPr>
          <w:lang w:val="en-US"/>
        </w:rPr>
        <w:t>III</w:t>
      </w:r>
      <w:r w:rsidRPr="00B21177">
        <w:t>-</w:t>
      </w:r>
      <w:r w:rsidRPr="00B21177">
        <w:rPr>
          <w:lang w:val="en-US"/>
        </w:rPr>
        <w:t>V</w:t>
      </w:r>
      <w:r w:rsidRPr="00B21177">
        <w:t xml:space="preserve">П вв.— </w:t>
      </w:r>
      <w:r w:rsidRPr="00B21177">
        <w:rPr>
          <w:i/>
        </w:rPr>
        <w:t>В. К.)</w:t>
      </w:r>
      <w:r w:rsidRPr="00B21177">
        <w:t xml:space="preserve"> этой областью... овладел один из родственников сасанидского царя Бахрам-Гура (правил Ираном в</w:t>
      </w:r>
      <w:r w:rsidRPr="00B21177">
        <w:rPr>
          <w:noProof/>
        </w:rPr>
        <w:t xml:space="preserve"> 421—439</w:t>
      </w:r>
      <w:r w:rsidRPr="00B21177">
        <w:t xml:space="preserve"> гг.— </w:t>
      </w:r>
      <w:r w:rsidRPr="00B21177">
        <w:rPr>
          <w:i/>
        </w:rPr>
        <w:t>В. К.),</w:t>
      </w:r>
      <w:r w:rsidRPr="00B21177">
        <w:t xml:space="preserve"> главный начальник персидского войска... Этот персидский военачальник, родственник Бахрам-Гура, не может быть никто иной, как только Нарсе, брат этого сасанидского царя, сына Иедеджирда (иначе, Йездегерд; правил в</w:t>
      </w:r>
      <w:r w:rsidRPr="00B21177">
        <w:rPr>
          <w:noProof/>
        </w:rPr>
        <w:t xml:space="preserve"> 399—421</w:t>
      </w:r>
      <w:r w:rsidRPr="00B21177">
        <w:t xml:space="preserve"> гг.— </w:t>
      </w:r>
      <w:r w:rsidRPr="00B21177">
        <w:rPr>
          <w:i/>
        </w:rPr>
        <w:t>В. К.)</w:t>
      </w:r>
      <w:r w:rsidRPr="00B21177">
        <w:t xml:space="preserve"> и дочери «эксиларха», то есть главы еврейской общины в Персии, и его (Бахрам-Гура.— </w:t>
      </w:r>
      <w:r w:rsidRPr="00B21177">
        <w:rPr>
          <w:i/>
        </w:rPr>
        <w:t>В. К.)</w:t>
      </w:r>
      <w:r w:rsidRPr="00B21177">
        <w:t xml:space="preserve"> наместник в восточных провинциях Ирана». Перед нами, заключает К. А. Иностранцев, «указание на существование в Хорезме еврейской общины. Добавим, что это мнение допустимо и </w:t>
      </w:r>
      <w:r w:rsidRPr="00B21177">
        <w:rPr>
          <w:lang w:val="en-US"/>
        </w:rPr>
        <w:t>a</w:t>
      </w:r>
      <w:r w:rsidRPr="00B21177">
        <w:t xml:space="preserve"> priori</w:t>
      </w:r>
      <w:r w:rsidRPr="00B21177">
        <w:rPr>
          <w:noProof/>
        </w:rPr>
        <w:t xml:space="preserve"> </w:t>
      </w:r>
      <w:r w:rsidRPr="00B21177">
        <w:t>в виду соседства и тесных связей Хорезма с Хазарией, влиятельное положение в которой еврейской общины является известным историческим фактом»^139в.</w:t>
      </w:r>
    </w:p>
    <w:p w:rsidR="00B21177" w:rsidRPr="00B21177" w:rsidRDefault="00B21177" w:rsidP="00B21177">
      <w:pPr>
        <w:widowControl w:val="0"/>
        <w:suppressAutoHyphens/>
        <w:spacing w:line="200" w:lineRule="exact"/>
        <w:rPr>
          <w:noProof/>
        </w:rPr>
      </w:pPr>
      <w:r w:rsidRPr="00B21177">
        <w:t>Стоит заметить, что Нарсе, имея еврейское происхождение по материнской линии, считался «полноценным» евреем и действительно</w:t>
      </w:r>
      <w:r w:rsidRPr="00B21177">
        <w:rPr>
          <w:noProof/>
        </w:rPr>
        <w:t xml:space="preserve"> </w:t>
      </w:r>
      <w:r w:rsidRPr="00B21177">
        <w:t>мог</w:t>
      </w:r>
      <w:r w:rsidRPr="00B21177">
        <w:rPr>
          <w:noProof/>
        </w:rPr>
        <w:t xml:space="preserve"> </w:t>
      </w:r>
      <w:r w:rsidRPr="00B21177">
        <w:t>быть главой еврейской общины в основанном им городе Хорезме-Кяте (в особенности потому, что его тесть являлся главой еврейской</w:t>
      </w:r>
      <w:r w:rsidRPr="00B21177">
        <w:rPr>
          <w:noProof/>
        </w:rPr>
        <w:t xml:space="preserve"> </w:t>
      </w:r>
      <w:r w:rsidRPr="00B21177">
        <w:t>общины всего Ирана)^140в. К</w:t>
      </w:r>
      <w:r w:rsidRPr="00B21177">
        <w:rPr>
          <w:noProof/>
        </w:rPr>
        <w:t xml:space="preserve"> VIII</w:t>
      </w:r>
      <w:r w:rsidRPr="00B21177">
        <w:t xml:space="preserve"> веку эта община, естественно, должна была играть немалую роль в Хорезме.</w:t>
      </w:r>
      <w:r w:rsidRPr="00B21177">
        <w:rPr>
          <w:noProof/>
        </w:rPr>
        <w:t xml:space="preserve">                                  </w:t>
      </w:r>
    </w:p>
    <w:p w:rsidR="00B21177" w:rsidRPr="00B21177" w:rsidRDefault="00B21177" w:rsidP="00B21177">
      <w:pPr>
        <w:widowControl w:val="0"/>
        <w:suppressAutoHyphens/>
        <w:spacing w:line="200" w:lineRule="exact"/>
      </w:pPr>
      <w:r w:rsidRPr="00B21177">
        <w:t>В самом начале</w:t>
      </w:r>
      <w:r w:rsidRPr="00B21177">
        <w:rPr>
          <w:noProof/>
        </w:rPr>
        <w:t xml:space="preserve"> VIII</w:t>
      </w:r>
      <w:r w:rsidRPr="00B21177">
        <w:t xml:space="preserve"> века в Хорезме совершается государствен-ный переворот. Известнейший современный узбекский историк Я. Г. Гулямов говорит о нем следующее: «...в Хорезме, по-видимому, образовалась большая и сильная социальная группировка, возглавляемая Хуразадом (иначе</w:t>
      </w:r>
      <w:r w:rsidRPr="00B21177">
        <w:rPr>
          <w:noProof/>
        </w:rPr>
        <w:t xml:space="preserve"> —</w:t>
      </w:r>
      <w:r w:rsidRPr="00B21177">
        <w:t xml:space="preserve"> Хурзад, родственник Чагана</w:t>
      </w:r>
      <w:r w:rsidRPr="00B21177">
        <w:rPr>
          <w:noProof/>
        </w:rPr>
        <w:t xml:space="preserve"> —</w:t>
      </w:r>
      <w:r w:rsidRPr="00B21177">
        <w:t xml:space="preserve"> тогдашнего правителя-хорезмшаха.— </w:t>
      </w:r>
      <w:r w:rsidRPr="00B21177">
        <w:rPr>
          <w:i/>
        </w:rPr>
        <w:t>В. К.)</w:t>
      </w:r>
      <w:r w:rsidRPr="00B21177">
        <w:t xml:space="preserve"> и пользовавшаяся всей полнотой власти, в то время как власть хорезмшаха носила номинальный характер... Вероятно, смысл борьбы хорезмшаха и... Хуразада, опиравшегося на низшие слои дехкан (феодалов.— </w:t>
      </w:r>
      <w:r w:rsidRPr="00B21177">
        <w:rPr>
          <w:i/>
        </w:rPr>
        <w:t>В.</w:t>
      </w:r>
      <w:r w:rsidRPr="00B21177">
        <w:t xml:space="preserve"> </w:t>
      </w:r>
      <w:r w:rsidRPr="00B21177">
        <w:rPr>
          <w:i/>
        </w:rPr>
        <w:t>К.)</w:t>
      </w:r>
      <w:r w:rsidRPr="00B21177">
        <w:t xml:space="preserve"> и военнослужилое сословие, заключался в борьбе</w:t>
      </w:r>
      <w:r w:rsidRPr="00B21177">
        <w:rPr>
          <w:noProof/>
        </w:rPr>
        <w:t xml:space="preserve"> за</w:t>
      </w:r>
      <w:r w:rsidRPr="00B21177">
        <w:t xml:space="preserve"> власть, которая происходила между отживающим старым дехканством и новой системой». А к этому моменту Арабский халифат уже подчинил себе южную часть Средней Азии и не раз пытался</w:t>
      </w:r>
      <w:r w:rsidRPr="00B21177">
        <w:rPr>
          <w:noProof/>
        </w:rPr>
        <w:t xml:space="preserve"> —</w:t>
      </w:r>
      <w:r w:rsidRPr="00B21177">
        <w:t xml:space="preserve"> хотя и тщетно</w:t>
      </w:r>
      <w:r w:rsidRPr="00B21177">
        <w:rPr>
          <w:noProof/>
        </w:rPr>
        <w:t xml:space="preserve"> — </w:t>
      </w:r>
      <w:r w:rsidRPr="00B21177">
        <w:t>захватить Хорезм. Крупнейший тогда арабский полководец Кутейба ибн Муслим в</w:t>
      </w:r>
      <w:r w:rsidRPr="00B21177">
        <w:rPr>
          <w:noProof/>
        </w:rPr>
        <w:t xml:space="preserve"> 709</w:t>
      </w:r>
      <w:r w:rsidRPr="00B21177">
        <w:t xml:space="preserve"> г. овладел Бухарой и готовился к походу на Хорезм. Но в это время, оказавшись в безвыходном положении, «хорезмшах Чаган обратился к Кутейбе с жалобой на своего... родственника Хуразада... Кутейба с тысячью конников неожиданно явился к Чагану... Собрав войско, Хуразад принял сражение с Кутейбой, но попал в плен. Убив Хуразада, хорезмшах Чаган обратился к Кутейбе... с просьбой помочь ему расправиться с людьми Хуразада»^141в. В результате Хорезм оказался, наконец, в подчинении у Арабского халифата и, в частности, вынужден был позднее принять мусульманство,— хотя Кутейба поставил у власти (под арабским протекторатом) шаха из хорезмской династии.</w:t>
      </w:r>
    </w:p>
    <w:p w:rsidR="00B21177" w:rsidRPr="00B21177" w:rsidRDefault="00B21177" w:rsidP="00B21177">
      <w:pPr>
        <w:widowControl w:val="0"/>
        <w:suppressAutoHyphens/>
        <w:spacing w:line="200" w:lineRule="exact"/>
      </w:pPr>
      <w:r w:rsidRPr="00B21177">
        <w:t xml:space="preserve">Обратимся теперь к концепции С. П. Толстова. Он прежде всего обратил внимание на сообщение великого ученого-хорезмийца Бируни </w:t>
      </w:r>
      <w:r w:rsidRPr="00B21177">
        <w:rPr>
          <w:noProof/>
        </w:rPr>
        <w:t>(973—1048),</w:t>
      </w:r>
      <w:r w:rsidRPr="00B21177">
        <w:t xml:space="preserve"> который писал о подавлении переворота в Хорезме, со</w:t>
      </w:r>
      <w:r w:rsidRPr="00B21177">
        <w:softHyphen/>
        <w:t xml:space="preserve">вершенного под руководством Хуразада: «И всеми способами рассеял и уничтожил Кутейба всех... ученых, что были среди них»; эти ученые, отметил С. П. Толстов, «фигурируют под именем </w:t>
      </w:r>
      <w:r w:rsidRPr="00B21177">
        <w:rPr>
          <w:i/>
        </w:rPr>
        <w:t>хабр</w:t>
      </w:r>
      <w:r w:rsidRPr="00B21177">
        <w:t xml:space="preserve"> (множ. </w:t>
      </w:r>
      <w:r w:rsidRPr="00B21177">
        <w:rPr>
          <w:i/>
        </w:rPr>
        <w:t>ахбар),</w:t>
      </w:r>
      <w:r w:rsidRPr="00B21177">
        <w:t xml:space="preserve"> а это имя и в древнем, и в современном арабском имеет только одно значение</w:t>
      </w:r>
      <w:r w:rsidRPr="00B21177">
        <w:rPr>
          <w:noProof/>
        </w:rPr>
        <w:t xml:space="preserve"> —</w:t>
      </w:r>
      <w:r w:rsidRPr="00B21177">
        <w:t xml:space="preserve"> еврейский ученый, ученый раввин»^142в. Ясно, что эти самые «хабры» играли очень существенную роль в перевороте, совершившемся в Хорезме. В другой работе С. П. Толстов говорит: «Расправа Кутейбы с учеными Хорезма, беспрецедентная для этого этапа истории завоевания Средней Азии и особенно странная в связи с союзом завоевателя с ме</w:t>
      </w:r>
      <w:r w:rsidRPr="00B21177">
        <w:softHyphen/>
        <w:t>стной, остающейся немусульманской династией, позволяет предпола</w:t>
      </w:r>
      <w:r w:rsidRPr="00B21177">
        <w:softHyphen/>
        <w:t>гать наличие союза между мятежными общинами и каким-то слоем ме</w:t>
      </w:r>
      <w:r w:rsidRPr="00B21177">
        <w:softHyphen/>
        <w:t>стной интеллигенции, являвшейся идеологом движения». А поскольку этой «интеллигенцией» были «хабры», то есть еврейские ученые, именно иудаизм (возможно, по мысли С. П. Толстова, «не вполне «ортодоксаль</w:t>
      </w:r>
      <w:r w:rsidRPr="00B21177">
        <w:softHyphen/>
        <w:t>ный», приближенный к зороастрийским верованиям самих хорезмийцев») стал «идеологией мощного социального движения, возглавленного Хурзадом... и жестоко подавленного призванными хорезмшахом араба</w:t>
      </w:r>
      <w:r w:rsidRPr="00B21177">
        <w:softHyphen/>
        <w:t>ми... и не могло ли арабское завоевание привести к массовой эмиграции хорезмийских иудаистов в Хазарию?.. Хазарско-еврейское предание Кем</w:t>
      </w:r>
      <w:r w:rsidRPr="00B21177">
        <w:softHyphen/>
        <w:t>бриджского документа^143в,  говорящего о воинственных иудеях-изгнанниках, делящих с хазарами боевые труды и, в конце концов, вы</w:t>
      </w:r>
      <w:r w:rsidRPr="00B21177">
        <w:softHyphen/>
        <w:t xml:space="preserve">двигающих из своей среды царя-реформатора (утверждающего господство иудаизма в Хазарии.— </w:t>
      </w:r>
      <w:r w:rsidRPr="00B21177">
        <w:rPr>
          <w:i/>
        </w:rPr>
        <w:t>В. К.),</w:t>
      </w:r>
      <w:r w:rsidRPr="00B21177">
        <w:t xml:space="preserve"> гораздо более вяжется с нашей гипотезой о потерпевших поражение в борьбе с арабами иудаизированных хорезмийцах-повстанцах, чем с гипотезой о еврейских купцах-миссионерах из Причерноморья или Закавказья». И далее об этих «повстанцах»-эмигрантах: «Изгнанные из Хорезма, они, опираясь на хазар, создали «новый Хорезм» на Волге в виде Итиля, может быть, на месте какой-нибудь очень старой хорезмийской колонии или фактории, на месте пересечения трех путей (двух сухопутных и одного морского) из хорезмийских владений в Восточную Европу: на волжский водный путь и на Северный Кавказ, Дон и Черноморье»^144в.</w:t>
      </w:r>
    </w:p>
    <w:p w:rsidR="00B21177" w:rsidRPr="00B21177" w:rsidRDefault="00B21177" w:rsidP="00B21177">
      <w:pPr>
        <w:widowControl w:val="0"/>
        <w:suppressAutoHyphens/>
        <w:spacing w:line="200" w:lineRule="exact"/>
        <w:rPr>
          <w:i/>
          <w:noProof/>
        </w:rPr>
      </w:pPr>
      <w:r w:rsidRPr="00B21177">
        <w:t>Нельзя не сказать еще и о том, что, по убеждению С. П. Толстова, переворот Хурзада в Хорезме был связан с идеологическим наследием знаменитого иранского движения конца</w:t>
      </w:r>
      <w:r w:rsidRPr="00B21177">
        <w:rPr>
          <w:noProof/>
        </w:rPr>
        <w:t xml:space="preserve"> V—VI</w:t>
      </w:r>
      <w:r w:rsidRPr="00B21177">
        <w:t xml:space="preserve"> века, вошедшего в историю под названием маздакизма (от имени его вождя</w:t>
      </w:r>
      <w:r w:rsidRPr="00B21177">
        <w:rPr>
          <w:noProof/>
        </w:rPr>
        <w:t xml:space="preserve"> —</w:t>
      </w:r>
      <w:r w:rsidRPr="00B21177">
        <w:t xml:space="preserve"> Маздака)^145в. Это было «социалистическое» или «коммунистическое» по своей направленности движение, преследующее цель установления экономического равенства и общности имущества</w:t>
      </w:r>
      <w:r w:rsidRPr="00B21177">
        <w:rPr>
          <w:noProof/>
        </w:rPr>
        <w:t xml:space="preserve"> —</w:t>
      </w:r>
      <w:r w:rsidRPr="00B21177">
        <w:t xml:space="preserve"> вплоть до обращения в «коллективную собственность» женщин (поскольку богатая знать владела большими гаремами); в качестве одного из образцов «хилиастического социализма» движение маздакитов характеризуется в известном труде И. Р. Шафаревича^146в.</w:t>
      </w:r>
      <w:r w:rsidRPr="00B21177">
        <w:rPr>
          <w:noProof/>
        </w:rPr>
        <w:t xml:space="preserve">                               </w:t>
      </w:r>
    </w:p>
    <w:p w:rsidR="00B21177" w:rsidRPr="00B21177" w:rsidRDefault="00B21177" w:rsidP="00B21177">
      <w:pPr>
        <w:widowControl w:val="0"/>
        <w:suppressAutoHyphens/>
        <w:spacing w:line="200" w:lineRule="exact"/>
      </w:pPr>
      <w:r w:rsidRPr="00B21177">
        <w:t xml:space="preserve">В глазах С. П. Толстова существенное доказательство связи переворота Хурзада с маздакитской «традицией» состояло в том, что, согласно сообщению арабского историка Табари, Хурзад «расправился с хорезмийской знатью, отнимая у нее имущество, скот, </w:t>
      </w:r>
      <w:r w:rsidRPr="00B21177">
        <w:rPr>
          <w:i/>
        </w:rPr>
        <w:t>девушек, дочерей, сестер и красивых жен»^</w:t>
      </w:r>
      <w:r w:rsidRPr="00B21177">
        <w:t>147в (именно эта последняя «мера» вызывала особенное возмущение у противников маздакитов). С. П. Толстов усматривает определенное единство в целом ряде восстаний и движений «маздакитского» типа</w:t>
      </w:r>
      <w:r w:rsidRPr="00B21177">
        <w:rPr>
          <w:noProof/>
        </w:rPr>
        <w:t xml:space="preserve"> VIII—IX</w:t>
      </w:r>
      <w:r w:rsidRPr="00B21177">
        <w:t xml:space="preserve"> веков в данном регионе: помимо хорезмийских событий</w:t>
      </w:r>
      <w:r w:rsidRPr="00B21177">
        <w:rPr>
          <w:noProof/>
        </w:rPr>
        <w:t xml:space="preserve"> 712</w:t>
      </w:r>
      <w:r w:rsidRPr="00B21177">
        <w:t xml:space="preserve"> года, речь идет о движениях Абу Муслима в Мерве</w:t>
      </w:r>
      <w:r w:rsidRPr="00B21177">
        <w:rPr>
          <w:noProof/>
        </w:rPr>
        <w:t xml:space="preserve"> (747</w:t>
      </w:r>
      <w:r w:rsidRPr="00B21177">
        <w:t xml:space="preserve"> г.) и Сумбад-Мига в восточном Иране (с</w:t>
      </w:r>
      <w:r w:rsidRPr="00B21177">
        <w:rPr>
          <w:noProof/>
        </w:rPr>
        <w:t xml:space="preserve"> 775</w:t>
      </w:r>
      <w:r w:rsidRPr="00B21177">
        <w:t xml:space="preserve"> г.), восстании «краснознаменных» в Горгане (с</w:t>
      </w:r>
      <w:r w:rsidRPr="00B21177">
        <w:rPr>
          <w:noProof/>
        </w:rPr>
        <w:t xml:space="preserve"> 778</w:t>
      </w:r>
      <w:r w:rsidRPr="00B21177">
        <w:t xml:space="preserve"> г.; это едва ли ни первое в истории «обретение» красного знамени!), мятежах Муканны (с</w:t>
      </w:r>
      <w:r w:rsidRPr="00B21177">
        <w:rPr>
          <w:noProof/>
        </w:rPr>
        <w:t xml:space="preserve"> 770</w:t>
      </w:r>
      <w:r w:rsidRPr="00B21177">
        <w:t xml:space="preserve"> гг.) в Бухаре и Бабека (с</w:t>
      </w:r>
      <w:r w:rsidRPr="00B21177">
        <w:rPr>
          <w:noProof/>
        </w:rPr>
        <w:t xml:space="preserve"> 816</w:t>
      </w:r>
      <w:r w:rsidRPr="00B21177">
        <w:t xml:space="preserve"> г.) в Азербайджане и так далее.</w:t>
      </w:r>
    </w:p>
    <w:p w:rsidR="00B21177" w:rsidRPr="00B21177" w:rsidRDefault="00B21177" w:rsidP="00B21177">
      <w:pPr>
        <w:widowControl w:val="0"/>
        <w:suppressAutoHyphens/>
        <w:spacing w:line="200" w:lineRule="exact"/>
      </w:pPr>
      <w:r w:rsidRPr="00B21177">
        <w:t>Хорошо известно, что в «первоначальном» движении самого Маздака большую и очень активную роль сыграла значительная часть иран</w:t>
      </w:r>
      <w:r w:rsidRPr="00B21177">
        <w:softHyphen/>
        <w:t>ских иудеев во главе с эксилархом (главой общины) Мар-Зутрой (этот сюжет освещен в ряде исторических исследований)^148в. После разгрома движения маздакитов многие из них, в том числе и иудеи, бежали в Среднюю Азию и отчасти также на Кавказ; именно в потомках этих эмигрантов видят идеологов перечисленных выше движений</w:t>
      </w:r>
      <w:r w:rsidRPr="00B21177">
        <w:rPr>
          <w:noProof/>
        </w:rPr>
        <w:t xml:space="preserve"> VIII</w:t>
      </w:r>
      <w:r w:rsidRPr="00B21177">
        <w:t xml:space="preserve"> века</w:t>
      </w:r>
      <w:r w:rsidRPr="00B21177">
        <w:rPr>
          <w:noProof/>
        </w:rPr>
        <w:t xml:space="preserve"> — </w:t>
      </w:r>
      <w:r w:rsidRPr="00B21177">
        <w:t xml:space="preserve">Абу Муслима, Муканны, «краснознаменных» и других; притом, помимо </w:t>
      </w:r>
      <w:r w:rsidRPr="00B21177">
        <w:rPr>
          <w:i/>
        </w:rPr>
        <w:t>позднейшего</w:t>
      </w:r>
      <w:r w:rsidRPr="00B21177">
        <w:rPr>
          <w:noProof/>
        </w:rPr>
        <w:t xml:space="preserve"> (IX</w:t>
      </w:r>
      <w:r w:rsidRPr="00B21177">
        <w:t xml:space="preserve"> век) восстания Бабека в Азербайджане, дело идет</w:t>
      </w:r>
      <w:r w:rsidRPr="00B21177">
        <w:rPr>
          <w:noProof/>
        </w:rPr>
        <w:t xml:space="preserve"> </w:t>
      </w:r>
      <w:r w:rsidRPr="00B21177">
        <w:t>о</w:t>
      </w:r>
      <w:r w:rsidRPr="00B21177">
        <w:rPr>
          <w:i/>
          <w:noProof/>
        </w:rPr>
        <w:t xml:space="preserve"> </w:t>
      </w:r>
      <w:r w:rsidRPr="00B21177">
        <w:t>движениях именно в Средней Азии. И поэтому едва ли прав Л. Н. Гумилев, безоговорочно утверждая, что «уцелевшие маздакиты бежали на Кавказ... Связанные с маздакитским движением евреи тоже удрали на Кавказ... и очутились они на широкой равнине между Тереком и Сулаком»^149в</w:t>
      </w:r>
      <w:r w:rsidRPr="00B21177">
        <w:rPr>
          <w:noProof/>
        </w:rPr>
        <w:t xml:space="preserve"> —</w:t>
      </w:r>
      <w:r w:rsidRPr="00B21177">
        <w:t xml:space="preserve"> то есть именно там, где через столетие с лишним сложился  иудаистский Хазарский каганат.</w:t>
      </w:r>
    </w:p>
    <w:p w:rsidR="00B21177" w:rsidRPr="00B21177" w:rsidRDefault="00B21177" w:rsidP="00B21177">
      <w:pPr>
        <w:widowControl w:val="0"/>
        <w:suppressAutoHyphens/>
        <w:spacing w:line="200" w:lineRule="exact"/>
      </w:pPr>
      <w:r w:rsidRPr="00B21177">
        <w:t>Можно, конечно, предположить, что в числе иудеев, которые, в конце концов, возглавили Хазарский каганат, были и потомки участни</w:t>
      </w:r>
      <w:r w:rsidRPr="00B21177">
        <w:softHyphen/>
        <w:t xml:space="preserve">ков маздакитского движения, оказавшихся на Кавказе; однако гораздо достовернее версия об их приходе к хазарам из Средней Азии, где последователи маздакизма проявили себя и раньше, и гораздо активнее, нежели в Кавказском регионе. При этом необходимо отметить, что, встав во главе Каганата, иудеи отнюдь не стремились насаждать маздакитский «коммунизм», который был нужен лишь тогда, когда задача состояла в </w:t>
      </w:r>
      <w:r w:rsidRPr="00B21177">
        <w:rPr>
          <w:i/>
        </w:rPr>
        <w:t>сокрушении</w:t>
      </w:r>
      <w:r w:rsidRPr="00B21177">
        <w:t xml:space="preserve"> наличной государственной власти— как в Ира</w:t>
      </w:r>
      <w:r w:rsidRPr="00B21177">
        <w:softHyphen/>
        <w:t>не начала</w:t>
      </w:r>
      <w:r w:rsidRPr="00B21177">
        <w:rPr>
          <w:noProof/>
        </w:rPr>
        <w:t xml:space="preserve"> VI</w:t>
      </w:r>
      <w:r w:rsidRPr="00B21177">
        <w:t xml:space="preserve"> века или, позднее, в Хорезме начала</w:t>
      </w:r>
      <w:r w:rsidRPr="00B21177">
        <w:rPr>
          <w:noProof/>
        </w:rPr>
        <w:t xml:space="preserve"> VIII</w:t>
      </w:r>
      <w:r w:rsidRPr="00B21177">
        <w:t xml:space="preserve"> века. Так, у хазар</w:t>
      </w:r>
      <w:r w:rsidRPr="00B21177">
        <w:softHyphen/>
        <w:t>ского кагана, полностью подвластного иудейскому царю-каганбеку, был обширный гарем, и на него никто не покушался...</w:t>
      </w:r>
    </w:p>
    <w:p w:rsidR="00B21177" w:rsidRPr="00B21177" w:rsidRDefault="00B21177" w:rsidP="00B21177">
      <w:pPr>
        <w:widowControl w:val="0"/>
        <w:suppressAutoHyphens/>
        <w:spacing w:before="240" w:line="200" w:lineRule="exact"/>
      </w:pPr>
      <w:r w:rsidRPr="00B21177">
        <w:t>Но вернемся к трудам С. П. Толстова. Очевидно, что его мысль о «хорезмийском» происхождении хазарских иудеев в целом ряде отно</w:t>
      </w:r>
      <w:r w:rsidRPr="00B21177">
        <w:softHyphen/>
        <w:t>шений гораздо более основательна, нежели та, которая поддержана в трактате М. И. Артамонова (о ней говорилось выше), предполагавшего, что иудеи, жившие на территории Хазарского каганата, как-то само собой, «попросту», оказались у власти.</w:t>
      </w:r>
    </w:p>
    <w:p w:rsidR="00B21177" w:rsidRPr="00B21177" w:rsidRDefault="00B21177" w:rsidP="00B21177">
      <w:pPr>
        <w:widowControl w:val="0"/>
        <w:suppressAutoHyphens/>
        <w:spacing w:line="200" w:lineRule="exact"/>
      </w:pPr>
      <w:r w:rsidRPr="00B21177">
        <w:t>Еще важнее другое. Правомерность и, в конце концов, истинность какой-либо гипотезы уясняется в том случае, если она, гипотеза, нахо</w:t>
      </w:r>
      <w:r w:rsidRPr="00B21177">
        <w:softHyphen/>
        <w:t>дит подтверждение в целом ряде фактов, в особенности в «новых» фактах, которые в момент создания гипотезы были вообще неизвестны. И именно такие факты обнаружились за те полвека, которые миновали со времени появления первых работ С. П. Толстова.</w:t>
      </w:r>
    </w:p>
    <w:p w:rsidR="00B21177" w:rsidRPr="00B21177" w:rsidRDefault="00B21177" w:rsidP="00B21177">
      <w:pPr>
        <w:widowControl w:val="0"/>
        <w:suppressAutoHyphens/>
        <w:spacing w:line="200" w:lineRule="exact"/>
      </w:pPr>
      <w:r w:rsidRPr="00B21177">
        <w:t>Но прежде чем говорить об этих фактах, следует сообщить или же напомнить, что гипотеза С. П. Толстова была отвергнута в трактате М. И. Артамонова, вышедшем в</w:t>
      </w:r>
      <w:r w:rsidRPr="00B21177">
        <w:rPr>
          <w:noProof/>
        </w:rPr>
        <w:t xml:space="preserve"> 1962</w:t>
      </w:r>
      <w:r w:rsidRPr="00B21177">
        <w:t xml:space="preserve"> году. Авторитет виднейшего исто</w:t>
      </w:r>
      <w:r w:rsidRPr="00B21177">
        <w:softHyphen/>
        <w:t>рика хазар побудил как бы начисто забыть об идеях С. П. Толстова. Правда, М. И. Артамонов, без сомнения, небезосновательно критиковал те или иные отдельные элементы концепции С. П. Толстова. Но глав</w:t>
      </w:r>
      <w:r w:rsidRPr="00B21177">
        <w:softHyphen/>
        <w:t>ные его нападки едва ли сколько-нибудь убедительны. Так, например, он утверждает, что словом «хабр» «обозначались не только еврейские, но и христианские и зороастрийские священники»^150в. Между тем термин «хабр» имел долгую и вполне однозначную традицию. В сказаниях об утверждении иудаизма в Химьяритском царстве (во многом похожем на Хорезм), о чем уже подробно говорилось, нередко упоминаются хабры. Так, об одном из химьяритских царей сообщается, что он внял «увеща</w:t>
      </w:r>
      <w:r w:rsidRPr="00B21177">
        <w:softHyphen/>
        <w:t>ниям двух иудейских священников-хабров...» и «устроил... суд между жрецами-язычниками и хабрами»; или: «прибыв вместе с хабрами в Йемен, Асад решил сделать иудаизм официальной религией страны. Это вызва</w:t>
      </w:r>
      <w:r w:rsidRPr="00B21177">
        <w:softHyphen/>
        <w:t>ло недовольство химьяритов; ...они убили его»^151в.</w:t>
      </w:r>
    </w:p>
    <w:p w:rsidR="00B21177" w:rsidRPr="00B21177" w:rsidRDefault="00B21177" w:rsidP="00B21177">
      <w:pPr>
        <w:widowControl w:val="0"/>
        <w:suppressAutoHyphens/>
        <w:spacing w:line="200" w:lineRule="exact"/>
      </w:pPr>
      <w:r w:rsidRPr="00B21177">
        <w:t>Тем не менее, повторю, авторитет Артамонова как хазароведа заста</w:t>
      </w:r>
      <w:r w:rsidRPr="00B21177">
        <w:softHyphen/>
        <w:t>вил не считаться с работами Толстова. Только в самое последнее время А. П. Новосельцев несколько «смягчил» отношение к этим работам, заметив об Артамонове, что тот «в принципе правильно полемизируя с теорией... относительно роли Хорезма в этом событии (принятии иуда</w:t>
      </w:r>
      <w:r w:rsidRPr="00B21177">
        <w:softHyphen/>
        <w:t xml:space="preserve">изма в Хазарии— </w:t>
      </w:r>
      <w:r w:rsidRPr="00B21177">
        <w:rPr>
          <w:i/>
        </w:rPr>
        <w:t>В. К.),</w:t>
      </w:r>
      <w:r w:rsidRPr="00B21177">
        <w:t xml:space="preserve"> занял позицию практического отрицания роли хазаро-хорезмийских связей» ^152в.</w:t>
      </w:r>
    </w:p>
    <w:p w:rsidR="00B21177" w:rsidRPr="00B21177" w:rsidRDefault="00B21177" w:rsidP="00B21177">
      <w:pPr>
        <w:widowControl w:val="0"/>
        <w:suppressAutoHyphens/>
        <w:spacing w:line="200" w:lineRule="exact"/>
      </w:pPr>
      <w:r w:rsidRPr="00B21177">
        <w:t>Между тем связи эти давно известны и чрезвычайно внушительны. Как сказано в обобщающем труде, «по свидетельству источников, хорезмийцы... играли важную роль в политической и экономической жизни государства хазар... Хорезмийцы сосредоточивали в своих руках командование войсками хазар, 12-тысячная гвардия Хазарин состояла в основном из хорезмийцев. В столице хазар Итиле проживало более</w:t>
      </w:r>
      <w:r w:rsidRPr="00B21177">
        <w:rPr>
          <w:noProof/>
        </w:rPr>
        <w:t xml:space="preserve"> </w:t>
      </w:r>
      <w:r w:rsidRPr="00B21177">
        <w:t>20</w:t>
      </w:r>
      <w:r w:rsidRPr="00B21177">
        <w:rPr>
          <w:i/>
          <w:noProof/>
        </w:rPr>
        <w:t xml:space="preserve"> </w:t>
      </w:r>
      <w:r w:rsidRPr="00B21177">
        <w:t>тысяч хорезмийцев. Среди них были люди различных профессий -- ремесленники, торговцы, чиновники, военнослужащие, представители культуры и искусства»^153в.</w:t>
      </w:r>
    </w:p>
    <w:p w:rsidR="00B21177" w:rsidRPr="00B21177" w:rsidRDefault="00B21177" w:rsidP="00B21177">
      <w:pPr>
        <w:widowControl w:val="0"/>
        <w:suppressAutoHyphens/>
        <w:spacing w:line="200" w:lineRule="exact"/>
      </w:pPr>
      <w:r w:rsidRPr="00B21177">
        <w:t xml:space="preserve">Наиболее существенно, что данные письменных источников об огромной роли хорезмийцев в Хазарском каганате в самое последнее время были прочно подтверждены </w:t>
      </w:r>
      <w:r w:rsidRPr="00B21177">
        <w:rPr>
          <w:i/>
        </w:rPr>
        <w:t>археологическими</w:t>
      </w:r>
      <w:r w:rsidRPr="00B21177">
        <w:t xml:space="preserve"> исследованиям. Так, тщательное изучение остатков хазарских «городищ» на Северном Кавказе привело известного дагестанского археолога М. Г. Магомедова к следующим выводам.</w:t>
      </w:r>
    </w:p>
    <w:p w:rsidR="00B21177" w:rsidRPr="00B21177" w:rsidRDefault="00B21177" w:rsidP="00B21177">
      <w:pPr>
        <w:widowControl w:val="0"/>
        <w:suppressAutoHyphens/>
        <w:spacing w:line="200" w:lineRule="exact"/>
      </w:pPr>
      <w:r w:rsidRPr="00B21177">
        <w:t>Крепости создавались хазарами в этих местах главным образом в</w:t>
      </w:r>
      <w:r w:rsidRPr="00B21177">
        <w:rPr>
          <w:noProof/>
        </w:rPr>
        <w:t xml:space="preserve"> V</w:t>
      </w:r>
      <w:r w:rsidRPr="00B21177">
        <w:rPr>
          <w:lang w:val="en-US"/>
        </w:rPr>
        <w:t>I</w:t>
      </w:r>
      <w:r w:rsidRPr="00B21177">
        <w:t>-</w:t>
      </w:r>
      <w:r w:rsidRPr="00B21177">
        <w:rPr>
          <w:noProof/>
        </w:rPr>
        <w:t>V</w:t>
      </w:r>
      <w:r w:rsidRPr="00B21177">
        <w:rPr>
          <w:lang w:val="en-US"/>
        </w:rPr>
        <w:t>III</w:t>
      </w:r>
      <w:r w:rsidRPr="00B21177">
        <w:t xml:space="preserve"> веках (позднее основная деятельность Каганата была перенесена</w:t>
      </w:r>
      <w:r w:rsidRPr="00B21177">
        <w:rPr>
          <w:noProof/>
        </w:rPr>
        <w:t xml:space="preserve"> </w:t>
      </w:r>
      <w:r w:rsidRPr="00B21177">
        <w:t>на</w:t>
      </w:r>
      <w:r w:rsidRPr="00B21177">
        <w:rPr>
          <w:noProof/>
        </w:rPr>
        <w:t xml:space="preserve"> </w:t>
      </w:r>
      <w:r w:rsidRPr="00B21177">
        <w:t xml:space="preserve">более северные территории между Волгой и Днепром). М. Г. Магомедов разграничивает три этапа строительных работ хазар на Северном Кавказе в </w:t>
      </w:r>
      <w:r w:rsidRPr="00B21177">
        <w:rPr>
          <w:lang w:val="en-US"/>
        </w:rPr>
        <w:t>VI</w:t>
      </w:r>
      <w:r w:rsidRPr="00B21177">
        <w:t>--</w:t>
      </w:r>
      <w:r w:rsidRPr="00B21177">
        <w:rPr>
          <w:lang w:val="en-US"/>
        </w:rPr>
        <w:t>VIII</w:t>
      </w:r>
      <w:r w:rsidRPr="00B21177">
        <w:t xml:space="preserve"> веках, причем «на втором этапе здесь не наблюдается существенных конструктивных изменений в технике строительства... Третий, заключительный строительный период, в отличие от предыдущих, выделяется полной реконструкцией оборонительных сооружений... с применением совершенно новых строительных приемов... Подобная техника кладки стен является чужой для местных строительных тенденций». Так, например, «башни, отделенные от крепостных стен, находят широкое применение в крепостном строительстве Средней Азии, особенно в фортификации Хорезма... не только в общих приемах, но и в отдельных деталях строительства фортификация древней Хазарии тяготеет к среднеазиатским традициям»^154в.</w:t>
      </w:r>
    </w:p>
    <w:p w:rsidR="00B21177" w:rsidRPr="00B21177" w:rsidRDefault="00B21177" w:rsidP="00B21177">
      <w:pPr>
        <w:widowControl w:val="0"/>
        <w:suppressAutoHyphens/>
        <w:spacing w:line="200" w:lineRule="exact"/>
        <w:rPr>
          <w:noProof/>
        </w:rPr>
      </w:pPr>
      <w:r w:rsidRPr="00B21177">
        <w:t>Таким образом, «отвергнутая» хазароведением концепция С. П. Толстова, основанная на факте массовой эмиграции из Хорезма в Хазарский каганат в начале</w:t>
      </w:r>
      <w:r w:rsidRPr="00B21177">
        <w:rPr>
          <w:noProof/>
        </w:rPr>
        <w:t xml:space="preserve"> VIII</w:t>
      </w:r>
      <w:r w:rsidRPr="00B21177">
        <w:t xml:space="preserve"> века, неожиданно находит очень существенное подтверждение. Особенно важно отметить, что М. Г. Магомедов</w:t>
      </w:r>
      <w:r w:rsidRPr="00B21177">
        <w:rPr>
          <w:noProof/>
        </w:rPr>
        <w:t xml:space="preserve"> </w:t>
      </w:r>
      <w:r w:rsidRPr="00B21177">
        <w:t xml:space="preserve">отнюдь не ставил перед собой задачу «подкрепить» идеи С. П. Толстова; напротив, он утверждает, что «проводниками этих (хорезмийских, или, шире, среднеазиатских.— </w:t>
      </w:r>
      <w:r w:rsidRPr="00B21177">
        <w:rPr>
          <w:i/>
        </w:rPr>
        <w:t>В. К.)</w:t>
      </w:r>
      <w:r w:rsidRPr="00B21177">
        <w:t xml:space="preserve"> строительных традиций были, очевидно, сами хазары, тесно связанные со среднеазиатским культурным миром еще со времен Западнотюркского каганата» (с.</w:t>
      </w:r>
      <w:r w:rsidRPr="00B21177">
        <w:rPr>
          <w:noProof/>
        </w:rPr>
        <w:t xml:space="preserve"> 143).</w:t>
      </w:r>
      <w:r w:rsidRPr="00B21177">
        <w:t xml:space="preserve"> Здесь имеется в виду, что до прихода на Кавказ, то есть до</w:t>
      </w:r>
      <w:r w:rsidRPr="00B21177">
        <w:rPr>
          <w:noProof/>
        </w:rPr>
        <w:t xml:space="preserve"> VI</w:t>
      </w:r>
      <w:r w:rsidRPr="00B21177">
        <w:t xml:space="preserve"> века, хазары находились в Средней Азии, поблизости от Хорезма (об этом говорилось выше), и, мол, принесли с собой оттуда тамошние «строительные традиции».</w:t>
      </w:r>
    </w:p>
    <w:p w:rsidR="00B21177" w:rsidRPr="00B21177" w:rsidRDefault="00B21177" w:rsidP="00B21177">
      <w:pPr>
        <w:widowControl w:val="0"/>
        <w:suppressAutoHyphens/>
        <w:spacing w:line="200" w:lineRule="exact"/>
      </w:pPr>
      <w:r w:rsidRPr="00B21177">
        <w:t>Однако это объяснение не выдерживает критики. Так, ведь сам М.Г. Магомедов показал, что хорезмийско-среднеазиатские «приемы» появляются только на «</w:t>
      </w:r>
      <w:r w:rsidRPr="00B21177">
        <w:rPr>
          <w:i/>
        </w:rPr>
        <w:t>третьем этапе»</w:t>
      </w:r>
      <w:r w:rsidRPr="00B21177">
        <w:t xml:space="preserve"> строительства хазарских оборонительных сооружений; выходит, следовательно, что хазары лет двести не пользовались этими приемами, а затем вдруг решили их «вспомнить» (что совершенно неправдоподобно). Не менее сомнительна и другая сторона проблемы: находясь в Средней Азии, хазары были еще чисто </w:t>
      </w:r>
      <w:r w:rsidRPr="00B21177">
        <w:rPr>
          <w:i/>
        </w:rPr>
        <w:t>кочевым</w:t>
      </w:r>
      <w:r w:rsidRPr="00B21177">
        <w:t xml:space="preserve"> племенем, и им незачем было овладевать хорезмийскими строительными приемами (они ничего не строили, кроме разборных юрт).</w:t>
      </w:r>
    </w:p>
    <w:p w:rsidR="00B21177" w:rsidRPr="00B21177" w:rsidRDefault="00B21177" w:rsidP="00B21177">
      <w:pPr>
        <w:widowControl w:val="0"/>
        <w:suppressAutoHyphens/>
        <w:spacing w:line="200" w:lineRule="exact"/>
      </w:pPr>
      <w:r w:rsidRPr="00B21177">
        <w:t>Словом, объяснить тот факт, что в</w:t>
      </w:r>
      <w:r w:rsidRPr="00B21177">
        <w:rPr>
          <w:noProof/>
        </w:rPr>
        <w:t xml:space="preserve"> VIII</w:t>
      </w:r>
      <w:r w:rsidRPr="00B21177">
        <w:t xml:space="preserve"> веке хазары вдруг начинают строить «по-хорезмийски», можно именно и только в русле концепции С. П. Толстова о массовой эмиграции из Хорезма в Хазарию после низ</w:t>
      </w:r>
      <w:r w:rsidRPr="00B21177">
        <w:softHyphen/>
        <w:t>вержения арабами Хурзада и его сподвижников. Очень характерно, что А.</w:t>
      </w:r>
      <w:r w:rsidRPr="00B21177">
        <w:rPr>
          <w:noProof/>
        </w:rPr>
        <w:t xml:space="preserve"> </w:t>
      </w:r>
      <w:r w:rsidRPr="00B21177">
        <w:t>П</w:t>
      </w:r>
      <w:r w:rsidRPr="00B21177">
        <w:rPr>
          <w:noProof/>
        </w:rPr>
        <w:t>.</w:t>
      </w:r>
      <w:r w:rsidRPr="00B21177">
        <w:t xml:space="preserve"> Новосельцев в своем труде о хазарах без каких-либо аргументов заявляет: «Сомнителен вывод Магомедова относительно «тяготения строительного дела» в Хазарии к среднеазиатским образцам»^155в. Это нежелание принять вывод археолога обусловлено прежде всего тем, что сей вывод подтверждает «отвергнутые» идеи С. П. Толстова. И в самом деле: давняя гипотеза неожиданно оказывается способной </w:t>
      </w:r>
      <w:r w:rsidRPr="00B21177">
        <w:rPr>
          <w:i/>
        </w:rPr>
        <w:t>объ</w:t>
      </w:r>
      <w:r w:rsidRPr="00B21177">
        <w:rPr>
          <w:i/>
        </w:rPr>
        <w:softHyphen/>
        <w:t>яснить</w:t>
      </w:r>
      <w:r w:rsidRPr="00B21177">
        <w:t xml:space="preserve"> новые (то есть ранее неведомые) факты. Это своего рода тор</w:t>
      </w:r>
      <w:r w:rsidRPr="00B21177">
        <w:softHyphen/>
        <w:t>жество гипотезы, становящейся тем самым основательной концепцией.</w:t>
      </w:r>
    </w:p>
    <w:p w:rsidR="00B21177" w:rsidRPr="00B21177" w:rsidRDefault="00B21177" w:rsidP="00B21177">
      <w:pPr>
        <w:widowControl w:val="0"/>
        <w:suppressAutoHyphens/>
        <w:spacing w:line="200" w:lineRule="exact"/>
      </w:pPr>
      <w:r w:rsidRPr="00B21177">
        <w:t>И А. П. Новосельцев совершенно напрасно говорит о «сомнитель</w:t>
      </w:r>
      <w:r w:rsidRPr="00B21177">
        <w:softHyphen/>
        <w:t xml:space="preserve">ности» вывода М. Г. Магомедова. Дело в том, что почти одновременно с последним, но совершенно </w:t>
      </w:r>
      <w:r w:rsidRPr="00B21177">
        <w:rPr>
          <w:i/>
        </w:rPr>
        <w:t>независимо</w:t>
      </w:r>
      <w:r w:rsidRPr="00B21177">
        <w:t xml:space="preserve"> от него пришел к точно та</w:t>
      </w:r>
      <w:r w:rsidRPr="00B21177">
        <w:softHyphen/>
        <w:t>кому же выводу видный археолог Г. Е. Афанасьев, работавший за тысячу километров от М. Г. Магомедова к северу, вблизи Воронежа, на раскоп</w:t>
      </w:r>
      <w:r w:rsidRPr="00B21177">
        <w:softHyphen/>
        <w:t>ках хазарской крепости</w:t>
      </w:r>
      <w:r w:rsidRPr="00B21177">
        <w:rPr>
          <w:noProof/>
        </w:rPr>
        <w:t xml:space="preserve"> IX</w:t>
      </w:r>
      <w:r w:rsidRPr="00B21177">
        <w:t xml:space="preserve"> века около Дона</w:t>
      </w:r>
      <w:r w:rsidRPr="00B21177">
        <w:rPr>
          <w:noProof/>
        </w:rPr>
        <w:t xml:space="preserve"> —</w:t>
      </w:r>
      <w:r w:rsidRPr="00B21177">
        <w:t xml:space="preserve"> так называемом Маяцком городище на реке Тихая Сосна.</w:t>
      </w:r>
    </w:p>
    <w:p w:rsidR="00B21177" w:rsidRPr="00B21177" w:rsidRDefault="00B21177" w:rsidP="00B21177">
      <w:pPr>
        <w:widowControl w:val="0"/>
        <w:suppressAutoHyphens/>
        <w:spacing w:line="200" w:lineRule="exact"/>
      </w:pPr>
      <w:r w:rsidRPr="00B21177">
        <w:t>Отмечая, что, хотя стены крепости были воздвигнуты без фундамента, это «не является признаком слабых строительных знаний», Г. Е. Афа</w:t>
      </w:r>
      <w:r w:rsidRPr="00B21177">
        <w:softHyphen/>
        <w:t xml:space="preserve">насьев писал: «По наблюдению архитектора В. А. Нильсена в Средней Азии «стены монументальных зданий обычно были такими толстыми, что не было необходимости устраивать фундаменты...». Толщина стен (Маяцкой крепости.— </w:t>
      </w:r>
      <w:r w:rsidRPr="00B21177">
        <w:rPr>
          <w:i/>
        </w:rPr>
        <w:t>В. К.)</w:t>
      </w:r>
      <w:r w:rsidRPr="00B21177">
        <w:t xml:space="preserve"> была около</w:t>
      </w:r>
      <w:r w:rsidRPr="00B21177">
        <w:rPr>
          <w:noProof/>
        </w:rPr>
        <w:t xml:space="preserve"> 6</w:t>
      </w:r>
      <w:r w:rsidRPr="00B21177">
        <w:t xml:space="preserve"> м... расстояние от угловых башен до ворот...</w:t>
      </w:r>
      <w:r w:rsidRPr="00B21177">
        <w:rPr>
          <w:noProof/>
        </w:rPr>
        <w:t xml:space="preserve"> 35—45</w:t>
      </w:r>
      <w:r w:rsidRPr="00B21177">
        <w:t xml:space="preserve"> м. Это как раз то расстояние, которое отделя</w:t>
      </w:r>
      <w:r w:rsidRPr="00B21177">
        <w:softHyphen/>
        <w:t>ло одну от другой куртины в Хорезме»^156в.</w:t>
      </w:r>
    </w:p>
    <w:p w:rsidR="00B21177" w:rsidRPr="00B21177" w:rsidRDefault="00B21177" w:rsidP="00B21177">
      <w:pPr>
        <w:widowControl w:val="0"/>
        <w:suppressAutoHyphens/>
        <w:spacing w:line="200" w:lineRule="exact"/>
      </w:pPr>
      <w:r w:rsidRPr="00B21177">
        <w:t>Словом, можно без всяких колебаний полагать, что хазарские кре</w:t>
      </w:r>
      <w:r w:rsidRPr="00B21177">
        <w:softHyphen/>
        <w:t>пости (по крайней мере</w:t>
      </w:r>
      <w:r w:rsidRPr="00B21177">
        <w:rPr>
          <w:noProof/>
        </w:rPr>
        <w:t xml:space="preserve"> —</w:t>
      </w:r>
      <w:r w:rsidRPr="00B21177">
        <w:t xml:space="preserve"> некоторые) строили в</w:t>
      </w:r>
      <w:r w:rsidRPr="00B21177">
        <w:rPr>
          <w:noProof/>
        </w:rPr>
        <w:t xml:space="preserve"> VIII—IX</w:t>
      </w:r>
      <w:r w:rsidRPr="00B21177">
        <w:t xml:space="preserve"> веках </w:t>
      </w:r>
      <w:r w:rsidRPr="00B21177">
        <w:rPr>
          <w:i/>
        </w:rPr>
        <w:t>хорезмийцы.</w:t>
      </w:r>
      <w:r w:rsidRPr="00B21177">
        <w:t xml:space="preserve"> И в этом</w:t>
      </w:r>
      <w:r w:rsidRPr="00B21177">
        <w:rPr>
          <w:noProof/>
        </w:rPr>
        <w:t xml:space="preserve"> —</w:t>
      </w:r>
      <w:r w:rsidRPr="00B21177">
        <w:t xml:space="preserve"> ключ к тайне могущества и высокой цивилизован</w:t>
      </w:r>
      <w:r w:rsidRPr="00B21177">
        <w:softHyphen/>
        <w:t>ности Хазарского каганата.</w:t>
      </w:r>
    </w:p>
    <w:p w:rsidR="00B21177" w:rsidRPr="00B21177" w:rsidRDefault="00B21177" w:rsidP="00B21177">
      <w:pPr>
        <w:widowControl w:val="0"/>
        <w:suppressAutoHyphens/>
        <w:spacing w:line="200" w:lineRule="exact"/>
      </w:pPr>
      <w:r w:rsidRPr="00B21177">
        <w:t>То, что нам известно о перевороте, совершившемся в начале</w:t>
      </w:r>
      <w:r w:rsidRPr="00B21177">
        <w:rPr>
          <w:noProof/>
        </w:rPr>
        <w:t xml:space="preserve"> VIII</w:t>
      </w:r>
      <w:r w:rsidRPr="00B21177">
        <w:t xml:space="preserve"> века под руководством родственника хорезмшаха Хурзада, ясно говорит: этот переворот поддержали значительные и очень активные силы Хо</w:t>
      </w:r>
      <w:r w:rsidRPr="00B21177">
        <w:softHyphen/>
        <w:t>резма. Их непримиримость и к отстраненному от власти хорезмшаху, и, тем более, к ворвавшимся в страну по предательскому зову последнего арабским войскам побудила тех, кто не погиб в схватке, эмигрировать в барский каганат. Связи Хорезма и Каганата, несомненно, существова</w:t>
      </w:r>
      <w:r w:rsidRPr="00B21177">
        <w:softHyphen/>
        <w:t>ли и ранее (вспомним, что хазары</w:t>
      </w:r>
      <w:r w:rsidRPr="00B21177">
        <w:rPr>
          <w:noProof/>
        </w:rPr>
        <w:t xml:space="preserve"> —</w:t>
      </w:r>
      <w:r w:rsidRPr="00B21177">
        <w:t xml:space="preserve"> по сведениям ал-Хорезми</w:t>
      </w:r>
      <w:r w:rsidRPr="00B21177">
        <w:rPr>
          <w:noProof/>
        </w:rPr>
        <w:t xml:space="preserve"> —</w:t>
      </w:r>
      <w:r w:rsidRPr="00B21177">
        <w:t xml:space="preserve"> пер</w:t>
      </w:r>
      <w:r w:rsidRPr="00B21177">
        <w:softHyphen/>
        <w:t>воначально кочевали вблизи Хорезма, у Сырдарьи), а кроме того Каганат в начале</w:t>
      </w:r>
      <w:r w:rsidRPr="00B21177">
        <w:rPr>
          <w:noProof/>
        </w:rPr>
        <w:t xml:space="preserve"> VIII</w:t>
      </w:r>
      <w:r w:rsidRPr="00B21177">
        <w:t xml:space="preserve"> века вел уже давнюю и достаточно решительную борьбу с теми же самыми арабами, завоевавшими Закавказье. Поэтому хорезмийцы, во-первых, были, конечно же, приняты в Каганате как союзники </w:t>
      </w:r>
      <w:r w:rsidRPr="00B21177">
        <w:rPr>
          <w:noProof/>
        </w:rPr>
        <w:t>—</w:t>
      </w:r>
      <w:r w:rsidRPr="00B21177">
        <w:t xml:space="preserve"> враги арабов, а с другой стороны, принесли с собой опыт очень высокой цивилизации</w:t>
      </w:r>
      <w:r w:rsidRPr="00B21177">
        <w:rPr>
          <w:noProof/>
        </w:rPr>
        <w:t xml:space="preserve"> —</w:t>
      </w:r>
      <w:r w:rsidRPr="00B21177">
        <w:t xml:space="preserve"> в военном деле, в строительстве (воздвигнутые ими крепости сами говорят за себя), ремеслах, культуре в целом.</w:t>
      </w:r>
    </w:p>
    <w:p w:rsidR="00B21177" w:rsidRPr="00B21177" w:rsidRDefault="00B21177" w:rsidP="00B21177">
      <w:pPr>
        <w:widowControl w:val="0"/>
        <w:suppressAutoHyphens/>
        <w:spacing w:line="200" w:lineRule="exact"/>
      </w:pPr>
      <w:r w:rsidRPr="00B21177">
        <w:t>Вместе с тем как бы на плечах хорезмийцев в Каганат пришли и иудеи (в том числе те «хабры», которых, по сообщению ал-Бируни, «рассеял» Кутейба); характерно, что вначале они не выделялись из общей массы эмигрантов и даже будто бы отказались от иудаизма: лишь позднее иудеи открыто выдвинули на первый план свою религию и затем встали во главе Каганата.</w:t>
      </w:r>
    </w:p>
    <w:p w:rsidR="00B21177" w:rsidRPr="00B21177" w:rsidRDefault="00B21177" w:rsidP="00B21177">
      <w:pPr>
        <w:widowControl w:val="0"/>
        <w:suppressAutoHyphens/>
        <w:spacing w:line="200" w:lineRule="exact"/>
      </w:pPr>
      <w:r w:rsidRPr="00B21177">
        <w:t>Окончательный захват арабами Хорезма совершился в</w:t>
      </w:r>
      <w:r w:rsidRPr="00B21177">
        <w:rPr>
          <w:noProof/>
        </w:rPr>
        <w:t xml:space="preserve"> 712</w:t>
      </w:r>
      <w:r w:rsidRPr="00B21177">
        <w:t xml:space="preserve"> году; по-видимому, в том же или в следующем году эмигранты добрались до тогдашнего центра Каганата, то есть до прикаспийской части Северного Кавказа. А решающий шаг к утверждению иудаизма в Каганате был сделан, согласно мнению ряда историков, или уже вскоре после</w:t>
      </w:r>
      <w:r w:rsidRPr="00B21177">
        <w:rPr>
          <w:noProof/>
        </w:rPr>
        <w:t xml:space="preserve"> 731</w:t>
      </w:r>
      <w:r w:rsidRPr="00B21177">
        <w:t xml:space="preserve"> года или же</w:t>
      </w:r>
      <w:r w:rsidRPr="00B21177">
        <w:rPr>
          <w:noProof/>
        </w:rPr>
        <w:t xml:space="preserve"> —</w:t>
      </w:r>
      <w:r w:rsidRPr="00B21177">
        <w:t xml:space="preserve"> что гораздо достовернее</w:t>
      </w:r>
      <w:r w:rsidRPr="00B21177">
        <w:rPr>
          <w:noProof/>
        </w:rPr>
        <w:t xml:space="preserve"> —</w:t>
      </w:r>
      <w:r w:rsidRPr="00B21177">
        <w:t xml:space="preserve"> после</w:t>
      </w:r>
      <w:r w:rsidRPr="00B21177">
        <w:rPr>
          <w:noProof/>
        </w:rPr>
        <w:t xml:space="preserve"> 764</w:t>
      </w:r>
      <w:r w:rsidRPr="00B21177">
        <w:t xml:space="preserve"> года.</w:t>
      </w:r>
    </w:p>
    <w:p w:rsidR="00B21177" w:rsidRPr="00B21177" w:rsidRDefault="00B21177" w:rsidP="00B21177">
      <w:pPr>
        <w:widowControl w:val="0"/>
        <w:suppressAutoHyphens/>
        <w:spacing w:line="200" w:lineRule="exact"/>
        <w:rPr>
          <w:noProof/>
        </w:rPr>
      </w:pPr>
      <w:r w:rsidRPr="00B21177">
        <w:t>В так называемом Кембриджском послании некоего хазарского иудея, написанном через два столетия, в</w:t>
      </w:r>
      <w:r w:rsidRPr="00B21177">
        <w:rPr>
          <w:noProof/>
        </w:rPr>
        <w:t xml:space="preserve"> 940—</w:t>
      </w:r>
      <w:r w:rsidRPr="00B21177">
        <w:t xml:space="preserve"> 950-х годах, история эмигрантов из Хорезма освещена, несмотря на дефекты рукописи, достаточно ясно. Правда, начало послания, повествующее о неких врагах, захвативших страну, где жили прежде, до переселения в Каганат, эмигранты, не сохранилось. Далее же сообщается следующее:</w:t>
      </w:r>
    </w:p>
    <w:p w:rsidR="00B21177" w:rsidRPr="00B21177" w:rsidRDefault="00B21177" w:rsidP="00B21177">
      <w:pPr>
        <w:widowControl w:val="0"/>
        <w:suppressAutoHyphens/>
        <w:spacing w:line="200" w:lineRule="exact"/>
      </w:pPr>
      <w:r w:rsidRPr="00B21177">
        <w:t xml:space="preserve">«И бежали от них (врагов.— </w:t>
      </w:r>
      <w:r w:rsidRPr="00B21177">
        <w:rPr>
          <w:i/>
        </w:rPr>
        <w:t>В. К.)</w:t>
      </w:r>
      <w:r w:rsidRPr="00B21177">
        <w:t xml:space="preserve"> наши предки...потому что не  могли выносить ига идолопоклонников (в устах иудеев это вполне могли быть арабы-мусульмане.— </w:t>
      </w:r>
      <w:r w:rsidRPr="00B21177">
        <w:rPr>
          <w:i/>
        </w:rPr>
        <w:t>В. К.).</w:t>
      </w:r>
      <w:r w:rsidRPr="00B21177">
        <w:t xml:space="preserve"> И приняли их к себе... казарские... И</w:t>
      </w:r>
      <w:r w:rsidRPr="00B21177">
        <w:rPr>
          <w:i/>
        </w:rPr>
        <w:t xml:space="preserve"> </w:t>
      </w:r>
      <w:r w:rsidRPr="00B21177">
        <w:t>они породнились с жителями той страны и... научились делам их. И они</w:t>
      </w:r>
      <w:r w:rsidRPr="00B21177">
        <w:rPr>
          <w:i/>
        </w:rPr>
        <w:t xml:space="preserve"> </w:t>
      </w:r>
      <w:r w:rsidRPr="00B21177">
        <w:t>всегда выходили вместе с ними на войну и стали одним с ними народом. Только завета обрезания они держались, и некоторые из них соблюдали субботу... И оставались они в таком положении долгое время» ^157в.</w:t>
      </w:r>
    </w:p>
    <w:p w:rsidR="00B21177" w:rsidRPr="00B21177" w:rsidRDefault="00B21177" w:rsidP="00B21177">
      <w:pPr>
        <w:widowControl w:val="0"/>
        <w:suppressAutoHyphens/>
        <w:spacing w:line="200" w:lineRule="exact"/>
      </w:pPr>
      <w:r w:rsidRPr="00B21177">
        <w:t>Далее сообщается, что во время очередной войны с арабами «один еврей выказал в тот день необычайную силу мечом и обратил в бегство врагов, напавших на казар. И поставили его люди казарские, согласно исконному своему обычаю, над собою военачальником»(с.</w:t>
      </w:r>
      <w:r w:rsidRPr="00B21177">
        <w:rPr>
          <w:noProof/>
        </w:rPr>
        <w:t>114).</w:t>
      </w:r>
      <w:r w:rsidRPr="00B21177">
        <w:t xml:space="preserve"> Позднее он и начал утверждать в Каганате иудаизм.</w:t>
      </w:r>
    </w:p>
    <w:p w:rsidR="00B21177" w:rsidRPr="00B21177" w:rsidRDefault="00B21177" w:rsidP="00B21177">
      <w:pPr>
        <w:widowControl w:val="0"/>
        <w:suppressAutoHyphens/>
        <w:spacing w:line="200" w:lineRule="exact"/>
        <w:rPr>
          <w:noProof/>
        </w:rPr>
      </w:pPr>
      <w:r w:rsidRPr="00B21177">
        <w:t>Еврейские источники свидетельствуют, что до определенного вре</w:t>
      </w:r>
      <w:r w:rsidRPr="00B21177">
        <w:softHyphen/>
        <w:t>мени пришедшие в Каганат иудеи исповедовали свою религию втайне: «...они молились в пещере и... учили своих детей молиться в пещере вечером и утром» (с.</w:t>
      </w:r>
      <w:r w:rsidRPr="00B21177">
        <w:rPr>
          <w:noProof/>
        </w:rPr>
        <w:t>67).</w:t>
      </w:r>
      <w:r w:rsidRPr="00B21177">
        <w:t xml:space="preserve"> Крупнейший иудейский философ конца</w:t>
      </w:r>
      <w:r w:rsidRPr="00B21177">
        <w:rPr>
          <w:noProof/>
        </w:rPr>
        <w:t xml:space="preserve"> XI-XII</w:t>
      </w:r>
      <w:r w:rsidRPr="00B21177">
        <w:t xml:space="preserve"> века Иегуда Галеви писал в своей «Хазарской книге», основываясь, как он сам отметил, на бывшей в его распоряжении «хазарской летописи», что «царь и визирь пошли... на пустынные горы у моря (очевидно, Каспийского.— </w:t>
      </w:r>
      <w:r w:rsidRPr="00B21177">
        <w:rPr>
          <w:i/>
        </w:rPr>
        <w:t>В. К.)...</w:t>
      </w:r>
      <w:r w:rsidRPr="00B21177">
        <w:t xml:space="preserve"> нашли ночью ту пещеру, в которой некоторый из иудеев праздновали каждую субботу... совершили над собой в этой пещере обрезание», а затем вернулись к хазарам, «настойчиво держась иудейской веры, но скрывая в тайне свое верование». Уже впоследствии «они обнаружили свои сокровенные мысли, осилили остальных хазар и заставили тех принять иудейскую веру» (речь идет, конечно, не о хазарском племени вообще, а о высшей знати). Затем они «победили своих врагов и завоевали разные страны» и «многочисленно стало их войско, дойдя до сотен тысяч» (.с.</w:t>
      </w:r>
      <w:r w:rsidRPr="00B21177">
        <w:rPr>
          <w:noProof/>
        </w:rPr>
        <w:t xml:space="preserve"> 133).</w:t>
      </w:r>
    </w:p>
    <w:p w:rsidR="00B21177" w:rsidRPr="00B21177" w:rsidRDefault="00B21177" w:rsidP="00B21177">
      <w:pPr>
        <w:widowControl w:val="0"/>
        <w:suppressAutoHyphens/>
        <w:spacing w:line="200" w:lineRule="exact"/>
      </w:pPr>
      <w:r w:rsidRPr="00B21177">
        <w:t>В одном из еврейско-хазарских посланий принявший иудаизм воена</w:t>
      </w:r>
      <w:r w:rsidRPr="00B21177">
        <w:softHyphen/>
        <w:t>чальник, сумевший стать вторым лицом в Каганате, назван по имени</w:t>
      </w:r>
      <w:r w:rsidRPr="00B21177">
        <w:rPr>
          <w:noProof/>
        </w:rPr>
        <w:t xml:space="preserve"> — </w:t>
      </w:r>
      <w:r w:rsidRPr="00B21177">
        <w:t>Булан, что означает по-тюркски «олень» (воюя вместе с хазарами, он, естественно, получил понятное им имя). По преданию, к Булану явился ангел, призвавший его утвердить иудейскую веру. Булан попросил анге</w:t>
      </w:r>
      <w:r w:rsidRPr="00B21177">
        <w:softHyphen/>
        <w:t xml:space="preserve">ла- «Явись... главному князю их (хазар.— </w:t>
      </w:r>
      <w:r w:rsidRPr="00B21177">
        <w:rPr>
          <w:i/>
        </w:rPr>
        <w:t>В. К.),</w:t>
      </w:r>
      <w:r w:rsidRPr="00B21177">
        <w:t xml:space="preserve"> и он поможет мне в этом деле» (с.</w:t>
      </w:r>
      <w:r w:rsidRPr="00B21177">
        <w:rPr>
          <w:noProof/>
        </w:rPr>
        <w:t xml:space="preserve"> 76).</w:t>
      </w:r>
      <w:r w:rsidRPr="00B21177">
        <w:t xml:space="preserve"> Речь идет, очевидно, о верховном хазарском прави</w:t>
      </w:r>
      <w:r w:rsidRPr="00B21177">
        <w:softHyphen/>
        <w:t>теле</w:t>
      </w:r>
      <w:r w:rsidRPr="00B21177">
        <w:rPr>
          <w:noProof/>
        </w:rPr>
        <w:t xml:space="preserve"> —</w:t>
      </w:r>
      <w:r w:rsidRPr="00B21177">
        <w:t xml:space="preserve"> кагане; Булан же, после своей блистательной победы, был воз</w:t>
      </w:r>
      <w:r w:rsidRPr="00B21177">
        <w:softHyphen/>
        <w:t xml:space="preserve">веден в сан царя или, иначе (титулы, варьируются), </w:t>
      </w:r>
      <w:r w:rsidRPr="00B21177">
        <w:rPr>
          <w:i/>
        </w:rPr>
        <w:t xml:space="preserve">шада, бека </w:t>
      </w:r>
      <w:r w:rsidRPr="00B21177">
        <w:t>(каганбека).</w:t>
      </w:r>
    </w:p>
    <w:p w:rsidR="00B21177" w:rsidRPr="00B21177" w:rsidRDefault="00B21177" w:rsidP="00B21177">
      <w:pPr>
        <w:widowControl w:val="0"/>
        <w:suppressAutoHyphens/>
        <w:spacing w:line="200" w:lineRule="exact"/>
      </w:pPr>
      <w:r w:rsidRPr="00B21177">
        <w:t>Сообщается также, что византийский император и арабский халиф, узнав об утверждении иудаизма в Каганате, отправили туда послов с тем, чтобы побудить хазар отказаться от этой религии; однако Булан сумел противостоять их уговорам.</w:t>
      </w:r>
    </w:p>
    <w:p w:rsidR="00B21177" w:rsidRPr="00B21177" w:rsidRDefault="00B21177" w:rsidP="00B21177">
      <w:pPr>
        <w:widowControl w:val="0"/>
        <w:suppressAutoHyphens/>
        <w:spacing w:line="200" w:lineRule="exact"/>
      </w:pPr>
      <w:r w:rsidRPr="00B21177">
        <w:t>И еще одна характерная деталь: отец жены Булана, «человек пра</w:t>
      </w:r>
      <w:r w:rsidRPr="00B21177">
        <w:softHyphen/>
        <w:t>ведный в том поколении, наставил его к пути жизни» (с.</w:t>
      </w:r>
      <w:r w:rsidRPr="00B21177">
        <w:rPr>
          <w:noProof/>
        </w:rPr>
        <w:t xml:space="preserve"> 114).</w:t>
      </w:r>
      <w:r w:rsidRPr="00B21177">
        <w:t xml:space="preserve"> Это, ко</w:t>
      </w:r>
      <w:r w:rsidRPr="00B21177">
        <w:softHyphen/>
        <w:t xml:space="preserve">нечно, был один из </w:t>
      </w:r>
      <w:r w:rsidRPr="00B21177">
        <w:rPr>
          <w:i/>
        </w:rPr>
        <w:t>хабров,</w:t>
      </w:r>
      <w:r w:rsidRPr="00B21177">
        <w:t xml:space="preserve"> которые упоминаются и в сообщениях об утверждении иудаизма в</w:t>
      </w:r>
      <w:r w:rsidRPr="00B21177">
        <w:rPr>
          <w:noProof/>
        </w:rPr>
        <w:t xml:space="preserve"> V—VI</w:t>
      </w:r>
      <w:r w:rsidRPr="00B21177">
        <w:t xml:space="preserve"> веках в Химьяритском царстве, и в све</w:t>
      </w:r>
      <w:r w:rsidRPr="00B21177">
        <w:softHyphen/>
        <w:t>дениях о свержении арабами Хурзада в Хорезме.</w:t>
      </w:r>
    </w:p>
    <w:p w:rsidR="00B21177" w:rsidRPr="00B21177" w:rsidRDefault="00B21177" w:rsidP="00B21177">
      <w:pPr>
        <w:widowControl w:val="0"/>
        <w:suppressAutoHyphens/>
        <w:spacing w:line="200" w:lineRule="exact"/>
      </w:pPr>
      <w:r w:rsidRPr="00B21177">
        <w:t>В. В. Бартольд писал в</w:t>
      </w:r>
      <w:r w:rsidRPr="00B21177">
        <w:rPr>
          <w:noProof/>
        </w:rPr>
        <w:t xml:space="preserve"> 1922</w:t>
      </w:r>
      <w:r w:rsidRPr="00B21177">
        <w:t xml:space="preserve"> году, что арабское «хабр»</w:t>
      </w:r>
      <w:r w:rsidRPr="00B21177">
        <w:rPr>
          <w:noProof/>
        </w:rPr>
        <w:t xml:space="preserve"> —</w:t>
      </w:r>
      <w:r w:rsidRPr="00B21177">
        <w:t xml:space="preserve"> это «еврейское хабер..— «товарищ»... оно стало употребляться подобно тому, как теперь... употребляют немецкое «</w:t>
      </w:r>
      <w:r w:rsidRPr="00B21177">
        <w:rPr>
          <w:lang w:val="en-US"/>
        </w:rPr>
        <w:t>Genosse</w:t>
      </w:r>
      <w:r w:rsidRPr="00B21177">
        <w:t>» и русское «товарищ» в смысле «социалист»^158в. Это «хабер-товарищ» словно протягивает прямую нить из</w:t>
      </w:r>
      <w:r w:rsidRPr="00B21177">
        <w:rPr>
          <w:noProof/>
        </w:rPr>
        <w:t xml:space="preserve"> VIII</w:t>
      </w:r>
      <w:r w:rsidRPr="00B21177">
        <w:t xml:space="preserve"> в ХХ-й век...</w:t>
      </w:r>
    </w:p>
    <w:p w:rsidR="00B21177" w:rsidRPr="00B21177" w:rsidRDefault="00B21177" w:rsidP="00B21177">
      <w:pPr>
        <w:widowControl w:val="0"/>
        <w:suppressAutoHyphens/>
        <w:spacing w:line="200" w:lineRule="exact"/>
      </w:pPr>
      <w:r w:rsidRPr="00B21177">
        <w:t>Но вернемся к Булану и утверждению иудаизма в Каганате. Широко распространена точка зрения, согласно которой Булан стал «царем» и открыто обратился к иудаизму еще в</w:t>
      </w:r>
      <w:r w:rsidRPr="00B21177">
        <w:rPr>
          <w:noProof/>
        </w:rPr>
        <w:t xml:space="preserve"> 730—731</w:t>
      </w:r>
      <w:r w:rsidRPr="00B21177">
        <w:t xml:space="preserve"> годах. Но этот вывод исходит из очень шаткого основания. В еврейско-хазарской переписке сообщается, что Булан захватил город Ардвил и забрал оттуда золото и серебро для строительства иудейского храма в Каганате. Вместе с тем из других источников известно, что в</w:t>
      </w:r>
      <w:r w:rsidRPr="00B21177">
        <w:rPr>
          <w:noProof/>
        </w:rPr>
        <w:t xml:space="preserve"> 730—731</w:t>
      </w:r>
      <w:r w:rsidRPr="00B21177">
        <w:t xml:space="preserve"> годах хазары захватили город Ардебиль в Закавказье, в так называемой Кавказской Албании. Из сопоставления этих двух фактов делается вывод, что действия Булана относятся именно к этому времени. Между тем в то время Хазарский каганат еще оставался верным союзником Византии (так, в</w:t>
      </w:r>
      <w:r w:rsidRPr="00B21177">
        <w:rPr>
          <w:noProof/>
        </w:rPr>
        <w:t xml:space="preserve"> 732</w:t>
      </w:r>
      <w:r w:rsidRPr="00B21177">
        <w:t xml:space="preserve"> году сын императора взял в жены дочь кагана), и едва ли это было бы возмож</w:t>
      </w:r>
      <w:r w:rsidRPr="00B21177">
        <w:softHyphen/>
        <w:t>но, если бы Каганат уже стал иудаистским.</w:t>
      </w:r>
    </w:p>
    <w:p w:rsidR="00B21177" w:rsidRPr="00B21177" w:rsidRDefault="00B21177" w:rsidP="00B21177">
      <w:pPr>
        <w:widowControl w:val="0"/>
        <w:suppressAutoHyphens/>
        <w:spacing w:line="200" w:lineRule="exact"/>
      </w:pPr>
      <w:r w:rsidRPr="00B21177">
        <w:t>Гораздо более достоверно, что первое открытое обращение к иуда</w:t>
      </w:r>
      <w:r w:rsidRPr="00B21177">
        <w:softHyphen/>
        <w:t>изму в Каганате произошло после</w:t>
      </w:r>
      <w:r w:rsidRPr="00B21177">
        <w:rPr>
          <w:noProof/>
        </w:rPr>
        <w:t xml:space="preserve"> 763—764</w:t>
      </w:r>
      <w:r w:rsidRPr="00B21177">
        <w:t xml:space="preserve"> годов, когда хазары, соглас</w:t>
      </w:r>
      <w:r w:rsidRPr="00B21177">
        <w:softHyphen/>
        <w:t>но сведениям ряда арабских и армянских источников, еще раз вторга</w:t>
      </w:r>
      <w:r w:rsidRPr="00B21177">
        <w:softHyphen/>
        <w:t xml:space="preserve">лись в Кавказскую Албанию под руководством </w:t>
      </w:r>
      <w:r w:rsidRPr="00B21177">
        <w:rPr>
          <w:i/>
        </w:rPr>
        <w:t>хорезмийца</w:t>
      </w:r>
      <w:r w:rsidRPr="00B21177">
        <w:t xml:space="preserve"> Астархана (или, иначе, Растархана-Ражтархана)^159в, в ряде источников называемого также «царем». «Тархан» означает «благородный, знатный», а также «правитель»; приставка «ас», «рас», «раш» находит разные толкования.</w:t>
      </w:r>
    </w:p>
    <w:p w:rsidR="00B21177" w:rsidRPr="00B21177" w:rsidRDefault="00B21177" w:rsidP="00B21177">
      <w:pPr>
        <w:widowControl w:val="0"/>
        <w:suppressAutoHyphens/>
        <w:spacing w:line="200" w:lineRule="exact"/>
      </w:pPr>
      <w:r w:rsidRPr="00B21177">
        <w:t>Но, во всяком случае, «Ас(рас)тархан»</w:t>
      </w:r>
      <w:r w:rsidRPr="00B21177">
        <w:rPr>
          <w:noProof/>
        </w:rPr>
        <w:t xml:space="preserve"> —</w:t>
      </w:r>
      <w:r w:rsidRPr="00B21177">
        <w:t xml:space="preserve"> это скорее обозначение титула, нежели имя. И, конечно, очень существенно, что речь идет о хорезмийце. В последнее время хорезмийское происхождение Астархана</w:t>
      </w:r>
      <w:r w:rsidRPr="00B21177">
        <w:rPr>
          <w:noProof/>
        </w:rPr>
        <w:t xml:space="preserve"> </w:t>
      </w:r>
      <w:r w:rsidRPr="00B21177">
        <w:t>было подвергнуто сомнению^160в, но один из лучших современных арабистов, Т. М. Калинина, убедительно отвела эту произвольную версию^161в. Она же, говоря о бесспорных тесных связях Хазарского каганата с Хорезмом в</w:t>
      </w:r>
      <w:r w:rsidRPr="00B21177">
        <w:rPr>
          <w:noProof/>
        </w:rPr>
        <w:t xml:space="preserve"> IX</w:t>
      </w:r>
      <w:r w:rsidRPr="00B21177">
        <w:t xml:space="preserve"> веке и позже, отметила, что связи эти восходят «к гораздо более раннему времени»^162в,— очевидно, еще к</w:t>
      </w:r>
      <w:r w:rsidRPr="00B21177">
        <w:rPr>
          <w:noProof/>
        </w:rPr>
        <w:t xml:space="preserve"> V—VI</w:t>
      </w:r>
      <w:r w:rsidRPr="00B21177">
        <w:t xml:space="preserve"> векам, когда хазар обитали вблизи Хорезма.</w:t>
      </w:r>
    </w:p>
    <w:p w:rsidR="00B21177" w:rsidRPr="00B21177" w:rsidRDefault="00B21177" w:rsidP="00B21177">
      <w:pPr>
        <w:widowControl w:val="0"/>
        <w:suppressAutoHyphens/>
        <w:spacing w:line="200" w:lineRule="exact"/>
        <w:rPr>
          <w:noProof/>
        </w:rPr>
      </w:pPr>
      <w:r w:rsidRPr="00B21177">
        <w:t>Что же касается «хорезмийца Астархана», есть все основания полагать, что он и Булан</w:t>
      </w:r>
      <w:r w:rsidRPr="00B21177">
        <w:rPr>
          <w:noProof/>
        </w:rPr>
        <w:t xml:space="preserve"> —</w:t>
      </w:r>
      <w:r w:rsidRPr="00B21177">
        <w:t xml:space="preserve"> одно и то же лицо; просто в одном случае употребляется тюркское имя, которым его называли, возможно, за</w:t>
      </w:r>
      <w:r w:rsidRPr="00B21177">
        <w:rPr>
          <w:noProof/>
        </w:rPr>
        <w:t xml:space="preserve"> </w:t>
      </w:r>
      <w:r w:rsidRPr="00B21177">
        <w:t>воинские достоинства (скажем, быстр в атаке, как олень) хазары, а в другом</w:t>
      </w:r>
      <w:r w:rsidRPr="00B21177">
        <w:rPr>
          <w:noProof/>
        </w:rPr>
        <w:t xml:space="preserve"> —</w:t>
      </w:r>
      <w:r w:rsidRPr="00B21177">
        <w:t xml:space="preserve"> его начальнический титул, под которым он стал известен арабам и армянам и был запечатлен в их хрониках. Кстати сказать, можно по-разному понимать происхождение Булана-Астархана: он мог быть и хорезмийским евреем, и собственно хорезмийцем, принявшим, в конце концов, иудаизм и ставшим первым хазарским царем (беком)</w:t>
      </w:r>
      <w:r w:rsidRPr="00B21177">
        <w:rPr>
          <w:noProof/>
        </w:rPr>
        <w:t xml:space="preserve"> —</w:t>
      </w:r>
      <w:r w:rsidRPr="00B21177">
        <w:t xml:space="preserve"> иудеем. Вспомним, что принявший иудаизм химьяритский царь был сыном знатного химьярита и еврейки. Что же касается первого иудейского царя Каганата, о нем сказано в Кембриджском послании, что «его склонила на это (принятие иудаизма.— </w:t>
      </w:r>
      <w:r w:rsidRPr="00B21177">
        <w:rPr>
          <w:i/>
        </w:rPr>
        <w:t>В. К.)</w:t>
      </w:r>
      <w:r w:rsidRPr="00B21177">
        <w:t xml:space="preserve"> жена его по имени Серах (еврейское имя.— </w:t>
      </w:r>
      <w:r w:rsidRPr="00B21177">
        <w:rPr>
          <w:i/>
        </w:rPr>
        <w:t>В. К.),</w:t>
      </w:r>
      <w:r w:rsidRPr="00B21177">
        <w:t xml:space="preserve"> и она научила его»</w:t>
      </w:r>
      <w:r w:rsidRPr="00B21177">
        <w:rPr>
          <w:noProof/>
        </w:rPr>
        <w:t xml:space="preserve"> —</w:t>
      </w:r>
      <w:r w:rsidRPr="00B21177">
        <w:t xml:space="preserve"> с помощью ее отца-хабра^163в. В сочинении Иегуды Галеви, как уже упоминалось, сообщается даже, что только после своего воцарения этот</w:t>
      </w:r>
      <w:r w:rsidRPr="00B21177">
        <w:rPr>
          <w:noProof/>
        </w:rPr>
        <w:t xml:space="preserve"> —</w:t>
      </w:r>
      <w:r w:rsidRPr="00B21177">
        <w:t xml:space="preserve"> в будущем иудейский</w:t>
      </w:r>
      <w:r w:rsidRPr="00B21177">
        <w:rPr>
          <w:noProof/>
        </w:rPr>
        <w:t xml:space="preserve"> </w:t>
      </w:r>
      <w:r w:rsidRPr="00B21177">
        <w:t>-</w:t>
      </w:r>
      <w:r w:rsidRPr="00B21177">
        <w:rPr>
          <w:noProof/>
        </w:rPr>
        <w:t>-</w:t>
      </w:r>
      <w:r w:rsidRPr="00B21177">
        <w:t xml:space="preserve"> царь принял иудаизм, а затем «царь и его визирь... тонко, мало-помалу... открыли тайну некоторым из своих приближенных людей» (там же, с.</w:t>
      </w:r>
      <w:r w:rsidRPr="00B21177">
        <w:rPr>
          <w:noProof/>
        </w:rPr>
        <w:t xml:space="preserve"> 13</w:t>
      </w:r>
      <w:r w:rsidRPr="00B21177">
        <w:t>3).</w:t>
      </w:r>
    </w:p>
    <w:p w:rsidR="00B21177" w:rsidRPr="00B21177" w:rsidRDefault="00B21177" w:rsidP="00B21177">
      <w:pPr>
        <w:widowControl w:val="0"/>
        <w:suppressAutoHyphens/>
        <w:spacing w:line="200" w:lineRule="exact"/>
      </w:pPr>
      <w:r w:rsidRPr="00B21177">
        <w:t>Так приоткрывается загадка постепенного «мирного» перехода Каганата к господству иудаизма. Как уже сказано, тот, кого звали Буланом и Астарханом, возможно, был не евреем, а хорезмийцем, женатым</w:t>
      </w:r>
      <w:r w:rsidRPr="00B21177">
        <w:rPr>
          <w:noProof/>
        </w:rPr>
        <w:t xml:space="preserve"> </w:t>
      </w:r>
      <w:r w:rsidRPr="00B21177">
        <w:t>на</w:t>
      </w:r>
      <w:r w:rsidRPr="00B21177">
        <w:rPr>
          <w:noProof/>
        </w:rPr>
        <w:t xml:space="preserve"> </w:t>
      </w:r>
      <w:r w:rsidRPr="00B21177">
        <w:t>еврейке Серах и, в конце концов, принявшим иудаизм. В связи с этим становятся ясными и причины высокой цивилизованности Каганата: многие руководящие военные, государственные, деловые должности занимали в нем эмигранты-хорезмийцы</w:t>
      </w:r>
      <w:r w:rsidRPr="00B21177">
        <w:rPr>
          <w:noProof/>
        </w:rPr>
        <w:t xml:space="preserve"> —</w:t>
      </w:r>
      <w:r w:rsidRPr="00B21177">
        <w:t xml:space="preserve"> «воспитанники» одной из наиболее высокоразвитых в то время цивилизаций</w:t>
      </w:r>
      <w:r w:rsidRPr="00B21177">
        <w:rPr>
          <w:noProof/>
        </w:rPr>
        <w:t xml:space="preserve"> —</w:t>
      </w:r>
      <w:r w:rsidRPr="00B21177">
        <w:t xml:space="preserve"> и их потомки, которым они передали свой опыт.</w:t>
      </w:r>
    </w:p>
    <w:p w:rsidR="00B21177" w:rsidRPr="00B21177" w:rsidRDefault="00B21177" w:rsidP="00B21177">
      <w:pPr>
        <w:widowControl w:val="0"/>
        <w:suppressAutoHyphens/>
        <w:spacing w:line="200" w:lineRule="exact"/>
      </w:pPr>
      <w:r w:rsidRPr="00B21177">
        <w:t>Окончательная победа иудаизма в Хазарском каганате совершилась при внуке Булана-Астархана</w:t>
      </w:r>
      <w:r w:rsidRPr="00B21177">
        <w:rPr>
          <w:noProof/>
        </w:rPr>
        <w:t xml:space="preserve"> —</w:t>
      </w:r>
      <w:r w:rsidRPr="00B21177">
        <w:t xml:space="preserve"> царе Обадии, у которого, по-видимому, еврейкой была не только бабушка (жена Булана Серах), но и мать (жена сына Булана). Он правил в самом конце</w:t>
      </w:r>
      <w:r w:rsidRPr="00B21177">
        <w:rPr>
          <w:noProof/>
        </w:rPr>
        <w:t xml:space="preserve"> V</w:t>
      </w:r>
      <w:r w:rsidRPr="00B21177">
        <w:rPr>
          <w:lang w:val="en-US"/>
        </w:rPr>
        <w:t>III</w:t>
      </w:r>
      <w:r w:rsidRPr="00B21177">
        <w:rPr>
          <w:noProof/>
        </w:rPr>
        <w:t xml:space="preserve"> —</w:t>
      </w:r>
      <w:r w:rsidRPr="00B21177">
        <w:t xml:space="preserve"> начале</w:t>
      </w:r>
      <w:r w:rsidRPr="00B21177">
        <w:rPr>
          <w:noProof/>
        </w:rPr>
        <w:t xml:space="preserve"> IX</w:t>
      </w:r>
      <w:r w:rsidRPr="00B21177">
        <w:t xml:space="preserve"> века. </w:t>
      </w:r>
    </w:p>
    <w:p w:rsidR="00B21177" w:rsidRPr="00B21177" w:rsidRDefault="00B21177" w:rsidP="00B21177">
      <w:pPr>
        <w:widowControl w:val="0"/>
        <w:suppressAutoHyphens/>
        <w:spacing w:line="200" w:lineRule="exact"/>
      </w:pPr>
      <w:r w:rsidRPr="00B21177">
        <w:t>Царь (по-хазарски каганбек) Обадий (или Обадия) утвердил иудаизм в полном объеме; «Он обновил царство и укрепил веру согласно закону и правилу. Он выстроил дома собрания (то есть синагоги) и дома учения (хедеры) и собрал множество мудрецов израильских»^164в. Произошло это, скорее всего, в самом начале</w:t>
      </w:r>
      <w:r w:rsidRPr="00B21177">
        <w:rPr>
          <w:noProof/>
        </w:rPr>
        <w:t xml:space="preserve"> IX</w:t>
      </w:r>
      <w:r w:rsidRPr="00B21177">
        <w:t xml:space="preserve"> века. Но окончательное утверждение иудаизма в качестве государственной религии означало вместе с тем и сосредоточение всей полноты власти в руках Обадия. Из целого ряда источников известно, что и верховный правитель Каганата</w:t>
      </w:r>
      <w:r w:rsidRPr="00B21177">
        <w:rPr>
          <w:noProof/>
        </w:rPr>
        <w:t xml:space="preserve"> — </w:t>
      </w:r>
      <w:r w:rsidRPr="00B21177">
        <w:t>тюркский каган</w:t>
      </w:r>
      <w:r w:rsidRPr="00B21177">
        <w:rPr>
          <w:noProof/>
        </w:rPr>
        <w:t xml:space="preserve"> —</w:t>
      </w:r>
      <w:r w:rsidRPr="00B21177">
        <w:t xml:space="preserve"> к этому времени принял иудаистскую религию. Но все же при Обадии ему была оставлена только символическая верхов</w:t>
      </w:r>
      <w:r w:rsidRPr="00B21177">
        <w:softHyphen/>
        <w:t>ная власть, а реальные бразды правления находились с этих пор у «второго лица» в государстве, который именовался «каганбек» или «шад» («ишад»), а по-еврейски</w:t>
      </w:r>
      <w:r w:rsidRPr="00B21177">
        <w:rPr>
          <w:noProof/>
        </w:rPr>
        <w:t xml:space="preserve"> —</w:t>
      </w:r>
      <w:r w:rsidRPr="00B21177">
        <w:t xml:space="preserve"> «мэлэх» («царь»).</w:t>
      </w:r>
    </w:p>
    <w:p w:rsidR="00B21177" w:rsidRPr="00B21177" w:rsidRDefault="00B21177" w:rsidP="00B21177">
      <w:pPr>
        <w:widowControl w:val="0"/>
        <w:suppressAutoHyphens/>
        <w:spacing w:line="200" w:lineRule="exact"/>
      </w:pPr>
      <w:r w:rsidRPr="00B21177">
        <w:t>Наиболее объективный и подробный анализ взаимоотношений кага</w:t>
      </w:r>
      <w:r w:rsidRPr="00B21177">
        <w:softHyphen/>
        <w:t>на, каганбека и т. д. дан в главе «Государственный строй» уже не раз упомянутого труда А. П. Новосельцева «Хазарское государство и его роль в истории Восточной Европы и Кавказа» (М.,</w:t>
      </w:r>
      <w:r w:rsidRPr="00B21177">
        <w:rPr>
          <w:noProof/>
        </w:rPr>
        <w:t xml:space="preserve"> 1990,</w:t>
      </w:r>
      <w:r w:rsidRPr="00B21177">
        <w:t xml:space="preserve"> с.</w:t>
      </w:r>
      <w:r w:rsidRPr="00B21177">
        <w:rPr>
          <w:noProof/>
        </w:rPr>
        <w:t xml:space="preserve"> 134—144). </w:t>
      </w:r>
      <w:r w:rsidRPr="00B21177">
        <w:t>Кагану оказывались самые высокие формальные почести (в том числе и каганбеком), но фактически он был превращен, по точному определе</w:t>
      </w:r>
      <w:r w:rsidRPr="00B21177">
        <w:softHyphen/>
        <w:t>нию А. П. Новосельцева, «в подобие... священного жертвенного живот</w:t>
      </w:r>
      <w:r w:rsidRPr="00B21177">
        <w:softHyphen/>
        <w:t>ного» (с.</w:t>
      </w:r>
      <w:r w:rsidRPr="00B21177">
        <w:rPr>
          <w:noProof/>
        </w:rPr>
        <w:t xml:space="preserve"> 137),</w:t>
      </w:r>
      <w:r w:rsidRPr="00B21177">
        <w:t xml:space="preserve"> и реальная власть целиком перешла к каганбекам</w:t>
      </w:r>
      <w:r w:rsidRPr="00B21177">
        <w:rPr>
          <w:noProof/>
        </w:rPr>
        <w:t xml:space="preserve"> —</w:t>
      </w:r>
      <w:r w:rsidRPr="00B21177">
        <w:t xml:space="preserve"> Обадию и его преемникам.</w:t>
      </w:r>
    </w:p>
    <w:p w:rsidR="00B21177" w:rsidRPr="00B21177" w:rsidRDefault="00B21177" w:rsidP="00B21177">
      <w:pPr>
        <w:widowControl w:val="0"/>
        <w:suppressAutoHyphens/>
        <w:spacing w:line="200" w:lineRule="exact"/>
      </w:pPr>
      <w:r w:rsidRPr="00B21177">
        <w:t>Но после того, как это ясно обнаружилось, в Каганате началось ре</w:t>
      </w:r>
      <w:r w:rsidRPr="00B21177">
        <w:softHyphen/>
        <w:t>шительное и достаточно резкое сопротивление новому порядку, при</w:t>
      </w:r>
      <w:r w:rsidRPr="00B21177">
        <w:softHyphen/>
        <w:t>ведшее к жестокой гражданской войне. С. А. Плетнева доказывает, что те, кто «не принял иудейской религии, объединились против прави</w:t>
      </w:r>
      <w:r w:rsidRPr="00B21177">
        <w:softHyphen/>
        <w:t>тельства. Вот что написал... спустя</w:t>
      </w:r>
      <w:r w:rsidRPr="00B21177">
        <w:rPr>
          <w:noProof/>
        </w:rPr>
        <w:t xml:space="preserve"> 100</w:t>
      </w:r>
      <w:r w:rsidRPr="00B21177">
        <w:t xml:space="preserve"> лет Константин Порфирород</w:t>
      </w:r>
      <w:r w:rsidRPr="00B21177">
        <w:softHyphen/>
        <w:t>ный: «Когда у них произошло отделение от их власти и возгорелась междоусобная война, первая власть одержала верх, и одни из восстав</w:t>
      </w:r>
      <w:r w:rsidRPr="00B21177">
        <w:softHyphen/>
        <w:t>ших были перебиты, другие убежали и поселились с турками (венграми</w:t>
      </w:r>
      <w:r w:rsidRPr="00B21177">
        <w:rPr>
          <w:noProof/>
        </w:rPr>
        <w:t xml:space="preserve"> — </w:t>
      </w:r>
      <w:r w:rsidRPr="00B21177">
        <w:rPr>
          <w:i/>
        </w:rPr>
        <w:t>С П.)</w:t>
      </w:r>
      <w:r w:rsidRPr="00B21177">
        <w:t xml:space="preserve"> в нынешней печенежской земле, заключили взаимную дружбу и получили название «кабаров» («повстанцев».— </w:t>
      </w:r>
      <w:r w:rsidRPr="00B21177">
        <w:rPr>
          <w:i/>
        </w:rPr>
        <w:t>В. К.).</w:t>
      </w:r>
      <w:r w:rsidRPr="00B21177">
        <w:t xml:space="preserve"> Борьба шла бес</w:t>
      </w:r>
      <w:r w:rsidRPr="00B21177">
        <w:softHyphen/>
        <w:t>пощадная, в ней гибли... и виднейшие представители иудейской знати. В числе последних были, очевидно, сам Обадия и два его сына: Езекия и Манассия. Только этим можно объяснить тот факт, что после Манассии за неимением прямых наследников власть взял в руки Ханукка</w:t>
      </w:r>
      <w:r w:rsidRPr="00B21177">
        <w:rPr>
          <w:noProof/>
        </w:rPr>
        <w:t xml:space="preserve"> — </w:t>
      </w:r>
      <w:r w:rsidRPr="00B21177">
        <w:t>брат Обадии»^165в.</w:t>
      </w:r>
    </w:p>
    <w:p w:rsidR="00B21177" w:rsidRPr="00B21177" w:rsidRDefault="00B21177" w:rsidP="00B21177">
      <w:pPr>
        <w:widowControl w:val="0"/>
        <w:suppressAutoHyphens/>
        <w:spacing w:line="200" w:lineRule="exact"/>
      </w:pPr>
      <w:r w:rsidRPr="00B21177">
        <w:t>С. А. Плетнева исходит из генеалогии иудейских царей Каганата, представленной в «еврейско-хазарской» переписке. Правда, в «простран</w:t>
      </w:r>
      <w:r w:rsidRPr="00B21177">
        <w:softHyphen/>
        <w:t>ной» редакции того послания, на котором она основывается, Манассия назван сыном не Обадия, а Езекии; а это означает, что время правления каждого из них было еще более кратким (после смерти Обадия правит его сын Езекия, затем</w:t>
      </w:r>
      <w:r w:rsidRPr="00B21177">
        <w:rPr>
          <w:noProof/>
        </w:rPr>
        <w:t xml:space="preserve"> —</w:t>
      </w:r>
      <w:r w:rsidRPr="00B21177">
        <w:t xml:space="preserve"> его внук Манассия, но оба, очевидно, гибнут молодыми, так как после них царем становится еще живущий брат Обадия, Ханукка^166в; Манассия явно «не успел» родить сына, и править пришлось</w:t>
      </w:r>
      <w:r w:rsidRPr="00B21177">
        <w:rPr>
          <w:noProof/>
        </w:rPr>
        <w:t xml:space="preserve"> —</w:t>
      </w:r>
      <w:r w:rsidRPr="00B21177">
        <w:t xml:space="preserve"> вопреки порядку престолонаследия в Каганате</w:t>
      </w:r>
      <w:r w:rsidRPr="00B21177">
        <w:rPr>
          <w:noProof/>
        </w:rPr>
        <w:t xml:space="preserve"> —</w:t>
      </w:r>
      <w:r w:rsidRPr="00B21177">
        <w:t xml:space="preserve"> брату, а не сыну царя; в дальнейшем же порядок строго соблюдался).</w:t>
      </w:r>
    </w:p>
    <w:p w:rsidR="00B21177" w:rsidRPr="00B21177" w:rsidRDefault="00B21177" w:rsidP="00B21177">
      <w:pPr>
        <w:widowControl w:val="0"/>
        <w:suppressAutoHyphens/>
        <w:spacing w:line="200" w:lineRule="exact"/>
      </w:pPr>
      <w:r w:rsidRPr="00B21177">
        <w:t>М. И. Артамонов в ходе своих археологических работ обнаружил следы жесточайшей гражданской войны в Каганате. Речь идет о так называемом Правобережном Цимлянском городище</w:t>
      </w:r>
      <w:r w:rsidRPr="00B21177">
        <w:rPr>
          <w:noProof/>
        </w:rPr>
        <w:t xml:space="preserve"> —</w:t>
      </w:r>
      <w:r w:rsidRPr="00B21177">
        <w:t xml:space="preserve"> мощной крепо</w:t>
      </w:r>
      <w:r w:rsidRPr="00B21177">
        <w:softHyphen/>
        <w:t>сти на Дону, полностью разгромленной правителями Каганата. Найден</w:t>
      </w:r>
      <w:r w:rsidRPr="00B21177">
        <w:softHyphen/>
        <w:t>ные в ней монеты, относящиеся ко времени не позже</w:t>
      </w:r>
      <w:r w:rsidRPr="00B21177">
        <w:rPr>
          <w:noProof/>
        </w:rPr>
        <w:t xml:space="preserve"> 813</w:t>
      </w:r>
      <w:r w:rsidRPr="00B21177">
        <w:t xml:space="preserve"> года, позволяют датировать эту войну</w:t>
      </w:r>
      <w:r w:rsidRPr="00B21177">
        <w:rPr>
          <w:noProof/>
        </w:rPr>
        <w:t xml:space="preserve"> 810—</w:t>
      </w:r>
      <w:r w:rsidRPr="00B21177">
        <w:t>820-ми годами: «В жилищах и вне их на дворе Правобережной крепости,— сообщает М. И. Артамонов,— обнаружены скелеты, главным образом женщин и детей, перебитых врагами, ворвавшимися в крепость, разграбившими и сжегшими находившиеся внутри нее постройки. В некоторых жилищах наблюдались скопления скелетов, возможно, представляющих целые семьи, вырезанные беспощадными победителями»^167в.</w:t>
      </w:r>
    </w:p>
    <w:p w:rsidR="00B21177" w:rsidRPr="00B21177" w:rsidRDefault="00B21177" w:rsidP="00B21177">
      <w:pPr>
        <w:widowControl w:val="0"/>
        <w:suppressAutoHyphens/>
        <w:spacing w:line="200" w:lineRule="exact"/>
        <w:rPr>
          <w:noProof/>
        </w:rPr>
      </w:pPr>
      <w:r w:rsidRPr="00B21177">
        <w:t>Выдающийся историк и мыслитель Л. Н. Гумилев говорит о смысле событий: «Эта война была беспощадной, так как, согласно вавилонскому Талмуду, «неиудей, делающий зло иудею, причиняет его самому Господу и... заслуживает смерть»... Для раннего средневековья тотальная война</w:t>
      </w:r>
      <w:r w:rsidRPr="00B21177">
        <w:rPr>
          <w:i/>
        </w:rPr>
        <w:t xml:space="preserve"> </w:t>
      </w:r>
      <w:r w:rsidRPr="00B21177">
        <w:t>была непривычным новшеством. Полагалось, сломив сопротивление противника, обложить побежденных налогом и повинностями... Но поголовное истребление всех людей, находившихся по ту сторону фронта, было отголоском глубокой древности. Например, при завоевании Ханаана Иисусом Навином (библейский вождь</w:t>
      </w:r>
      <w:r w:rsidRPr="00B21177">
        <w:rPr>
          <w:noProof/>
        </w:rPr>
        <w:t xml:space="preserve"> XIII</w:t>
      </w:r>
      <w:r w:rsidRPr="00B21177">
        <w:t xml:space="preserve"> века до Р.Х., поселивший евреев в Ханаане, то есть Палестине, для чего было полностью уничтожено коренное население.— </w:t>
      </w:r>
      <w:r w:rsidRPr="00B21177">
        <w:rPr>
          <w:i/>
        </w:rPr>
        <w:t>В. К.)</w:t>
      </w:r>
      <w:r w:rsidRPr="00B21177">
        <w:t xml:space="preserve"> запрещалось брать в плен женщин и детей и оставлять им тем самым жизнь. Даже предписывалось убивать домашних животных, принадлежащих противнику. Обадия возродил забытую древность»^168в.</w:t>
      </w:r>
      <w:r w:rsidRPr="00B21177">
        <w:rPr>
          <w:noProof/>
        </w:rPr>
        <w:t xml:space="preserve"> </w:t>
      </w:r>
    </w:p>
    <w:p w:rsidR="00B21177" w:rsidRPr="00B21177" w:rsidRDefault="00B21177" w:rsidP="00B21177">
      <w:pPr>
        <w:widowControl w:val="0"/>
        <w:suppressAutoHyphens/>
        <w:spacing w:line="200" w:lineRule="exact"/>
      </w:pPr>
      <w:r w:rsidRPr="00B21177">
        <w:t>Особенное значение имеет сообщение византийского императора Константина Багрянородного о том, что сумевшие остаться в живых повстанцы</w:t>
      </w:r>
      <w:r w:rsidRPr="00B21177">
        <w:rPr>
          <w:noProof/>
        </w:rPr>
        <w:t xml:space="preserve"> —</w:t>
      </w:r>
      <w:r w:rsidRPr="00B21177">
        <w:t xml:space="preserve"> «кабары»</w:t>
      </w:r>
      <w:r w:rsidRPr="00B21177">
        <w:rPr>
          <w:noProof/>
        </w:rPr>
        <w:t xml:space="preserve"> —</w:t>
      </w:r>
      <w:r w:rsidRPr="00B21177">
        <w:t xml:space="preserve"> убежали на запад к венграм, которые, по всей</w:t>
      </w:r>
      <w:r w:rsidRPr="00B21177">
        <w:rPr>
          <w:i/>
        </w:rPr>
        <w:t xml:space="preserve"> </w:t>
      </w:r>
      <w:r w:rsidRPr="00B21177">
        <w:t>вероятности, обитали тогда в причерноморской степи, в районе нижнего течения Днепра (потом</w:t>
      </w:r>
      <w:r w:rsidRPr="00B21177">
        <w:rPr>
          <w:noProof/>
        </w:rPr>
        <w:t xml:space="preserve"> —</w:t>
      </w:r>
      <w:r w:rsidRPr="00B21177">
        <w:t xml:space="preserve"> уже в самом конце</w:t>
      </w:r>
      <w:r w:rsidRPr="00B21177">
        <w:rPr>
          <w:noProof/>
        </w:rPr>
        <w:t xml:space="preserve"> IX</w:t>
      </w:r>
      <w:r w:rsidRPr="00B21177">
        <w:t xml:space="preserve"> века</w:t>
      </w:r>
      <w:r w:rsidRPr="00B21177">
        <w:rPr>
          <w:noProof/>
        </w:rPr>
        <w:t xml:space="preserve"> —</w:t>
      </w:r>
      <w:r w:rsidRPr="00B21177">
        <w:t xml:space="preserve"> под давлением пришедших с Востока печенегов они перешли на территорию современной Венгрии).</w:t>
      </w:r>
    </w:p>
    <w:p w:rsidR="00B21177" w:rsidRPr="00B21177" w:rsidRDefault="00B21177" w:rsidP="00B21177">
      <w:pPr>
        <w:widowControl w:val="0"/>
        <w:suppressAutoHyphens/>
        <w:spacing w:line="200" w:lineRule="exact"/>
        <w:rPr>
          <w:i/>
        </w:rPr>
      </w:pPr>
      <w:r w:rsidRPr="00B21177">
        <w:t xml:space="preserve">С. П. Толстов в своих, уже цитированных, работах доказывает, что среди этих «беглецов» были и потомки </w:t>
      </w:r>
      <w:r w:rsidRPr="00B21177">
        <w:rPr>
          <w:i/>
        </w:rPr>
        <w:t>хорезмийцев,</w:t>
      </w:r>
      <w:r w:rsidRPr="00B21177">
        <w:t xml:space="preserve"> которые сто лет назад эмигрировали вместе с евреями в Каганат, однако после его полной «иудаизации» оказались в остром конфликте с новыми властителями и ушли на запад, к также ушедшим из Каганата венграм (ранее венгры, по сообщению Константина Багрянородного, воевали «в качестве союзников хазар во всех их войнах»). С. П. Толстов исходил, в</w:t>
      </w:r>
      <w:r w:rsidRPr="00B21177">
        <w:rPr>
          <w:noProof/>
        </w:rPr>
        <w:t xml:space="preserve"> </w:t>
      </w:r>
      <w:r w:rsidRPr="00B21177">
        <w:t>частности, из сообщения византийского хрониста</w:t>
      </w:r>
      <w:r w:rsidRPr="00B21177">
        <w:rPr>
          <w:noProof/>
        </w:rPr>
        <w:t xml:space="preserve"> XII</w:t>
      </w:r>
      <w:r w:rsidRPr="00B21177">
        <w:t xml:space="preserve"> века Иоанна Киннама о том, что среди венгров даже и в это позднейшее время пребывала некая общность людей «одного вероисповедания с персами»^169в, что и присуще было хорезмийцам (до их обращения в течение</w:t>
      </w:r>
      <w:r w:rsidRPr="00B21177">
        <w:rPr>
          <w:noProof/>
        </w:rPr>
        <w:t xml:space="preserve"> VIII</w:t>
      </w:r>
      <w:r w:rsidRPr="00B21177">
        <w:t xml:space="preserve"> века в мусульманство),— и как иранскому народу, и как восприемникам куль- туры Ирана.</w:t>
      </w:r>
    </w:p>
    <w:p w:rsidR="00B21177" w:rsidRPr="00B21177" w:rsidRDefault="00B21177" w:rsidP="00B21177">
      <w:pPr>
        <w:widowControl w:val="0"/>
        <w:suppressAutoHyphens/>
        <w:spacing w:line="200" w:lineRule="exact"/>
      </w:pPr>
      <w:r w:rsidRPr="00B21177">
        <w:t>Но повстанцы-кабары, по-видимому, ушли из Каганата не только в низовья Днепра, к венграм, но и в более северные земли</w:t>
      </w:r>
      <w:r w:rsidRPr="00B21177">
        <w:rPr>
          <w:noProof/>
        </w:rPr>
        <w:t xml:space="preserve"> —</w:t>
      </w:r>
      <w:r w:rsidRPr="00B21177">
        <w:t xml:space="preserve"> то есть на Русь. И это имеет свое весьма существенное значение для истории Руси. В последнее время появился ряд работ, где исследуется «присутствие» хорезмийцев в Киеве</w:t>
      </w:r>
      <w:r w:rsidRPr="00B21177">
        <w:rPr>
          <w:noProof/>
        </w:rPr>
        <w:t xml:space="preserve"> IX—</w:t>
      </w:r>
      <w:r w:rsidRPr="00B21177">
        <w:t>Х веков. Нет ничего удивительного в том, что эти носители высшей по тогдашним временам цивилизации нашли свое</w:t>
      </w:r>
      <w:r w:rsidRPr="00B21177">
        <w:rPr>
          <w:i/>
        </w:rPr>
        <w:t xml:space="preserve"> </w:t>
      </w:r>
      <w:r w:rsidRPr="00B21177">
        <w:t>место в жизни и культуре Руси. Но к этому мы еще вернемся.</w:t>
      </w:r>
    </w:p>
    <w:p w:rsidR="00B21177" w:rsidRPr="00B21177" w:rsidRDefault="00B21177" w:rsidP="00B21177">
      <w:pPr>
        <w:widowControl w:val="0"/>
        <w:suppressAutoHyphens/>
        <w:spacing w:line="200" w:lineRule="exact"/>
      </w:pPr>
      <w:r w:rsidRPr="00B21177">
        <w:t>Уход из Каганата венгров и хорезмийцев (или, по крайней мере, ка</w:t>
      </w:r>
      <w:r w:rsidRPr="00B21177">
        <w:softHyphen/>
        <w:t>кой-то части последних) сам по себе уже свидетельствует об остроте той гражданской войны, которая разразилась здесь в начале</w:t>
      </w:r>
      <w:r w:rsidRPr="00B21177">
        <w:rPr>
          <w:noProof/>
        </w:rPr>
        <w:t xml:space="preserve"> IX</w:t>
      </w:r>
      <w:r w:rsidRPr="00B21177">
        <w:t xml:space="preserve"> века. Но сопротивление было все же подавлено новой властью.</w:t>
      </w:r>
      <w:r w:rsidRPr="00B21177">
        <w:rPr>
          <w:noProof/>
        </w:rPr>
        <w:t xml:space="preserve"> </w:t>
      </w:r>
      <w:r w:rsidRPr="00B21177">
        <w:t>И Каганат по-прежнему включал в себя очень значительные массы населения</w:t>
      </w:r>
      <w:r w:rsidRPr="00B21177">
        <w:rPr>
          <w:noProof/>
        </w:rPr>
        <w:t xml:space="preserve"> —</w:t>
      </w:r>
      <w:r w:rsidRPr="00B21177">
        <w:t xml:space="preserve"> и самих хазар, и алан, и болгар, и ряд других племен.</w:t>
      </w:r>
    </w:p>
    <w:p w:rsidR="00B21177" w:rsidRPr="00B21177" w:rsidRDefault="00B21177" w:rsidP="00B21177">
      <w:pPr>
        <w:widowControl w:val="0"/>
        <w:suppressAutoHyphens/>
        <w:spacing w:line="200" w:lineRule="exact"/>
      </w:pPr>
      <w:r w:rsidRPr="00B21177">
        <w:t>Но уход хорезмийцев, которые, в частности, являлись первокласс</w:t>
      </w:r>
      <w:r w:rsidRPr="00B21177">
        <w:softHyphen/>
        <w:t>ными по тем временам воинами и, до утверждения окончательного господства иудаизма, верными гражданами, был слишком большой по</w:t>
      </w:r>
      <w:r w:rsidRPr="00B21177">
        <w:softHyphen/>
        <w:t xml:space="preserve">терей для Каганата. И через какое-то время новая власть, опираясь, конечно, на давние связи с Хорезмом, сумела привлечь оттуда в Каганат целое воинство, ставшее основой ее безопасности. Это была </w:t>
      </w:r>
      <w:r w:rsidRPr="00B21177">
        <w:rPr>
          <w:i/>
        </w:rPr>
        <w:t xml:space="preserve">наемная </w:t>
      </w:r>
      <w:r w:rsidRPr="00B21177">
        <w:t>гвардия, состоявшая, согласно разновременным источникам, из</w:t>
      </w:r>
      <w:r w:rsidRPr="00B21177">
        <w:rPr>
          <w:noProof/>
        </w:rPr>
        <w:t xml:space="preserve"> 7—12</w:t>
      </w:r>
      <w:r w:rsidRPr="00B21177">
        <w:t xml:space="preserve"> тысяч отборных кавалеристов, которые жили в Итиле вместе с семьями. Важ</w:t>
      </w:r>
      <w:r w:rsidRPr="00B21177">
        <w:softHyphen/>
        <w:t>но знать, что это были уже иные хорезмийцы</w:t>
      </w:r>
      <w:r w:rsidRPr="00B21177">
        <w:rPr>
          <w:noProof/>
        </w:rPr>
        <w:t xml:space="preserve"> —</w:t>
      </w:r>
      <w:r w:rsidRPr="00B21177">
        <w:t xml:space="preserve"> </w:t>
      </w:r>
      <w:r w:rsidRPr="00B21177">
        <w:rPr>
          <w:i/>
        </w:rPr>
        <w:t>мусульмане,</w:t>
      </w:r>
      <w:r w:rsidRPr="00B21177">
        <w:t xml:space="preserve"> ибо к середине</w:t>
      </w:r>
      <w:r w:rsidRPr="00B21177">
        <w:rPr>
          <w:noProof/>
        </w:rPr>
        <w:t xml:space="preserve"> V</w:t>
      </w:r>
      <w:r w:rsidRPr="00B21177">
        <w:rPr>
          <w:lang w:val="en-US"/>
        </w:rPr>
        <w:t>III</w:t>
      </w:r>
      <w:r w:rsidRPr="00B21177">
        <w:t xml:space="preserve"> века Хорезм, завоеванный в</w:t>
      </w:r>
      <w:r w:rsidRPr="00B21177">
        <w:rPr>
          <w:noProof/>
        </w:rPr>
        <w:t xml:space="preserve"> 712</w:t>
      </w:r>
      <w:r w:rsidRPr="00B21177">
        <w:t xml:space="preserve"> году арабами, принял ислам (так, хорезмшах, правивший во второй половине</w:t>
      </w:r>
      <w:r w:rsidRPr="00B21177">
        <w:rPr>
          <w:noProof/>
        </w:rPr>
        <w:t xml:space="preserve"> VIII</w:t>
      </w:r>
      <w:r w:rsidRPr="00B21177">
        <w:t xml:space="preserve"> века, имел уже мусульманское имя Абдал</w:t>
      </w:r>
      <w:r w:rsidRPr="00B21177">
        <w:rPr>
          <w:lang w:val="en-US"/>
        </w:rPr>
        <w:t>-</w:t>
      </w:r>
      <w:r w:rsidRPr="00B21177">
        <w:t>лах^170в, начальник наемной гвардии Кагана</w:t>
      </w:r>
      <w:r w:rsidRPr="00B21177">
        <w:softHyphen/>
        <w:t>та в первой трети Х века звался Ахмад^171в).</w:t>
      </w:r>
    </w:p>
    <w:p w:rsidR="00B21177" w:rsidRPr="00B21177" w:rsidRDefault="00B21177" w:rsidP="00B21177">
      <w:pPr>
        <w:widowControl w:val="0"/>
        <w:suppressAutoHyphens/>
        <w:spacing w:line="200" w:lineRule="exact"/>
      </w:pPr>
      <w:r w:rsidRPr="00B21177">
        <w:t>Знаменитый арабский географ и историк Масуди писал в</w:t>
      </w:r>
      <w:r w:rsidRPr="00B21177">
        <w:rPr>
          <w:noProof/>
        </w:rPr>
        <w:t xml:space="preserve"> 943</w:t>
      </w:r>
      <w:r w:rsidRPr="00B21177">
        <w:t xml:space="preserve"> году о наемных воинах Каганата: «...они являются переселенцами из окрестно</w:t>
      </w:r>
      <w:r w:rsidRPr="00B21177">
        <w:softHyphen/>
        <w:t xml:space="preserve">стей Хорезма. В давние времена: (по-видимому, за столетие до создания сочинения Масуди.— </w:t>
      </w:r>
      <w:r w:rsidRPr="00B21177">
        <w:rPr>
          <w:i/>
        </w:rPr>
        <w:t>В. К.)...</w:t>
      </w:r>
      <w:r w:rsidRPr="00B21177">
        <w:t xml:space="preserve"> они переселились к хазарскому царю. Они доблестны и храбры и служат опорой царя в его войнах. Они остались в его владениях на определенных условиях, одним из которых было то, что они будут открыто исповедовать свою веру (ислам.— </w:t>
      </w:r>
      <w:r w:rsidRPr="00B21177">
        <w:rPr>
          <w:i/>
        </w:rPr>
        <w:t>В. К.)...</w:t>
      </w:r>
      <w:r w:rsidRPr="00B21177">
        <w:t xml:space="preserve"> также, что должность царского визира будет сохраняться за ними... также то, что когда у царя будет война с мусульманами, они... не будут сражаться, но что они будут сражаться вместе с царем против других врагов...». Они «садятся на коня вместе с царем, вооруженные луками, облаченные в панцири, шлемы и кольчуги. Среди них имеются и копейщики... Сре</w:t>
      </w:r>
      <w:r w:rsidRPr="00B21177">
        <w:softHyphen/>
        <w:t>ди восточных царей этих стран только хазарский царь имеет войска, получающие жалованье»^172в.</w:t>
      </w:r>
    </w:p>
    <w:p w:rsidR="00B21177" w:rsidRPr="00B21177" w:rsidRDefault="00B21177" w:rsidP="00B21177">
      <w:pPr>
        <w:widowControl w:val="0"/>
        <w:suppressAutoHyphens/>
        <w:spacing w:line="200" w:lineRule="exact"/>
      </w:pPr>
      <w:r w:rsidRPr="00B21177">
        <w:t>Плата наемной гвардии (в то время, как сказано, уникальной на Востоке) обеспечивалась, в частности, высокими пошлинами на прово</w:t>
      </w:r>
      <w:r w:rsidRPr="00B21177">
        <w:softHyphen/>
        <w:t>зимые через Итиль товары. Гвардия, что ясно из рассказа Масуди, имела немалые права, но в то же время к ней предъявлялись самые что ни на есть жесткие требования. Об этом рассказал арабский путешествен</w:t>
      </w:r>
      <w:r w:rsidRPr="00B21177">
        <w:softHyphen/>
        <w:t>ник Ибн-Фадлан, побывавший в соседней Булгарии (Волжской) в тот же период</w:t>
      </w:r>
      <w:r w:rsidRPr="00B21177">
        <w:rPr>
          <w:noProof/>
        </w:rPr>
        <w:t xml:space="preserve"> —</w:t>
      </w:r>
      <w:r w:rsidRPr="00B21177">
        <w:t xml:space="preserve"> в</w:t>
      </w:r>
      <w:r w:rsidRPr="00B21177">
        <w:rPr>
          <w:noProof/>
        </w:rPr>
        <w:t xml:space="preserve"> 922</w:t>
      </w:r>
      <w:r w:rsidRPr="00B21177">
        <w:t xml:space="preserve"> году. Он писал, что если царь «отправит в поход отряд</w:t>
      </w:r>
      <w:r w:rsidRPr="00B21177">
        <w:rPr>
          <w:smallCaps/>
        </w:rPr>
        <w:t xml:space="preserve">, </w:t>
      </w:r>
      <w:r w:rsidRPr="00B21177">
        <w:t>то отряд не убегает вспять никоим образом, а если он обратится в бегство, то предается смерти всякий, кто из этого отряда возвратится к царю»^173в. Таким образом, высокое жалованье давалось, в сущности, за самую жизнь воина...</w:t>
      </w:r>
    </w:p>
    <w:p w:rsidR="00B21177" w:rsidRPr="00B21177" w:rsidRDefault="00B21177" w:rsidP="00B21177">
      <w:pPr>
        <w:widowControl w:val="0"/>
        <w:suppressAutoHyphens/>
        <w:spacing w:line="200" w:lineRule="exact"/>
      </w:pPr>
      <w:r w:rsidRPr="00B21177">
        <w:t>С. А. Плетнева утверждает, что эту наемную гвардию из хорез-мийских мусульман правители Каганата «использовали для борьбы с возвышаюйся с каждым годом на западе Русью и христианизирующейся Аланией» (цит. соч., с.</w:t>
      </w:r>
      <w:r w:rsidRPr="00B21177">
        <w:rPr>
          <w:noProof/>
        </w:rPr>
        <w:t xml:space="preserve"> 67).</w:t>
      </w:r>
      <w:r w:rsidRPr="00B21177">
        <w:t xml:space="preserve"> Здесь необходимо только уточнить, что гвардию едва ли отправляли непосредственно на Русь, в столь далекие от Итиля земли (до Киева</w:t>
      </w:r>
      <w:r w:rsidRPr="00B21177">
        <w:rPr>
          <w:noProof/>
        </w:rPr>
        <w:t xml:space="preserve"> —</w:t>
      </w:r>
      <w:r w:rsidRPr="00B21177">
        <w:t xml:space="preserve"> более</w:t>
      </w:r>
      <w:r w:rsidRPr="00B21177">
        <w:rPr>
          <w:noProof/>
        </w:rPr>
        <w:t xml:space="preserve"> 1300</w:t>
      </w:r>
      <w:r w:rsidRPr="00B21177">
        <w:t xml:space="preserve"> км). Гвардия должна была прежде всего охранять правительство, и она вступала в борьбу с русским воинством только тогда, когда оно приближалось к Итилю (ряд достоверных фактов этого рода зафиксирован в арабских источниках).</w:t>
      </w:r>
    </w:p>
    <w:p w:rsidR="00B21177" w:rsidRPr="00B21177" w:rsidRDefault="00B21177" w:rsidP="00B21177">
      <w:pPr>
        <w:widowControl w:val="0"/>
        <w:suppressAutoHyphens/>
        <w:spacing w:line="200" w:lineRule="exact"/>
      </w:pPr>
      <w:r w:rsidRPr="00B21177">
        <w:t>Военные операции против Руси осуществляло, очевидно, то ала-но-болгарское воинство, которое располагалось в подробно охарактеризованном выше огромном военно-хозяйственном лагере в междуречье Дона, Северского Донца и Днепра,— то есть на пограничье Каганата и Руси. Узловыми точками этих военных поселений были описанные выше мощные крепости (их открыто к настоящему времени более десятка); вокруг крепостей, как показали археологические исследования, размещались сотни и тысячи юрт, полуземлянок и наземных домов для воинов и их семей.</w:t>
      </w:r>
    </w:p>
    <w:p w:rsidR="00B21177" w:rsidRPr="00B21177" w:rsidRDefault="00B21177" w:rsidP="00B21177">
      <w:pPr>
        <w:widowControl w:val="0"/>
        <w:suppressAutoHyphens/>
        <w:spacing w:line="200" w:lineRule="exact"/>
        <w:rPr>
          <w:noProof/>
        </w:rPr>
      </w:pPr>
      <w:r w:rsidRPr="00B21177">
        <w:t>Характерно, что внутри каждой из этих крепостей сохранились следы всего нескольких жилищ. Исследуя одну из таких крепостей, С. А. Плетнева отмечает, что, помимо нее, была «еще одна линия обороны</w:t>
      </w:r>
      <w:r w:rsidRPr="00B21177">
        <w:rPr>
          <w:noProof/>
        </w:rPr>
        <w:t xml:space="preserve"> — зем</w:t>
      </w:r>
      <w:r w:rsidRPr="00B21177">
        <w:t>ляная (с ровиком). Причем на этой значительно слабее укрепленной площадке люди селились и строились. Какой в этом был смысл? Почему они не ставили свои жилища в каменной крепости?.. хватило бы места для всех. Очевидно, для того чтобы жить в каменной крепости, нужно было иметь на это особое право. А этого права у людей, живших вокруг, не было»^174в. Как выяснено в другой работе С. А. Плетневой, дело здесь не только в «праве». Характеризуя рисунки и знаки, прочерченные тысячу сто лет назад на камнях одной из хазарских крепостей охранявшими ее воинами, С. А. Плетнева пишет, что «подавляющее большинство знаков нанесено на внешнем панцире стены... именно вдоль стены с внешней стороны и у ворот постоянно несли караул воины, которые, сидя (на высоте второго-третьего ряда) или стоя (шестого-седьмого ряда), чертили и рисовали на стене»^175в.</w:t>
      </w:r>
    </w:p>
    <w:p w:rsidR="00B21177" w:rsidRPr="00B21177" w:rsidRDefault="00B21177" w:rsidP="00B21177">
      <w:pPr>
        <w:widowControl w:val="0"/>
        <w:suppressAutoHyphens/>
        <w:spacing w:line="200" w:lineRule="exact"/>
      </w:pPr>
      <w:r w:rsidRPr="00B21177">
        <w:t>Стража обычно располагается главным образом внутри крепости; здесь же выясняется, что ее не впускают в крепость... С. А. Плетнева,  в сущности, объяснила причину этого, заметив, что «согласно догмам иудаизма</w:t>
      </w:r>
      <w:r w:rsidRPr="00B21177">
        <w:rPr>
          <w:noProof/>
        </w:rPr>
        <w:t xml:space="preserve"> —</w:t>
      </w:r>
      <w:r w:rsidRPr="00B21177">
        <w:t xml:space="preserve"> узкой, сугубо национальной религии,— иноплеменники не могут быть истинными иудеями... Следовательно, новая религия не объединила, а наоборот разъединила»^176в... И крепости строились для защиты иудейских начальников не только от «внешних», но и вероятных «внутренних» врагов,— то есть собственных воинов...</w:t>
      </w:r>
    </w:p>
    <w:p w:rsidR="00B21177" w:rsidRPr="00B21177" w:rsidRDefault="00B21177" w:rsidP="00B21177">
      <w:pPr>
        <w:widowControl w:val="0"/>
        <w:suppressAutoHyphens/>
        <w:spacing w:line="200" w:lineRule="exact"/>
      </w:pPr>
      <w:r w:rsidRPr="00B21177">
        <w:t>Казалось бы, при таком положении дел власть в Каганате должна была быть слишком ненадежной и слабой. Но все обстояло слож</w:t>
      </w:r>
      <w:bookmarkStart w:id="3141" w:name="OCRUncertain979"/>
      <w:r w:rsidRPr="00B21177">
        <w:t>н</w:t>
      </w:r>
      <w:bookmarkEnd w:id="3141"/>
      <w:r w:rsidRPr="00B21177">
        <w:t>ее. Во-первых, прочной опорой иудейской власти была наемная хорезмийская гвардия. С другой стороны, правители Каганата чрезвычайно умело использовали тот или иной из подвластных им народов в борьбе с другими. Это очевидно уже хотя бы из еврейско-хазарской переписки, где сообщается, например, что в конце</w:t>
      </w:r>
      <w:r w:rsidRPr="00B21177">
        <w:rPr>
          <w:noProof/>
        </w:rPr>
        <w:t xml:space="preserve"> IX</w:t>
      </w:r>
      <w:r w:rsidRPr="00B21177">
        <w:t xml:space="preserve"> или начале Х века против правителей Каганата начали войну гузы, «черные болгары» и печенеги, но тогдашний хазарский царь призвал на защиту могучее войско алан, раз</w:t>
      </w:r>
      <w:r w:rsidRPr="00B21177">
        <w:softHyphen/>
        <w:t xml:space="preserve">громившее этих врагов. Однако тут же сообщается, что всего через два-три десятилетия, напротив, как раз «царь аланский» начал войну против правителей Каганата, и тогда царь «Аарон нанял против него (царя аланского.— </w:t>
      </w:r>
      <w:r w:rsidRPr="00B21177">
        <w:rPr>
          <w:i/>
        </w:rPr>
        <w:t>В. К.)</w:t>
      </w:r>
      <w:r w:rsidRPr="00B21177">
        <w:t xml:space="preserve"> царя турок»^177в,— как убедительно доказывает А</w:t>
      </w:r>
      <w:r w:rsidRPr="00B21177">
        <w:rPr>
          <w:smallCaps/>
        </w:rPr>
        <w:t xml:space="preserve">. </w:t>
      </w:r>
      <w:r w:rsidRPr="00B21177">
        <w:t>П. Новосельцев, речь идет о печенегах^178в.</w:t>
      </w:r>
    </w:p>
    <w:p w:rsidR="00B21177" w:rsidRPr="00B21177" w:rsidRDefault="00B21177" w:rsidP="00B21177">
      <w:pPr>
        <w:widowControl w:val="0"/>
        <w:suppressAutoHyphens/>
        <w:spacing w:line="200" w:lineRule="exact"/>
      </w:pPr>
      <w:r w:rsidRPr="00B21177">
        <w:t>Вообще-то эта тактика использования того или иного народа для борьбы с враждебным в данный момент другим народом характерна для государственной политики той эпохи; именно так поступали тогда и византийские императоры. «Своеобразие» Хазарского каганата заключает</w:t>
      </w:r>
      <w:r w:rsidRPr="00B21177">
        <w:softHyphen/>
        <w:t xml:space="preserve">ся в данном аспекте в том, что здесь дело шло о борьбе не столько с </w:t>
      </w:r>
      <w:r w:rsidRPr="00B21177">
        <w:rPr>
          <w:i/>
        </w:rPr>
        <w:t>внешними,</w:t>
      </w:r>
      <w:r w:rsidRPr="00B21177">
        <w:t xml:space="preserve"> сколько с </w:t>
      </w:r>
      <w:r w:rsidRPr="00B21177">
        <w:rPr>
          <w:i/>
        </w:rPr>
        <w:t>внутренними</w:t>
      </w:r>
      <w:r w:rsidRPr="00B21177">
        <w:t xml:space="preserve"> врагами, ибо, например, аланы, болгары, гузы и печенеги так или иначе входили в зону власти Каганата. То есть, говоря попросту, правители Каганата, сталкиваясь с неповиновением како</w:t>
      </w:r>
      <w:r w:rsidRPr="00B21177">
        <w:softHyphen/>
        <w:t>го-либо из подвластных им народов, «натравливали» на него другой «свой» же народ</w:t>
      </w:r>
      <w:r w:rsidRPr="00B21177">
        <w:rPr>
          <w:noProof/>
        </w:rPr>
        <w:t xml:space="preserve"> —</w:t>
      </w:r>
      <w:r w:rsidRPr="00B21177">
        <w:t xml:space="preserve"> и это было основой государственной политики.</w:t>
      </w:r>
    </w:p>
    <w:p w:rsidR="00B21177" w:rsidRPr="00B21177" w:rsidRDefault="00B21177" w:rsidP="00B21177">
      <w:pPr>
        <w:widowControl w:val="0"/>
        <w:suppressAutoHyphens/>
        <w:spacing w:line="200" w:lineRule="exact"/>
        <w:rPr>
          <w:noProof/>
        </w:rPr>
      </w:pPr>
      <w:r w:rsidRPr="00B21177">
        <w:t>Так, в борьбе с Русью Каганат использовал поселенных у ее границ алан, болгар, а также венгров (которые в</w:t>
      </w:r>
      <w:r w:rsidRPr="00B21177">
        <w:rPr>
          <w:noProof/>
        </w:rPr>
        <w:t xml:space="preserve"> IX</w:t>
      </w:r>
      <w:r w:rsidRPr="00B21177">
        <w:t xml:space="preserve"> веке обитали в Причерно</w:t>
      </w:r>
      <w:r w:rsidRPr="00B21177">
        <w:softHyphen/>
        <w:t>морье между Днепром и Доном), печенегов и, по всей вероятности, даже и восточнославянские племена древлян и уличей. А.П. Новосель</w:t>
      </w:r>
      <w:r w:rsidRPr="00B21177">
        <w:softHyphen/>
        <w:t xml:space="preserve">цев показывает, что предводитель венгров Алмуш, который «жил, по данным Константина (Багрянородного.— </w:t>
      </w:r>
      <w:r w:rsidRPr="00B21177">
        <w:rPr>
          <w:i/>
        </w:rPr>
        <w:t>В. К</w:t>
      </w:r>
      <w:r w:rsidRPr="00B21177">
        <w:t>.) во второй половине</w:t>
      </w:r>
      <w:r w:rsidRPr="00B21177">
        <w:rPr>
          <w:noProof/>
        </w:rPr>
        <w:t xml:space="preserve"> IX</w:t>
      </w:r>
      <w:r w:rsidRPr="00B21177">
        <w:t xml:space="preserve"> в., ...воевал с русами и осаждал Киев»; при этом венгры исполняли пове</w:t>
      </w:r>
      <w:r w:rsidRPr="00B21177">
        <w:softHyphen/>
        <w:t>ление «их сюзерена</w:t>
      </w:r>
      <w:r w:rsidRPr="00B21177">
        <w:rPr>
          <w:noProof/>
        </w:rPr>
        <w:t xml:space="preserve"> —</w:t>
      </w:r>
      <w:r w:rsidRPr="00B21177">
        <w:t xml:space="preserve"> Хазарии» (цит. соч. ,с. </w:t>
      </w:r>
      <w:r w:rsidRPr="00B21177">
        <w:rPr>
          <w:noProof/>
        </w:rPr>
        <w:t>209).</w:t>
      </w:r>
      <w:r w:rsidRPr="00B21177">
        <w:t xml:space="preserve"> Далее, в Новгород</w:t>
      </w:r>
      <w:r w:rsidRPr="00B21177">
        <w:softHyphen/>
        <w:t>ской летописи, отмечает историк, «упомянуты войны Аскольда с древ</w:t>
      </w:r>
      <w:r w:rsidRPr="00B21177">
        <w:softHyphen/>
        <w:t xml:space="preserve">лянами и уличами. Если вспомнить, что древляне прежде «обижали» полян, а уличи в эту пору должны были находиться в зависимости от венгров, т. е. и от хазар, то события эти легко объясняются теми же притязаниями Каганата на Полянскую (то есть Киевскую.— </w:t>
      </w:r>
      <w:r w:rsidRPr="00B21177">
        <w:rPr>
          <w:i/>
        </w:rPr>
        <w:t>В. К.)</w:t>
      </w:r>
      <w:r w:rsidRPr="00B21177">
        <w:t xml:space="preserve"> землю. Еще более любопытны сведения поздних летописей об избиении Аскольдом и Диром печенегов... и гибели сына Аскольда в войне с болга</w:t>
      </w:r>
      <w:r w:rsidRPr="00B21177">
        <w:softHyphen/>
        <w:t>рами. Пече-негов в эту пору в Поднепровье не было, и, скорее всего, под ними подразумеваются хазары и венгры. Болгары же</w:t>
      </w:r>
      <w:r w:rsidRPr="00B21177">
        <w:rPr>
          <w:noProof/>
        </w:rPr>
        <w:t xml:space="preserve"> —</w:t>
      </w:r>
      <w:r w:rsidRPr="00B21177">
        <w:t xml:space="preserve"> это явно те са-мые черные булгары, что обитали и в низовьях Днепра, и к востоку от него на Дону и по его притокам. А они в то время зависели от хазар. Эти факты,— подводит итог историк,— дают ключ к выяснению слож</w:t>
      </w:r>
      <w:r w:rsidRPr="00B21177">
        <w:softHyphen/>
        <w:t xml:space="preserve">ного процесса объединения восточных славян, прежде всего вдоль пути «из варяг в греки», в раннее Древнерусское государство, для которого на первом этапе его существования </w:t>
      </w:r>
      <w:r w:rsidRPr="00B21177">
        <w:rPr>
          <w:i/>
        </w:rPr>
        <w:t>главным</w:t>
      </w:r>
      <w:r w:rsidRPr="00B21177">
        <w:t xml:space="preserve"> был не византийский, а хазарский вопрос» (с.</w:t>
      </w:r>
      <w:r w:rsidRPr="00B21177">
        <w:rPr>
          <w:noProof/>
        </w:rPr>
        <w:t xml:space="preserve"> 210).</w:t>
      </w:r>
    </w:p>
    <w:p w:rsidR="00B21177" w:rsidRPr="00B21177" w:rsidRDefault="00B21177" w:rsidP="00B21177">
      <w:pPr>
        <w:widowControl w:val="0"/>
        <w:suppressAutoHyphens/>
        <w:spacing w:line="200" w:lineRule="exact"/>
        <w:rPr>
          <w:noProof/>
        </w:rPr>
      </w:pPr>
      <w:r w:rsidRPr="00B21177">
        <w:t>А. П. Новосельцев четко и плодотворно разграничивает также варяжский</w:t>
      </w:r>
      <w:r w:rsidRPr="00B21177">
        <w:rPr>
          <w:smallCaps/>
        </w:rPr>
        <w:t xml:space="preserve"> </w:t>
      </w:r>
      <w:r w:rsidRPr="00B21177">
        <w:t>и хазарский «вопросы» в истории Руси: «Конечно,— пишет он,— и варяги были пришельцами для славян, которые, по летописи, их то призывали, то изгоняли. Но в отличие от хазар, просто захватывав</w:t>
      </w:r>
      <w:r w:rsidRPr="00B21177">
        <w:softHyphen/>
        <w:t>ших славянские земли, варяги появлялись не как завоеватели, а, скорее, как союзники местной знати в борьбе «племен» друг с другом и теми же хазарами. В этом коренное отличие роли скандинавов-варягов от хазар. В борьбе с последними (а хазары из земель радимичей и вятичей угрожали и северным землям славян и финнов) скандинавские дружины и их предводители утверждались в славянских землях. Можно предположить, что их успехи в этом отношении... привели к тому, что хазары (точнее</w:t>
      </w:r>
      <w:r w:rsidRPr="00B21177">
        <w:rPr>
          <w:noProof/>
        </w:rPr>
        <w:t xml:space="preserve"> —</w:t>
      </w:r>
      <w:r w:rsidRPr="00B21177">
        <w:t xml:space="preserve"> иудейские властители Каганата.— </w:t>
      </w:r>
      <w:r w:rsidRPr="00B21177">
        <w:rPr>
          <w:i/>
        </w:rPr>
        <w:t>В. К.)</w:t>
      </w:r>
      <w:r w:rsidRPr="00B21177">
        <w:t xml:space="preserve"> направили на Полянскую землю венгров... ПВЛ («Повесть временных лет».— </w:t>
      </w:r>
      <w:r w:rsidRPr="00B21177">
        <w:rPr>
          <w:i/>
        </w:rPr>
        <w:t>В. К.)</w:t>
      </w:r>
      <w:r w:rsidRPr="00B21177">
        <w:t xml:space="preserve"> об</w:t>
      </w:r>
      <w:r w:rsidRPr="00B21177">
        <w:rPr>
          <w:i/>
        </w:rPr>
        <w:t xml:space="preserve"> </w:t>
      </w:r>
      <w:r w:rsidRPr="00B21177">
        <w:t xml:space="preserve">этом молчит. Но арабские источники середины второй половины </w:t>
      </w:r>
      <w:r w:rsidRPr="00B21177">
        <w:rPr>
          <w:lang w:val="en-US"/>
        </w:rPr>
        <w:t xml:space="preserve"> IX</w:t>
      </w:r>
      <w:r w:rsidRPr="00B21177">
        <w:t xml:space="preserve"> в. пишут о постоянных набегах венгров на славян» (цит. соч., с.</w:t>
      </w:r>
      <w:r w:rsidRPr="00B21177">
        <w:rPr>
          <w:noProof/>
        </w:rPr>
        <w:t xml:space="preserve"> 208— 209)</w:t>
      </w:r>
      <w:r w:rsidRPr="00B21177">
        <w:rPr>
          <w:lang w:val="en-US"/>
        </w:rPr>
        <w:t>^</w:t>
      </w:r>
      <w:r w:rsidRPr="00B21177">
        <w:t>179в.</w:t>
      </w:r>
    </w:p>
    <w:p w:rsidR="00B21177" w:rsidRPr="00B21177" w:rsidRDefault="00B21177" w:rsidP="00B21177">
      <w:pPr>
        <w:widowControl w:val="0"/>
        <w:suppressAutoHyphens/>
        <w:spacing w:before="240" w:line="200" w:lineRule="exact"/>
      </w:pPr>
      <w:r w:rsidRPr="00B21177">
        <w:t>Войско Каганата, по всей вероятности, захватило Киев в</w:t>
      </w:r>
      <w:r w:rsidRPr="00B21177">
        <w:rPr>
          <w:noProof/>
        </w:rPr>
        <w:t xml:space="preserve"> 820—83</w:t>
      </w:r>
      <w:r w:rsidRPr="00B21177">
        <w:t>0-х</w:t>
      </w:r>
      <w:r w:rsidRPr="00B21177">
        <w:rPr>
          <w:noProof/>
        </w:rPr>
        <w:t xml:space="preserve"> </w:t>
      </w:r>
      <w:r w:rsidRPr="00B21177">
        <w:t>годах. В середине</w:t>
      </w:r>
      <w:r w:rsidRPr="00B21177">
        <w:rPr>
          <w:noProof/>
        </w:rPr>
        <w:t xml:space="preserve"> IX</w:t>
      </w:r>
      <w:r w:rsidRPr="00B21177">
        <w:t xml:space="preserve"> века в Киев пришел с севера (как говорилось</w:t>
      </w:r>
      <w:r w:rsidRPr="00B21177">
        <w:rPr>
          <w:noProof/>
        </w:rPr>
        <w:t xml:space="preserve"> </w:t>
      </w:r>
      <w:r w:rsidRPr="00B21177">
        <w:t>выше, посланный, по-видимому, Рюриком по просьбе киевлян) Аскольд, который начал войну с хазарами. Но поскольку явившийся впоследствии в Киев и свергнувший Аскольда Олег снова должен был воевать с хазарами, естественно сделать вывод, что Аскольд в своих войнах</w:t>
      </w:r>
      <w:r w:rsidRPr="00B21177">
        <w:rPr>
          <w:noProof/>
        </w:rPr>
        <w:t xml:space="preserve"> </w:t>
      </w:r>
      <w:r w:rsidRPr="00B21177">
        <w:t>потерпел поражение и стал вассалом и данником Каганата. Это ясно</w:t>
      </w:r>
      <w:r w:rsidRPr="00B21177">
        <w:rPr>
          <w:noProof/>
        </w:rPr>
        <w:t xml:space="preserve"> </w:t>
      </w:r>
      <w:r w:rsidRPr="00B21177">
        <w:t>выразилось в том, что в</w:t>
      </w:r>
      <w:r w:rsidRPr="00B21177">
        <w:rPr>
          <w:noProof/>
        </w:rPr>
        <w:t xml:space="preserve"> 860</w:t>
      </w:r>
      <w:r w:rsidRPr="00B21177">
        <w:t xml:space="preserve"> году Аскольд, в отличие от своего предшественника Кия, пришел в Константинополь во главе не дружелюбного посольства, а агрессивного войска^180в.</w:t>
      </w:r>
    </w:p>
    <w:p w:rsidR="00B21177" w:rsidRPr="00B21177" w:rsidRDefault="00B21177" w:rsidP="00B21177">
      <w:pPr>
        <w:widowControl w:val="0"/>
        <w:suppressAutoHyphens/>
        <w:spacing w:line="200" w:lineRule="exact"/>
      </w:pPr>
      <w:r w:rsidRPr="00B21177">
        <w:t>Помимо русской летописи, нападение Руси на Константинополь, свершившееся</w:t>
      </w:r>
      <w:r w:rsidRPr="00B21177">
        <w:rPr>
          <w:noProof/>
        </w:rPr>
        <w:t xml:space="preserve"> 18</w:t>
      </w:r>
      <w:r w:rsidRPr="00B21177">
        <w:t xml:space="preserve"> июня</w:t>
      </w:r>
      <w:r w:rsidRPr="00B21177">
        <w:rPr>
          <w:noProof/>
        </w:rPr>
        <w:t xml:space="preserve"> 860</w:t>
      </w:r>
      <w:r w:rsidRPr="00B21177">
        <w:t xml:space="preserve"> года, отражено в целом ряде современных этому событию документов</w:t>
      </w:r>
      <w:r w:rsidRPr="00B21177">
        <w:rPr>
          <w:noProof/>
        </w:rPr>
        <w:t xml:space="preserve"> —</w:t>
      </w:r>
      <w:r w:rsidRPr="00B21177">
        <w:t xml:space="preserve"> византийских и западноевропейских (даже вполне точная дата события известна!). Особенное значение имеет гораздо более позднее сочинение, принадлежащее одному из наиболее выдающихся деятелей Византии, константинопольскому патриарху</w:t>
      </w:r>
      <w:r w:rsidRPr="00B21177">
        <w:rPr>
          <w:noProof/>
        </w:rPr>
        <w:t xml:space="preserve"> (13</w:t>
      </w:r>
      <w:r w:rsidRPr="00B21177">
        <w:t>5</w:t>
      </w:r>
      <w:r w:rsidRPr="00B21177">
        <w:rPr>
          <w:noProof/>
        </w:rPr>
        <w:t>3—1376</w:t>
      </w:r>
      <w:r w:rsidRPr="00B21177">
        <w:t xml:space="preserve"> гг., с перерывом) Филофею Кокину. По-видимому, в </w:t>
      </w:r>
      <w:r w:rsidRPr="00B21177">
        <w:rPr>
          <w:noProof/>
        </w:rPr>
        <w:t>1360</w:t>
      </w:r>
      <w:r w:rsidRPr="00B21177">
        <w:t xml:space="preserve"> году, то есть к 500-летней годовщине нападения Руси на Константинополь, он сочинил «Молитву по акафисте и каноне к Пресвятой Богородице», где сказано об Ее помощи (как и в русской летописи): </w:t>
      </w:r>
    </w:p>
    <w:p w:rsidR="00B21177" w:rsidRPr="00B21177" w:rsidRDefault="00B21177" w:rsidP="00B21177">
      <w:pPr>
        <w:widowControl w:val="0"/>
        <w:suppressAutoHyphens/>
        <w:spacing w:line="200" w:lineRule="exact"/>
      </w:pPr>
      <w:r w:rsidRPr="00B21177">
        <w:t>«...спасла еси царствующий град от скифского воеводы, свирепого вепря онаго прегордаго кагана»^181в.</w:t>
      </w:r>
    </w:p>
    <w:p w:rsidR="00B21177" w:rsidRPr="00B21177" w:rsidRDefault="00B21177" w:rsidP="00B21177">
      <w:pPr>
        <w:widowControl w:val="0"/>
        <w:suppressAutoHyphens/>
        <w:spacing w:line="200" w:lineRule="exact"/>
        <w:rPr>
          <w:noProof/>
        </w:rPr>
      </w:pPr>
      <w:r w:rsidRPr="00B21177">
        <w:t>Возможно сомнение, что столь отдаленный во времени отклик (через</w:t>
      </w:r>
      <w:r w:rsidRPr="00B21177">
        <w:rPr>
          <w:noProof/>
        </w:rPr>
        <w:t xml:space="preserve"> 500</w:t>
      </w:r>
      <w:r w:rsidRPr="00B21177">
        <w:t xml:space="preserve"> лет!) может быть достоверным. Однако сам текст убеждает, что патриарх Филофей основывался на неизвестном нам источнике, относящемся ко времени самого этого столь давнего события. Ведь в </w:t>
      </w:r>
      <w:r w:rsidRPr="00B21177">
        <w:rPr>
          <w:noProof/>
        </w:rPr>
        <w:t>XIV</w:t>
      </w:r>
      <w:r w:rsidRPr="00B21177">
        <w:t xml:space="preserve"> веке никто уже не помнил о «кагане» и не мог называть русских «скифами», а их предводителя</w:t>
      </w:r>
      <w:r w:rsidRPr="00B21177">
        <w:rPr>
          <w:noProof/>
        </w:rPr>
        <w:t xml:space="preserve"> —</w:t>
      </w:r>
      <w:r w:rsidRPr="00B21177">
        <w:t xml:space="preserve"> </w:t>
      </w:r>
      <w:r w:rsidRPr="00B21177">
        <w:rPr>
          <w:i/>
        </w:rPr>
        <w:t>«воеводой»</w:t>
      </w:r>
      <w:r w:rsidRPr="00B21177">
        <w:t xml:space="preserve"> этого самого </w:t>
      </w:r>
      <w:r w:rsidRPr="00B21177">
        <w:rPr>
          <w:i/>
        </w:rPr>
        <w:t>«каган»</w:t>
      </w:r>
      <w:r w:rsidRPr="00B21177">
        <w:t>.</w:t>
      </w:r>
      <w:r w:rsidRPr="00B21177">
        <w:rPr>
          <w:i/>
        </w:rPr>
        <w:t xml:space="preserve"> </w:t>
      </w:r>
      <w:r w:rsidRPr="00B21177">
        <w:t>Молитва Филофея Коккина дошла до нас только в древнерусском переводе, но важно знать, что славянское слово «воевода» было заимствовано греческим языком не позднее Х века^182в и, надо думать, перешло в молитву Филофея из того древнего текста, на котором он основывал. Словом, сами «реалии» Филофеевой молитвы ясно говорят о том, что</w:t>
      </w:r>
      <w:r w:rsidRPr="00B21177">
        <w:rPr>
          <w:noProof/>
        </w:rPr>
        <w:t xml:space="preserve"> </w:t>
      </w:r>
      <w:r w:rsidRPr="00B21177">
        <w:t>ее</w:t>
      </w:r>
      <w:r w:rsidRPr="00B21177">
        <w:rPr>
          <w:noProof/>
        </w:rPr>
        <w:t xml:space="preserve"> </w:t>
      </w:r>
      <w:r w:rsidRPr="00B21177">
        <w:t>сведения восходят к источнику пятисотлетней давности.</w:t>
      </w:r>
    </w:p>
    <w:p w:rsidR="00B21177" w:rsidRPr="00B21177" w:rsidRDefault="00B21177" w:rsidP="00B21177">
      <w:pPr>
        <w:widowControl w:val="0"/>
        <w:suppressAutoHyphens/>
        <w:spacing w:line="200" w:lineRule="exact"/>
      </w:pPr>
      <w:r w:rsidRPr="00B21177">
        <w:t>Не исключено читательское сомнение в том, что событие</w:t>
      </w:r>
      <w:r w:rsidRPr="00B21177">
        <w:rPr>
          <w:noProof/>
        </w:rPr>
        <w:t xml:space="preserve"> 860</w:t>
      </w:r>
      <w:r w:rsidRPr="00B21177">
        <w:t xml:space="preserve"> года столь отчетливо помнили через пятьсот лет. Но факты неопровержимо свидетельствуют именно о такой длительной памяти об этой </w:t>
      </w:r>
      <w:r w:rsidRPr="00B21177">
        <w:rPr>
          <w:i/>
        </w:rPr>
        <w:t xml:space="preserve">первой </w:t>
      </w:r>
      <w:r w:rsidRPr="00B21177">
        <w:t>атаке Руси на Константинополь. Автор обобщающего труда о «внешней политике» Руси А.Н.Сахаров, обрисовав целый ряд византийских со</w:t>
      </w:r>
      <w:r w:rsidRPr="00B21177">
        <w:softHyphen/>
        <w:t>общений о</w:t>
      </w:r>
      <w:r w:rsidRPr="00B21177">
        <w:rPr>
          <w:noProof/>
        </w:rPr>
        <w:t xml:space="preserve"> 860</w:t>
      </w:r>
      <w:r w:rsidRPr="00B21177">
        <w:t xml:space="preserve"> годе, относящихся к</w:t>
      </w:r>
      <w:r w:rsidRPr="00B21177">
        <w:rPr>
          <w:noProof/>
        </w:rPr>
        <w:t xml:space="preserve"> IX—XI</w:t>
      </w:r>
      <w:r w:rsidRPr="00B21177">
        <w:t xml:space="preserve"> векам, пишет далее:</w:t>
      </w:r>
    </w:p>
    <w:p w:rsidR="00B21177" w:rsidRPr="00B21177" w:rsidRDefault="00B21177" w:rsidP="00B21177">
      <w:pPr>
        <w:widowControl w:val="0"/>
        <w:suppressAutoHyphens/>
        <w:spacing w:line="200" w:lineRule="exact"/>
      </w:pPr>
      <w:r w:rsidRPr="00B21177">
        <w:t>«В</w:t>
      </w:r>
      <w:r w:rsidRPr="00B21177">
        <w:rPr>
          <w:noProof/>
        </w:rPr>
        <w:t xml:space="preserve"> XII</w:t>
      </w:r>
      <w:r w:rsidRPr="00B21177">
        <w:t xml:space="preserve"> в. версию о чудесном спасении Константинополя от врагов при Михаиле</w:t>
      </w:r>
      <w:r w:rsidRPr="00B21177">
        <w:rPr>
          <w:noProof/>
        </w:rPr>
        <w:t xml:space="preserve"> III</w:t>
      </w:r>
      <w:r w:rsidRPr="00B21177">
        <w:t xml:space="preserve"> повторил в письме к византийскому патриарху Иоанну император Алексей</w:t>
      </w:r>
      <w:r w:rsidRPr="00B21177">
        <w:rPr>
          <w:noProof/>
        </w:rPr>
        <w:t xml:space="preserve"> </w:t>
      </w:r>
      <w:r w:rsidRPr="00B21177">
        <w:rPr>
          <w:lang w:val="en-US"/>
        </w:rPr>
        <w:t>II</w:t>
      </w:r>
      <w:r w:rsidRPr="00B21177">
        <w:t xml:space="preserve"> Комнин. В</w:t>
      </w:r>
      <w:r w:rsidRPr="00B21177">
        <w:rPr>
          <w:noProof/>
        </w:rPr>
        <w:t xml:space="preserve"> XIII</w:t>
      </w:r>
      <w:r w:rsidRPr="00B21177">
        <w:t xml:space="preserve"> в. о фактах нападения руссов на столицу империи в</w:t>
      </w:r>
      <w:r w:rsidRPr="00B21177">
        <w:rPr>
          <w:noProof/>
        </w:rPr>
        <w:t xml:space="preserve"> 860</w:t>
      </w:r>
      <w:r w:rsidRPr="00B21177">
        <w:t xml:space="preserve"> г. упоминал император Феодор Ласкарис... Та</w:t>
      </w:r>
      <w:r w:rsidRPr="00B21177">
        <w:softHyphen/>
        <w:t>ким образом, нападение Руси на Константинополь в</w:t>
      </w:r>
      <w:r w:rsidRPr="00B21177">
        <w:rPr>
          <w:noProof/>
        </w:rPr>
        <w:t xml:space="preserve"> 860</w:t>
      </w:r>
      <w:r w:rsidRPr="00B21177">
        <w:t xml:space="preserve"> г. на протяже</w:t>
      </w:r>
      <w:r w:rsidRPr="00B21177">
        <w:softHyphen/>
        <w:t>нии почти пяти веков неизменно становилось сюжетом греческих хро</w:t>
      </w:r>
      <w:r w:rsidRPr="00B21177">
        <w:softHyphen/>
        <w:t>ник, переписки, религиозных песнопений, благодарственных слов, про</w:t>
      </w:r>
      <w:r w:rsidRPr="00B21177">
        <w:softHyphen/>
        <w:t>поведей, официальных циркуляров, речей... поход</w:t>
      </w:r>
      <w:r w:rsidRPr="00B21177">
        <w:rPr>
          <w:noProof/>
        </w:rPr>
        <w:t xml:space="preserve"> 860</w:t>
      </w:r>
      <w:r w:rsidRPr="00B21177">
        <w:t xml:space="preserve"> г. не был для Византии ординарным пограничным конфликтом с одним из «вар</w:t>
      </w:r>
      <w:r w:rsidRPr="00B21177">
        <w:softHyphen/>
        <w:t>варских» племен, а... стал из ряда вон выходящим событием... прогремев</w:t>
      </w:r>
      <w:r w:rsidRPr="00B21177">
        <w:softHyphen/>
        <w:t>шим на весь тогдашний европейский и ближневосточный мир.. .»^183в.</w:t>
      </w:r>
    </w:p>
    <w:p w:rsidR="00B21177" w:rsidRPr="00B21177" w:rsidRDefault="00B21177" w:rsidP="00B21177">
      <w:pPr>
        <w:widowControl w:val="0"/>
        <w:suppressAutoHyphens/>
        <w:spacing w:line="200" w:lineRule="exact"/>
      </w:pPr>
      <w:r w:rsidRPr="00B21177">
        <w:t>А. Н. Сахаров завершил перечень византийских сообщений о собы</w:t>
      </w:r>
      <w:r w:rsidRPr="00B21177">
        <w:softHyphen/>
        <w:t>тии</w:t>
      </w:r>
      <w:r w:rsidRPr="00B21177">
        <w:rPr>
          <w:noProof/>
        </w:rPr>
        <w:t xml:space="preserve"> 860</w:t>
      </w:r>
      <w:r w:rsidRPr="00B21177">
        <w:t xml:space="preserve"> года ссылкой на высказывание императора Феодора Ласкариса, правившего в</w:t>
      </w:r>
      <w:r w:rsidRPr="00B21177">
        <w:rPr>
          <w:noProof/>
        </w:rPr>
        <w:t xml:space="preserve"> 1208—1222</w:t>
      </w:r>
      <w:r w:rsidRPr="00B21177">
        <w:t xml:space="preserve"> годах, то есть через три с половиной столетия после похода Руси. Молитва, сложенная еще через сто сорок</w:t>
      </w:r>
      <w:r w:rsidRPr="00B21177">
        <w:rPr>
          <w:noProof/>
        </w:rPr>
        <w:t>—</w:t>
      </w:r>
      <w:r w:rsidRPr="00B21177">
        <w:t>сто пятьдесят лет, в</w:t>
      </w:r>
      <w:r w:rsidRPr="00B21177">
        <w:rPr>
          <w:noProof/>
        </w:rPr>
        <w:t xml:space="preserve"> 1360</w:t>
      </w:r>
      <w:r w:rsidRPr="00B21177">
        <w:t xml:space="preserve"> году, патриархом Филофеем, не попала в поле внимания А.Н. Сахарова, но в самом ее, этой молитвы, появлении нет, как мы видим, ничего неожиданного и удивительного.</w:t>
      </w:r>
    </w:p>
    <w:p w:rsidR="00B21177" w:rsidRPr="00B21177" w:rsidRDefault="00B21177" w:rsidP="00B21177">
      <w:pPr>
        <w:widowControl w:val="0"/>
        <w:suppressAutoHyphens/>
        <w:spacing w:line="200" w:lineRule="exact"/>
      </w:pPr>
      <w:r w:rsidRPr="00B21177">
        <w:t>Первое дерзкое нападение на Империю войска до того неведомых ей «россов» должно было, очевидно, сохраниться столь долгий срок в исторической памяти. Особенно если учитывать, что ответом на это нападение явилась начавшаяся в том же</w:t>
      </w:r>
      <w:r w:rsidRPr="00B21177">
        <w:rPr>
          <w:noProof/>
        </w:rPr>
        <w:t xml:space="preserve"> 860</w:t>
      </w:r>
      <w:r w:rsidRPr="00B21177">
        <w:t xml:space="preserve"> году «хазарская миссия»</w:t>
      </w:r>
      <w:r w:rsidRPr="00B21177">
        <w:rPr>
          <w:lang w:val="en-US"/>
        </w:rPr>
        <w:t xml:space="preserve"> </w:t>
      </w:r>
      <w:r w:rsidRPr="00B21177">
        <w:t>посланцев патриарха Фотия</w:t>
      </w:r>
      <w:r w:rsidRPr="00B21177">
        <w:rPr>
          <w:lang w:val="en-US"/>
        </w:rPr>
        <w:t xml:space="preserve"> </w:t>
      </w:r>
      <w:r w:rsidRPr="00B21177">
        <w:rPr>
          <w:noProof/>
        </w:rPr>
        <w:t>—</w:t>
      </w:r>
      <w:r w:rsidRPr="00B21177">
        <w:t>святых Кирилла и Мефодия.</w:t>
      </w:r>
    </w:p>
    <w:p w:rsidR="00B21177" w:rsidRPr="00B21177" w:rsidRDefault="00B21177" w:rsidP="00B21177">
      <w:pPr>
        <w:widowControl w:val="0"/>
        <w:suppressAutoHyphens/>
        <w:spacing w:line="200" w:lineRule="exact"/>
      </w:pPr>
      <w:r w:rsidRPr="00B21177">
        <w:t>Л. Н. Гумилев обратил пристальное внимание на самый характер во</w:t>
      </w:r>
      <w:r w:rsidRPr="00B21177">
        <w:softHyphen/>
        <w:t>енных действий Руси против византийцев в более позднем походе на Константинополь, состоявшемся в</w:t>
      </w:r>
      <w:r w:rsidRPr="00B21177">
        <w:rPr>
          <w:noProof/>
        </w:rPr>
        <w:t xml:space="preserve"> 941</w:t>
      </w:r>
      <w:r w:rsidRPr="00B21177">
        <w:t xml:space="preserve"> году. Он писал, исходя из лето</w:t>
      </w:r>
      <w:r w:rsidRPr="00B21177">
        <w:softHyphen/>
        <w:t>писного рассказа об этом походе: «...начались такие зверства, которые были непривычны... Русы пленных распинали</w:t>
      </w:r>
      <w:r w:rsidRPr="00B21177">
        <w:rPr>
          <w:noProof/>
        </w:rPr>
        <w:t xml:space="preserve"> (</w:t>
      </w:r>
      <w:r w:rsidRPr="00B21177">
        <w:rPr>
          <w:lang w:val="en-US"/>
        </w:rPr>
        <w:t>sic</w:t>
      </w:r>
      <w:r w:rsidRPr="00B21177">
        <w:t>!</w:t>
      </w:r>
      <w:r w:rsidRPr="00B21177">
        <w:rPr>
          <w:lang w:val="en-US"/>
        </w:rPr>
        <w:t>^</w:t>
      </w:r>
      <w:r w:rsidRPr="00B21177">
        <w:t>184в), расстреливали из луков, вбивали гвозди в черепа; жгли монастыри и церкви, несмотря на то, что многие русы приняли православие еще в</w:t>
      </w:r>
      <w:r w:rsidRPr="00B21177">
        <w:rPr>
          <w:noProof/>
        </w:rPr>
        <w:t xml:space="preserve"> 867</w:t>
      </w:r>
      <w:r w:rsidRPr="00B21177">
        <w:t xml:space="preserve"> г. (об этом гово</w:t>
      </w:r>
      <w:r w:rsidRPr="00B21177">
        <w:softHyphen/>
        <w:t xml:space="preserve">рилось выше— </w:t>
      </w:r>
      <w:r w:rsidRPr="00B21177">
        <w:rPr>
          <w:i/>
        </w:rPr>
        <w:t>В. К.).</w:t>
      </w:r>
      <w:r w:rsidRPr="00B21177">
        <w:t xml:space="preserve"> Все это указывает на войну совсем иного харак</w:t>
      </w:r>
      <w:r w:rsidRPr="00B21177">
        <w:softHyphen/>
        <w:t>тера, нежели прочие войны Х в. Видимо, русские воины имели опыт</w:t>
      </w:r>
      <w:r w:rsidRPr="00B21177">
        <w:softHyphen/>
        <w:t>ных и влиятельных инструкторов...»^185в,— разумеется, «инструкторов» из Хазарского каганата. Кстати сказать, Л. Н. Гумилев напрасно не обратил внимания на рассказ константинопольского патриарха Фотия</w:t>
      </w:r>
      <w:r w:rsidRPr="00B21177">
        <w:rPr>
          <w:noProof/>
        </w:rPr>
        <w:t xml:space="preserve"> —</w:t>
      </w:r>
      <w:r w:rsidRPr="00B21177">
        <w:t xml:space="preserve"> непо</w:t>
      </w:r>
      <w:r w:rsidRPr="00B21177">
        <w:softHyphen/>
        <w:t>средственного свидетеля и участника более ранних трагически собы</w:t>
      </w:r>
      <w:r w:rsidRPr="00B21177">
        <w:softHyphen/>
        <w:t>тий</w:t>
      </w:r>
      <w:r w:rsidRPr="00B21177">
        <w:rPr>
          <w:noProof/>
        </w:rPr>
        <w:t xml:space="preserve"> 860</w:t>
      </w:r>
      <w:r w:rsidRPr="00B21177">
        <w:t xml:space="preserve"> года</w:t>
      </w:r>
      <w:r w:rsidRPr="00B21177">
        <w:rPr>
          <w:noProof/>
        </w:rPr>
        <w:t xml:space="preserve"> —</w:t>
      </w:r>
      <w:r w:rsidRPr="00B21177">
        <w:t xml:space="preserve"> то есть первого нападения Руси на византийцев. Фотий в своих знаменитых беседах «На нашествие россов», произнесенных сразу же после этих событий, говорил, что напавший враг «истребил живущих на этой земле... не щадя ни человека, ни скота, ни снисходя к немощи женщин, не жалея нежности детей, не уважая седину старцев, не смягчаясь ничем, от чего обыкновенно смягчаются люди, даже до</w:t>
      </w:r>
      <w:r w:rsidRPr="00B21177">
        <w:softHyphen/>
        <w:t>шедшие до свойства зверей, но всякий возраст и пол поражая мечом. Можно было видеть, как младенцы, отторгаемые от сосцов, лишаемы были молока и самой жизни и готовым гробом для них были</w:t>
      </w:r>
      <w:r w:rsidRPr="00B21177">
        <w:rPr>
          <w:noProof/>
        </w:rPr>
        <w:t xml:space="preserve"> —</w:t>
      </w:r>
      <w:r w:rsidRPr="00B21177">
        <w:t xml:space="preserve"> увы! -- те скалы, о которые они были разбиваемы... Эта свирепость простиралась не только на человеческий род, но жестоко умерщвляла и всех</w:t>
      </w:r>
      <w:r w:rsidRPr="00B21177">
        <w:rPr>
          <w:i/>
        </w:rPr>
        <w:t xml:space="preserve"> </w:t>
      </w:r>
      <w:r w:rsidRPr="00B21177">
        <w:t>бессловесных животных: волов и лошадей, птиц и прочих, какие только попадались...»^186в.</w:t>
      </w:r>
    </w:p>
    <w:p w:rsidR="00B21177" w:rsidRPr="00B21177" w:rsidRDefault="00B21177" w:rsidP="00B21177">
      <w:pPr>
        <w:widowControl w:val="0"/>
        <w:suppressAutoHyphens/>
        <w:spacing w:line="200" w:lineRule="exact"/>
      </w:pPr>
      <w:r w:rsidRPr="00B21177">
        <w:t>Последнее явно поразило патриарха Фотия, но выше было приведено суждение Л. Н. Гумилева об именно таком «способе» ведения древнейших войн в Палестине</w:t>
      </w:r>
      <w:r w:rsidRPr="00B21177">
        <w:rPr>
          <w:noProof/>
        </w:rPr>
        <w:t xml:space="preserve"> —</w:t>
      </w:r>
      <w:r w:rsidRPr="00B21177">
        <w:t xml:space="preserve"> способе, который «возродили» правители Хазарского каганата. Как сказано в Ветхом завете о необходимом поведении иудеев в отношении врага: «...и истреби все, что у него; и</w:t>
      </w:r>
      <w:r w:rsidRPr="00B21177">
        <w:rPr>
          <w:noProof/>
        </w:rPr>
        <w:t xml:space="preserve"> </w:t>
      </w:r>
      <w:r w:rsidRPr="00B21177">
        <w:t>не</w:t>
      </w:r>
      <w:r w:rsidRPr="00B21177">
        <w:rPr>
          <w:noProof/>
        </w:rPr>
        <w:t xml:space="preserve"> </w:t>
      </w:r>
      <w:r w:rsidRPr="00B21177">
        <w:t>давай пощады ему, но предай смерти от мужа до жены, от отрока до грудного младенца, от вола до овцы, от верблюда до осла» (Первая Книга Царств,</w:t>
      </w:r>
      <w:r w:rsidRPr="00B21177">
        <w:rPr>
          <w:noProof/>
        </w:rPr>
        <w:t xml:space="preserve"> 15, 3);</w:t>
      </w:r>
      <w:r w:rsidRPr="00B21177">
        <w:t xml:space="preserve"> кстати сказать, даже за не совсем полное следование этому требованию израильский царь Саул был свергнут с престола... Хазарские правители вели войны именно так, что подтверждает их собственная переписка, где сказано, например, о нападении иудейского военачальника Песаха на крымские владения Византии: «...и пошел он в гневе на города Романа (византийского императора.— </w:t>
      </w:r>
      <w:r w:rsidRPr="00B21177">
        <w:rPr>
          <w:i/>
        </w:rPr>
        <w:t>В. К.)</w:t>
      </w:r>
      <w:r w:rsidRPr="00B21177">
        <w:t xml:space="preserve"> и избил и мужчин и женщин... и поразил всех оказавшихся из них там и умертвил мечом»^187в.</w:t>
      </w:r>
    </w:p>
    <w:p w:rsidR="00B21177" w:rsidRPr="00B21177" w:rsidRDefault="00B21177" w:rsidP="00B21177">
      <w:pPr>
        <w:widowControl w:val="0"/>
        <w:suppressAutoHyphens/>
        <w:spacing w:line="200" w:lineRule="exact"/>
      </w:pPr>
      <w:r w:rsidRPr="00B21177">
        <w:t xml:space="preserve">Ни в каких рассказах о </w:t>
      </w:r>
      <w:r w:rsidRPr="00B21177">
        <w:rPr>
          <w:i/>
        </w:rPr>
        <w:t>позднейших</w:t>
      </w:r>
      <w:r w:rsidRPr="00B21177">
        <w:t xml:space="preserve"> войнах Руси, уже не руководимых хазарскими «инструкторами», нельзя найти и намека на подобное тотальное смертоубийство. В «Истории» византийца Льва Диакона подробнейшим образом и с негодованием рассказывается о состоявшемся через тридцать лет после похода</w:t>
      </w:r>
      <w:r w:rsidRPr="00B21177">
        <w:rPr>
          <w:noProof/>
        </w:rPr>
        <w:t xml:space="preserve"> 941</w:t>
      </w:r>
      <w:r w:rsidRPr="00B21177">
        <w:t xml:space="preserve"> г. Святославовом походе на Константинополь (уже без хазарского «руководства»), и никакие действия описанного рода не упоминаются...</w:t>
      </w:r>
    </w:p>
    <w:p w:rsidR="00B21177" w:rsidRPr="00B21177" w:rsidRDefault="00B21177" w:rsidP="00B21177">
      <w:pPr>
        <w:widowControl w:val="0"/>
        <w:suppressAutoHyphens/>
        <w:spacing w:line="200" w:lineRule="exact"/>
      </w:pPr>
      <w:r w:rsidRPr="00B21177">
        <w:t>Нельзя не сказать здесь о том, что Л. Н. Гумилев, стремясь рас- крыть суть похода Руси на Константинополь в</w:t>
      </w:r>
      <w:r w:rsidRPr="00B21177">
        <w:rPr>
          <w:noProof/>
        </w:rPr>
        <w:t xml:space="preserve"> 941</w:t>
      </w:r>
      <w:r w:rsidRPr="00B21177">
        <w:t xml:space="preserve"> году, опирался поче</w:t>
      </w:r>
      <w:r w:rsidRPr="00B21177">
        <w:softHyphen/>
        <w:t xml:space="preserve">му-то только на рассказ </w:t>
      </w:r>
      <w:r w:rsidRPr="00B21177">
        <w:rPr>
          <w:i/>
        </w:rPr>
        <w:t>летописи,</w:t>
      </w:r>
      <w:r w:rsidRPr="00B21177">
        <w:t xml:space="preserve"> не учитывая «оригиналы» этого рассказа; ведь русские летописцы широко использовали византийские хро</w:t>
      </w:r>
      <w:bookmarkStart w:id="3142" w:name="OCRUncertain1177"/>
      <w:r w:rsidRPr="00B21177">
        <w:t>ники.</w:t>
      </w:r>
      <w:bookmarkEnd w:id="3142"/>
      <w:r w:rsidRPr="00B21177">
        <w:t xml:space="preserve"> И те подробности, которые привел Л. Н. Гумилев из летописного сообщения о поведении русского войска в Византии в</w:t>
      </w:r>
      <w:r w:rsidRPr="00B21177">
        <w:rPr>
          <w:noProof/>
        </w:rPr>
        <w:t xml:space="preserve"> 941</w:t>
      </w:r>
      <w:r w:rsidRPr="00B21177">
        <w:t xml:space="preserve"> году, изло</w:t>
      </w:r>
      <w:r w:rsidRPr="00B21177">
        <w:softHyphen/>
        <w:t>жены сильнее и яснее в византийской хронике, созданной вскоре после самого события:</w:t>
      </w:r>
    </w:p>
    <w:p w:rsidR="00B21177" w:rsidRPr="00B21177" w:rsidRDefault="00B21177" w:rsidP="00B21177">
      <w:pPr>
        <w:widowControl w:val="0"/>
        <w:suppressAutoHyphens/>
        <w:spacing w:line="200" w:lineRule="exact"/>
        <w:rPr>
          <w:noProof/>
        </w:rPr>
      </w:pPr>
      <w:r w:rsidRPr="00B21177">
        <w:t>«Много злодеяний совершили росы... из пленных одних распинали на кресте, других вколачивали в землю, третьих ставили мишенями и расстреливали из луков. Пленным же из священнического сословия они связали за спиной руки и вгоняли им в голову железные гвозди. Немало они сожгли и святых храмов»</w:t>
      </w:r>
      <w:r w:rsidRPr="00B21177">
        <w:rPr>
          <w:lang w:val="en-US"/>
        </w:rPr>
        <w:t>^</w:t>
      </w:r>
      <w:r w:rsidRPr="00B21177">
        <w:t>188в</w:t>
      </w:r>
      <w:r w:rsidRPr="00B21177">
        <w:rPr>
          <w:noProof/>
        </w:rPr>
        <w:t xml:space="preserve">.                                   </w:t>
      </w:r>
    </w:p>
    <w:p w:rsidR="00B21177" w:rsidRPr="00B21177" w:rsidRDefault="00B21177" w:rsidP="00B21177">
      <w:pPr>
        <w:widowControl w:val="0"/>
        <w:suppressAutoHyphens/>
        <w:spacing w:line="200" w:lineRule="exact"/>
      </w:pPr>
      <w:r w:rsidRPr="00B21177">
        <w:t>Все это происходило во время правления императора Романа</w:t>
      </w:r>
      <w:r w:rsidRPr="00B21177">
        <w:rPr>
          <w:noProof/>
        </w:rPr>
        <w:t xml:space="preserve"> </w:t>
      </w:r>
      <w:r w:rsidRPr="00B21177">
        <w:rPr>
          <w:lang w:val="en-US"/>
        </w:rPr>
        <w:t>I</w:t>
      </w:r>
      <w:r w:rsidRPr="00B21177">
        <w:rPr>
          <w:noProof/>
        </w:rPr>
        <w:t>,</w:t>
      </w:r>
      <w:r w:rsidRPr="00B21177">
        <w:t xml:space="preserve"> о</w:t>
      </w:r>
      <w:r w:rsidRPr="00B21177">
        <w:rPr>
          <w:i/>
        </w:rPr>
        <w:t xml:space="preserve"> </w:t>
      </w:r>
      <w:r w:rsidRPr="00B21177">
        <w:t>котором в хазарском документе, известном под названием «Кембриджского», сказано: «...было гонение на иудеев во дни злодея Романа. И когда стало известно это дело моему господину (царю-каганбеку Иоси</w:t>
      </w:r>
      <w:r w:rsidRPr="00B21177">
        <w:softHyphen/>
        <w:t xml:space="preserve">фу.— </w:t>
      </w:r>
      <w:r w:rsidRPr="00B21177">
        <w:rPr>
          <w:i/>
        </w:rPr>
        <w:t>В.К.),</w:t>
      </w:r>
      <w:r w:rsidRPr="00B21177">
        <w:t xml:space="preserve"> он ниспроверг множество необрезанных»^189в, то есть казнил большое количество христиан. Еврейский историк Ю. Д. Бруцкус писал по этому поводу: «Наш источник говорит о том, что «злодей Романус» возбудил жестокие преследования против евреев в Византии, что вы</w:t>
      </w:r>
      <w:r w:rsidRPr="00B21177">
        <w:softHyphen/>
        <w:t xml:space="preserve">звало репрессалии со стороны царя Иосифа... Мы находим упоминание о них («жестоких преследованиях».— </w:t>
      </w:r>
      <w:r w:rsidRPr="00B21177">
        <w:rPr>
          <w:i/>
        </w:rPr>
        <w:t>В. К.)</w:t>
      </w:r>
      <w:r w:rsidRPr="00B21177">
        <w:t xml:space="preserve"> у </w:t>
      </w:r>
      <w:bookmarkStart w:id="3143" w:name="OCRUncertain1196"/>
      <w:r w:rsidRPr="00B21177">
        <w:t>Масуди,</w:t>
      </w:r>
      <w:bookmarkEnd w:id="3143"/>
      <w:r w:rsidRPr="00B21177">
        <w:t xml:space="preserve"> известного арабского писателя Х в.: «...византийский император </w:t>
      </w:r>
      <w:bookmarkStart w:id="3144" w:name="OCRUncertain1200"/>
      <w:r w:rsidRPr="00B21177">
        <w:t>Арманус</w:t>
      </w:r>
      <w:bookmarkEnd w:id="3144"/>
      <w:r w:rsidRPr="00B21177">
        <w:t xml:space="preserve"> принуждал всех ев</w:t>
      </w:r>
      <w:r w:rsidRPr="00B21177">
        <w:softHyphen/>
        <w:t>реев своего царства к принятию христианства. Многие евреи удалились вследствие этого из Византийского царства в хазарскую землю...»^190в.</w:t>
      </w:r>
    </w:p>
    <w:p w:rsidR="00B21177" w:rsidRPr="00B21177" w:rsidRDefault="00B21177" w:rsidP="00B21177">
      <w:pPr>
        <w:widowControl w:val="0"/>
        <w:suppressAutoHyphens/>
        <w:spacing w:line="200" w:lineRule="exact"/>
      </w:pPr>
      <w:r w:rsidRPr="00B21177">
        <w:t>Важно обратить внимание на смысловые «оттенки» сообщений. Ю. Д. Бруцкус определяет политику императора Романа как «жестокие преследования», а действия царя Иосифа</w:t>
      </w:r>
      <w:r w:rsidRPr="00B21177">
        <w:rPr>
          <w:noProof/>
        </w:rPr>
        <w:t xml:space="preserve"> —</w:t>
      </w:r>
      <w:r w:rsidRPr="00B21177">
        <w:t xml:space="preserve"> как некие неясные «репрессалии»; между тем дело шло в первом случае о требовании к иудаистам принять христианство или же покинуть пределы Византий</w:t>
      </w:r>
      <w:r w:rsidRPr="00B21177">
        <w:softHyphen/>
        <w:t>ской империи, а во втором</w:t>
      </w:r>
      <w:r w:rsidRPr="00B21177">
        <w:rPr>
          <w:noProof/>
        </w:rPr>
        <w:t xml:space="preserve"> —</w:t>
      </w:r>
      <w:r w:rsidRPr="00B21177">
        <w:t xml:space="preserve"> о </w:t>
      </w:r>
      <w:r w:rsidRPr="00B21177">
        <w:rPr>
          <w:i/>
        </w:rPr>
        <w:t>казни</w:t>
      </w:r>
      <w:r w:rsidRPr="00B21177">
        <w:t xml:space="preserve"> хазарскими иудаистами христиан за то, что они христиане. Арабский автор был не только «нейтрален», но даже, без сомнения, враждебен Византии, и тем не менее он сообщает лишь о «принуждении» евреев принять христианство или же «удалиться» из Византии.</w:t>
      </w:r>
    </w:p>
    <w:p w:rsidR="00B21177" w:rsidRPr="00B21177" w:rsidRDefault="00B21177" w:rsidP="00B21177">
      <w:pPr>
        <w:widowControl w:val="0"/>
        <w:suppressAutoHyphens/>
        <w:spacing w:line="200" w:lineRule="exact"/>
      </w:pPr>
      <w:r w:rsidRPr="00B21177">
        <w:t>Во всем этом необходимо разобраться,— иначе мы не сможем по</w:t>
      </w:r>
      <w:r w:rsidRPr="00B21177">
        <w:softHyphen/>
        <w:t>нять действия войск Руси в</w:t>
      </w:r>
      <w:r w:rsidRPr="00B21177">
        <w:rPr>
          <w:noProof/>
        </w:rPr>
        <w:t xml:space="preserve"> 860—</w:t>
      </w:r>
      <w:r w:rsidRPr="00B21177">
        <w:t>940-х годах по отношению к Византии.</w:t>
      </w:r>
    </w:p>
    <w:p w:rsidR="00B21177" w:rsidRPr="00B21177" w:rsidRDefault="00B21177" w:rsidP="00B21177">
      <w:pPr>
        <w:widowControl w:val="0"/>
        <w:suppressAutoHyphens/>
        <w:spacing w:line="200" w:lineRule="exact"/>
      </w:pPr>
      <w:r w:rsidRPr="00B21177">
        <w:t>Уже не раз упоминался один из самых выдающихся деятелей визан</w:t>
      </w:r>
      <w:r w:rsidRPr="00B21177">
        <w:softHyphen/>
        <w:t>тийского христианства святой Фотий, который был патриархом Кон</w:t>
      </w:r>
      <w:r w:rsidRPr="00B21177">
        <w:softHyphen/>
        <w:t>стантинопольским в</w:t>
      </w:r>
      <w:r w:rsidRPr="00B21177">
        <w:rPr>
          <w:noProof/>
        </w:rPr>
        <w:t xml:space="preserve"> 8</w:t>
      </w:r>
      <w:r w:rsidRPr="00B21177">
        <w:t>5</w:t>
      </w:r>
      <w:r w:rsidRPr="00B21177">
        <w:rPr>
          <w:noProof/>
        </w:rPr>
        <w:t>8—886</w:t>
      </w:r>
      <w:r w:rsidRPr="00B21177">
        <w:t xml:space="preserve"> годах (с перерывом в</w:t>
      </w:r>
      <w:r w:rsidRPr="00B21177">
        <w:rPr>
          <w:noProof/>
        </w:rPr>
        <w:t xml:space="preserve"> 867—877),</w:t>
      </w:r>
      <w:r w:rsidRPr="00B21177">
        <w:t xml:space="preserve"> но играл важнейшую роль в церковной политике и ранее, с 840-х годов. Он был горячим и волевым распространителем христианства; так, именно его учениками и исполнителями его замысла являлись первоучители сла</w:t>
      </w:r>
      <w:r w:rsidRPr="00B21177">
        <w:softHyphen/>
        <w:t>вянства святые Кирилл и Мефодий. По инициативе Фотия состоялось крещение Моравии, Болгарии и первое утверждение христианства на Руси в</w:t>
      </w:r>
      <w:r w:rsidRPr="00B21177">
        <w:rPr>
          <w:noProof/>
        </w:rPr>
        <w:t xml:space="preserve"> 866—867</w:t>
      </w:r>
      <w:r w:rsidRPr="00B21177">
        <w:t xml:space="preserve"> годах. Трудно усомниться в том, что именно он настаи</w:t>
      </w:r>
      <w:r w:rsidRPr="00B21177">
        <w:softHyphen/>
        <w:t>вал и на обращении в христианство иудаистов, находившихся на терри</w:t>
      </w:r>
      <w:r w:rsidRPr="00B21177">
        <w:softHyphen/>
        <w:t>тории Византии.</w:t>
      </w:r>
    </w:p>
    <w:p w:rsidR="00B21177" w:rsidRPr="00B21177" w:rsidRDefault="00B21177" w:rsidP="00B21177">
      <w:pPr>
        <w:widowControl w:val="0"/>
        <w:suppressAutoHyphens/>
        <w:spacing w:line="200" w:lineRule="exact"/>
      </w:pPr>
      <w:r w:rsidRPr="00B21177">
        <w:t>Разумеется, «приказ» креститься или же покинуть государство</w:t>
      </w:r>
      <w:r w:rsidRPr="00B21177">
        <w:rPr>
          <w:noProof/>
        </w:rPr>
        <w:t xml:space="preserve"> —</w:t>
      </w:r>
      <w:r w:rsidRPr="00B21177">
        <w:t xml:space="preserve"> это чисто </w:t>
      </w:r>
      <w:r w:rsidRPr="00B21177">
        <w:rPr>
          <w:i/>
        </w:rPr>
        <w:t>средневековое</w:t>
      </w:r>
      <w:r w:rsidRPr="00B21177">
        <w:t xml:space="preserve"> решение проблемы, закономерное в</w:t>
      </w:r>
      <w:r w:rsidRPr="00B21177">
        <w:rPr>
          <w:noProof/>
        </w:rPr>
        <w:t xml:space="preserve"> IX—</w:t>
      </w:r>
      <w:r w:rsidRPr="00B21177">
        <w:t xml:space="preserve">Х веках, но неприемлемое для правового и этического сознания в нашу эпоху. Однако можно все же «понять» жившего тысячу с лишним лет назад патриарха. Христианство не только определяло всю жизнь Византии, но и было по доброй воле принято в целом ряде соседних государств; между тем </w:t>
      </w:r>
      <w:r w:rsidRPr="00B21177">
        <w:rPr>
          <w:i/>
        </w:rPr>
        <w:t>внутри</w:t>
      </w:r>
      <w:r w:rsidRPr="00B21177">
        <w:t xml:space="preserve"> Византии обитали (и играли немалую роль) многие десятки, а может быть и сотни тысяч людей, исповедующих религию, которая по своей сути враждебна христианству.</w:t>
      </w:r>
    </w:p>
    <w:p w:rsidR="00B21177" w:rsidRPr="00B21177" w:rsidRDefault="00B21177" w:rsidP="00B21177">
      <w:pPr>
        <w:widowControl w:val="0"/>
        <w:suppressAutoHyphens/>
        <w:spacing w:line="200" w:lineRule="exact"/>
      </w:pPr>
      <w:r w:rsidRPr="00B21177">
        <w:t>Сообщение о попытке крестить византийских иудаистов во второй половине</w:t>
      </w:r>
      <w:r w:rsidRPr="00B21177">
        <w:rPr>
          <w:noProof/>
        </w:rPr>
        <w:t xml:space="preserve"> IX</w:t>
      </w:r>
      <w:r w:rsidRPr="00B21177">
        <w:t xml:space="preserve"> века содержится в жизнеописании императора Василия</w:t>
      </w:r>
      <w:r w:rsidRPr="00B21177">
        <w:rPr>
          <w:noProof/>
        </w:rPr>
        <w:t xml:space="preserve"> </w:t>
      </w:r>
      <w:r w:rsidRPr="00B21177">
        <w:rPr>
          <w:lang w:val="en-US"/>
        </w:rPr>
        <w:t>I</w:t>
      </w:r>
      <w:r w:rsidRPr="00B21177">
        <w:rPr>
          <w:noProof/>
        </w:rPr>
        <w:t xml:space="preserve"> (867—886),</w:t>
      </w:r>
      <w:r w:rsidRPr="00B21177">
        <w:t xml:space="preserve"> составленном впоследствии, в середине Х века, его внуком Константином Багрянородным. Давно установлено, что внук стремился приписать все инициативы (например, крещение Болгарии, состоявшее</w:t>
      </w:r>
      <w:r w:rsidRPr="00B21177">
        <w:softHyphen/>
        <w:t>ся, как точно известно, до восшествия Василия</w:t>
      </w:r>
      <w:r w:rsidRPr="00B21177">
        <w:rPr>
          <w:noProof/>
        </w:rPr>
        <w:t xml:space="preserve"> </w:t>
      </w:r>
      <w:r w:rsidRPr="00B21177">
        <w:rPr>
          <w:lang w:val="en-US"/>
        </w:rPr>
        <w:t>I</w:t>
      </w:r>
      <w:r w:rsidRPr="00B21177">
        <w:t xml:space="preserve"> на престол, а также и первое крещение Руси в</w:t>
      </w:r>
      <w:r w:rsidRPr="00B21177">
        <w:rPr>
          <w:noProof/>
        </w:rPr>
        <w:t xml:space="preserve"> 866—867</w:t>
      </w:r>
      <w:r w:rsidRPr="00B21177">
        <w:t xml:space="preserve"> годах) своему деду. Гораздо достовернее представление, что религиозно-церковные инициативы того времени принадлежали святому Фотию, фактически возглавившему Константинопольскую патриархию еще в</w:t>
      </w:r>
      <w:r w:rsidRPr="00B21177">
        <w:rPr>
          <w:noProof/>
        </w:rPr>
        <w:t xml:space="preserve"> 857</w:t>
      </w:r>
      <w:r w:rsidRPr="00B21177">
        <w:t xml:space="preserve"> году. И есть </w:t>
      </w:r>
      <w:bookmarkStart w:id="3145" w:name="OCRUncertain1220"/>
      <w:r w:rsidRPr="00B21177">
        <w:t>в</w:t>
      </w:r>
      <w:bookmarkEnd w:id="3145"/>
      <w:r w:rsidRPr="00B21177">
        <w:t xml:space="preserve">се </w:t>
      </w:r>
      <w:bookmarkStart w:id="3146" w:name="OCRUncertain1221"/>
      <w:r w:rsidRPr="00B21177">
        <w:t xml:space="preserve">основания </w:t>
      </w:r>
      <w:bookmarkEnd w:id="3146"/>
      <w:r w:rsidRPr="00B21177">
        <w:t>заменить в цитируемом тексте слово «царь» словом «патриарх»: «...царь не устранился и не отступился от апостольских дел, но прежде всего уловил в сети Христовы... жестокосердый сам по себе народ иудеев.</w:t>
      </w:r>
      <w:r w:rsidRPr="00B21177">
        <w:rPr>
          <w:noProof/>
        </w:rPr>
        <w:t xml:space="preserve"> </w:t>
      </w:r>
      <w:r w:rsidRPr="00B21177">
        <w:t>И</w:t>
      </w:r>
      <w:r w:rsidRPr="00B21177">
        <w:rPr>
          <w:noProof/>
        </w:rPr>
        <w:t xml:space="preserve"> </w:t>
      </w:r>
      <w:r w:rsidRPr="00B21177">
        <w:t>вот он приказал им явиться на диспут с доказательствами своей веры</w:t>
      </w:r>
      <w:r w:rsidRPr="00B21177">
        <w:rPr>
          <w:noProof/>
        </w:rPr>
        <w:t xml:space="preserve"> </w:t>
      </w:r>
      <w:r w:rsidRPr="00B21177">
        <w:t>и</w:t>
      </w:r>
      <w:r w:rsidRPr="00B21177">
        <w:rPr>
          <w:noProof/>
        </w:rPr>
        <w:t xml:space="preserve"> </w:t>
      </w:r>
      <w:r w:rsidRPr="00B21177">
        <w:t>показать, что доводы их прочны и неколебимы, или, уверовав, что Христос</w:t>
      </w:r>
      <w:r w:rsidRPr="00B21177">
        <w:rPr>
          <w:noProof/>
        </w:rPr>
        <w:t xml:space="preserve"> —</w:t>
      </w:r>
      <w:r w:rsidRPr="00B21177">
        <w:t xml:space="preserve"> глава Закона и пророков и что Закон</w:t>
      </w:r>
      <w:r w:rsidRPr="00B21177">
        <w:rPr>
          <w:noProof/>
        </w:rPr>
        <w:t xml:space="preserve"> —</w:t>
      </w:r>
      <w:r w:rsidRPr="00B21177">
        <w:t xml:space="preserve"> не более как тень, рассеиваемая сиянием солнечного света^191в, обратиться к учению Господа</w:t>
      </w:r>
      <w:r w:rsidRPr="00B21177">
        <w:rPr>
          <w:noProof/>
        </w:rPr>
        <w:t xml:space="preserve"> </w:t>
      </w:r>
      <w:r w:rsidRPr="00B21177">
        <w:t>и</w:t>
      </w:r>
      <w:r w:rsidRPr="00B21177">
        <w:rPr>
          <w:noProof/>
        </w:rPr>
        <w:t xml:space="preserve"> </w:t>
      </w:r>
      <w:r w:rsidRPr="00B21177">
        <w:t>креститься... У многих снял царь пелену с глаз и обратил в веру Христову, хотя немало их, когда он ушел из этой жизни, яко псы вернулись к своей блевотине...» Далее сообщается, что «точно так же обошелся он (царь.—</w:t>
      </w:r>
      <w:r w:rsidRPr="00B21177">
        <w:rPr>
          <w:i/>
        </w:rPr>
        <w:t>В.К.)</w:t>
      </w:r>
      <w:r w:rsidRPr="00B21177">
        <w:t xml:space="preserve"> и с болгарским племенем»^192в; однако хорошо известно, что Болгария приняла крещение в</w:t>
      </w:r>
      <w:r w:rsidRPr="00B21177">
        <w:rPr>
          <w:noProof/>
        </w:rPr>
        <w:t xml:space="preserve"> 864—865</w:t>
      </w:r>
      <w:r w:rsidRPr="00B21177">
        <w:t xml:space="preserve"> годах, а Василий стал императором только в</w:t>
      </w:r>
      <w:r w:rsidRPr="00B21177">
        <w:rPr>
          <w:noProof/>
        </w:rPr>
        <w:t xml:space="preserve"> 867</w:t>
      </w:r>
      <w:r w:rsidRPr="00B21177">
        <w:t xml:space="preserve"> году. Вполне естественным будет прийти к выводу, что и попытка крестить иудаистов относится к более раннему времени и была предпринята энергичным поборником распространения христианства святым Фотием, а не императором Василием. И, конечно, именно Фотий, а не малообразованный Василий устроил конфессиональный диспут с византийскими иудаистами. По-видимому, именно в ответ на это иудаистский Хазарский каганат организовал нашествие флота Руси летом</w:t>
      </w:r>
      <w:r w:rsidRPr="00B21177">
        <w:rPr>
          <w:noProof/>
        </w:rPr>
        <w:t xml:space="preserve"> 860</w:t>
      </w:r>
      <w:r w:rsidRPr="00B21177">
        <w:t xml:space="preserve"> года на Константинополь, нашествие, в ходе которого, по сообщению тогдашнего папы римского Николая</w:t>
      </w:r>
      <w:r w:rsidRPr="00B21177">
        <w:rPr>
          <w:noProof/>
        </w:rPr>
        <w:t xml:space="preserve"> </w:t>
      </w:r>
      <w:r w:rsidRPr="00B21177">
        <w:rPr>
          <w:lang w:val="en-US"/>
        </w:rPr>
        <w:t>I</w:t>
      </w:r>
      <w:r w:rsidRPr="00B21177">
        <w:rPr>
          <w:noProof/>
        </w:rPr>
        <w:t>,</w:t>
      </w:r>
      <w:r w:rsidRPr="00B21177">
        <w:t xml:space="preserve"> «сожгли церкви»^193в, а помимо того, в соответствии с древнеиудаистскими заветами, «свирепость</w:t>
      </w:r>
      <w:r w:rsidRPr="00B21177">
        <w:rPr>
          <w:noProof/>
        </w:rPr>
        <w:t xml:space="preserve"> —</w:t>
      </w:r>
      <w:r w:rsidRPr="00B21177">
        <w:t xml:space="preserve"> по свидетельству патриарха Фотия,— жестоко умерщвляла и всех бессловесных животных... лежал вол и около него человек, дитя и лошадь получали общую могилу, женщины и птицы обагряли кровью друг друга» ^194в.</w:t>
      </w:r>
    </w:p>
    <w:p w:rsidR="00B21177" w:rsidRPr="00B21177" w:rsidRDefault="00B21177" w:rsidP="00B21177">
      <w:pPr>
        <w:widowControl w:val="0"/>
        <w:suppressAutoHyphens/>
        <w:spacing w:line="200" w:lineRule="exact"/>
        <w:ind w:left="60" w:right="100"/>
      </w:pPr>
      <w:r w:rsidRPr="00B21177">
        <w:t xml:space="preserve">Как уже говорилось, </w:t>
      </w:r>
      <w:r w:rsidRPr="00B21177">
        <w:rPr>
          <w:i/>
        </w:rPr>
        <w:t>ничего подобного не было</w:t>
      </w:r>
      <w:r w:rsidRPr="00B21177">
        <w:t xml:space="preserve"> в истории всех дру</w:t>
      </w:r>
      <w:bookmarkStart w:id="3147" w:name="OCRUncertain1264"/>
      <w:r w:rsidRPr="00B21177">
        <w:softHyphen/>
      </w:r>
      <w:bookmarkEnd w:id="3147"/>
      <w:r w:rsidRPr="00B21177">
        <w:t>гих войн Руси, и такую «практику» можно объяснить только распоряже</w:t>
      </w:r>
      <w:r w:rsidRPr="00B21177">
        <w:softHyphen/>
        <w:t>ниями руководивших походом на Византию властных лиц Каганата.</w:t>
      </w:r>
    </w:p>
    <w:p w:rsidR="00B21177" w:rsidRPr="00B21177" w:rsidRDefault="00B21177" w:rsidP="00B21177">
      <w:pPr>
        <w:widowControl w:val="0"/>
        <w:suppressAutoHyphens/>
        <w:spacing w:line="200" w:lineRule="exact"/>
      </w:pPr>
      <w:r w:rsidRPr="00B21177">
        <w:t>В Константинополе, без сомнения, стало известно, откуда и кем бы</w:t>
      </w:r>
      <w:r w:rsidRPr="00B21177">
        <w:softHyphen/>
        <w:t>ло направлено войско Руси, ибо уже осенью</w:t>
      </w:r>
      <w:r w:rsidRPr="00B21177">
        <w:rPr>
          <w:noProof/>
        </w:rPr>
        <w:t xml:space="preserve"> 860</w:t>
      </w:r>
      <w:r w:rsidRPr="00B21177">
        <w:t xml:space="preserve"> года патриарх Фотий и тогдашний император Михаил</w:t>
      </w:r>
      <w:r w:rsidRPr="00B21177">
        <w:rPr>
          <w:noProof/>
        </w:rPr>
        <w:t xml:space="preserve"> III</w:t>
      </w:r>
      <w:r w:rsidRPr="00B21177">
        <w:t xml:space="preserve"> посылают великих мужей Кирилла и Мефодия для переговоров не в Киев (хотя, возможно, они потом побывали и в Киеве), но к </w:t>
      </w:r>
      <w:r w:rsidRPr="00B21177">
        <w:rPr>
          <w:i/>
        </w:rPr>
        <w:t>хазарскому кагану,</w:t>
      </w:r>
      <w:r w:rsidRPr="00B21177">
        <w:t xml:space="preserve"> чья резиденция находилась тогда, в</w:t>
      </w:r>
      <w:r w:rsidRPr="00B21177">
        <w:rPr>
          <w:noProof/>
        </w:rPr>
        <w:t xml:space="preserve"> 860</w:t>
      </w:r>
      <w:r w:rsidRPr="00B21177">
        <w:t xml:space="preserve"> году, еще не в волжском Итиле, а на Северном Кавказе, в Семендере. В «Житии Мефодия» сказано: «Настало же время такое, и послал цесарь за Философом (св. Кириллом.—</w:t>
      </w:r>
      <w:r w:rsidRPr="00B21177">
        <w:rPr>
          <w:i/>
        </w:rPr>
        <w:t>В.К.),</w:t>
      </w:r>
      <w:r w:rsidRPr="00B21177">
        <w:t xml:space="preserve"> братом его, чтобы пошел к хазарам и чтобы взял его к себе в помощь. Были же там евреи, что сильно хулили христианскую веру»^195в. А вскоре, в</w:t>
      </w:r>
      <w:r w:rsidRPr="00B21177">
        <w:rPr>
          <w:noProof/>
        </w:rPr>
        <w:t xml:space="preserve"> 863</w:t>
      </w:r>
      <w:r w:rsidRPr="00B21177">
        <w:t xml:space="preserve"> году, Кирилл и Мефодий создали славянскую письменность, с помощью которой Византия, в частности, должна была превратить славян, и в том числе русских, в своих союзников и друзей. Уже в</w:t>
      </w:r>
      <w:r w:rsidRPr="00B21177">
        <w:rPr>
          <w:noProof/>
        </w:rPr>
        <w:t xml:space="preserve"> 866</w:t>
      </w:r>
      <w:r w:rsidRPr="00B21177">
        <w:t xml:space="preserve"> году христианство, как было отмечено выше, пришло в Киев.</w:t>
      </w:r>
    </w:p>
    <w:p w:rsidR="00B21177" w:rsidRPr="00B21177" w:rsidRDefault="00B21177" w:rsidP="00B21177">
      <w:pPr>
        <w:widowControl w:val="0"/>
        <w:suppressAutoHyphens/>
        <w:spacing w:before="120" w:after="120" w:line="200" w:lineRule="exact"/>
        <w:jc w:val="center"/>
      </w:pPr>
      <w:r w:rsidRPr="00B21177">
        <w:rPr>
          <w:lang w:val="en-US"/>
        </w:rPr>
        <w:t>***</w:t>
      </w:r>
    </w:p>
    <w:p w:rsidR="00B21177" w:rsidRPr="00B21177" w:rsidRDefault="00B21177" w:rsidP="00B21177">
      <w:pPr>
        <w:widowControl w:val="0"/>
        <w:suppressAutoHyphens/>
        <w:spacing w:line="200" w:lineRule="exact"/>
      </w:pPr>
      <w:r w:rsidRPr="00B21177">
        <w:t>Говоря о начале христианства в Киеве, никак нельзя не коснуться достаточно широко распространенного представления, согласно кото</w:t>
      </w:r>
      <w:r w:rsidRPr="00B21177">
        <w:softHyphen/>
        <w:t>рому провозвестниками русского православия были именно великие первоучители славянства святые Кирилл и Мефодий. Правда, это воз</w:t>
      </w:r>
      <w:r w:rsidRPr="00B21177">
        <w:softHyphen/>
        <w:t>зрение, отстаиваемое еще в середине</w:t>
      </w:r>
      <w:r w:rsidRPr="00B21177">
        <w:rPr>
          <w:noProof/>
        </w:rPr>
        <w:t xml:space="preserve"> XIX</w:t>
      </w:r>
      <w:r w:rsidRPr="00B21177">
        <w:t xml:space="preserve"> века выдающимся историком русской церкви митрополитом Московским Макарием (М.П. Булгако</w:t>
      </w:r>
      <w:r w:rsidRPr="00B21177">
        <w:softHyphen/>
        <w:t>вым)^196в, многими (в частности, и ныне О. М. Раповым) оспаривалось. Но едва ли есть основания вообще отвергнуть эту вдохновляющую концепцию.</w:t>
      </w:r>
    </w:p>
    <w:p w:rsidR="00B21177" w:rsidRPr="00B21177" w:rsidRDefault="00B21177" w:rsidP="00B21177">
      <w:pPr>
        <w:widowControl w:val="0"/>
        <w:suppressAutoHyphens/>
        <w:spacing w:line="200" w:lineRule="exact"/>
      </w:pPr>
      <w:r w:rsidRPr="00B21177">
        <w:t>Полная уверенность в том, что святые Кирилл и Мефодий первыми проповедали христианство на Руси, выражена в сочинении одного из крупнейших русских славистов В. И. Ламанского</w:t>
      </w:r>
      <w:r w:rsidRPr="00B21177">
        <w:rPr>
          <w:noProof/>
        </w:rPr>
        <w:t xml:space="preserve"> (1833—1914)^</w:t>
      </w:r>
      <w:r w:rsidRPr="00B21177">
        <w:t>197в</w:t>
      </w:r>
      <w:r w:rsidRPr="00B21177">
        <w:rPr>
          <w:noProof/>
        </w:rPr>
        <w:t>.</w:t>
      </w:r>
      <w:r w:rsidRPr="00B21177">
        <w:t xml:space="preserve"> Уже в наше время это мнение высказал видный филолог-славист А. С. </w:t>
      </w:r>
      <w:bookmarkStart w:id="3148" w:name="OCRUncertain1293"/>
      <w:r w:rsidRPr="00B21177">
        <w:t xml:space="preserve">Львов^198в. </w:t>
      </w:r>
      <w:bookmarkEnd w:id="3148"/>
      <w:r w:rsidRPr="00B21177">
        <w:t xml:space="preserve">Убедительно говорится об этом в труде знаменитого историка русской Церкви и общественного деятеля А. В. </w:t>
      </w:r>
      <w:bookmarkStart w:id="3149" w:name="OCRUncertain1294"/>
      <w:r w:rsidRPr="00B21177">
        <w:t>Карташева</w:t>
      </w:r>
      <w:bookmarkEnd w:id="3149"/>
      <w:r w:rsidRPr="00B21177">
        <w:rPr>
          <w:noProof/>
        </w:rPr>
        <w:t xml:space="preserve"> (187</w:t>
      </w:r>
      <w:r w:rsidRPr="00B21177">
        <w:t>5</w:t>
      </w:r>
      <w:r w:rsidRPr="00B21177">
        <w:rPr>
          <w:noProof/>
        </w:rPr>
        <w:t>—1960;</w:t>
      </w:r>
      <w:r w:rsidRPr="00B21177">
        <w:t xml:space="preserve"> с</w:t>
      </w:r>
      <w:r w:rsidRPr="00B21177">
        <w:rPr>
          <w:noProof/>
        </w:rPr>
        <w:t xml:space="preserve"> 1919</w:t>
      </w:r>
      <w:r w:rsidRPr="00B21177">
        <w:t xml:space="preserve"> года в эмиграции).</w:t>
      </w:r>
    </w:p>
    <w:p w:rsidR="00B21177" w:rsidRPr="00B21177" w:rsidRDefault="00B21177" w:rsidP="00B21177">
      <w:pPr>
        <w:widowControl w:val="0"/>
        <w:suppressAutoHyphens/>
        <w:spacing w:line="200" w:lineRule="exact"/>
      </w:pPr>
      <w:r w:rsidRPr="00B21177">
        <w:t>Речь идет о том, что святые Кирилл и Мефод</w:t>
      </w:r>
      <w:bookmarkStart w:id="3150" w:name="OCRUncertain1295"/>
      <w:r w:rsidRPr="00B21177">
        <w:t>и</w:t>
      </w:r>
      <w:bookmarkEnd w:id="3150"/>
      <w:r w:rsidRPr="00B21177">
        <w:t>й, посланные вслед за нападением Руси на Константинополь в</w:t>
      </w:r>
      <w:r w:rsidRPr="00B21177">
        <w:rPr>
          <w:noProof/>
        </w:rPr>
        <w:t xml:space="preserve"> 860</w:t>
      </w:r>
      <w:r w:rsidRPr="00B21177">
        <w:t xml:space="preserve"> году в Хазарию (откуда и был «направлен» поход Аскольда), побывали затем и у русских. А. В. Карташев исходил, в частности, из свидетельства рукописи</w:t>
      </w:r>
      <w:r w:rsidRPr="00B21177">
        <w:rPr>
          <w:noProof/>
        </w:rPr>
        <w:t xml:space="preserve"> XV</w:t>
      </w:r>
      <w:r w:rsidRPr="00B21177">
        <w:t xml:space="preserve"> века, сохра</w:t>
      </w:r>
      <w:r w:rsidRPr="00B21177">
        <w:softHyphen/>
        <w:t xml:space="preserve">нившейся в вологодском Спасо-Прилуцком монастыре; здесь сказано о деянии «преподобного отца нашего Мефодия, епископа Моравьска, </w:t>
      </w:r>
      <w:r w:rsidRPr="00B21177">
        <w:rPr>
          <w:i/>
        </w:rPr>
        <w:t>учителя руськаго...</w:t>
      </w:r>
      <w:r w:rsidRPr="00B21177">
        <w:t xml:space="preserve"> Кирилл же умоли брата своего Мефодь итти с собою, яко умеяше язык словеньск». Тут особенно важно, что, как из</w:t>
      </w:r>
      <w:r w:rsidRPr="00B21177">
        <w:softHyphen/>
        <w:t>вестно из древнейших источников, именно Мефодий владел с самого начала славянским языком и, значит, посылая его вместе с Кириллом к хазарам, Византия ставила цель воздействовать не только на хазар, но и непосредственно на Русь. А. В. Карташев ссылается и на новгородскую рукопись того же</w:t>
      </w:r>
      <w:r w:rsidRPr="00B21177">
        <w:rPr>
          <w:noProof/>
        </w:rPr>
        <w:t xml:space="preserve"> XV</w:t>
      </w:r>
      <w:r w:rsidRPr="00B21177">
        <w:t xml:space="preserve"> века, но восходящую, по-видимому, к</w:t>
      </w:r>
      <w:r w:rsidRPr="00B21177">
        <w:rPr>
          <w:noProof/>
        </w:rPr>
        <w:t xml:space="preserve"> XI—XII</w:t>
      </w:r>
      <w:r w:rsidRPr="00B21177">
        <w:t xml:space="preserve"> ве</w:t>
      </w:r>
      <w:r w:rsidRPr="00B21177">
        <w:softHyphen/>
        <w:t>кам: «...древле приходи в Русь философ учити... ему же имя Кирилл»^199в.</w:t>
      </w:r>
    </w:p>
    <w:p w:rsidR="00B21177" w:rsidRPr="00B21177" w:rsidRDefault="00B21177" w:rsidP="00B21177">
      <w:pPr>
        <w:widowControl w:val="0"/>
        <w:suppressAutoHyphens/>
        <w:spacing w:line="200" w:lineRule="exact"/>
      </w:pPr>
      <w:r w:rsidRPr="00B21177">
        <w:t>Но эти свидетельства</w:t>
      </w:r>
      <w:r w:rsidRPr="00B21177">
        <w:rPr>
          <w:noProof/>
        </w:rPr>
        <w:t xml:space="preserve"> —</w:t>
      </w:r>
      <w:r w:rsidRPr="00B21177">
        <w:t xml:space="preserve"> не самый существенный аргумент А. В. Кар</w:t>
      </w:r>
      <w:r w:rsidRPr="00B21177">
        <w:softHyphen/>
        <w:t>ташева, ибо ведь вполне можно их оспорить, утверждая, что перед нами</w:t>
      </w:r>
      <w:r w:rsidRPr="00B21177">
        <w:rPr>
          <w:noProof/>
        </w:rPr>
        <w:t xml:space="preserve"> —</w:t>
      </w:r>
      <w:r w:rsidRPr="00B21177">
        <w:t xml:space="preserve"> возникшая позднее легенда, стремившаяся возвеличить русское христианство, возводя его к великим первоучителям славян. Главное доказательство А. В. Карташев усматривает в </w:t>
      </w:r>
      <w:r w:rsidRPr="00B21177">
        <w:rPr>
          <w:i/>
        </w:rPr>
        <w:t>самом тексте</w:t>
      </w:r>
      <w:r w:rsidRPr="00B21177">
        <w:t xml:space="preserve"> древнего жития святого Константина-Кирилла, созданного еще в 870-х годах, но позднее не раз переработанного. В содержащемся здесь достаточно пространном рассказе о миссии к хазарам, «как будто две разных мис</w:t>
      </w:r>
      <w:r w:rsidRPr="00B21177">
        <w:softHyphen/>
        <w:t xml:space="preserve">сии... слиты в одну и смешаны до непонятности... (это «смешение», очевидно, совершилось при позднейших переделках жития— </w:t>
      </w:r>
      <w:r w:rsidRPr="00B21177">
        <w:rPr>
          <w:i/>
        </w:rPr>
        <w:t>В.К.).</w:t>
      </w:r>
      <w:r w:rsidRPr="00B21177">
        <w:t xml:space="preserve"> А</w:t>
      </w:r>
      <w:r w:rsidRPr="00B21177">
        <w:rPr>
          <w:i/>
        </w:rPr>
        <w:t xml:space="preserve">. </w:t>
      </w:r>
      <w:r w:rsidRPr="00B21177">
        <w:t>именно: как будто все должно происходить во дворце в присутствии самого кагана. Между тем мы вдруг чувствуем, что споры происходят под открытым небом, на лоне природы, в простонародной толпе. И диалог ведется не с учеными книжными начетчиками, не с иудеями и мусульманами, а с неграмотными язычниками и даже врагами ученых и грамотных. Все это не подходит к хазарам» (там же с.</w:t>
      </w:r>
      <w:r w:rsidRPr="00B21177">
        <w:rPr>
          <w:noProof/>
        </w:rPr>
        <w:t xml:space="preserve"> 79).</w:t>
      </w:r>
      <w:r w:rsidRPr="00B21177">
        <w:t xml:space="preserve"> И, утверждает А. В. Карташев, «вторая» миссия святого Кирил-ла совершается на Руси.</w:t>
      </w:r>
    </w:p>
    <w:p w:rsidR="00B21177" w:rsidRPr="00B21177" w:rsidRDefault="00B21177" w:rsidP="00B21177">
      <w:pPr>
        <w:widowControl w:val="0"/>
        <w:suppressAutoHyphens/>
        <w:spacing w:line="200" w:lineRule="exact"/>
      </w:pPr>
      <w:r w:rsidRPr="00B21177">
        <w:t>Опровергнуть этот вывод историка не так уж легко, ибо в «хазарской» части жития Кирилла в самом деле имеются заведомо разные «пласты». Сначала Кирилл спорит с убежденными иудаистами, а</w:t>
      </w:r>
      <w:r w:rsidRPr="00B21177">
        <w:rPr>
          <w:noProof/>
        </w:rPr>
        <w:t xml:space="preserve"> </w:t>
      </w:r>
      <w:r w:rsidRPr="00B21177">
        <w:t>в</w:t>
      </w:r>
      <w:r w:rsidRPr="00B21177">
        <w:rPr>
          <w:noProof/>
        </w:rPr>
        <w:t xml:space="preserve"> </w:t>
      </w:r>
      <w:r w:rsidRPr="00B21177">
        <w:t>конце рассказа обращается к людям, которые явно не принадлежат ни</w:t>
      </w:r>
      <w:r w:rsidRPr="00B21177">
        <w:rPr>
          <w:i/>
        </w:rPr>
        <w:t xml:space="preserve"> </w:t>
      </w:r>
      <w:r w:rsidRPr="00B21177">
        <w:t xml:space="preserve">к иудаизму, ни к мусульманству. И один из этих людей «сказал... приятелям евреев: «С Божьей помощью гость этот (Кирилл.— </w:t>
      </w:r>
      <w:r w:rsidRPr="00B21177">
        <w:rPr>
          <w:i/>
        </w:rPr>
        <w:t>В. К.)</w:t>
      </w:r>
      <w:r w:rsidRPr="00B21177">
        <w:t xml:space="preserve"> ниспроверг наземь всю гордыню сарацинов, а вашу отбросил на иной</w:t>
      </w:r>
      <w:r w:rsidRPr="00B21177">
        <w:rPr>
          <w:noProof/>
        </w:rPr>
        <w:t xml:space="preserve"> </w:t>
      </w:r>
      <w:bookmarkStart w:id="3151" w:name="OCRUncertain1324"/>
      <w:r w:rsidRPr="00B21177">
        <w:t>берег,</w:t>
      </w:r>
      <w:bookmarkEnd w:id="3151"/>
      <w:r w:rsidRPr="00B21177">
        <w:t xml:space="preserve"> как нечто нечистое». И сказал всем людям: «Как дал Бог власть над</w:t>
      </w:r>
      <w:r w:rsidRPr="00B21177">
        <w:rPr>
          <w:i/>
        </w:rPr>
        <w:t xml:space="preserve"> </w:t>
      </w:r>
      <w:r w:rsidRPr="00B21177">
        <w:t xml:space="preserve">всеми народами и совершенную мудрость христианскому (то есть византийскому.— </w:t>
      </w:r>
      <w:r w:rsidRPr="00B21177">
        <w:rPr>
          <w:i/>
        </w:rPr>
        <w:t>В. К.)</w:t>
      </w:r>
      <w:r w:rsidRPr="00B21177">
        <w:t xml:space="preserve"> цесарю, так дал ему и самую лучшую Веру из всех, и без нее никто жить не может жизнью вечной».</w:t>
      </w:r>
    </w:p>
    <w:p w:rsidR="00B21177" w:rsidRPr="00B21177" w:rsidRDefault="00B21177" w:rsidP="00B21177">
      <w:pPr>
        <w:widowControl w:val="0"/>
        <w:suppressAutoHyphens/>
        <w:spacing w:line="200" w:lineRule="exact"/>
      </w:pPr>
      <w:r w:rsidRPr="00B21177">
        <w:t>И далее следует своего рода вывод слушателей Кирилла: «...повелеваем, что с этого дня понемногу, кто может, пусть крестится по своей воле, если пожелает. А тот из вас, кто... еврейские молитвы читает, или держится веры сарацинской, скоро смерть от нас примет»... Крестились же из них двести человек, отказавшись от мерзостей языческих...»^200в.</w:t>
      </w:r>
    </w:p>
    <w:p w:rsidR="00B21177" w:rsidRPr="00B21177" w:rsidRDefault="00B21177" w:rsidP="00B21177">
      <w:pPr>
        <w:widowControl w:val="0"/>
        <w:suppressAutoHyphens/>
        <w:spacing w:line="200" w:lineRule="exact"/>
        <w:rPr>
          <w:noProof/>
        </w:rPr>
      </w:pPr>
      <w:r w:rsidRPr="00B21177">
        <w:t xml:space="preserve">А. В. Карташев говорит об этом эпизоде жития: «...все происшедшее относится не к столице, а к какой-то провинции хазарской (как будет показано ниже, Русь именно в это время была подчиненной «провинцией» Хазарского каганата.— </w:t>
      </w:r>
      <w:r w:rsidRPr="00B21177">
        <w:rPr>
          <w:i/>
        </w:rPr>
        <w:t>В</w:t>
      </w:r>
      <w:r w:rsidRPr="00B21177">
        <w:t xml:space="preserve"> </w:t>
      </w:r>
      <w:r w:rsidRPr="00B21177">
        <w:rPr>
          <w:i/>
        </w:rPr>
        <w:t>К.),</w:t>
      </w:r>
      <w:r w:rsidRPr="00B21177">
        <w:t xml:space="preserve"> где иудейство и ислам были чужими и даже вражескими религиями... речь идет об особом народе, а не о хазарах... Таким образом, хазарская миссия в центр страны, в столицу, к кагану, не исключала для Константина Философа, а включала в себя и его особую «провинциальную» миссию в русскую часть Хазарии, к тем руссам, которые недавно нападали на греков» (цит. соч., с.</w:t>
      </w:r>
      <w:r w:rsidRPr="00B21177">
        <w:rPr>
          <w:noProof/>
        </w:rPr>
        <w:t xml:space="preserve"> 82).</w:t>
      </w:r>
    </w:p>
    <w:p w:rsidR="00B21177" w:rsidRPr="00B21177" w:rsidRDefault="00B21177" w:rsidP="00B21177">
      <w:pPr>
        <w:widowControl w:val="0"/>
        <w:suppressAutoHyphens/>
        <w:spacing w:line="200" w:lineRule="exact"/>
      </w:pPr>
      <w:r w:rsidRPr="00B21177">
        <w:t>Целый ряд историков стоит на той точке зрения, что в цитирован</w:t>
      </w:r>
      <w:r w:rsidRPr="00B21177">
        <w:softHyphen/>
        <w:t>ном тексте имеются в виду все же не русские, а какие-то хазары-</w:t>
      </w:r>
      <w:r w:rsidRPr="00B21177">
        <w:rPr>
          <w:noProof/>
        </w:rPr>
        <w:t xml:space="preserve"> </w:t>
      </w:r>
      <w:r w:rsidRPr="00B21177">
        <w:t>язычники. Однако вопрос</w:t>
      </w:r>
      <w:r w:rsidRPr="00B21177">
        <w:rPr>
          <w:noProof/>
        </w:rPr>
        <w:t xml:space="preserve"> —</w:t>
      </w:r>
      <w:r w:rsidRPr="00B21177">
        <w:t xml:space="preserve"> по крайней мере пока</w:t>
      </w:r>
      <w:r w:rsidRPr="00B21177">
        <w:rPr>
          <w:noProof/>
        </w:rPr>
        <w:t xml:space="preserve"> —</w:t>
      </w:r>
      <w:r w:rsidRPr="00B21177">
        <w:t xml:space="preserve"> не может быть</w:t>
      </w:r>
      <w:r w:rsidRPr="00B21177">
        <w:rPr>
          <w:noProof/>
        </w:rPr>
        <w:t xml:space="preserve"> </w:t>
      </w:r>
      <w:r w:rsidRPr="00B21177">
        <w:t>решен окончательно. И поэтому воззрение, согласно которому первыми</w:t>
      </w:r>
      <w:r w:rsidRPr="00B21177">
        <w:rPr>
          <w:noProof/>
        </w:rPr>
        <w:t xml:space="preserve">  </w:t>
      </w:r>
      <w:r w:rsidRPr="00B21177">
        <w:t>провозвестниками Православия на Руси были именно святые Кирилл и</w:t>
      </w:r>
      <w:r w:rsidRPr="00B21177">
        <w:rPr>
          <w:noProof/>
        </w:rPr>
        <w:t xml:space="preserve"> </w:t>
      </w:r>
      <w:r w:rsidRPr="00B21177">
        <w:rPr>
          <w:i/>
          <w:noProof/>
        </w:rPr>
        <w:t xml:space="preserve"> </w:t>
      </w:r>
      <w:r w:rsidRPr="00B21177">
        <w:t>Мефодий, обладает правом на существование. Признание истинности</w:t>
      </w:r>
      <w:r w:rsidRPr="00B21177">
        <w:rPr>
          <w:noProof/>
        </w:rPr>
        <w:t xml:space="preserve"> </w:t>
      </w:r>
      <w:r w:rsidRPr="00B21177">
        <w:t>сообщений о русской миссии Кирилла и Мефодия не противоречит сведениям о позднейших событиях. В</w:t>
      </w:r>
      <w:r w:rsidRPr="00B21177">
        <w:rPr>
          <w:noProof/>
        </w:rPr>
        <w:t xml:space="preserve"> 861</w:t>
      </w:r>
      <w:r w:rsidRPr="00B21177">
        <w:t xml:space="preserve"> году великие первоучители славян побывали (еще до своей моравской миссии</w:t>
      </w:r>
      <w:r w:rsidRPr="00B21177">
        <w:rPr>
          <w:noProof/>
        </w:rPr>
        <w:t xml:space="preserve"> 863</w:t>
      </w:r>
      <w:r w:rsidRPr="00B21177">
        <w:t xml:space="preserve"> года!) на Руси, а</w:t>
      </w:r>
      <w:r w:rsidRPr="00B21177">
        <w:rPr>
          <w:noProof/>
        </w:rPr>
        <w:t xml:space="preserve">  </w:t>
      </w:r>
      <w:r w:rsidRPr="00B21177">
        <w:t>позднее, в</w:t>
      </w:r>
      <w:r w:rsidRPr="00B21177">
        <w:rPr>
          <w:noProof/>
        </w:rPr>
        <w:t xml:space="preserve"> 866</w:t>
      </w:r>
      <w:r w:rsidRPr="00B21177">
        <w:t xml:space="preserve"> или</w:t>
      </w:r>
      <w:r w:rsidRPr="00B21177">
        <w:rPr>
          <w:noProof/>
        </w:rPr>
        <w:t xml:space="preserve"> 867</w:t>
      </w:r>
      <w:r w:rsidRPr="00B21177">
        <w:t xml:space="preserve"> году, на Русь был уже послан из Константинополя епископ.</w:t>
      </w:r>
    </w:p>
    <w:p w:rsidR="00B21177" w:rsidRPr="00B21177" w:rsidRDefault="00B21177" w:rsidP="00B21177">
      <w:pPr>
        <w:widowControl w:val="0"/>
        <w:suppressAutoHyphens/>
        <w:spacing w:line="200" w:lineRule="exact"/>
      </w:pPr>
      <w:r w:rsidRPr="00B21177">
        <w:t>Христианское «посольство» святых Кирилла и Мефодия к хазарскому кагану, а затем к русскому князю целиком и полностью «соответствует» тогдашнему положению вещей и замечательно проясняет всю ситуа</w:t>
      </w:r>
      <w:r w:rsidRPr="00B21177">
        <w:softHyphen/>
        <w:t>цию. Вместе с тем не приходится сомневаться, что Каганат впоследст</w:t>
      </w:r>
      <w:r w:rsidRPr="00B21177">
        <w:softHyphen/>
        <w:t xml:space="preserve">вии вновь совершил нападение на Русь и в той или иной мере «подавил» христианство в Киеве (достоверно известно, например, что в </w:t>
      </w:r>
      <w:r w:rsidRPr="00B21177">
        <w:rPr>
          <w:noProof/>
        </w:rPr>
        <w:t>932</w:t>
      </w:r>
      <w:r w:rsidRPr="00B21177">
        <w:t xml:space="preserve"> году Каганат заставил отказаться от христианства алан). Это приве</w:t>
      </w:r>
      <w:r w:rsidRPr="00B21177">
        <w:softHyphen/>
        <w:t>ло и к возобновлению атак Руси на христианскую Византию.</w:t>
      </w:r>
    </w:p>
    <w:p w:rsidR="00B21177" w:rsidRPr="00B21177" w:rsidRDefault="00B21177" w:rsidP="00B21177">
      <w:pPr>
        <w:widowControl w:val="0"/>
        <w:suppressAutoHyphens/>
        <w:spacing w:line="200" w:lineRule="exact"/>
        <w:rPr>
          <w:noProof/>
        </w:rPr>
      </w:pPr>
      <w:r w:rsidRPr="00B21177">
        <w:t>Давно уже уяснено, скажем, что поход Руси на Константинополь, совершившийся через восемь десятилетий, в</w:t>
      </w:r>
      <w:r w:rsidRPr="00B21177">
        <w:rPr>
          <w:noProof/>
        </w:rPr>
        <w:t xml:space="preserve"> 941</w:t>
      </w:r>
      <w:r w:rsidRPr="00B21177">
        <w:t xml:space="preserve"> году, был «выступ</w:t>
      </w:r>
      <w:r w:rsidRPr="00B21177">
        <w:softHyphen/>
        <w:t>лением... направленным хазарами» и даже был непосредственно «органи</w:t>
      </w:r>
      <w:r w:rsidRPr="00B21177">
        <w:softHyphen/>
        <w:t>зован с ведома и при сочувствии хазар»^201в, хотя избранное М.И. Арта</w:t>
      </w:r>
      <w:r w:rsidRPr="00B21177">
        <w:softHyphen/>
        <w:t>моновым слово «сочувствие» слишком «мягкое» определение. Вернее высказался об этом походе другой историк, Ю. Д. Бруцкус, отметив, что он был совершен «по наущению хазарского царя»^202в. При этом важ</w:t>
      </w:r>
      <w:r w:rsidRPr="00B21177">
        <w:softHyphen/>
        <w:t>но иметь в виду, что сей историк всячески «идеализировал» Каганат, без каких-либо доказательств утверждая, что последний создал немало «культурных ценностей» (с.</w:t>
      </w:r>
      <w:r w:rsidRPr="00B21177">
        <w:rPr>
          <w:noProof/>
        </w:rPr>
        <w:t xml:space="preserve"> 3)</w:t>
      </w:r>
      <w:r w:rsidRPr="00B21177">
        <w:t xml:space="preserve"> и подготовил-де «к государственной жизни те южные области, из которых в Х веке русские дружины ско</w:t>
      </w:r>
      <w:r w:rsidRPr="00B21177">
        <w:softHyphen/>
        <w:t>лотили</w:t>
      </w:r>
      <w:r w:rsidRPr="00B21177">
        <w:rPr>
          <w:noProof/>
        </w:rPr>
        <w:t xml:space="preserve"> (!)</w:t>
      </w:r>
      <w:r w:rsidRPr="00B21177">
        <w:t xml:space="preserve"> Киевское великое княжество» (с.</w:t>
      </w:r>
      <w:r w:rsidRPr="00B21177">
        <w:rPr>
          <w:noProof/>
        </w:rPr>
        <w:t xml:space="preserve"> 19).</w:t>
      </w:r>
    </w:p>
    <w:p w:rsidR="00B21177" w:rsidRPr="00B21177" w:rsidRDefault="00B21177" w:rsidP="00B21177">
      <w:pPr>
        <w:widowControl w:val="0"/>
        <w:suppressAutoHyphens/>
        <w:spacing w:line="200" w:lineRule="exact"/>
        <w:rPr>
          <w:noProof/>
        </w:rPr>
      </w:pPr>
      <w:r w:rsidRPr="00B21177">
        <w:t xml:space="preserve">Ю. Д. Бруцкус только сетует, что «внутренние связи этого пестрого государства (Каганата.— </w:t>
      </w:r>
      <w:r w:rsidRPr="00B21177">
        <w:rPr>
          <w:i/>
        </w:rPr>
        <w:t>В.К.),</w:t>
      </w:r>
      <w:r w:rsidRPr="00B21177">
        <w:t xml:space="preserve"> в котором насчитывалось</w:t>
      </w:r>
      <w:r w:rsidRPr="00B21177">
        <w:rPr>
          <w:noProof/>
        </w:rPr>
        <w:t xml:space="preserve"> 25</w:t>
      </w:r>
      <w:r w:rsidRPr="00B21177">
        <w:t xml:space="preserve"> подчиненных народов^203в, были очень слабы вследствие немного-численности основной культурной народности, окруженной варварскими племенами» (с.</w:t>
      </w:r>
      <w:r w:rsidRPr="00B21177">
        <w:rPr>
          <w:noProof/>
        </w:rPr>
        <w:t xml:space="preserve"> 15).</w:t>
      </w:r>
    </w:p>
    <w:p w:rsidR="00B21177" w:rsidRPr="00B21177" w:rsidRDefault="00B21177" w:rsidP="00B21177">
      <w:pPr>
        <w:widowControl w:val="0"/>
        <w:suppressAutoHyphens/>
        <w:spacing w:line="200" w:lineRule="exact"/>
      </w:pPr>
      <w:r w:rsidRPr="00B21177">
        <w:t>Тот факт, что в походе</w:t>
      </w:r>
      <w:r w:rsidRPr="00B21177">
        <w:rPr>
          <w:noProof/>
        </w:rPr>
        <w:t xml:space="preserve"> 941</w:t>
      </w:r>
      <w:r w:rsidRPr="00B21177">
        <w:t xml:space="preserve"> года (предпринятом</w:t>
      </w:r>
      <w:r w:rsidRPr="00B21177">
        <w:rPr>
          <w:noProof/>
        </w:rPr>
        <w:t xml:space="preserve"> —</w:t>
      </w:r>
      <w:r w:rsidRPr="00B21177">
        <w:t xml:space="preserve"> согласно его собственному слову</w:t>
      </w:r>
      <w:r w:rsidRPr="00B21177">
        <w:rPr>
          <w:noProof/>
        </w:rPr>
        <w:t xml:space="preserve"> —</w:t>
      </w:r>
      <w:r w:rsidRPr="00B21177">
        <w:t xml:space="preserve"> «по наущению» этой самой «культурной народно</w:t>
      </w:r>
      <w:r w:rsidRPr="00B21177">
        <w:softHyphen/>
        <w:t>сти») византийских христиан, как сообщает «Повесть временных лет», «одних распинали, в других же, расстанавливая как мишени, стреляли, хватали, связывали назад руки и вбивали железные гвозди в макушки голов», Ю. Д. Бруцкуса почему-то не смущает...</w:t>
      </w:r>
    </w:p>
    <w:p w:rsidR="00B21177" w:rsidRPr="00B21177" w:rsidRDefault="00B21177" w:rsidP="00B21177">
      <w:pPr>
        <w:widowControl w:val="0"/>
        <w:suppressAutoHyphens/>
        <w:spacing w:line="200" w:lineRule="exact"/>
        <w:rPr>
          <w:noProof/>
        </w:rPr>
      </w:pPr>
      <w:r w:rsidRPr="00B21177">
        <w:t>Но решительно не соглашаясь с «оценками», которые дает этот ис</w:t>
      </w:r>
      <w:r w:rsidRPr="00B21177">
        <w:softHyphen/>
        <w:t>торик Хазарскому каганату, следует признать верность целого ряда рассуждений, содержащихся в его работе. Так, он вполне обоснованно говорит о «долголетней борьбе между хазарами и русскими, тянувшейся в течение целого столетия от взятия Киева Аскольдом около</w:t>
      </w:r>
      <w:r w:rsidRPr="00B21177">
        <w:rPr>
          <w:noProof/>
        </w:rPr>
        <w:t xml:space="preserve"> 830</w:t>
      </w:r>
      <w:r w:rsidRPr="00B21177">
        <w:t xml:space="preserve"> года до разрушения Белой Вежи (Саркела) Святославом в</w:t>
      </w:r>
      <w:r w:rsidRPr="00B21177">
        <w:rPr>
          <w:noProof/>
        </w:rPr>
        <w:t xml:space="preserve"> 963</w:t>
      </w:r>
      <w:r w:rsidRPr="00B21177">
        <w:t xml:space="preserve"> году... эта борьба составляет основной фон (точнее</w:t>
      </w:r>
      <w:r w:rsidRPr="00B21177">
        <w:rPr>
          <w:noProof/>
        </w:rPr>
        <w:t xml:space="preserve"> —</w:t>
      </w:r>
      <w:r w:rsidRPr="00B21177">
        <w:t xml:space="preserve"> ход.—</w:t>
      </w:r>
      <w:r w:rsidRPr="00B21177">
        <w:rPr>
          <w:i/>
        </w:rPr>
        <w:t>В.</w:t>
      </w:r>
      <w:r w:rsidRPr="00B21177">
        <w:t xml:space="preserve"> </w:t>
      </w:r>
      <w:r w:rsidRPr="00B21177">
        <w:rPr>
          <w:i/>
        </w:rPr>
        <w:t>К.)</w:t>
      </w:r>
      <w:r w:rsidRPr="00B21177">
        <w:t xml:space="preserve"> всей начальной истории Киевской Руси» (с.</w:t>
      </w:r>
      <w:r w:rsidRPr="00B21177">
        <w:rPr>
          <w:noProof/>
        </w:rPr>
        <w:t xml:space="preserve"> 18);</w:t>
      </w:r>
      <w:r w:rsidRPr="00B21177">
        <w:t xml:space="preserve"> даже «в сороковых и пятидесятых годах Х века хазарское царство еще было очень сильно, простиралось от Оки и Волги до Кавказского хребта и Крымского побережья и успешно вы</w:t>
      </w:r>
      <w:r w:rsidRPr="00B21177">
        <w:softHyphen/>
        <w:t>держивало натиск... славяно-руссов» (с.</w:t>
      </w:r>
      <w:r w:rsidRPr="00B21177">
        <w:rPr>
          <w:noProof/>
        </w:rPr>
        <w:t xml:space="preserve"> 30).</w:t>
      </w:r>
    </w:p>
    <w:p w:rsidR="00B21177" w:rsidRPr="00B21177" w:rsidRDefault="00B21177" w:rsidP="00B21177">
      <w:pPr>
        <w:widowControl w:val="0"/>
        <w:suppressAutoHyphens/>
        <w:spacing w:line="200" w:lineRule="exact"/>
        <w:rPr>
          <w:noProof/>
        </w:rPr>
      </w:pPr>
      <w:r w:rsidRPr="00B21177">
        <w:t>И прямым отражением, доказывает Ю.Д. Бруцкус, «упорной борь</w:t>
      </w:r>
      <w:r w:rsidRPr="00B21177">
        <w:softHyphen/>
        <w:t>бы, которая велась с переменным счастьем между варяго-руссами и иудео-хазарами в южных степях, являются... известные бы-лины о борьбе Ильи Муромца с Жидовином-богатырем, пришедшим из земли Жидов</w:t>
      </w:r>
      <w:r w:rsidRPr="00B21177">
        <w:softHyphen/>
        <w:t>ской в «степи Цецарские» под «горою Сорочинскою»... Рассказ хазарско</w:t>
      </w:r>
      <w:r w:rsidRPr="00B21177">
        <w:softHyphen/>
        <w:t>го еврея о расправе детей Израиля над русскими дружинниками в зем</w:t>
      </w:r>
      <w:r w:rsidRPr="00B21177">
        <w:softHyphen/>
        <w:t xml:space="preserve">ле Цесарской (византийской) у крепости Шуршунской (то есть </w:t>
      </w:r>
      <w:bookmarkStart w:id="3152" w:name="OCRUncertain1385"/>
      <w:r w:rsidRPr="00B21177">
        <w:t>Херсонесской.—</w:t>
      </w:r>
      <w:r w:rsidRPr="00B21177">
        <w:rPr>
          <w:noProof/>
        </w:rPr>
        <w:t>-</w:t>
      </w:r>
      <w:bookmarkEnd w:id="3152"/>
      <w:r w:rsidRPr="00B21177">
        <w:t xml:space="preserve"> </w:t>
      </w:r>
      <w:r w:rsidRPr="00B21177">
        <w:rPr>
          <w:i/>
        </w:rPr>
        <w:t>В. К.)</w:t>
      </w:r>
      <w:r w:rsidRPr="00B21177">
        <w:t xml:space="preserve"> может объяснить нам и былинные названия «степей Цецарских» и «горы Сорочинской», где Жидовин напал на Добрыню Никитича» (с.</w:t>
      </w:r>
      <w:r w:rsidRPr="00B21177">
        <w:rPr>
          <w:noProof/>
        </w:rPr>
        <w:t xml:space="preserve"> 44).</w:t>
      </w:r>
    </w:p>
    <w:p w:rsidR="00B21177" w:rsidRPr="00B21177" w:rsidRDefault="00B21177" w:rsidP="00B21177">
      <w:pPr>
        <w:widowControl w:val="0"/>
        <w:suppressAutoHyphens/>
        <w:spacing w:line="200" w:lineRule="exact"/>
      </w:pPr>
      <w:r w:rsidRPr="00B21177">
        <w:t xml:space="preserve">Это узкое приурочивание былины к сражениям в Крыму на рубеже </w:t>
      </w:r>
      <w:r w:rsidRPr="00B21177">
        <w:rPr>
          <w:noProof/>
        </w:rPr>
        <w:t>930—</w:t>
      </w:r>
      <w:r w:rsidRPr="00B21177">
        <w:t>940-х годов не очень убедительно, ибо эпос «отражает» скорее целую эпоху, нежели отдельные события. Но так или иначе в этой былине открыто и недвусмысленно запечатлена борьба Руси с Хазарским каганатом.</w:t>
      </w:r>
    </w:p>
    <w:p w:rsidR="00B21177" w:rsidRPr="00B21177" w:rsidRDefault="00B21177" w:rsidP="00B21177">
      <w:pPr>
        <w:widowControl w:val="0"/>
        <w:suppressAutoHyphens/>
        <w:spacing w:line="200" w:lineRule="exact"/>
      </w:pPr>
      <w:r w:rsidRPr="00B21177">
        <w:t>До самого последнего времени былины, как правило, изучались не  в</w:t>
      </w:r>
      <w:r w:rsidRPr="00B21177">
        <w:rPr>
          <w:noProof/>
        </w:rPr>
        <w:t xml:space="preserve"> </w:t>
      </w:r>
      <w:r w:rsidRPr="00B21177">
        <w:t xml:space="preserve">качестве исторического </w:t>
      </w:r>
      <w:r w:rsidRPr="00B21177">
        <w:rPr>
          <w:i/>
        </w:rPr>
        <w:t>источника</w:t>
      </w:r>
      <w:r w:rsidRPr="00B21177">
        <w:t xml:space="preserve"> в подлинном смысле этого слова; они представали в работах, затрагивающих проблему «историзма» былин, главным образом или даже только как своего рода поэтический «комментарий» к сведениям летописи,— хотя едва ли не большинство серьезных исследователей русского эпоса пришло к выводу, что былины создавались </w:t>
      </w:r>
      <w:r w:rsidRPr="00B21177">
        <w:rPr>
          <w:i/>
        </w:rPr>
        <w:t>раньше,</w:t>
      </w:r>
      <w:r w:rsidRPr="00B21177">
        <w:t xml:space="preserve"> чем летопись, и, следовательно, их надо изучать как самостоятельный и, в частности, </w:t>
      </w:r>
      <w:r w:rsidRPr="00B21177">
        <w:rPr>
          <w:i/>
        </w:rPr>
        <w:t>более древний</w:t>
      </w:r>
      <w:r w:rsidRPr="00B21177">
        <w:t xml:space="preserve"> исторический источник.</w:t>
      </w:r>
    </w:p>
    <w:p w:rsidR="00B21177" w:rsidRPr="00B21177" w:rsidRDefault="00B21177" w:rsidP="00B21177">
      <w:pPr>
        <w:widowControl w:val="0"/>
        <w:suppressAutoHyphens/>
        <w:spacing w:line="200" w:lineRule="exact"/>
        <w:rPr>
          <w:noProof/>
        </w:rPr>
      </w:pPr>
      <w:r w:rsidRPr="00B21177">
        <w:t>Нельзя не сослаться здесь на недавнюю работу историка-источ-никоведа, в которой сообщается, что «последние годы отмечены особым интересом к новой отрасли знания, условно названной устной историей (</w:t>
      </w:r>
      <w:r w:rsidRPr="00B21177">
        <w:rPr>
          <w:lang w:val="en-US"/>
        </w:rPr>
        <w:t>oral</w:t>
      </w:r>
      <w:r w:rsidRPr="00B21177">
        <w:t xml:space="preserve"> </w:t>
      </w:r>
      <w:r w:rsidRPr="00B21177">
        <w:rPr>
          <w:lang w:val="en-US"/>
        </w:rPr>
        <w:t>histori</w:t>
      </w:r>
      <w:r w:rsidRPr="00B21177">
        <w:t>)... В 70-е годы во многих странах произошла институционализация (проще будет сказать</w:t>
      </w:r>
      <w:r w:rsidRPr="00B21177">
        <w:rPr>
          <w:noProof/>
        </w:rPr>
        <w:t xml:space="preserve"> —</w:t>
      </w:r>
      <w:r w:rsidRPr="00B21177">
        <w:t xml:space="preserve"> узаконение.— </w:t>
      </w:r>
      <w:r w:rsidRPr="00B21177">
        <w:rPr>
          <w:i/>
        </w:rPr>
        <w:t>В. К.)</w:t>
      </w:r>
      <w:r w:rsidRPr="00B21177">
        <w:t xml:space="preserve"> устной истории в качестве самостоятельной ветви исторической науки... Устная история... и писаная история...— две </w:t>
      </w:r>
      <w:r w:rsidRPr="00B21177">
        <w:rPr>
          <w:i/>
        </w:rPr>
        <w:t>последовательные</w:t>
      </w:r>
      <w:r w:rsidRPr="00B21177">
        <w:t xml:space="preserve"> стадии развития исторических знаний... Устная история в форме эпоса, сказаний, легенд, генеалогий явилась </w:t>
      </w:r>
      <w:r w:rsidRPr="00B21177">
        <w:rPr>
          <w:i/>
        </w:rPr>
        <w:t>самой ранней</w:t>
      </w:r>
      <w:r w:rsidRPr="00B21177">
        <w:t xml:space="preserve"> формой исторического сознания... Основной формой устной исторической традиции на Руси, как известно, являлись былины»^204в и т. д.</w:t>
      </w:r>
      <w:r w:rsidRPr="00B21177">
        <w:rPr>
          <w:noProof/>
        </w:rPr>
        <w:t xml:space="preserve">                               </w:t>
      </w:r>
    </w:p>
    <w:p w:rsidR="00B21177" w:rsidRPr="00B21177" w:rsidRDefault="00B21177" w:rsidP="00B21177">
      <w:pPr>
        <w:widowControl w:val="0"/>
        <w:suppressAutoHyphens/>
        <w:spacing w:line="200" w:lineRule="exact"/>
      </w:pPr>
      <w:r w:rsidRPr="00B21177">
        <w:t xml:space="preserve">Однако, повторю, до сего времени былины изучаются, в сущности, вовсе не как наиболее </w:t>
      </w:r>
      <w:r w:rsidRPr="00B21177">
        <w:rPr>
          <w:i/>
        </w:rPr>
        <w:t>ранний</w:t>
      </w:r>
      <w:r w:rsidRPr="00B21177">
        <w:t xml:space="preserve"> и потому, в частности, вполне «самостоятельный» исторический источник, а как некое «приложение» к. летописям; в былинах обычно стремятся «отыскать» то, о чем сообщает </w:t>
      </w:r>
      <w:r w:rsidRPr="00B21177">
        <w:rPr>
          <w:i/>
        </w:rPr>
        <w:t>более поздний</w:t>
      </w:r>
      <w:r w:rsidRPr="00B21177">
        <w:t xml:space="preserve"> источник</w:t>
      </w:r>
      <w:r w:rsidRPr="00B21177">
        <w:rPr>
          <w:noProof/>
        </w:rPr>
        <w:t xml:space="preserve"> —</w:t>
      </w:r>
      <w:r w:rsidRPr="00B21177">
        <w:t xml:space="preserve"> «Повесть временных лет». И для таких «находок» оказывается, например, вполне достаточным совпадение имен былинных и летописных персонажей (как будто одно и то же имя не могло носить множество людей, живших в самые разные времена!). Остается надеяться, что былины начнут, наконец, изучать как более ранний, нежели летописи, и совершенно самостоятельный источник.</w:t>
      </w:r>
    </w:p>
    <w:p w:rsidR="00B21177" w:rsidRPr="00B21177" w:rsidRDefault="00B21177" w:rsidP="00B21177">
      <w:pPr>
        <w:widowControl w:val="0"/>
        <w:suppressAutoHyphens/>
        <w:spacing w:line="200" w:lineRule="exact"/>
      </w:pPr>
      <w:r w:rsidRPr="00B21177">
        <w:t>И именно с этой точки зрения обратимся к былине об Илье Муромце и Жидовине.</w:t>
      </w:r>
    </w:p>
    <w:p w:rsidR="00B21177" w:rsidRPr="00B21177" w:rsidRDefault="00B21177" w:rsidP="00B21177">
      <w:pPr>
        <w:widowControl w:val="0"/>
        <w:suppressAutoHyphens/>
        <w:spacing w:line="200" w:lineRule="exact"/>
      </w:pPr>
      <w:r w:rsidRPr="00B21177">
        <w:t>Очень характерно, что Ю. Д. Бруцкус, упоминая об изображенном в былине поражении Добрыни, умалчивает о последующей, воспетой в этой самой былине победе Ильи Муромца над Жидовином. Но прежде чем говорить о былине как таковой, нельзя не отметить, что это поис</w:t>
      </w:r>
      <w:r w:rsidRPr="00B21177">
        <w:softHyphen/>
        <w:t>тине гениальное произведение, записанное еще в 1840-х годах в Архан</w:t>
      </w:r>
      <w:r w:rsidRPr="00B21177">
        <w:softHyphen/>
        <w:t>гельской губернии, подверглось после</w:t>
      </w:r>
      <w:r w:rsidRPr="00B21177">
        <w:rPr>
          <w:noProof/>
        </w:rPr>
        <w:t xml:space="preserve"> 1917</w:t>
      </w:r>
      <w:r w:rsidRPr="00B21177">
        <w:t xml:space="preserve"> года своего рода изгнанию: несмотря на то, что различные сборники былин издавались в 1930--1950-х годах десятки раз, впервые в послереволюционное время это творе</w:t>
      </w:r>
      <w:r w:rsidRPr="00B21177">
        <w:softHyphen/>
        <w:t>ние появилось в печати только в</w:t>
      </w:r>
      <w:r w:rsidRPr="00B21177">
        <w:rPr>
          <w:noProof/>
        </w:rPr>
        <w:t xml:space="preserve"> 1958</w:t>
      </w:r>
      <w:r w:rsidRPr="00B21177">
        <w:t xml:space="preserve"> году, в составленной А. М. Аста</w:t>
      </w:r>
      <w:r w:rsidRPr="00B21177">
        <w:softHyphen/>
        <w:t xml:space="preserve">ховой </w:t>
      </w:r>
      <w:r w:rsidRPr="00B21177">
        <w:rPr>
          <w:i/>
        </w:rPr>
        <w:t>научной</w:t>
      </w:r>
      <w:r w:rsidRPr="00B21177">
        <w:t xml:space="preserve"> антологии «Илья Муромец» (здесь было бы просто не</w:t>
      </w:r>
      <w:r w:rsidRPr="00B21177">
        <w:softHyphen/>
        <w:t>прилично «опустить» эту былину), изданной малым, десятитысячным тиражом.</w:t>
      </w:r>
    </w:p>
    <w:p w:rsidR="00B21177" w:rsidRPr="00B21177" w:rsidRDefault="00B21177" w:rsidP="00B21177">
      <w:pPr>
        <w:widowControl w:val="0"/>
        <w:suppressAutoHyphens/>
        <w:spacing w:line="200" w:lineRule="exact"/>
      </w:pPr>
      <w:r w:rsidRPr="00B21177">
        <w:t>Прямо-таки замечательно, что видный исследователь народного творчества Н. П. Андреев</w:t>
      </w:r>
      <w:r w:rsidRPr="00B21177">
        <w:rPr>
          <w:noProof/>
        </w:rPr>
        <w:t xml:space="preserve"> (1892—1942),</w:t>
      </w:r>
      <w:r w:rsidRPr="00B21177">
        <w:t xml:space="preserve"> издавая в</w:t>
      </w:r>
      <w:r w:rsidRPr="00B21177">
        <w:rPr>
          <w:noProof/>
        </w:rPr>
        <w:t xml:space="preserve"> 1938</w:t>
      </w:r>
      <w:r w:rsidRPr="00B21177">
        <w:t xml:space="preserve"> году антологию «Русский фольклор», не мог вообще отказаться от публикации этой прекраснейшей былины, но, не имея возможности напечатать ее целиком, представил читателю такие ее фрагменты, где нет речи о Жидовине^205в. И только в совсем недавнее время В. И. Калугин сумел опубликовать это драгоценное звено русского эпоса пристойным тиражом</w:t>
      </w:r>
      <w:r w:rsidRPr="00B21177">
        <w:rPr>
          <w:noProof/>
        </w:rPr>
        <w:t xml:space="preserve"> 300</w:t>
      </w:r>
      <w:r w:rsidRPr="00B21177">
        <w:t xml:space="preserve"> тыс. экземп</w:t>
      </w:r>
      <w:r w:rsidRPr="00B21177">
        <w:softHyphen/>
        <w:t xml:space="preserve">ляров в составленной им антологии^206в. </w:t>
      </w:r>
    </w:p>
    <w:p w:rsidR="00B21177" w:rsidRPr="00B21177" w:rsidRDefault="00B21177" w:rsidP="00B21177">
      <w:pPr>
        <w:jc w:val="left"/>
        <w:outlineLvl w:val="0"/>
      </w:pPr>
      <w:r w:rsidRPr="00B21177">
        <w:t>В былине речь идет о том, как</w:t>
      </w:r>
    </w:p>
    <w:p w:rsidR="00B21177" w:rsidRPr="00B21177" w:rsidRDefault="00B21177" w:rsidP="00B21177">
      <w:pPr>
        <w:widowControl w:val="0"/>
        <w:suppressAutoHyphens/>
        <w:spacing w:before="120" w:line="180" w:lineRule="exact"/>
        <w:ind w:left="1247" w:right="794"/>
      </w:pPr>
      <w:r w:rsidRPr="00B21177">
        <w:t xml:space="preserve">Под славным городом под Киевом, </w:t>
      </w:r>
    </w:p>
    <w:p w:rsidR="00B21177" w:rsidRPr="00B21177" w:rsidRDefault="00B21177" w:rsidP="00B21177">
      <w:pPr>
        <w:widowControl w:val="0"/>
        <w:suppressAutoHyphens/>
        <w:spacing w:line="180" w:lineRule="exact"/>
        <w:ind w:left="1247" w:right="794"/>
      </w:pPr>
      <w:r w:rsidRPr="00B21177">
        <w:t xml:space="preserve">На тех на степях на Цицарских </w:t>
      </w:r>
    </w:p>
    <w:p w:rsidR="00B21177" w:rsidRPr="00B21177" w:rsidRDefault="00B21177" w:rsidP="00B21177">
      <w:pPr>
        <w:widowControl w:val="0"/>
        <w:suppressAutoHyphens/>
        <w:spacing w:line="180" w:lineRule="exact"/>
        <w:ind w:left="1247" w:right="794"/>
      </w:pPr>
      <w:r w:rsidRPr="00B21177">
        <w:t>Стояла застава богатырская...</w:t>
      </w:r>
    </w:p>
    <w:p w:rsidR="00B21177" w:rsidRPr="00B21177" w:rsidRDefault="00B21177" w:rsidP="00B21177">
      <w:pPr>
        <w:widowControl w:val="0"/>
        <w:suppressAutoHyphens/>
        <w:spacing w:before="120" w:line="200" w:lineRule="exact"/>
      </w:pPr>
      <w:r w:rsidRPr="00B21177">
        <w:t>Один из «братцев» этой заставы,</w:t>
      </w:r>
    </w:p>
    <w:p w:rsidR="00B21177" w:rsidRPr="00B21177" w:rsidRDefault="00B21177" w:rsidP="00B21177">
      <w:pPr>
        <w:widowControl w:val="0"/>
        <w:suppressAutoHyphens/>
        <w:spacing w:before="120" w:line="180" w:lineRule="exact"/>
        <w:ind w:left="1247" w:right="794"/>
      </w:pPr>
      <w:r w:rsidRPr="00B21177">
        <w:t xml:space="preserve">Добрыня Никитич езди ко синю морю... </w:t>
      </w:r>
    </w:p>
    <w:p w:rsidR="00B21177" w:rsidRPr="00B21177" w:rsidRDefault="00B21177" w:rsidP="00B21177">
      <w:pPr>
        <w:widowControl w:val="0"/>
        <w:suppressAutoHyphens/>
        <w:spacing w:line="200" w:lineRule="exact"/>
        <w:ind w:left="1247" w:right="340"/>
      </w:pPr>
      <w:r w:rsidRPr="00B21177">
        <w:t xml:space="preserve">В чистом поле увидел ископоть^207в великую, </w:t>
      </w:r>
    </w:p>
    <w:p w:rsidR="00B21177" w:rsidRPr="00B21177" w:rsidRDefault="00B21177" w:rsidP="00B21177">
      <w:pPr>
        <w:widowControl w:val="0"/>
        <w:suppressAutoHyphens/>
        <w:spacing w:line="200" w:lineRule="exact"/>
        <w:ind w:left="1247" w:right="794"/>
      </w:pPr>
      <w:r w:rsidRPr="00B21177">
        <w:t xml:space="preserve">Ископоть велика -- полпечи... </w:t>
      </w:r>
    </w:p>
    <w:p w:rsidR="00B21177" w:rsidRPr="00B21177" w:rsidRDefault="00B21177" w:rsidP="00B21177">
      <w:pPr>
        <w:widowControl w:val="0"/>
        <w:suppressAutoHyphens/>
        <w:spacing w:line="200" w:lineRule="exact"/>
        <w:ind w:left="1247" w:right="794"/>
      </w:pPr>
      <w:r w:rsidRPr="00B21177">
        <w:t xml:space="preserve">...Из этой земли из Жидовския </w:t>
      </w:r>
    </w:p>
    <w:p w:rsidR="00B21177" w:rsidRPr="00B21177" w:rsidRDefault="00B21177" w:rsidP="00B21177">
      <w:pPr>
        <w:widowControl w:val="0"/>
        <w:suppressAutoHyphens/>
        <w:spacing w:line="200" w:lineRule="exact"/>
        <w:ind w:left="1247" w:right="794"/>
      </w:pPr>
      <w:r w:rsidRPr="00B21177">
        <w:t>Проехал Жидовин могуч богатырь...</w:t>
      </w:r>
    </w:p>
    <w:p w:rsidR="00B21177" w:rsidRPr="00B21177" w:rsidRDefault="00B21177" w:rsidP="00B21177">
      <w:pPr>
        <w:widowControl w:val="0"/>
        <w:suppressAutoHyphens/>
        <w:spacing w:before="120" w:line="200" w:lineRule="exact"/>
      </w:pPr>
      <w:r w:rsidRPr="00B21177">
        <w:t>И Добрыне поручают настичь и победить Жидовина (который, по</w:t>
      </w:r>
      <w:r w:rsidRPr="00B21177">
        <w:softHyphen/>
        <w:t>нятно, воплощает в себе всю мощь Хазарского каганата). Но когда этот «могуч богатырь» начал битву с Добрыней,</w:t>
      </w:r>
    </w:p>
    <w:p w:rsidR="00B21177" w:rsidRPr="00B21177" w:rsidRDefault="00B21177" w:rsidP="00B21177">
      <w:pPr>
        <w:widowControl w:val="0"/>
        <w:suppressAutoHyphens/>
        <w:spacing w:before="120" w:line="200" w:lineRule="exact"/>
        <w:ind w:left="1247" w:right="646"/>
      </w:pPr>
      <w:r w:rsidRPr="00B21177">
        <w:t xml:space="preserve">Сыра мать-земля всколебалася, </w:t>
      </w:r>
    </w:p>
    <w:p w:rsidR="00B21177" w:rsidRPr="00B21177" w:rsidRDefault="00B21177" w:rsidP="00B21177">
      <w:pPr>
        <w:widowControl w:val="0"/>
        <w:suppressAutoHyphens/>
        <w:spacing w:line="200" w:lineRule="exact"/>
        <w:ind w:left="1247" w:right="794"/>
      </w:pPr>
      <w:r w:rsidRPr="00B21177">
        <w:t xml:space="preserve">Из озер вода выливалыся, </w:t>
      </w:r>
    </w:p>
    <w:p w:rsidR="00B21177" w:rsidRPr="00B21177" w:rsidRDefault="00B21177" w:rsidP="00B21177">
      <w:pPr>
        <w:widowControl w:val="0"/>
        <w:suppressAutoHyphens/>
        <w:spacing w:line="200" w:lineRule="exact"/>
        <w:ind w:left="1247" w:right="794"/>
      </w:pPr>
      <w:r w:rsidRPr="00B21177">
        <w:t xml:space="preserve">Под Добрыней конь на коленцы пал. </w:t>
      </w:r>
    </w:p>
    <w:p w:rsidR="00B21177" w:rsidRPr="00B21177" w:rsidRDefault="00B21177" w:rsidP="00B21177">
      <w:pPr>
        <w:widowControl w:val="0"/>
        <w:suppressAutoHyphens/>
        <w:spacing w:line="200" w:lineRule="exact"/>
        <w:ind w:left="1247" w:right="794"/>
      </w:pPr>
      <w:r w:rsidRPr="00B21177">
        <w:t xml:space="preserve">Добрыня Никитич млад </w:t>
      </w:r>
    </w:p>
    <w:p w:rsidR="00B21177" w:rsidRPr="00B21177" w:rsidRDefault="00B21177" w:rsidP="00B21177">
      <w:pPr>
        <w:widowControl w:val="0"/>
        <w:suppressAutoHyphens/>
        <w:spacing w:line="200" w:lineRule="exact"/>
        <w:ind w:left="1247" w:right="794"/>
      </w:pPr>
      <w:r w:rsidRPr="00B21177">
        <w:t xml:space="preserve">Господу Богу возмолится </w:t>
      </w:r>
    </w:p>
    <w:p w:rsidR="00B21177" w:rsidRPr="00B21177" w:rsidRDefault="00B21177" w:rsidP="00B21177">
      <w:pPr>
        <w:widowControl w:val="0"/>
        <w:suppressAutoHyphens/>
        <w:spacing w:line="200" w:lineRule="exact"/>
        <w:ind w:left="1247" w:right="794"/>
      </w:pPr>
      <w:r w:rsidRPr="00B21177">
        <w:t>И Мати Пресвятой Богородице:</w:t>
      </w:r>
    </w:p>
    <w:p w:rsidR="00B21177" w:rsidRPr="00B21177" w:rsidRDefault="00B21177" w:rsidP="00B21177">
      <w:pPr>
        <w:widowControl w:val="0"/>
        <w:suppressAutoHyphens/>
        <w:spacing w:line="200" w:lineRule="exact"/>
        <w:ind w:left="1247" w:right="794"/>
      </w:pPr>
      <w:r w:rsidRPr="00B21177">
        <w:t xml:space="preserve"> </w:t>
      </w:r>
      <w:r w:rsidRPr="00B21177">
        <w:rPr>
          <w:noProof/>
        </w:rPr>
        <w:t>—</w:t>
      </w:r>
      <w:r w:rsidRPr="00B21177">
        <w:t xml:space="preserve"> Унеси, Господи, от ахвальщика,— </w:t>
      </w:r>
    </w:p>
    <w:p w:rsidR="00B21177" w:rsidRPr="00B21177" w:rsidRDefault="00B21177" w:rsidP="00B21177">
      <w:pPr>
        <w:widowControl w:val="0"/>
        <w:suppressAutoHyphens/>
        <w:spacing w:line="200" w:lineRule="exact"/>
        <w:ind w:left="1247" w:right="794"/>
      </w:pPr>
      <w:r w:rsidRPr="00B21177">
        <w:t xml:space="preserve">Под Добрыней конь посправился, </w:t>
      </w:r>
    </w:p>
    <w:p w:rsidR="00B21177" w:rsidRPr="00B21177" w:rsidRDefault="00B21177" w:rsidP="00B21177">
      <w:pPr>
        <w:widowControl w:val="0"/>
        <w:suppressAutoHyphens/>
        <w:spacing w:line="200" w:lineRule="exact"/>
        <w:ind w:left="1247" w:right="794"/>
      </w:pPr>
      <w:r w:rsidRPr="00B21177">
        <w:t>Уехал на заставу богатырскую...</w:t>
      </w:r>
    </w:p>
    <w:p w:rsidR="00B21177" w:rsidRPr="00B21177" w:rsidRDefault="00B21177" w:rsidP="00B21177">
      <w:pPr>
        <w:widowControl w:val="0"/>
        <w:suppressAutoHyphens/>
        <w:spacing w:before="120" w:line="200" w:lineRule="exact"/>
      </w:pPr>
      <w:r w:rsidRPr="00B21177">
        <w:t>И теперь уже</w:t>
      </w:r>
    </w:p>
    <w:p w:rsidR="00B21177" w:rsidRPr="00B21177" w:rsidRDefault="00B21177" w:rsidP="00B21177">
      <w:pPr>
        <w:widowControl w:val="0"/>
        <w:suppressAutoHyphens/>
        <w:spacing w:before="120" w:line="200" w:lineRule="exact"/>
        <w:ind w:left="1247" w:right="794"/>
      </w:pPr>
      <w:r w:rsidRPr="00B21177">
        <w:t xml:space="preserve">Говорит Илья Муромец: </w:t>
      </w:r>
    </w:p>
    <w:p w:rsidR="00B21177" w:rsidRPr="00B21177" w:rsidRDefault="00B21177" w:rsidP="00B21177">
      <w:pPr>
        <w:widowControl w:val="0"/>
        <w:suppressAutoHyphens/>
        <w:spacing w:line="200" w:lineRule="exact"/>
        <w:ind w:left="1247" w:right="794"/>
      </w:pPr>
      <w:r w:rsidRPr="00B21177">
        <w:rPr>
          <w:noProof/>
        </w:rPr>
        <w:t>—</w:t>
      </w:r>
      <w:r w:rsidRPr="00B21177">
        <w:t xml:space="preserve"> Больше некем аменитися, </w:t>
      </w:r>
    </w:p>
    <w:p w:rsidR="00B21177" w:rsidRPr="00B21177" w:rsidRDefault="00B21177" w:rsidP="00B21177">
      <w:pPr>
        <w:widowControl w:val="0"/>
        <w:suppressAutoHyphens/>
        <w:spacing w:line="200" w:lineRule="exact"/>
        <w:ind w:left="1247" w:right="794"/>
      </w:pPr>
      <w:r w:rsidRPr="00B21177">
        <w:t>Видно ехать атаману самому.</w:t>
      </w:r>
    </w:p>
    <w:p w:rsidR="00B21177" w:rsidRPr="00B21177" w:rsidRDefault="00B21177" w:rsidP="00B21177">
      <w:pPr>
        <w:widowControl w:val="0"/>
        <w:suppressAutoHyphens/>
        <w:spacing w:before="120" w:line="200" w:lineRule="exact"/>
      </w:pPr>
      <w:r w:rsidRPr="00B21177">
        <w:t>Начинается тяжкое сражение; русский эпос нисколько  не преуменьшает силу и опасность врага:</w:t>
      </w:r>
    </w:p>
    <w:p w:rsidR="00B21177" w:rsidRPr="00B21177" w:rsidRDefault="00B21177" w:rsidP="00B21177">
      <w:pPr>
        <w:widowControl w:val="0"/>
        <w:suppressAutoHyphens/>
        <w:spacing w:before="120" w:line="200" w:lineRule="exact"/>
        <w:ind w:left="1247" w:right="794"/>
      </w:pPr>
      <w:r w:rsidRPr="00B21177">
        <w:t xml:space="preserve">Бились, дрались день до вечера, </w:t>
      </w:r>
    </w:p>
    <w:p w:rsidR="00B21177" w:rsidRPr="00B21177" w:rsidRDefault="00B21177" w:rsidP="00B21177">
      <w:pPr>
        <w:widowControl w:val="0"/>
        <w:suppressAutoHyphens/>
        <w:spacing w:line="200" w:lineRule="exact"/>
        <w:ind w:left="1247" w:right="794"/>
      </w:pPr>
      <w:r w:rsidRPr="00B21177">
        <w:t xml:space="preserve">С вечера бьются до полуночи, </w:t>
      </w:r>
    </w:p>
    <w:p w:rsidR="00B21177" w:rsidRPr="00B21177" w:rsidRDefault="00B21177" w:rsidP="00B21177">
      <w:pPr>
        <w:widowControl w:val="0"/>
        <w:suppressAutoHyphens/>
        <w:spacing w:line="200" w:lineRule="exact"/>
        <w:ind w:left="1247" w:right="794"/>
      </w:pPr>
      <w:r w:rsidRPr="00B21177">
        <w:t xml:space="preserve">Со полуночи бьются до бела света. </w:t>
      </w:r>
    </w:p>
    <w:p w:rsidR="00B21177" w:rsidRPr="00B21177" w:rsidRDefault="00B21177" w:rsidP="00B21177">
      <w:pPr>
        <w:widowControl w:val="0"/>
        <w:suppressAutoHyphens/>
        <w:spacing w:line="200" w:lineRule="exact"/>
        <w:ind w:left="1247" w:right="794"/>
      </w:pPr>
      <w:r w:rsidRPr="00B21177">
        <w:t xml:space="preserve">Махнет Илейко ручкой правою,— </w:t>
      </w:r>
    </w:p>
    <w:p w:rsidR="00B21177" w:rsidRPr="00B21177" w:rsidRDefault="00B21177" w:rsidP="00B21177">
      <w:pPr>
        <w:widowControl w:val="0"/>
        <w:suppressAutoHyphens/>
        <w:spacing w:line="200" w:lineRule="exact"/>
        <w:ind w:left="1247" w:right="794"/>
      </w:pPr>
      <w:r w:rsidRPr="00B21177">
        <w:t xml:space="preserve">Поскользит у Илейка ножка левая, </w:t>
      </w:r>
    </w:p>
    <w:p w:rsidR="00B21177" w:rsidRPr="00B21177" w:rsidRDefault="00B21177" w:rsidP="00B21177">
      <w:pPr>
        <w:widowControl w:val="0"/>
        <w:suppressAutoHyphens/>
        <w:spacing w:line="200" w:lineRule="exact"/>
        <w:ind w:left="1247" w:right="794"/>
      </w:pPr>
      <w:r w:rsidRPr="00B21177">
        <w:t xml:space="preserve">Пал Илья на сыру землю: </w:t>
      </w:r>
    </w:p>
    <w:p w:rsidR="00B21177" w:rsidRPr="00B21177" w:rsidRDefault="00B21177" w:rsidP="00B21177">
      <w:pPr>
        <w:widowControl w:val="0"/>
        <w:suppressAutoHyphens/>
        <w:spacing w:line="200" w:lineRule="exact"/>
        <w:ind w:left="1247" w:right="794"/>
      </w:pPr>
      <w:r w:rsidRPr="00B21177">
        <w:t xml:space="preserve">Сел нахвальщина на белы груди, </w:t>
      </w:r>
    </w:p>
    <w:p w:rsidR="00B21177" w:rsidRPr="00B21177" w:rsidRDefault="00B21177" w:rsidP="00B21177">
      <w:pPr>
        <w:widowControl w:val="0"/>
        <w:suppressAutoHyphens/>
        <w:spacing w:line="200" w:lineRule="exact"/>
        <w:ind w:left="1247" w:right="794"/>
      </w:pPr>
      <w:r w:rsidRPr="00B21177">
        <w:t>Вынимал чинжалище булатное,</w:t>
      </w:r>
    </w:p>
    <w:p w:rsidR="00B21177" w:rsidRPr="00B21177" w:rsidRDefault="00B21177" w:rsidP="00B21177">
      <w:pPr>
        <w:widowControl w:val="0"/>
        <w:suppressAutoHyphens/>
        <w:spacing w:line="200" w:lineRule="exact"/>
        <w:ind w:left="1247" w:right="794"/>
      </w:pPr>
      <w:r w:rsidRPr="00B21177">
        <w:t xml:space="preserve">Хочет вспороть груди белыя, </w:t>
      </w:r>
    </w:p>
    <w:p w:rsidR="00B21177" w:rsidRPr="00B21177" w:rsidRDefault="00B21177" w:rsidP="00B21177">
      <w:pPr>
        <w:widowControl w:val="0"/>
        <w:suppressAutoHyphens/>
        <w:spacing w:line="200" w:lineRule="exact"/>
        <w:ind w:left="1247" w:right="794"/>
      </w:pPr>
      <w:r w:rsidRPr="00B21177">
        <w:t xml:space="preserve">Хочет закрыть очи ясныя, </w:t>
      </w:r>
    </w:p>
    <w:p w:rsidR="00B21177" w:rsidRPr="00B21177" w:rsidRDefault="00B21177" w:rsidP="00B21177">
      <w:pPr>
        <w:widowControl w:val="0"/>
        <w:suppressAutoHyphens/>
        <w:spacing w:line="200" w:lineRule="exact"/>
        <w:ind w:left="1247" w:right="794"/>
      </w:pPr>
      <w:r w:rsidRPr="00B21177">
        <w:t xml:space="preserve">По плеч отсечь буйну голову.. </w:t>
      </w:r>
    </w:p>
    <w:p w:rsidR="00B21177" w:rsidRPr="00B21177" w:rsidRDefault="00B21177" w:rsidP="00B21177">
      <w:pPr>
        <w:widowControl w:val="0"/>
        <w:suppressAutoHyphens/>
        <w:spacing w:line="200" w:lineRule="exact"/>
        <w:ind w:left="1247" w:right="794"/>
      </w:pPr>
      <w:r w:rsidRPr="00B21177">
        <w:t xml:space="preserve">Лежит Илья под богатырём, </w:t>
      </w:r>
    </w:p>
    <w:p w:rsidR="00B21177" w:rsidRPr="00B21177" w:rsidRDefault="00B21177" w:rsidP="00B21177">
      <w:pPr>
        <w:widowControl w:val="0"/>
        <w:suppressAutoHyphens/>
        <w:spacing w:line="200" w:lineRule="exact"/>
        <w:ind w:left="1247" w:right="794"/>
      </w:pPr>
      <w:r w:rsidRPr="00B21177">
        <w:t xml:space="preserve">Говорит Илья таково слово: </w:t>
      </w:r>
    </w:p>
    <w:p w:rsidR="00B21177" w:rsidRPr="00B21177" w:rsidRDefault="00B21177" w:rsidP="00B21177">
      <w:pPr>
        <w:widowControl w:val="0"/>
        <w:suppressAutoHyphens/>
        <w:spacing w:line="200" w:lineRule="exact"/>
        <w:ind w:left="1247" w:right="794"/>
      </w:pPr>
      <w:r w:rsidRPr="00B21177">
        <w:rPr>
          <w:noProof/>
        </w:rPr>
        <w:t>—</w:t>
      </w:r>
      <w:r w:rsidRPr="00B21177">
        <w:t xml:space="preserve"> Да не ладно у святых отцев написано, </w:t>
      </w:r>
    </w:p>
    <w:p w:rsidR="00B21177" w:rsidRPr="00B21177" w:rsidRDefault="00B21177" w:rsidP="00B21177">
      <w:pPr>
        <w:widowControl w:val="0"/>
        <w:suppressAutoHyphens/>
        <w:spacing w:line="200" w:lineRule="exact"/>
        <w:ind w:left="1247" w:right="794"/>
      </w:pPr>
      <w:r w:rsidRPr="00B21177">
        <w:t xml:space="preserve">Не ладно у апостолов удумано, </w:t>
      </w:r>
    </w:p>
    <w:p w:rsidR="00B21177" w:rsidRPr="00B21177" w:rsidRDefault="00B21177" w:rsidP="00B21177">
      <w:pPr>
        <w:widowControl w:val="0"/>
        <w:suppressAutoHyphens/>
        <w:spacing w:line="200" w:lineRule="exact"/>
        <w:ind w:left="1247" w:right="794"/>
      </w:pPr>
      <w:r w:rsidRPr="00B21177">
        <w:t xml:space="preserve">Написано было у святых отцев, </w:t>
      </w:r>
    </w:p>
    <w:p w:rsidR="00B21177" w:rsidRPr="00B21177" w:rsidRDefault="00B21177" w:rsidP="00B21177">
      <w:pPr>
        <w:widowControl w:val="0"/>
        <w:suppressAutoHyphens/>
        <w:spacing w:line="200" w:lineRule="exact"/>
        <w:ind w:left="1247" w:right="794"/>
      </w:pPr>
      <w:r w:rsidRPr="00B21177">
        <w:t xml:space="preserve">Удумано было у апостолов: </w:t>
      </w:r>
    </w:p>
    <w:p w:rsidR="00B21177" w:rsidRPr="00B21177" w:rsidRDefault="00B21177" w:rsidP="00B21177">
      <w:pPr>
        <w:widowControl w:val="0"/>
        <w:suppressAutoHyphens/>
        <w:spacing w:line="200" w:lineRule="exact"/>
        <w:ind w:left="1247" w:right="794"/>
      </w:pPr>
      <w:r w:rsidRPr="00B21177">
        <w:t xml:space="preserve">«Не бывать Илье в чистом поле убитому», </w:t>
      </w:r>
    </w:p>
    <w:p w:rsidR="00B21177" w:rsidRPr="00B21177" w:rsidRDefault="00B21177" w:rsidP="00B21177">
      <w:pPr>
        <w:widowControl w:val="0"/>
        <w:suppressAutoHyphens/>
        <w:spacing w:line="200" w:lineRule="exact"/>
        <w:ind w:left="1247" w:right="794"/>
      </w:pPr>
      <w:r w:rsidRPr="00B21177">
        <w:t>А теперь Илья под богатырём!</w:t>
      </w:r>
      <w:r w:rsidRPr="00B21177">
        <w:rPr>
          <w:noProof/>
        </w:rPr>
        <w:t xml:space="preserve"> — </w:t>
      </w:r>
    </w:p>
    <w:p w:rsidR="00B21177" w:rsidRPr="00B21177" w:rsidRDefault="00B21177" w:rsidP="00B21177">
      <w:pPr>
        <w:widowControl w:val="0"/>
        <w:suppressAutoHyphens/>
        <w:spacing w:line="200" w:lineRule="exact"/>
        <w:ind w:left="1247" w:right="794"/>
      </w:pPr>
      <w:r w:rsidRPr="00B21177">
        <w:t xml:space="preserve">Лежучи у Ильи втрое силы прибыло: </w:t>
      </w:r>
    </w:p>
    <w:p w:rsidR="00B21177" w:rsidRPr="00B21177" w:rsidRDefault="00B21177" w:rsidP="00B21177">
      <w:pPr>
        <w:widowControl w:val="0"/>
        <w:suppressAutoHyphens/>
        <w:spacing w:line="200" w:lineRule="exact"/>
        <w:ind w:left="1247" w:right="794"/>
      </w:pPr>
      <w:r w:rsidRPr="00B21177">
        <w:t xml:space="preserve">Махнет нахвальщину в белы груди, </w:t>
      </w:r>
    </w:p>
    <w:p w:rsidR="00B21177" w:rsidRPr="00B21177" w:rsidRDefault="00B21177" w:rsidP="00B21177">
      <w:pPr>
        <w:widowControl w:val="0"/>
        <w:suppressAutoHyphens/>
        <w:spacing w:line="200" w:lineRule="exact"/>
        <w:ind w:left="1247" w:right="794"/>
      </w:pPr>
      <w:r w:rsidRPr="00B21177">
        <w:t xml:space="preserve">Вышибал выше дерева жарового^208в, </w:t>
      </w:r>
    </w:p>
    <w:p w:rsidR="00B21177" w:rsidRPr="00B21177" w:rsidRDefault="00B21177" w:rsidP="00B21177">
      <w:pPr>
        <w:widowControl w:val="0"/>
        <w:suppressAutoHyphens/>
        <w:spacing w:line="200" w:lineRule="exact"/>
        <w:ind w:left="1247" w:right="794"/>
      </w:pPr>
      <w:r w:rsidRPr="00B21177">
        <w:t xml:space="preserve">Пал нахвальщина на сыру землю, </w:t>
      </w:r>
    </w:p>
    <w:p w:rsidR="00B21177" w:rsidRPr="00B21177" w:rsidRDefault="00B21177" w:rsidP="00B21177">
      <w:pPr>
        <w:widowControl w:val="0"/>
        <w:suppressAutoHyphens/>
        <w:spacing w:line="200" w:lineRule="exact"/>
        <w:ind w:left="1247" w:right="794"/>
      </w:pPr>
      <w:r w:rsidRPr="00B21177">
        <w:t xml:space="preserve">В сыру землю ушел до-пояс. </w:t>
      </w:r>
    </w:p>
    <w:p w:rsidR="00B21177" w:rsidRPr="00B21177" w:rsidRDefault="00B21177" w:rsidP="00B21177">
      <w:pPr>
        <w:widowControl w:val="0"/>
        <w:suppressAutoHyphens/>
        <w:spacing w:line="200" w:lineRule="exact"/>
        <w:ind w:left="1247" w:right="794"/>
      </w:pPr>
      <w:r w:rsidRPr="00B21177">
        <w:t xml:space="preserve">Вскочил Илья на резвы ноги </w:t>
      </w:r>
    </w:p>
    <w:p w:rsidR="00B21177" w:rsidRPr="00B21177" w:rsidRDefault="00B21177" w:rsidP="00B21177">
      <w:pPr>
        <w:widowControl w:val="0"/>
        <w:suppressAutoHyphens/>
        <w:spacing w:line="200" w:lineRule="exact"/>
        <w:ind w:left="1247" w:right="794"/>
      </w:pPr>
      <w:r w:rsidRPr="00B21177">
        <w:t xml:space="preserve">Сел нахвальщине на белы груди... </w:t>
      </w:r>
    </w:p>
    <w:p w:rsidR="00B21177" w:rsidRPr="00B21177" w:rsidRDefault="00B21177" w:rsidP="00B21177">
      <w:pPr>
        <w:widowControl w:val="0"/>
        <w:suppressAutoHyphens/>
        <w:spacing w:line="200" w:lineRule="exact"/>
        <w:ind w:left="1247" w:right="794"/>
      </w:pPr>
      <w:r w:rsidRPr="00B21177">
        <w:t>По плеч отсек буйну голову...</w:t>
      </w:r>
    </w:p>
    <w:p w:rsidR="00B21177" w:rsidRPr="00B21177" w:rsidRDefault="00B21177" w:rsidP="00B21177">
      <w:pPr>
        <w:widowControl w:val="0"/>
        <w:suppressAutoHyphens/>
        <w:spacing w:before="120" w:line="200" w:lineRule="exact"/>
      </w:pPr>
      <w:r w:rsidRPr="00B21177">
        <w:t>Здесь невольно вспоминается древнегреческий миф об Антее, который обретал неисчерпаемую силу, соприкасаясь со своей матерью Геей</w:t>
      </w:r>
      <w:r w:rsidRPr="00B21177">
        <w:rPr>
          <w:noProof/>
        </w:rPr>
        <w:t xml:space="preserve"> </w:t>
      </w:r>
      <w:r w:rsidRPr="00B21177">
        <w:t>-</w:t>
      </w:r>
      <w:r w:rsidRPr="00B21177">
        <w:rPr>
          <w:noProof/>
        </w:rPr>
        <w:t>-</w:t>
      </w:r>
      <w:r w:rsidRPr="00B21177">
        <w:t>то есть землей. Но образ-символ русского эпоса не только сложился, конечно же, независимо от древнегреческого, но и имеет совершенно иной смысл. Ведь связь Антея с землей предстает, в сущности, как своего рода «слабость»; достаточно оторвать его от земли, и он побежден. Между тем в русской былине так или иначе воплощено осознание нераздельной связи Ильи с родной «сырой землей»</w:t>
      </w:r>
      <w:r w:rsidRPr="00B21177">
        <w:rPr>
          <w:noProof/>
        </w:rPr>
        <w:t xml:space="preserve"> —</w:t>
      </w:r>
      <w:r w:rsidRPr="00B21177">
        <w:t xml:space="preserve"> связи, которая противопоставлена «беспочвенности» его врага...                   </w:t>
      </w:r>
    </w:p>
    <w:p w:rsidR="00B21177" w:rsidRPr="00B21177" w:rsidRDefault="00B21177" w:rsidP="00B21177">
      <w:pPr>
        <w:widowControl w:val="0"/>
        <w:suppressAutoHyphens/>
        <w:spacing w:line="200" w:lineRule="exact"/>
      </w:pPr>
      <w:r w:rsidRPr="00B21177">
        <w:t>Еще в</w:t>
      </w:r>
      <w:r w:rsidRPr="00B21177">
        <w:rPr>
          <w:noProof/>
        </w:rPr>
        <w:t xml:space="preserve"> 18</w:t>
      </w:r>
      <w:r w:rsidRPr="00B21177">
        <w:t>5</w:t>
      </w:r>
      <w:r w:rsidRPr="00B21177">
        <w:rPr>
          <w:noProof/>
        </w:rPr>
        <w:t>2</w:t>
      </w:r>
      <w:r w:rsidRPr="00B21177">
        <w:t xml:space="preserve"> году Алексей Хомяков писал, что эта былина (он, со- гласно тогдашнему словоупотреблению, называл ее «сказкой») «носит на себе признаки глубокой древности в создании, в языке и в характере... Ни разу нет упоминания об татарах, но зато ясная память о козарах,</w:t>
      </w:r>
      <w:r w:rsidRPr="00B21177">
        <w:rPr>
          <w:noProof/>
        </w:rPr>
        <w:t xml:space="preserve"> </w:t>
      </w:r>
      <w:r w:rsidRPr="00B21177">
        <w:t>и</w:t>
      </w:r>
      <w:r w:rsidRPr="00B21177">
        <w:rPr>
          <w:i/>
          <w:noProof/>
        </w:rPr>
        <w:t xml:space="preserve"> </w:t>
      </w:r>
      <w:r w:rsidRPr="00B21177">
        <w:t>богатырь из земли Козарской, названной справедливо землею Жидовскою, является соперником русских богатырей; это признак древности неоспоримой... Спокойное величие древнего эпоса дышит во всем рассказе, и лицо Ильи Муромца выражается, может быть, полнее, чем во всех других, уже известных сказках. Сила непобедимая, всегда покорная разуму и долгу, сила благодетельная, полная Веры в помощь Божию, чуждая страстей и</w:t>
      </w:r>
      <w:r w:rsidRPr="00B21177">
        <w:rPr>
          <w:noProof/>
        </w:rPr>
        <w:t xml:space="preserve"> —</w:t>
      </w:r>
      <w:r w:rsidRPr="00B21177">
        <w:t xml:space="preserve"> неразрывными узами связанная с тою землею, из которой возникла»^209в.</w:t>
      </w:r>
    </w:p>
    <w:p w:rsidR="00B21177" w:rsidRPr="00B21177" w:rsidRDefault="00B21177" w:rsidP="00B21177">
      <w:pPr>
        <w:widowControl w:val="0"/>
        <w:suppressAutoHyphens/>
        <w:spacing w:line="200" w:lineRule="exact"/>
      </w:pPr>
      <w:r w:rsidRPr="00B21177">
        <w:t>В середине</w:t>
      </w:r>
      <w:r w:rsidRPr="00B21177">
        <w:rPr>
          <w:noProof/>
        </w:rPr>
        <w:t xml:space="preserve"> XIX</w:t>
      </w:r>
      <w:r w:rsidRPr="00B21177">
        <w:t xml:space="preserve"> века, когда А. С. Хомяков написал свое цитируемое сочинение, русский богатырский эпос в сущности только начинали дей</w:t>
      </w:r>
      <w:r w:rsidRPr="00B21177">
        <w:softHyphen/>
        <w:t>ствительно изучать. И, как мы видим, Алексей Степанович был склонен связывать с противостоянием хазарам только одну</w:t>
      </w:r>
      <w:r w:rsidRPr="00B21177">
        <w:rPr>
          <w:noProof/>
        </w:rPr>
        <w:t xml:space="preserve"> —</w:t>
      </w:r>
      <w:r w:rsidRPr="00B21177">
        <w:t xml:space="preserve"> несущую в себе, по его словам, «признаки глубокой древности»</w:t>
      </w:r>
      <w:r w:rsidRPr="00B21177">
        <w:rPr>
          <w:noProof/>
        </w:rPr>
        <w:t xml:space="preserve"> —</w:t>
      </w:r>
      <w:r w:rsidRPr="00B21177">
        <w:t xml:space="preserve"> былину (менее «древние» казались порожденными «монгольской эпохой»). В наше же время, на</w:t>
      </w:r>
      <w:r w:rsidRPr="00B21177">
        <w:softHyphen/>
        <w:t>пример, известный исследователь богатырского эпоса В. П. Аникин (его труд цитировался выше) связывает с борьбой против Хазарии этот эпос в целом. Но естественно ставить вопрос о конкретных подтверждениях такого вывода.</w:t>
      </w:r>
    </w:p>
    <w:p w:rsidR="00B21177" w:rsidRPr="00B21177" w:rsidRDefault="00B21177" w:rsidP="00B21177">
      <w:pPr>
        <w:widowControl w:val="0"/>
        <w:suppressAutoHyphens/>
        <w:spacing w:line="200" w:lineRule="exact"/>
      </w:pPr>
      <w:r w:rsidRPr="00B21177">
        <w:t>Как уже отмечалось, в одной из самых архаических, то есть также несущей в себе «признаки глубокой древности», былин, «Вольх Всеславьевич», речь идет о взятии вражеской «белокаменной крепости»,— что не может быть отнесено к борьбе ни с печенегами, ни с половца</w:t>
      </w:r>
      <w:r w:rsidRPr="00B21177">
        <w:softHyphen/>
        <w:t>ми, ни с монголами, которые не строили крепостей. Нельзя не сказать и о том, что мы располагаем очень давней полноценной записью этой былины: она вошла в составленный четверть тысячелетия назад руко</w:t>
      </w:r>
      <w:r w:rsidRPr="00B21177">
        <w:softHyphen/>
        <w:t>писный сборник Кирши Данилова. В былине нет никаких упоминаний о «татарах» (имя которых, о чем уже говорилось, во многих былинах за</w:t>
      </w:r>
      <w:r w:rsidRPr="00B21177">
        <w:softHyphen/>
        <w:t>менило имя более ранних врагов); Киеву угрожает нападением и разо</w:t>
      </w:r>
      <w:r w:rsidRPr="00B21177">
        <w:softHyphen/>
        <w:t xml:space="preserve">рением </w:t>
      </w:r>
      <w:r w:rsidRPr="00B21177">
        <w:rPr>
          <w:i/>
        </w:rPr>
        <w:t>«Индейский царь»,</w:t>
      </w:r>
      <w:r w:rsidRPr="00B21177">
        <w:t xml:space="preserve"> а «могуч богатырь Вольх Всеславьевич», узнав о смертельной опасности, сам идет (подобно князю Святославу) в поход «со всею дружиною хороброю» в «царство Индейское» и уничтожает врага.</w:t>
      </w:r>
    </w:p>
    <w:p w:rsidR="00B21177" w:rsidRPr="00B21177" w:rsidRDefault="00B21177" w:rsidP="00B21177">
      <w:pPr>
        <w:widowControl w:val="0"/>
        <w:suppressAutoHyphens/>
        <w:spacing w:line="200" w:lineRule="exact"/>
      </w:pPr>
      <w:r w:rsidRPr="00B21177">
        <w:t>Очень близка к тексту сборника Кирши Данилова сделанная через полтора столетия, в самом конце</w:t>
      </w:r>
      <w:r w:rsidRPr="00B21177">
        <w:rPr>
          <w:noProof/>
        </w:rPr>
        <w:t xml:space="preserve"> XIX</w:t>
      </w:r>
      <w:r w:rsidRPr="00B21177">
        <w:t xml:space="preserve"> века, запись выдающегося собира</w:t>
      </w:r>
      <w:r w:rsidRPr="00B21177">
        <w:softHyphen/>
        <w:t>теля А. В. Маркова (см. его «Беломорские былины»,</w:t>
      </w:r>
      <w:r w:rsidRPr="00B21177">
        <w:rPr>
          <w:noProof/>
        </w:rPr>
        <w:t xml:space="preserve"> № 51);</w:t>
      </w:r>
      <w:r w:rsidRPr="00B21177">
        <w:t xml:space="preserve"> речь также идет о войне с «Индейским царством», только герой имеет здесь отче</w:t>
      </w:r>
      <w:r w:rsidRPr="00B21177">
        <w:softHyphen/>
        <w:t xml:space="preserve">ство «Святославьёвич». Однако в других </w:t>
      </w:r>
      <w:r w:rsidRPr="00B21177">
        <w:rPr>
          <w:i/>
        </w:rPr>
        <w:t>поздних</w:t>
      </w:r>
      <w:r w:rsidRPr="00B21177">
        <w:t xml:space="preserve"> записях этой былины вместо «Индейского царства» говорится о «Золотой Орде» или «Турецземле», что невозможно понять иначе, как замену первоначального врага на более позднего</w:t>
      </w:r>
      <w:r w:rsidRPr="00B21177">
        <w:rPr>
          <w:noProof/>
        </w:rPr>
        <w:t xml:space="preserve"> —</w:t>
      </w:r>
      <w:r w:rsidRPr="00B21177">
        <w:t xml:space="preserve"> замену, продиктованную, быть может, и простым непониманием сказителей: о каком таком столь опасном для Руси «Индейском царстве» говорится в дошедшей до них былине?</w:t>
      </w:r>
    </w:p>
    <w:p w:rsidR="00B21177" w:rsidRPr="00B21177" w:rsidRDefault="00B21177" w:rsidP="00B21177">
      <w:pPr>
        <w:widowControl w:val="0"/>
        <w:suppressAutoHyphens/>
        <w:spacing w:line="200" w:lineRule="exact"/>
      </w:pPr>
      <w:r w:rsidRPr="00B21177">
        <w:t>Правда, в некоторых русских былинах иного содержания</w:t>
      </w:r>
      <w:r w:rsidRPr="00B21177">
        <w:rPr>
          <w:noProof/>
        </w:rPr>
        <w:t xml:space="preserve"> —</w:t>
      </w:r>
      <w:r w:rsidRPr="00B21177">
        <w:t xml:space="preserve"> не собственно героических, богатырских, а, как определил их, например, В. Я. Пропп, «новеллистических»</w:t>
      </w:r>
      <w:r w:rsidRPr="00B21177">
        <w:rPr>
          <w:noProof/>
        </w:rPr>
        <w:t xml:space="preserve"> —</w:t>
      </w:r>
      <w:r w:rsidRPr="00B21177">
        <w:t xml:space="preserve"> прежде всего былине «Дюк Степанович»</w:t>
      </w:r>
      <w:r w:rsidRPr="00B21177">
        <w:rPr>
          <w:noProof/>
        </w:rPr>
        <w:t xml:space="preserve"> —</w:t>
      </w:r>
      <w:r w:rsidRPr="00B21177">
        <w:t xml:space="preserve"> также фигурирует некая «Индия», хотя и отнюдь не выступающая в качестве враждебной Руси земли. Поскольку реальные связи Руси с Индией воз</w:t>
      </w:r>
      <w:r w:rsidRPr="00B21177">
        <w:softHyphen/>
        <w:t>никли сравнительно поздно,— едва ли ранее знаменитого путешествия Афанасия Никитина (при Иване</w:t>
      </w:r>
      <w:r w:rsidRPr="00B21177">
        <w:rPr>
          <w:noProof/>
        </w:rPr>
        <w:t xml:space="preserve"> III) —</w:t>
      </w:r>
      <w:r w:rsidRPr="00B21177">
        <w:t xml:space="preserve"> появление «Индии» в былинах нередко пытались объяснить воздействием византийского «Сказания о Индийском царстве», созданного в</w:t>
      </w:r>
      <w:r w:rsidRPr="00B21177">
        <w:rPr>
          <w:noProof/>
        </w:rPr>
        <w:t xml:space="preserve"> XII</w:t>
      </w:r>
      <w:r w:rsidRPr="00B21177">
        <w:t xml:space="preserve"> веке и, возможно, уже в</w:t>
      </w:r>
      <w:r w:rsidRPr="00B21177">
        <w:rPr>
          <w:noProof/>
        </w:rPr>
        <w:t xml:space="preserve"> XIII</w:t>
      </w:r>
      <w:r w:rsidRPr="00B21177">
        <w:t xml:space="preserve"> веке переведенного на Руси. Однако в исследовании В. Б. Вилинбахова и Н. Б. Энговатова «Где была Индия русских былин?» убедительнейшим образом доказано, что Индия былины «Дюк Степанович»</w:t>
      </w:r>
      <w:r w:rsidRPr="00B21177">
        <w:rPr>
          <w:noProof/>
        </w:rPr>
        <w:t xml:space="preserve"> —</w:t>
      </w:r>
      <w:r w:rsidRPr="00B21177">
        <w:t xml:space="preserve"> это древняя </w:t>
      </w:r>
      <w:r w:rsidRPr="00B21177">
        <w:rPr>
          <w:i/>
        </w:rPr>
        <w:t>запад</w:t>
      </w:r>
      <w:r w:rsidRPr="00B21177">
        <w:rPr>
          <w:i/>
        </w:rPr>
        <w:softHyphen/>
        <w:t>нославянская</w:t>
      </w:r>
      <w:r w:rsidRPr="00B21177">
        <w:t xml:space="preserve"> (впоследствии онемеченная) «Индия-Виндия» на побере</w:t>
      </w:r>
      <w:r w:rsidRPr="00B21177">
        <w:softHyphen/>
        <w:t>жье Балтийского моря между реками Одер (Одра) и Эльба (Лаба)</w:t>
      </w:r>
      <w:r w:rsidRPr="00B21177">
        <w:rPr>
          <w:noProof/>
        </w:rPr>
        <w:t xml:space="preserve"> —</w:t>
      </w:r>
      <w:r w:rsidRPr="00B21177">
        <w:t xml:space="preserve"> с которой у Киевской Руси были длительные торговые и иные взаимоот</w:t>
      </w:r>
      <w:r w:rsidRPr="00B21177">
        <w:softHyphen/>
        <w:t>ношения (см: Славянский фольклор и историческая действительность. М.,</w:t>
      </w:r>
      <w:r w:rsidRPr="00B21177">
        <w:rPr>
          <w:noProof/>
        </w:rPr>
        <w:t xml:space="preserve"> 1965,</w:t>
      </w:r>
      <w:r w:rsidRPr="00B21177">
        <w:t xml:space="preserve"> с.</w:t>
      </w:r>
      <w:r w:rsidRPr="00B21177">
        <w:rPr>
          <w:noProof/>
        </w:rPr>
        <w:t xml:space="preserve"> 99—108).</w:t>
      </w:r>
      <w:r w:rsidRPr="00B21177">
        <w:t xml:space="preserve"> Эта славянская «Индия» вовсе не была враждебным для Руси царством, и указанное исследование, естественно, не касается былины «Вольх Всеславьевич».</w:t>
      </w:r>
    </w:p>
    <w:p w:rsidR="00B21177" w:rsidRPr="00B21177" w:rsidRDefault="00B21177" w:rsidP="00B21177">
      <w:pPr>
        <w:widowControl w:val="0"/>
        <w:suppressAutoHyphens/>
        <w:spacing w:line="200" w:lineRule="exact"/>
      </w:pPr>
      <w:r w:rsidRPr="00B21177">
        <w:t>Если же говорить об «Индейском царстве» в былине «Вольх Все</w:t>
      </w:r>
      <w:r w:rsidRPr="00B21177">
        <w:softHyphen/>
        <w:t>славьевич (или Святославьёвич)»,есть существенные основания пола-</w:t>
      </w:r>
    </w:p>
    <w:p w:rsidR="00B21177" w:rsidRPr="00B21177" w:rsidRDefault="00B21177" w:rsidP="00B21177">
      <w:pPr>
        <w:widowControl w:val="0"/>
        <w:suppressAutoHyphens/>
        <w:spacing w:line="200" w:lineRule="exact"/>
      </w:pPr>
      <w:r w:rsidRPr="00B21177">
        <w:t xml:space="preserve">гать, что первоначально речь шла об </w:t>
      </w:r>
      <w:r w:rsidRPr="00B21177">
        <w:rPr>
          <w:i/>
        </w:rPr>
        <w:t>Иудейском</w:t>
      </w:r>
      <w:r w:rsidRPr="00B21177">
        <w:t xml:space="preserve"> царстве, но значительно позднее, когда существовавший в</w:t>
      </w:r>
      <w:r w:rsidRPr="00B21177">
        <w:rPr>
          <w:noProof/>
        </w:rPr>
        <w:t xml:space="preserve"> IX—</w:t>
      </w:r>
      <w:r w:rsidRPr="00B21177">
        <w:t xml:space="preserve">Х веках иудейский Хазарский каганат выветрился из исторической памяти, а реальная азиатская страна Индия, напротив, обрела известность на Руси, «Иудейское» было заменено по созвучию «Индейским». В других записях былины о Волхе «Иудейское царство», как уже говорилось, заменилось «Золотой Ордой» и «Турец-землей»,— возможно и потому, что некое опаснейшее для Руси «Иудейское царство» представлялось </w:t>
      </w:r>
      <w:r w:rsidRPr="00B21177">
        <w:rPr>
          <w:i/>
        </w:rPr>
        <w:t>поздним</w:t>
      </w:r>
      <w:r w:rsidRPr="00B21177">
        <w:t xml:space="preserve"> сказителям чем-то</w:t>
      </w:r>
      <w:bookmarkStart w:id="3153" w:name="OCRUncertain1560"/>
      <w:r w:rsidRPr="00B21177">
        <w:t xml:space="preserve"> совершенно</w:t>
      </w:r>
      <w:bookmarkEnd w:id="3153"/>
      <w:r w:rsidRPr="00B21177">
        <w:t xml:space="preserve"> неправдоподобным.</w:t>
      </w:r>
    </w:p>
    <w:p w:rsidR="00B21177" w:rsidRPr="00B21177" w:rsidRDefault="00B21177" w:rsidP="00B21177">
      <w:pPr>
        <w:widowControl w:val="0"/>
        <w:suppressAutoHyphens/>
        <w:spacing w:line="200" w:lineRule="exact"/>
        <w:rPr>
          <w:noProof/>
        </w:rPr>
      </w:pPr>
      <w:r w:rsidRPr="00B21177">
        <w:t xml:space="preserve">Эта постановка вопроса, конечно, нуждается в доказательствах, к которым я и обращусь. Начнем с того чрезвычайно существенного факта, что до нас дошли записи древнерусского творения, которое являет собой в </w:t>
      </w:r>
      <w:r w:rsidRPr="00B21177">
        <w:rPr>
          <w:i/>
        </w:rPr>
        <w:t>сущности разновидность былины,</w:t>
      </w:r>
      <w:r w:rsidRPr="00B21177">
        <w:t xml:space="preserve"> и в ряде его вариантов речь идет о смертельной борьбе именно с </w:t>
      </w:r>
      <w:r w:rsidRPr="00B21177">
        <w:rPr>
          <w:i/>
        </w:rPr>
        <w:t>Иудейским</w:t>
      </w:r>
      <w:r w:rsidRPr="00B21177">
        <w:t xml:space="preserve"> царством,— «Егорий Храбрый». Это произведение обычно относят не к былинам, а к жанру</w:t>
      </w:r>
      <w:r w:rsidRPr="00B21177">
        <w:rPr>
          <w:i/>
        </w:rPr>
        <w:t xml:space="preserve"> </w:t>
      </w:r>
      <w:r w:rsidRPr="00B21177">
        <w:t xml:space="preserve">«духовных стихов», но как обоснованно писал виднейший исследователь обоих жанров, Б. М. Соколов, некоторые «духовные стихи эпического склада (в их число входят «Егорий Храбрый», «Федор </w:t>
      </w:r>
      <w:bookmarkStart w:id="3154" w:name="OCRUncertain1576"/>
      <w:r w:rsidRPr="00B21177">
        <w:t>Тырянин»</w:t>
      </w:r>
      <w:bookmarkEnd w:id="3154"/>
      <w:r w:rsidRPr="00B21177">
        <w:t xml:space="preserve"> и др.</w:t>
      </w:r>
      <w:r w:rsidRPr="00B21177">
        <w:rPr>
          <w:i/>
        </w:rPr>
        <w:t>—В. К.)...</w:t>
      </w:r>
      <w:r w:rsidRPr="00B21177">
        <w:t xml:space="preserve"> не отделяются от былин и идут (у народных сказителей.— </w:t>
      </w:r>
      <w:r w:rsidRPr="00B21177">
        <w:rPr>
          <w:i/>
        </w:rPr>
        <w:t>В.К.)</w:t>
      </w:r>
      <w:r w:rsidRPr="00B21177">
        <w:t xml:space="preserve"> под общим названием старин». Сам образ Егория имеет «довольно много общих черт с образом былинного богатыря» (Соколов Б. М., Русские фольклор. Вып.</w:t>
      </w:r>
      <w:r w:rsidRPr="00B21177">
        <w:rPr>
          <w:noProof/>
        </w:rPr>
        <w:t xml:space="preserve"> 1.,</w:t>
      </w:r>
      <w:r w:rsidRPr="00B21177">
        <w:t xml:space="preserve"> М„</w:t>
      </w:r>
      <w:r w:rsidRPr="00B21177">
        <w:rPr>
          <w:noProof/>
        </w:rPr>
        <w:t xml:space="preserve"> 1929,</w:t>
      </w:r>
      <w:r w:rsidRPr="00B21177">
        <w:t xml:space="preserve"> с.</w:t>
      </w:r>
      <w:r w:rsidRPr="00B21177">
        <w:rPr>
          <w:noProof/>
        </w:rPr>
        <w:t xml:space="preserve"> 72, 75);</w:t>
      </w:r>
      <w:r w:rsidRPr="00B21177">
        <w:t xml:space="preserve"> Егорий не только совершает </w:t>
      </w:r>
      <w:r w:rsidRPr="00B21177">
        <w:rPr>
          <w:i/>
        </w:rPr>
        <w:t>духовные</w:t>
      </w:r>
      <w:r w:rsidRPr="00B21177">
        <w:t xml:space="preserve"> подвиги, но и «палицей железной» поражает «иудейского царя».</w:t>
      </w:r>
      <w:r w:rsidRPr="00B21177">
        <w:rPr>
          <w:noProof/>
        </w:rPr>
        <w:t xml:space="preserve"> </w:t>
      </w:r>
    </w:p>
    <w:p w:rsidR="00B21177" w:rsidRPr="00B21177" w:rsidRDefault="00B21177" w:rsidP="00B21177">
      <w:pPr>
        <w:widowControl w:val="0"/>
        <w:suppressAutoHyphens/>
        <w:spacing w:line="200" w:lineRule="exact"/>
        <w:rPr>
          <w:noProof/>
        </w:rPr>
      </w:pPr>
      <w:r w:rsidRPr="00B21177">
        <w:t xml:space="preserve">В подоснове древнерусского духовного стиха-былины о </w:t>
      </w:r>
      <w:bookmarkStart w:id="3155" w:name="OCRUncertain1592"/>
      <w:r w:rsidRPr="00B21177">
        <w:t xml:space="preserve">Егории </w:t>
      </w:r>
      <w:bookmarkEnd w:id="3155"/>
      <w:r w:rsidRPr="00B21177">
        <w:t>Храбром лежит, в конечном счете, предание о жившем в древнехристианские времена, в конце</w:t>
      </w:r>
      <w:r w:rsidRPr="00B21177">
        <w:rPr>
          <w:noProof/>
        </w:rPr>
        <w:t xml:space="preserve"> III —</w:t>
      </w:r>
      <w:r w:rsidRPr="00B21177">
        <w:t xml:space="preserve"> начале</w:t>
      </w:r>
      <w:r w:rsidRPr="00B21177">
        <w:rPr>
          <w:noProof/>
        </w:rPr>
        <w:t xml:space="preserve"> IV</w:t>
      </w:r>
      <w:r w:rsidRPr="00B21177">
        <w:t xml:space="preserve"> вв. римском полководце Георгии, который стал христианином и даже проповедником новой Веры, за что после жестоких мучений был по повелению гонителя Христианства императора Диоклетиана</w:t>
      </w:r>
      <w:r w:rsidRPr="00B21177">
        <w:rPr>
          <w:noProof/>
        </w:rPr>
        <w:t xml:space="preserve"> (284—305</w:t>
      </w:r>
      <w:r w:rsidRPr="00B21177">
        <w:t xml:space="preserve"> гг.) обезглавлен; позднее его причислили к лику святых великомучеников. Следует отметить также, что в Византии был распространен и другой вариант предания, в котором со св. Георгием расправлялся не римский император Диоклетиан, а «персидский царь Дадиан» (вспомним, что языческий Иран</w:t>
      </w:r>
      <w:r w:rsidRPr="00B21177">
        <w:rPr>
          <w:noProof/>
        </w:rPr>
        <w:t xml:space="preserve"> </w:t>
      </w:r>
      <w:r w:rsidRPr="00B21177">
        <w:t>в</w:t>
      </w:r>
      <w:r w:rsidRPr="00B21177">
        <w:rPr>
          <w:noProof/>
        </w:rPr>
        <w:t xml:space="preserve"> </w:t>
      </w:r>
      <w:r w:rsidRPr="00B21177">
        <w:t>течение долгого времени противостоял христианской Византии). В конечном счете образ св. Георгия стал достоянием Руси (как и многих других принявших Христианство стран).</w:t>
      </w:r>
      <w:r w:rsidRPr="00B21177">
        <w:rPr>
          <w:noProof/>
        </w:rPr>
        <w:t xml:space="preserve">                            </w:t>
      </w:r>
    </w:p>
    <w:p w:rsidR="00B21177" w:rsidRPr="00B21177" w:rsidRDefault="00B21177" w:rsidP="00B21177">
      <w:pPr>
        <w:widowControl w:val="0"/>
        <w:suppressAutoHyphens/>
        <w:spacing w:line="200" w:lineRule="exact"/>
        <w:rPr>
          <w:noProof/>
        </w:rPr>
      </w:pPr>
      <w:r w:rsidRPr="00B21177">
        <w:t>Выше говорилось, что первыми христианскими святыми, обрет-шими высшее почитание на Руси, были Николай Чудотворец (есть основания полагать, что уже в конце</w:t>
      </w:r>
      <w:r w:rsidRPr="00B21177">
        <w:rPr>
          <w:noProof/>
        </w:rPr>
        <w:t xml:space="preserve"> IX</w:t>
      </w:r>
      <w:r w:rsidRPr="00B21177">
        <w:t xml:space="preserve"> века в Киеве был создан храм св. Николая) и Илья (в 940-х годах в Киеве имелась соборная церковь св. Ильи). Одноименные герои (о чем также шла речь) «вошли» в русский былинный мир. Возможно, несколько позднее, но все же достаточно рано обрел у нас самое высокое почитание и св. Георгий (церковь его имени существовал</w:t>
      </w:r>
      <w:bookmarkStart w:id="3156" w:name="OCRUncertain1614"/>
      <w:r w:rsidRPr="00B21177">
        <w:t xml:space="preserve">а </w:t>
      </w:r>
      <w:bookmarkEnd w:id="3156"/>
      <w:r w:rsidRPr="00B21177">
        <w:t>уже в первой половине</w:t>
      </w:r>
      <w:r w:rsidRPr="00B21177">
        <w:rPr>
          <w:noProof/>
        </w:rPr>
        <w:t xml:space="preserve"> XI</w:t>
      </w:r>
      <w:r w:rsidRPr="00B21177">
        <w:t xml:space="preserve"> века). Едва ли случайно Владимир Святославич</w:t>
      </w:r>
      <w:r w:rsidRPr="00B21177">
        <w:rPr>
          <w:noProof/>
        </w:rPr>
        <w:t xml:space="preserve">  </w:t>
      </w:r>
      <w:r w:rsidRPr="00B21177">
        <w:t>окрестил своего родившегося, по-видимому, в</w:t>
      </w:r>
      <w:r w:rsidRPr="00B21177">
        <w:rPr>
          <w:noProof/>
        </w:rPr>
        <w:t xml:space="preserve"> 989</w:t>
      </w:r>
      <w:r w:rsidRPr="00B21177">
        <w:t xml:space="preserve"> году (то есть сразу после</w:t>
      </w:r>
      <w:r w:rsidRPr="00B21177">
        <w:rPr>
          <w:noProof/>
        </w:rPr>
        <w:t xml:space="preserve"> </w:t>
      </w:r>
      <w:r w:rsidRPr="00B21177">
        <w:t>официального принятия Христианства) сына именем Георгий (правда, он был известен по своему языческому имени</w:t>
      </w:r>
      <w:r w:rsidRPr="00B21177">
        <w:rPr>
          <w:noProof/>
        </w:rPr>
        <w:t xml:space="preserve"> —</w:t>
      </w:r>
      <w:r w:rsidRPr="00B21177">
        <w:t xml:space="preserve"> Ярослав Мудрый).</w:t>
      </w:r>
    </w:p>
    <w:p w:rsidR="00B21177" w:rsidRPr="00B21177" w:rsidRDefault="00B21177" w:rsidP="00B21177">
      <w:pPr>
        <w:widowControl w:val="0"/>
        <w:suppressAutoHyphens/>
        <w:spacing w:line="200" w:lineRule="exact"/>
      </w:pPr>
      <w:r w:rsidRPr="00B21177">
        <w:t>Кстати сказать, Б. М. Соколов полагал, что русский духовный стих-былина «Егорий Храбрый» и воспел именно Георгия-Ярослава, но с этой версией едва ли можно согласиться, ибо в «Егории Храбром» повеству</w:t>
      </w:r>
      <w:r w:rsidRPr="00B21177">
        <w:softHyphen/>
        <w:t>ется о тяжкой борьбе за утверждение Христианства; между тем Ярославова эпоха</w:t>
      </w:r>
      <w:r w:rsidRPr="00B21177">
        <w:rPr>
          <w:noProof/>
        </w:rPr>
        <w:t xml:space="preserve"> —</w:t>
      </w:r>
      <w:r w:rsidRPr="00B21177">
        <w:t xml:space="preserve"> время очевидного расцвета Христианства на Руси, а не смертельной борьбы за него. И скорей уж сын Владимира Крестителя получил свое имя не без воздействия существовавшего ко времени его рождения духовного стиха-былины, а не наоборот.</w:t>
      </w:r>
    </w:p>
    <w:p w:rsidR="00B21177" w:rsidRPr="00B21177" w:rsidRDefault="00B21177" w:rsidP="00B21177">
      <w:pPr>
        <w:widowControl w:val="0"/>
        <w:suppressAutoHyphens/>
        <w:spacing w:line="200" w:lineRule="exact"/>
      </w:pPr>
      <w:r w:rsidRPr="00B21177">
        <w:t>Впрочем, наиболее важно другое. «Егорий Храбрый», как уже гово</w:t>
      </w:r>
      <w:r w:rsidRPr="00B21177">
        <w:softHyphen/>
        <w:t>рилось, в конечном счете восходит к ставшему известным на Руси древнейшему сказанию о св. Георгии, но все же перед нами совершен</w:t>
      </w:r>
      <w:r w:rsidRPr="00B21177">
        <w:softHyphen/>
        <w:t>но иное, вполне самостоятельное произведение; так, его герой отнюдь не погибает на плахе, а, напротив, торжествует, убивая (в некоторых записях</w:t>
      </w:r>
      <w:r w:rsidRPr="00B21177">
        <w:rPr>
          <w:noProof/>
        </w:rPr>
        <w:t xml:space="preserve"> —</w:t>
      </w:r>
      <w:r w:rsidRPr="00B21177">
        <w:t xml:space="preserve"> обезглавливая) враждебного Христианству царя. Кроме того речь идет не о римском и не о персидском царях.</w:t>
      </w:r>
    </w:p>
    <w:p w:rsidR="00B21177" w:rsidRPr="00B21177" w:rsidRDefault="00B21177" w:rsidP="00B21177">
      <w:pPr>
        <w:widowControl w:val="0"/>
        <w:suppressAutoHyphens/>
        <w:spacing w:line="200" w:lineRule="exact"/>
      </w:pPr>
      <w:r w:rsidRPr="00B21177">
        <w:t>Мы располагаем множеством сделанных в разное время и подчас существенно отличающихся друг от друга записей «Егория Храброго», но в самой ранней из них, сделанной самим Владимиром Далем, сказано:</w:t>
      </w:r>
    </w:p>
    <w:p w:rsidR="00B21177" w:rsidRPr="00B21177" w:rsidRDefault="00B21177" w:rsidP="00B21177">
      <w:pPr>
        <w:widowControl w:val="0"/>
        <w:suppressAutoHyphens/>
        <w:spacing w:line="200" w:lineRule="exact"/>
        <w:ind w:left="1247" w:right="794"/>
      </w:pPr>
    </w:p>
    <w:p w:rsidR="00B21177" w:rsidRPr="00B21177" w:rsidRDefault="00B21177" w:rsidP="00B21177">
      <w:pPr>
        <w:widowControl w:val="0"/>
        <w:suppressAutoHyphens/>
        <w:spacing w:line="200" w:lineRule="exact"/>
        <w:ind w:left="1247" w:right="794"/>
      </w:pPr>
      <w:r w:rsidRPr="00B21177">
        <w:t xml:space="preserve">Выходит из той земли, из жидовския, </w:t>
      </w:r>
    </w:p>
    <w:p w:rsidR="00B21177" w:rsidRPr="00B21177" w:rsidRDefault="00B21177" w:rsidP="00B21177">
      <w:pPr>
        <w:widowControl w:val="0"/>
        <w:suppressAutoHyphens/>
        <w:spacing w:line="200" w:lineRule="exact"/>
        <w:ind w:left="1247" w:right="794"/>
      </w:pPr>
      <w:r w:rsidRPr="00B21177">
        <w:t>Жидовския, босурманския</w:t>
      </w:r>
      <w:r w:rsidRPr="00B21177">
        <w:rPr>
          <w:noProof/>
        </w:rPr>
        <w:t>,</w:t>
      </w:r>
      <w:r w:rsidRPr="00B21177">
        <w:t>*</w:t>
      </w:r>
      <w:r w:rsidRPr="00B21177">
        <w:rPr>
          <w:noProof/>
        </w:rPr>
        <w:t xml:space="preserve"> </w:t>
      </w:r>
    </w:p>
    <w:p w:rsidR="00B21177" w:rsidRPr="00B21177" w:rsidRDefault="00B21177" w:rsidP="00B21177">
      <w:pPr>
        <w:widowControl w:val="0"/>
        <w:suppressAutoHyphens/>
        <w:spacing w:line="200" w:lineRule="exact"/>
        <w:ind w:left="1247" w:right="794"/>
      </w:pPr>
      <w:r w:rsidRPr="00B21177">
        <w:t xml:space="preserve">Царища Мартемьянища... </w:t>
      </w:r>
    </w:p>
    <w:p w:rsidR="00B21177" w:rsidRPr="00B21177" w:rsidRDefault="00B21177" w:rsidP="00B21177">
      <w:pPr>
        <w:widowControl w:val="0"/>
        <w:suppressAutoHyphens/>
        <w:spacing w:line="200" w:lineRule="exact"/>
        <w:ind w:left="1247" w:right="794"/>
      </w:pPr>
      <w:r w:rsidRPr="00B21177">
        <w:t xml:space="preserve">Святому Егорию глаголует: </w:t>
      </w:r>
    </w:p>
    <w:p w:rsidR="00B21177" w:rsidRPr="00B21177" w:rsidRDefault="00B21177" w:rsidP="00B21177">
      <w:pPr>
        <w:widowControl w:val="0"/>
        <w:suppressAutoHyphens/>
        <w:spacing w:line="200" w:lineRule="exact"/>
        <w:ind w:left="1247" w:right="794"/>
      </w:pPr>
      <w:r w:rsidRPr="00B21177">
        <w:t xml:space="preserve">«Ой ты гой оси, Егорий Харабрый свет! </w:t>
      </w:r>
    </w:p>
    <w:p w:rsidR="00B21177" w:rsidRPr="00B21177" w:rsidRDefault="00B21177" w:rsidP="00B21177">
      <w:pPr>
        <w:widowControl w:val="0"/>
        <w:suppressAutoHyphens/>
        <w:spacing w:line="200" w:lineRule="exact"/>
        <w:ind w:left="1247" w:right="794"/>
      </w:pPr>
      <w:r w:rsidRPr="00B21177">
        <w:t xml:space="preserve">Ты не веруй самому Христу, </w:t>
      </w:r>
    </w:p>
    <w:p w:rsidR="00B21177" w:rsidRPr="00B21177" w:rsidRDefault="00B21177" w:rsidP="00B21177">
      <w:pPr>
        <w:widowControl w:val="0"/>
        <w:suppressAutoHyphens/>
        <w:spacing w:line="200" w:lineRule="exact"/>
        <w:ind w:left="1247" w:right="794"/>
      </w:pPr>
      <w:r w:rsidRPr="00B21177">
        <w:t>Самому Христу, Царю Небесному...</w:t>
      </w:r>
      <w:bookmarkStart w:id="3157" w:name="OCRUncertain1636"/>
      <w:r w:rsidRPr="00B21177">
        <w:t>»</w:t>
      </w:r>
      <w:bookmarkEnd w:id="3157"/>
    </w:p>
    <w:p w:rsidR="00B21177" w:rsidRPr="00B21177" w:rsidRDefault="00B21177" w:rsidP="00B21177">
      <w:pPr>
        <w:widowControl w:val="0"/>
        <w:suppressAutoHyphens/>
        <w:spacing w:before="120" w:line="200" w:lineRule="exact"/>
      </w:pPr>
      <w:r w:rsidRPr="00B21177">
        <w:t>После долгих мучений и испытаний</w:t>
      </w:r>
    </w:p>
    <w:p w:rsidR="00B21177" w:rsidRPr="00B21177" w:rsidRDefault="00B21177" w:rsidP="00B21177">
      <w:pPr>
        <w:widowControl w:val="0"/>
        <w:suppressAutoHyphens/>
        <w:spacing w:before="120" w:line="200" w:lineRule="exact"/>
        <w:ind w:left="1247" w:right="794"/>
      </w:pPr>
      <w:r w:rsidRPr="00B21177">
        <w:t xml:space="preserve">Святой Егорий Харабрый свет... </w:t>
      </w:r>
    </w:p>
    <w:p w:rsidR="00B21177" w:rsidRPr="00B21177" w:rsidRDefault="00B21177" w:rsidP="00B21177">
      <w:pPr>
        <w:widowControl w:val="0"/>
        <w:suppressAutoHyphens/>
        <w:spacing w:line="200" w:lineRule="exact"/>
        <w:ind w:left="1247" w:right="794"/>
      </w:pPr>
      <w:r w:rsidRPr="00B21177">
        <w:t xml:space="preserve">Берет он свою палицу железную, </w:t>
      </w:r>
    </w:p>
    <w:p w:rsidR="00B21177" w:rsidRPr="00B21177" w:rsidRDefault="00B21177" w:rsidP="00B21177">
      <w:pPr>
        <w:widowControl w:val="0"/>
        <w:suppressAutoHyphens/>
        <w:spacing w:line="200" w:lineRule="exact"/>
        <w:ind w:left="1247" w:right="794"/>
      </w:pPr>
      <w:r w:rsidRPr="00B21177">
        <w:t>Поразил он тута царища</w:t>
      </w:r>
      <w:bookmarkStart w:id="3158" w:name="OCRUncertain1640"/>
      <w:r w:rsidRPr="00B21177">
        <w:t xml:space="preserve"> Мартемьянища. </w:t>
      </w:r>
      <w:bookmarkEnd w:id="3158"/>
    </w:p>
    <w:p w:rsidR="00B21177" w:rsidRPr="00B21177" w:rsidRDefault="00B21177" w:rsidP="00B21177">
      <w:pPr>
        <w:widowControl w:val="0"/>
        <w:suppressAutoHyphens/>
        <w:spacing w:line="200" w:lineRule="exact"/>
        <w:ind w:left="1247" w:right="794"/>
      </w:pPr>
      <w:r w:rsidRPr="00B21177">
        <w:t xml:space="preserve">Потопила Егория кровь жидовская. </w:t>
      </w:r>
    </w:p>
    <w:p w:rsidR="00B21177" w:rsidRPr="00B21177" w:rsidRDefault="00B21177" w:rsidP="00B21177">
      <w:pPr>
        <w:widowControl w:val="0"/>
        <w:suppressAutoHyphens/>
        <w:spacing w:line="200" w:lineRule="exact"/>
        <w:ind w:left="1247" w:right="794"/>
      </w:pPr>
      <w:r w:rsidRPr="00B21177">
        <w:t xml:space="preserve">Кровь жидовская, босурманская: </w:t>
      </w:r>
    </w:p>
    <w:p w:rsidR="00B21177" w:rsidRPr="00B21177" w:rsidRDefault="00B21177" w:rsidP="00B21177">
      <w:pPr>
        <w:widowControl w:val="0"/>
        <w:suppressAutoHyphens/>
        <w:spacing w:line="200" w:lineRule="exact"/>
        <w:ind w:left="1247" w:right="794"/>
      </w:pPr>
      <w:r w:rsidRPr="00B21177">
        <w:t>По колена во крови стоит</w:t>
      </w:r>
      <w:r w:rsidRPr="00B21177">
        <w:rPr>
          <w:noProof/>
        </w:rPr>
        <w:t xml:space="preserve"> — </w:t>
      </w:r>
    </w:p>
    <w:p w:rsidR="00B21177" w:rsidRPr="00B21177" w:rsidRDefault="00B21177" w:rsidP="00B21177">
      <w:pPr>
        <w:widowControl w:val="0"/>
        <w:suppressAutoHyphens/>
        <w:spacing w:line="200" w:lineRule="exact"/>
        <w:ind w:left="1247" w:right="794"/>
      </w:pPr>
      <w:r w:rsidRPr="00B21177">
        <w:t xml:space="preserve">Святой Егорий глаголует: </w:t>
      </w:r>
    </w:p>
    <w:p w:rsidR="00B21177" w:rsidRPr="00B21177" w:rsidRDefault="00B21177" w:rsidP="00B21177">
      <w:pPr>
        <w:widowControl w:val="0"/>
        <w:suppressAutoHyphens/>
        <w:spacing w:line="200" w:lineRule="exact"/>
        <w:ind w:left="1247" w:right="794"/>
      </w:pPr>
      <w:r w:rsidRPr="00B21177">
        <w:t xml:space="preserve">«Ох ты гой еси, матушка сыра земля! </w:t>
      </w:r>
    </w:p>
    <w:p w:rsidR="00B21177" w:rsidRPr="00B21177" w:rsidRDefault="00B21177" w:rsidP="00B21177">
      <w:pPr>
        <w:widowControl w:val="0"/>
        <w:suppressAutoHyphens/>
        <w:spacing w:line="200" w:lineRule="exact"/>
        <w:ind w:left="1247" w:right="794"/>
      </w:pPr>
      <w:r w:rsidRPr="00B21177">
        <w:t xml:space="preserve">Приими в себя кровь жидовскую, </w:t>
      </w:r>
    </w:p>
    <w:p w:rsidR="00B21177" w:rsidRPr="00B21177" w:rsidRDefault="00B21177" w:rsidP="00B21177">
      <w:pPr>
        <w:widowControl w:val="0"/>
        <w:suppressAutoHyphens/>
        <w:spacing w:line="200" w:lineRule="exact"/>
        <w:ind w:left="1247" w:right="794"/>
      </w:pPr>
      <w:r w:rsidRPr="00B21177">
        <w:t xml:space="preserve">Кровь жидовскую, босурманскую». </w:t>
      </w:r>
    </w:p>
    <w:p w:rsidR="00B21177" w:rsidRPr="00B21177" w:rsidRDefault="00B21177" w:rsidP="00B21177">
      <w:pPr>
        <w:widowControl w:val="0"/>
        <w:suppressAutoHyphens/>
        <w:spacing w:line="200" w:lineRule="exact"/>
        <w:ind w:left="1247" w:right="794"/>
      </w:pPr>
      <w:r w:rsidRPr="00B21177">
        <w:t xml:space="preserve">Расступилася матушка сыра земля </w:t>
      </w:r>
    </w:p>
    <w:p w:rsidR="00B21177" w:rsidRDefault="00B21177" w:rsidP="00B21177">
      <w:pPr>
        <w:widowControl w:val="0"/>
        <w:suppressAutoHyphens/>
        <w:spacing w:line="200" w:lineRule="exact"/>
        <w:ind w:left="1247" w:right="794"/>
        <w:rPr>
          <w:lang w:val="de-DE"/>
        </w:rPr>
      </w:pPr>
      <w:r w:rsidRPr="00B21177">
        <w:t xml:space="preserve">На две стороны, на четыре четверти. </w:t>
      </w:r>
    </w:p>
    <w:p w:rsidR="00B21177" w:rsidRPr="00B21177" w:rsidRDefault="00B21177" w:rsidP="00B21177">
      <w:pPr>
        <w:widowControl w:val="0"/>
        <w:suppressAutoHyphens/>
        <w:spacing w:line="200" w:lineRule="exact"/>
        <w:ind w:left="1247" w:right="794"/>
      </w:pPr>
      <w:r w:rsidRPr="00B21177">
        <w:t xml:space="preserve">Пожрала в себя кровь жидовскую, </w:t>
      </w:r>
    </w:p>
    <w:p w:rsidR="00B21177" w:rsidRPr="00B21177" w:rsidRDefault="00B21177" w:rsidP="00B21177">
      <w:pPr>
        <w:widowControl w:val="0"/>
        <w:suppressAutoHyphens/>
        <w:spacing w:line="200" w:lineRule="exact"/>
        <w:ind w:left="1247" w:right="794"/>
      </w:pPr>
      <w:r w:rsidRPr="00B21177">
        <w:t>Кровь жидовскую, босурманскую.</w:t>
      </w:r>
    </w:p>
    <w:p w:rsidR="00B21177" w:rsidRPr="00B21177" w:rsidRDefault="00B21177" w:rsidP="00B21177">
      <w:pPr>
        <w:widowControl w:val="0"/>
        <w:suppressAutoHyphens/>
        <w:spacing w:before="120" w:line="200" w:lineRule="exact"/>
        <w:rPr>
          <w:noProof/>
        </w:rPr>
      </w:pPr>
      <w:r w:rsidRPr="00B21177">
        <w:t>(см. Народные русские легенды А. Н. Афанасьева.— Новосибирск,</w:t>
      </w:r>
      <w:r w:rsidRPr="00B21177">
        <w:rPr>
          <w:noProof/>
        </w:rPr>
        <w:t xml:space="preserve"> 1990, </w:t>
      </w:r>
      <w:r w:rsidRPr="00B21177">
        <w:t>с.</w:t>
      </w:r>
      <w:r w:rsidRPr="00B21177">
        <w:rPr>
          <w:noProof/>
        </w:rPr>
        <w:t xml:space="preserve"> 65,69).</w:t>
      </w:r>
    </w:p>
    <w:p w:rsidR="00B21177" w:rsidRPr="00B21177" w:rsidRDefault="00B21177" w:rsidP="00B21177">
      <w:pPr>
        <w:widowControl w:val="0"/>
        <w:suppressAutoHyphens/>
        <w:spacing w:before="240" w:line="180" w:lineRule="exact"/>
      </w:pPr>
      <w:r w:rsidRPr="00B21177">
        <w:t>* Басурманин</w:t>
      </w:r>
      <w:r w:rsidRPr="00B21177">
        <w:rPr>
          <w:noProof/>
        </w:rPr>
        <w:t xml:space="preserve"> —</w:t>
      </w:r>
      <w:r w:rsidRPr="00B21177">
        <w:t xml:space="preserve"> переиначенное «мусульманин»</w:t>
      </w:r>
      <w:bookmarkStart w:id="3159" w:name="OCRUncertain1656"/>
      <w:r w:rsidRPr="00B21177">
        <w:t>,</w:t>
      </w:r>
      <w:bookmarkEnd w:id="3159"/>
      <w:r w:rsidRPr="00B21177">
        <w:t xml:space="preserve"> но это слово нередко употреблялос</w:t>
      </w:r>
      <w:bookmarkStart w:id="3160" w:name="OCRUncertain1660"/>
      <w:r w:rsidRPr="00B21177">
        <w:t xml:space="preserve">ь </w:t>
      </w:r>
      <w:bookmarkEnd w:id="3160"/>
      <w:r w:rsidRPr="00B21177">
        <w:t xml:space="preserve">(как </w:t>
      </w:r>
      <w:bookmarkStart w:id="3161" w:name="OCRUncertain1661"/>
      <w:r w:rsidRPr="00B21177">
        <w:t>и</w:t>
      </w:r>
      <w:bookmarkEnd w:id="3161"/>
      <w:r w:rsidRPr="00B21177">
        <w:t xml:space="preserve"> здесь) в </w:t>
      </w:r>
      <w:bookmarkStart w:id="3162" w:name="OCRUncertain1662"/>
      <w:r w:rsidRPr="00B21177">
        <w:t>значен</w:t>
      </w:r>
      <w:bookmarkEnd w:id="3162"/>
      <w:r w:rsidRPr="00B21177">
        <w:t>ии «</w:t>
      </w:r>
      <w:bookmarkStart w:id="3163" w:name="OCRUncertain1663"/>
      <w:r w:rsidRPr="00B21177">
        <w:t>и</w:t>
      </w:r>
      <w:bookmarkEnd w:id="3163"/>
      <w:r w:rsidRPr="00B21177">
        <w:t>новер</w:t>
      </w:r>
      <w:bookmarkStart w:id="3164" w:name="OCRUncertain1664"/>
      <w:r w:rsidRPr="00B21177">
        <w:t>ец</w:t>
      </w:r>
      <w:bookmarkEnd w:id="3164"/>
      <w:r w:rsidRPr="00B21177">
        <w:t>, вражд</w:t>
      </w:r>
      <w:bookmarkStart w:id="3165" w:name="OCRUncertain1665"/>
      <w:r w:rsidRPr="00B21177">
        <w:t>е</w:t>
      </w:r>
      <w:bookmarkEnd w:id="3165"/>
      <w:r w:rsidRPr="00B21177">
        <w:t>бны</w:t>
      </w:r>
      <w:bookmarkStart w:id="3166" w:name="OCRUncertain1666"/>
      <w:r w:rsidRPr="00B21177">
        <w:t>й</w:t>
      </w:r>
      <w:bookmarkEnd w:id="3166"/>
      <w:r w:rsidRPr="00B21177">
        <w:t xml:space="preserve"> хр</w:t>
      </w:r>
      <w:bookmarkStart w:id="3167" w:name="OCRUncertain1667"/>
      <w:r w:rsidRPr="00B21177">
        <w:t>и</w:t>
      </w:r>
      <w:bookmarkEnd w:id="3167"/>
      <w:r w:rsidRPr="00B21177">
        <w:t>ст</w:t>
      </w:r>
      <w:bookmarkStart w:id="3168" w:name="OCRUncertain1668"/>
      <w:r w:rsidRPr="00B21177">
        <w:t>и</w:t>
      </w:r>
      <w:bookmarkEnd w:id="3168"/>
      <w:r w:rsidRPr="00B21177">
        <w:t>анам».</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Следует напомнить, что слова «ж</w:t>
      </w:r>
      <w:bookmarkStart w:id="3169" w:name="OCRUncertain1670"/>
      <w:r w:rsidRPr="00B21177">
        <w:t>и</w:t>
      </w:r>
      <w:bookmarkEnd w:id="3169"/>
      <w:r w:rsidRPr="00B21177">
        <w:t xml:space="preserve">д» </w:t>
      </w:r>
      <w:bookmarkStart w:id="3170" w:name="OCRUncertain1671"/>
      <w:r w:rsidRPr="00B21177">
        <w:t>н</w:t>
      </w:r>
      <w:bookmarkEnd w:id="3170"/>
      <w:r w:rsidRPr="00B21177">
        <w:t xml:space="preserve"> «ж</w:t>
      </w:r>
      <w:bookmarkStart w:id="3171" w:name="OCRUncertain1672"/>
      <w:r w:rsidRPr="00B21177">
        <w:t>и</w:t>
      </w:r>
      <w:bookmarkEnd w:id="3171"/>
      <w:r w:rsidRPr="00B21177">
        <w:t>довски</w:t>
      </w:r>
      <w:bookmarkStart w:id="3172" w:name="OCRUncertain1673"/>
      <w:r w:rsidRPr="00B21177">
        <w:t>й</w:t>
      </w:r>
      <w:bookmarkEnd w:id="3172"/>
      <w:r w:rsidRPr="00B21177">
        <w:t>» приобр</w:t>
      </w:r>
      <w:bookmarkStart w:id="3173" w:name="OCRUncertain1674"/>
      <w:r w:rsidRPr="00B21177">
        <w:t xml:space="preserve">ели </w:t>
      </w:r>
      <w:bookmarkEnd w:id="3173"/>
      <w:r w:rsidRPr="00B21177">
        <w:t>«бранный» смысл лишь в новейшее время; в древней Руси они являлись, в сущности, равноправными вариантами, синонимами слов «иудей» («июде</w:t>
      </w:r>
      <w:bookmarkStart w:id="3174" w:name="OCRUncertain1676"/>
      <w:r w:rsidRPr="00B21177">
        <w:t xml:space="preserve">й) </w:t>
      </w:r>
      <w:bookmarkEnd w:id="3174"/>
      <w:r w:rsidRPr="00B21177">
        <w:t>и «иудейский</w:t>
      </w:r>
      <w:bookmarkStart w:id="3175" w:name="OCRUncertain1677"/>
      <w:r w:rsidRPr="00B21177">
        <w:t>»:</w:t>
      </w:r>
      <w:bookmarkEnd w:id="3175"/>
      <w:r w:rsidRPr="00B21177">
        <w:t xml:space="preserve"> так, в древней «Повести временных лет» </w:t>
      </w:r>
      <w:bookmarkStart w:id="3176" w:name="OCRUncertain1678"/>
      <w:r w:rsidRPr="00B21177">
        <w:t xml:space="preserve">словосочетания </w:t>
      </w:r>
      <w:bookmarkEnd w:id="3176"/>
      <w:r w:rsidRPr="00B21177">
        <w:t xml:space="preserve">«царь </w:t>
      </w:r>
      <w:bookmarkStart w:id="3177" w:name="OCRUncertain1679"/>
      <w:r w:rsidRPr="00B21177">
        <w:t>жидовескъ»</w:t>
      </w:r>
      <w:bookmarkEnd w:id="3177"/>
      <w:r w:rsidRPr="00B21177">
        <w:t xml:space="preserve"> и «царь </w:t>
      </w:r>
      <w:bookmarkStart w:id="3178" w:name="OCRUncertain1680"/>
      <w:r w:rsidRPr="00B21177">
        <w:t>июдейскъ»</w:t>
      </w:r>
      <w:bookmarkEnd w:id="3178"/>
      <w:r w:rsidRPr="00B21177">
        <w:t xml:space="preserve"> предстают как взаимозаменяемые.</w:t>
      </w:r>
    </w:p>
    <w:p w:rsidR="00B21177" w:rsidRPr="00B21177" w:rsidRDefault="00B21177" w:rsidP="00B21177">
      <w:pPr>
        <w:widowControl w:val="0"/>
        <w:suppressAutoHyphens/>
        <w:spacing w:line="200" w:lineRule="exact"/>
      </w:pPr>
      <w:r w:rsidRPr="00B21177">
        <w:t>Целесообразно в связи с этим сопоставить «былинный» духовн</w:t>
      </w:r>
      <w:bookmarkStart w:id="3179" w:name="OCRUncertain1682"/>
      <w:r w:rsidRPr="00B21177">
        <w:t xml:space="preserve">ый </w:t>
      </w:r>
      <w:bookmarkEnd w:id="3179"/>
      <w:r w:rsidRPr="00B21177">
        <w:t xml:space="preserve">стих </w:t>
      </w:r>
      <w:bookmarkStart w:id="3180" w:name="OCRUncertain1683"/>
      <w:r w:rsidRPr="00B21177">
        <w:t>«Егорий</w:t>
      </w:r>
      <w:bookmarkEnd w:id="3180"/>
      <w:r w:rsidRPr="00B21177">
        <w:t xml:space="preserve"> Храбрый» с однотипным и даже явно родственным ему -- «Федор </w:t>
      </w:r>
      <w:bookmarkStart w:id="3181" w:name="OCRUncertain1685"/>
      <w:r w:rsidRPr="00B21177">
        <w:t>Тырянин».</w:t>
      </w:r>
      <w:bookmarkEnd w:id="3181"/>
      <w:r w:rsidRPr="00B21177">
        <w:t xml:space="preserve"> Он восходит к образу современника св. </w:t>
      </w:r>
      <w:bookmarkStart w:id="3182" w:name="OCRUncertain1686"/>
      <w:r w:rsidRPr="00B21177">
        <w:t>Егория, который</w:t>
      </w:r>
      <w:bookmarkEnd w:id="3182"/>
      <w:r w:rsidRPr="00B21177">
        <w:t xml:space="preserve"> также был римским воином в той же Малой Азии, и, ратуя</w:t>
      </w:r>
      <w:bookmarkStart w:id="3183" w:name="OCRUncertain1687"/>
      <w:r w:rsidRPr="00B21177">
        <w:t xml:space="preserve"> за </w:t>
      </w:r>
      <w:bookmarkEnd w:id="3183"/>
      <w:r w:rsidRPr="00B21177">
        <w:t xml:space="preserve">Христианство, сжег храм высокочтимой в Римской империи </w:t>
      </w:r>
      <w:bookmarkStart w:id="3184" w:name="OCRUncertain1688"/>
      <w:r w:rsidRPr="00B21177">
        <w:t xml:space="preserve">языческой </w:t>
      </w:r>
      <w:bookmarkEnd w:id="3184"/>
      <w:r w:rsidRPr="00B21177">
        <w:t xml:space="preserve">богини </w:t>
      </w:r>
      <w:bookmarkStart w:id="3185" w:name="OCRUncertain1689"/>
      <w:r w:rsidRPr="00B21177">
        <w:t>Кибелы,</w:t>
      </w:r>
      <w:bookmarkEnd w:id="3185"/>
      <w:r w:rsidRPr="00B21177">
        <w:t xml:space="preserve"> за что сам был в</w:t>
      </w:r>
      <w:r w:rsidRPr="00B21177">
        <w:rPr>
          <w:noProof/>
        </w:rPr>
        <w:t xml:space="preserve"> 306</w:t>
      </w:r>
      <w:r w:rsidRPr="00B21177">
        <w:t xml:space="preserve"> году сожжен. В русском сказании</w:t>
      </w:r>
      <w:r w:rsidRPr="00B21177">
        <w:rPr>
          <w:noProof/>
        </w:rPr>
        <w:t xml:space="preserve"> </w:t>
      </w:r>
      <w:bookmarkStart w:id="3186" w:name="OCRUncertain1690"/>
      <w:r w:rsidRPr="00B21177">
        <w:t>-</w:t>
      </w:r>
      <w:r w:rsidRPr="00B21177">
        <w:rPr>
          <w:noProof/>
        </w:rPr>
        <w:t>-</w:t>
      </w:r>
      <w:bookmarkEnd w:id="3186"/>
      <w:r w:rsidRPr="00B21177">
        <w:t xml:space="preserve"> по-видимому, не без воздействия </w:t>
      </w:r>
      <w:bookmarkStart w:id="3187" w:name="OCRUncertain1691"/>
      <w:r w:rsidRPr="00B21177">
        <w:t>«Егория</w:t>
      </w:r>
      <w:bookmarkEnd w:id="3187"/>
      <w:r w:rsidRPr="00B21177">
        <w:t xml:space="preserve"> Храброго»,— с древним </w:t>
      </w:r>
      <w:bookmarkStart w:id="3188" w:name="OCRUncertain1692"/>
      <w:r w:rsidRPr="00B21177">
        <w:t>преданием</w:t>
      </w:r>
      <w:bookmarkEnd w:id="3188"/>
      <w:r w:rsidRPr="00B21177">
        <w:t xml:space="preserve"> о св. Федоре произошла та же самая «метаморфоза</w:t>
      </w:r>
      <w:bookmarkStart w:id="3189" w:name="OCRUncertain1693"/>
      <w:r w:rsidRPr="00B21177">
        <w:t>»:</w:t>
      </w:r>
      <w:bookmarkEnd w:id="3189"/>
      <w:r w:rsidRPr="00B21177">
        <w:t xml:space="preserve"> герой борется не с языческим Римом, а с пришедшим «с восточной стороны «иудейским царем» и не гибнет, а побеждает.</w:t>
      </w:r>
    </w:p>
    <w:p w:rsidR="00B21177" w:rsidRPr="00B21177" w:rsidRDefault="00B21177" w:rsidP="00B21177">
      <w:pPr>
        <w:widowControl w:val="0"/>
        <w:suppressAutoHyphens/>
        <w:spacing w:line="200" w:lineRule="exact"/>
      </w:pPr>
      <w:r w:rsidRPr="00B21177">
        <w:t>В зачине одной из записей этого былинного духовного стиха, впервые опубликованного Петром Киреевским, сообщается:</w:t>
      </w:r>
    </w:p>
    <w:p w:rsidR="00B21177" w:rsidRPr="00B21177" w:rsidRDefault="00B21177" w:rsidP="00B21177">
      <w:pPr>
        <w:widowControl w:val="0"/>
        <w:suppressAutoHyphens/>
        <w:spacing w:before="120" w:line="200" w:lineRule="exact"/>
        <w:ind w:left="1247" w:right="794"/>
      </w:pPr>
      <w:r w:rsidRPr="00B21177">
        <w:t xml:space="preserve">Со восточныя было стороны, </w:t>
      </w:r>
    </w:p>
    <w:p w:rsidR="00B21177" w:rsidRPr="00B21177" w:rsidRDefault="00B21177" w:rsidP="00B21177">
      <w:pPr>
        <w:widowControl w:val="0"/>
        <w:suppressAutoHyphens/>
        <w:spacing w:line="200" w:lineRule="exact"/>
        <w:ind w:left="1247" w:right="794"/>
      </w:pPr>
      <w:r w:rsidRPr="00B21177">
        <w:t xml:space="preserve">От царя иудейского, </w:t>
      </w:r>
    </w:p>
    <w:p w:rsidR="00B21177" w:rsidRPr="00B21177" w:rsidRDefault="00B21177" w:rsidP="00B21177">
      <w:pPr>
        <w:widowControl w:val="0"/>
        <w:suppressAutoHyphens/>
        <w:spacing w:line="200" w:lineRule="exact"/>
        <w:ind w:left="1247" w:right="794"/>
      </w:pPr>
      <w:r w:rsidRPr="00B21177">
        <w:t xml:space="preserve">От его силы жидовския </w:t>
      </w:r>
    </w:p>
    <w:p w:rsidR="00B21177" w:rsidRPr="00B21177" w:rsidRDefault="00B21177" w:rsidP="00B21177">
      <w:pPr>
        <w:widowControl w:val="0"/>
        <w:suppressAutoHyphens/>
        <w:spacing w:line="200" w:lineRule="exact"/>
        <w:ind w:left="1247" w:right="794"/>
        <w:rPr>
          <w:noProof/>
        </w:rPr>
      </w:pPr>
      <w:r w:rsidRPr="00B21177">
        <w:t>Прилетела калена стрела...</w:t>
      </w:r>
    </w:p>
    <w:p w:rsidR="00B21177" w:rsidRPr="00B21177" w:rsidRDefault="00B21177" w:rsidP="00B21177">
      <w:pPr>
        <w:widowControl w:val="0"/>
        <w:suppressAutoHyphens/>
        <w:spacing w:before="120" w:line="200" w:lineRule="exact"/>
        <w:rPr>
          <w:noProof/>
        </w:rPr>
      </w:pPr>
      <w:r w:rsidRPr="00B21177">
        <w:t>(Голубиная книга. Русские народные духовные стихи</w:t>
      </w:r>
      <w:r w:rsidRPr="00B21177">
        <w:rPr>
          <w:noProof/>
        </w:rPr>
        <w:t xml:space="preserve"> XI—XX</w:t>
      </w:r>
      <w:r w:rsidRPr="00B21177">
        <w:t xml:space="preserve"> веков. М„</w:t>
      </w:r>
      <w:r w:rsidRPr="00B21177">
        <w:rPr>
          <w:noProof/>
        </w:rPr>
        <w:t xml:space="preserve"> 1991,</w:t>
      </w:r>
      <w:r w:rsidRPr="00B21177">
        <w:t xml:space="preserve"> с.</w:t>
      </w:r>
      <w:r w:rsidRPr="00B21177">
        <w:rPr>
          <w:noProof/>
        </w:rPr>
        <w:t xml:space="preserve"> 85).</w:t>
      </w:r>
    </w:p>
    <w:p w:rsidR="00B21177" w:rsidRPr="00B21177" w:rsidRDefault="00B21177" w:rsidP="00B21177">
      <w:pPr>
        <w:widowControl w:val="0"/>
        <w:suppressAutoHyphens/>
        <w:spacing w:line="200" w:lineRule="exact"/>
      </w:pPr>
      <w:r w:rsidRPr="00B21177">
        <w:t>Св. Федор не имел на Руси столь давнего и широкого признания, как св. Георгий; «духовный стих-былина» о нем сложился, вероятно, позднее, чем «Егорий Храбрый» и испытал сильное воздействие последнего: ряд элементов «Федора Тырянина» скорее всего был перенесен из «Егория Храброго»,— например, только что цитированное изображение победы героя (привожу запись сподвижника Петра Киреевского— П. И. Якушкина, сделанную в 1840-х гг.);</w:t>
      </w:r>
    </w:p>
    <w:p w:rsidR="00B21177" w:rsidRPr="00B21177" w:rsidRDefault="00B21177" w:rsidP="00B21177">
      <w:pPr>
        <w:widowControl w:val="0"/>
        <w:suppressAutoHyphens/>
        <w:spacing w:before="120" w:line="200" w:lineRule="exact"/>
        <w:ind w:left="1247" w:right="794"/>
      </w:pPr>
      <w:r w:rsidRPr="00B21177">
        <w:t xml:space="preserve">Побивал царя Иудейского, </w:t>
      </w:r>
    </w:p>
    <w:p w:rsidR="00B21177" w:rsidRPr="00B21177" w:rsidRDefault="00B21177" w:rsidP="00B21177">
      <w:pPr>
        <w:widowControl w:val="0"/>
        <w:suppressAutoHyphens/>
        <w:spacing w:line="200" w:lineRule="exact"/>
        <w:ind w:left="1247" w:right="794"/>
      </w:pPr>
      <w:r w:rsidRPr="00B21177">
        <w:t xml:space="preserve">Его силу жидовскую, </w:t>
      </w:r>
    </w:p>
    <w:p w:rsidR="00B21177" w:rsidRPr="00B21177" w:rsidRDefault="00B21177" w:rsidP="00B21177">
      <w:pPr>
        <w:widowControl w:val="0"/>
        <w:suppressAutoHyphens/>
        <w:spacing w:line="200" w:lineRule="exact"/>
        <w:ind w:left="1247" w:right="794"/>
      </w:pPr>
      <w:r w:rsidRPr="00B21177">
        <w:t xml:space="preserve">Жидовскую, бусурманскую. </w:t>
      </w:r>
    </w:p>
    <w:p w:rsidR="00B21177" w:rsidRPr="00B21177" w:rsidRDefault="00B21177" w:rsidP="00B21177">
      <w:pPr>
        <w:widowControl w:val="0"/>
        <w:suppressAutoHyphens/>
        <w:spacing w:line="200" w:lineRule="exact"/>
        <w:ind w:left="1247" w:right="794"/>
      </w:pPr>
      <w:r w:rsidRPr="00B21177">
        <w:t xml:space="preserve">Обливала его кровь жидовская, </w:t>
      </w:r>
    </w:p>
    <w:p w:rsidR="00B21177" w:rsidRPr="00B21177" w:rsidRDefault="00B21177" w:rsidP="00B21177">
      <w:pPr>
        <w:widowControl w:val="0"/>
        <w:suppressAutoHyphens/>
        <w:spacing w:line="200" w:lineRule="exact"/>
        <w:ind w:left="1247" w:right="794"/>
      </w:pPr>
      <w:r w:rsidRPr="00B21177">
        <w:t xml:space="preserve">Жидовская, бусурманская... </w:t>
      </w:r>
    </w:p>
    <w:p w:rsidR="00B21177" w:rsidRPr="00B21177" w:rsidRDefault="00B21177" w:rsidP="00B21177">
      <w:pPr>
        <w:widowControl w:val="0"/>
        <w:suppressAutoHyphens/>
        <w:spacing w:line="200" w:lineRule="exact"/>
        <w:ind w:left="1247" w:right="794"/>
      </w:pPr>
      <w:r w:rsidRPr="00B21177">
        <w:t xml:space="preserve">«Уж ты, матушка сыра земля, </w:t>
      </w:r>
    </w:p>
    <w:p w:rsidR="00B21177" w:rsidRPr="00B21177" w:rsidRDefault="00B21177" w:rsidP="00B21177">
      <w:pPr>
        <w:widowControl w:val="0"/>
        <w:suppressAutoHyphens/>
        <w:spacing w:line="200" w:lineRule="exact"/>
        <w:ind w:left="1247" w:right="794"/>
      </w:pPr>
      <w:r w:rsidRPr="00B21177">
        <w:t xml:space="preserve">Расступися на четыре на четверти, </w:t>
      </w:r>
    </w:p>
    <w:p w:rsidR="00B21177" w:rsidRPr="00B21177" w:rsidRDefault="00B21177" w:rsidP="00B21177">
      <w:pPr>
        <w:widowControl w:val="0"/>
        <w:suppressAutoHyphens/>
        <w:spacing w:line="200" w:lineRule="exact"/>
        <w:ind w:left="1247" w:right="794"/>
      </w:pPr>
      <w:r w:rsidRPr="00B21177">
        <w:t xml:space="preserve">На все четыре на стороны! </w:t>
      </w:r>
    </w:p>
    <w:p w:rsidR="00B21177" w:rsidRPr="00B21177" w:rsidRDefault="00B21177" w:rsidP="00B21177">
      <w:pPr>
        <w:widowControl w:val="0"/>
        <w:suppressAutoHyphens/>
        <w:spacing w:line="200" w:lineRule="exact"/>
        <w:ind w:left="1247" w:right="794"/>
      </w:pPr>
      <w:r w:rsidRPr="00B21177">
        <w:t xml:space="preserve">Ты пожри в себя кровь жидовскую, </w:t>
      </w:r>
    </w:p>
    <w:p w:rsidR="00B21177" w:rsidRPr="00B21177" w:rsidRDefault="00B21177" w:rsidP="00B21177">
      <w:pPr>
        <w:widowControl w:val="0"/>
        <w:suppressAutoHyphens/>
        <w:spacing w:line="200" w:lineRule="exact"/>
        <w:ind w:left="1247" w:right="794"/>
      </w:pPr>
      <w:r w:rsidRPr="00B21177">
        <w:t xml:space="preserve">Жидовскую кровь, бусурманскую». </w:t>
      </w:r>
    </w:p>
    <w:p w:rsidR="00B21177" w:rsidRPr="00B21177" w:rsidRDefault="00B21177" w:rsidP="00B21177">
      <w:pPr>
        <w:widowControl w:val="0"/>
        <w:suppressAutoHyphens/>
        <w:spacing w:line="200" w:lineRule="exact"/>
        <w:ind w:left="1247" w:right="794"/>
      </w:pPr>
      <w:r w:rsidRPr="00B21177">
        <w:t xml:space="preserve">По Божию соизволению </w:t>
      </w:r>
    </w:p>
    <w:p w:rsidR="00B21177" w:rsidRPr="00B21177" w:rsidRDefault="00B21177" w:rsidP="00B21177">
      <w:pPr>
        <w:widowControl w:val="0"/>
        <w:suppressAutoHyphens/>
        <w:spacing w:line="200" w:lineRule="exact"/>
        <w:ind w:left="1247" w:right="794"/>
      </w:pPr>
      <w:r w:rsidRPr="00B21177">
        <w:t xml:space="preserve">Расступалася мать сыра земля </w:t>
      </w:r>
    </w:p>
    <w:p w:rsidR="00B21177" w:rsidRPr="00B21177" w:rsidRDefault="00B21177" w:rsidP="00B21177">
      <w:pPr>
        <w:widowControl w:val="0"/>
        <w:suppressAutoHyphens/>
        <w:spacing w:line="200" w:lineRule="exact"/>
        <w:ind w:left="1247" w:right="794"/>
      </w:pPr>
      <w:r w:rsidRPr="00B21177">
        <w:t xml:space="preserve">На четыре на четверти, </w:t>
      </w:r>
    </w:p>
    <w:p w:rsidR="00B21177" w:rsidRPr="00B21177" w:rsidRDefault="00B21177" w:rsidP="00B21177">
      <w:pPr>
        <w:widowControl w:val="0"/>
        <w:suppressAutoHyphens/>
        <w:spacing w:line="200" w:lineRule="exact"/>
        <w:ind w:left="1247" w:right="794"/>
      </w:pPr>
      <w:r w:rsidRPr="00B21177">
        <w:t xml:space="preserve">Пожирала в себя кровь жидовскую, Жидовскую, бусурманскую, </w:t>
      </w:r>
    </w:p>
    <w:p w:rsidR="00B21177" w:rsidRPr="00B21177" w:rsidRDefault="00B21177" w:rsidP="00B21177">
      <w:pPr>
        <w:widowControl w:val="0"/>
        <w:suppressAutoHyphens/>
        <w:spacing w:line="200" w:lineRule="exact"/>
        <w:ind w:left="1247" w:right="794"/>
      </w:pPr>
      <w:r w:rsidRPr="00B21177">
        <w:t>Царя Иудейского.</w:t>
      </w:r>
    </w:p>
    <w:p w:rsidR="00B21177" w:rsidRPr="00B21177" w:rsidRDefault="00B21177" w:rsidP="00B21177">
      <w:pPr>
        <w:widowControl w:val="0"/>
        <w:suppressAutoHyphens/>
        <w:spacing w:line="200" w:lineRule="exact"/>
        <w:ind w:left="2380"/>
        <w:rPr>
          <w:i/>
        </w:rPr>
      </w:pPr>
      <w:r w:rsidRPr="00B21177">
        <w:rPr>
          <w:i/>
        </w:rPr>
        <w:t>(Стихи духовные. М.,</w:t>
      </w:r>
      <w:r w:rsidRPr="00B21177">
        <w:rPr>
          <w:i/>
          <w:noProof/>
        </w:rPr>
        <w:t xml:space="preserve"> 1991,</w:t>
      </w:r>
      <w:r w:rsidRPr="00B21177">
        <w:rPr>
          <w:i/>
        </w:rPr>
        <w:t xml:space="preserve"> с.</w:t>
      </w:r>
      <w:r w:rsidRPr="00B21177">
        <w:rPr>
          <w:i/>
          <w:noProof/>
        </w:rPr>
        <w:t xml:space="preserve"> 88-89):</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Целесообразно еще раз подчеркнуть, что в этих русских произведе</w:t>
      </w:r>
      <w:r w:rsidRPr="00B21177">
        <w:softHyphen/>
        <w:t>ниях, восходящих к раннехристианским преданиям о святых Георгии и Федоре, место древнеримского (или персидского) врага Христианства занял «царь Иудейский». Естественно прийти к выводу, что такое «превращение» имело свое реальное историческое основание: первона</w:t>
      </w:r>
      <w:r w:rsidRPr="00B21177">
        <w:softHyphen/>
        <w:t>чальные русские сказители обладали сведениями о долгой и жестокой борьбе с иудейским Хазарским каганатом и сделали высокочтимых свя</w:t>
      </w:r>
      <w:r w:rsidRPr="00B21177">
        <w:softHyphen/>
        <w:t>тых победоносными героями именно этой борьбы, совершенно преоб</w:t>
      </w:r>
      <w:r w:rsidRPr="00B21177">
        <w:softHyphen/>
        <w:t>разив тем самым пришедшие из Византии предания (там ведь речь шла о казненных мучениках Христианства).</w:t>
      </w:r>
    </w:p>
    <w:p w:rsidR="00B21177" w:rsidRPr="00B21177" w:rsidRDefault="00B21177" w:rsidP="00B21177">
      <w:pPr>
        <w:widowControl w:val="0"/>
        <w:suppressAutoHyphens/>
        <w:spacing w:line="200" w:lineRule="exact"/>
      </w:pPr>
      <w:r w:rsidRPr="00B21177">
        <w:t>Вернемся теперь к былине «Вольх Всеславьевич» (или «Волх Свя-тославьёвич»). В записи А. В. Маркова</w:t>
      </w:r>
      <w:r w:rsidRPr="00B21177">
        <w:rPr>
          <w:noProof/>
        </w:rPr>
        <w:t xml:space="preserve"> (№ 51)</w:t>
      </w:r>
      <w:r w:rsidRPr="00B21177">
        <w:t xml:space="preserve"> Волх Святославьевич</w:t>
      </w:r>
    </w:p>
    <w:p w:rsidR="00B21177" w:rsidRPr="00B21177" w:rsidRDefault="00B21177" w:rsidP="00B21177">
      <w:pPr>
        <w:widowControl w:val="0"/>
        <w:suppressAutoHyphens/>
        <w:spacing w:before="120" w:line="200" w:lineRule="exact"/>
        <w:ind w:left="1247" w:right="743"/>
      </w:pPr>
      <w:r w:rsidRPr="00B21177">
        <w:t xml:space="preserve">Принималсэ за цяжолу свою палицю... </w:t>
      </w:r>
    </w:p>
    <w:p w:rsidR="00B21177" w:rsidRPr="00B21177" w:rsidRDefault="00B21177" w:rsidP="00B21177">
      <w:pPr>
        <w:widowControl w:val="0"/>
        <w:suppressAutoHyphens/>
        <w:spacing w:line="200" w:lineRule="exact"/>
        <w:ind w:left="1247" w:right="624"/>
      </w:pPr>
      <w:r w:rsidRPr="00B21177">
        <w:t xml:space="preserve">Со своей-то со силушкой с великою: </w:t>
      </w:r>
    </w:p>
    <w:p w:rsidR="00B21177" w:rsidRPr="00B21177" w:rsidRDefault="00B21177" w:rsidP="00B21177">
      <w:pPr>
        <w:widowControl w:val="0"/>
        <w:suppressAutoHyphens/>
        <w:spacing w:line="200" w:lineRule="exact"/>
        <w:ind w:left="1247" w:right="624"/>
      </w:pPr>
      <w:r w:rsidRPr="00B21177">
        <w:t xml:space="preserve">Как избили-то ведь всю силу Индейськую... Он ведь брал-то все царя, царя Индейского. Он ведь брал-то царя да за жолты кудри, </w:t>
      </w:r>
    </w:p>
    <w:p w:rsidR="00B21177" w:rsidRPr="00B21177" w:rsidRDefault="00B21177" w:rsidP="00B21177">
      <w:pPr>
        <w:widowControl w:val="0"/>
        <w:suppressAutoHyphens/>
        <w:spacing w:line="200" w:lineRule="exact"/>
        <w:ind w:left="1247" w:right="624"/>
      </w:pPr>
      <w:r w:rsidRPr="00B21177">
        <w:t>Он кинал-то ведь царя все и кирпишной мос...</w:t>
      </w:r>
    </w:p>
    <w:p w:rsidR="00B21177" w:rsidRPr="00B21177" w:rsidRDefault="00B21177" w:rsidP="00B21177">
      <w:pPr>
        <w:widowControl w:val="0"/>
        <w:suppressAutoHyphens/>
        <w:spacing w:before="120" w:line="200" w:lineRule="exact"/>
      </w:pPr>
      <w:r w:rsidRPr="00B21177">
        <w:t>А св. Федор (запись П. И. Якушкина)</w:t>
      </w:r>
    </w:p>
    <w:p w:rsidR="00B21177" w:rsidRPr="00B21177" w:rsidRDefault="00B21177" w:rsidP="00B21177">
      <w:pPr>
        <w:widowControl w:val="0"/>
        <w:suppressAutoHyphens/>
        <w:spacing w:before="120" w:line="200" w:lineRule="exact"/>
        <w:ind w:left="1191" w:right="794"/>
      </w:pPr>
      <w:r w:rsidRPr="00B21177">
        <w:t xml:space="preserve">...Поехал далече во чисты поля </w:t>
      </w:r>
    </w:p>
    <w:p w:rsidR="00B21177" w:rsidRPr="00B21177" w:rsidRDefault="00B21177" w:rsidP="00B21177">
      <w:pPr>
        <w:widowControl w:val="0"/>
        <w:suppressAutoHyphens/>
        <w:spacing w:line="200" w:lineRule="exact"/>
        <w:ind w:left="1191" w:right="794"/>
      </w:pPr>
      <w:r w:rsidRPr="00B21177">
        <w:t xml:space="preserve">Супротив царя Иудейского, </w:t>
      </w:r>
    </w:p>
    <w:p w:rsidR="00B21177" w:rsidRPr="00B21177" w:rsidRDefault="00B21177" w:rsidP="00B21177">
      <w:pPr>
        <w:widowControl w:val="0"/>
        <w:suppressAutoHyphens/>
        <w:spacing w:line="200" w:lineRule="exact"/>
        <w:ind w:left="1191" w:right="794"/>
      </w:pPr>
      <w:r w:rsidRPr="00B21177">
        <w:t>Супротив силы его жидовские...</w:t>
      </w:r>
    </w:p>
    <w:p w:rsidR="00B21177" w:rsidRPr="00B21177" w:rsidRDefault="00B21177" w:rsidP="00B21177">
      <w:pPr>
        <w:widowControl w:val="0"/>
        <w:suppressAutoHyphens/>
        <w:spacing w:before="120" w:line="200" w:lineRule="exact"/>
      </w:pPr>
      <w:r w:rsidRPr="00B21177">
        <w:t>Вполне уместно предположение, что в первом случае, пройдя через ряд поколений сказителей, определение «иудейский» к</w:t>
      </w:r>
      <w:r w:rsidRPr="00B21177">
        <w:rPr>
          <w:noProof/>
        </w:rPr>
        <w:t xml:space="preserve"> XIX</w:t>
      </w:r>
      <w:r w:rsidRPr="00B21177">
        <w:t xml:space="preserve"> веку заме</w:t>
      </w:r>
      <w:r w:rsidRPr="00B21177">
        <w:softHyphen/>
        <w:t>нилось на «индейский», а во втором</w:t>
      </w:r>
      <w:r w:rsidRPr="00B21177">
        <w:rPr>
          <w:noProof/>
        </w:rPr>
        <w:t xml:space="preserve"> —</w:t>
      </w:r>
      <w:r w:rsidRPr="00B21177">
        <w:t xml:space="preserve"> смогло уцелеть в первоначаль</w:t>
      </w:r>
      <w:r w:rsidRPr="00B21177">
        <w:softHyphen/>
        <w:t>ном виде. Тот факт, что древнее определение врага долго сохранялось именно в духовных стихах, обусловлено, по-видимому, их прямой связью с религией,— связью, побуждавшей сказителей с наибольшей бережно</w:t>
      </w:r>
      <w:r w:rsidRPr="00B21177">
        <w:softHyphen/>
        <w:t>стью относиться к тексту. Вместе с тем определение «иудейский» все же претерпевало с течением времени изменения. Так, в одном из позд</w:t>
      </w:r>
      <w:r w:rsidRPr="00B21177">
        <w:softHyphen/>
        <w:t>них вариантов «Егория Храброго» (запись А. В. Маркова,</w:t>
      </w:r>
      <w:r w:rsidRPr="00B21177">
        <w:rPr>
          <w:noProof/>
        </w:rPr>
        <w:t xml:space="preserve"> 1903</w:t>
      </w:r>
      <w:r w:rsidRPr="00B21177">
        <w:t xml:space="preserve"> год) оно превратилось в «удоньский»,— возможно, тот или иной сказатель плохо расслышал из уст своего предшественника слово «иудейский»:</w:t>
      </w:r>
    </w:p>
    <w:p w:rsidR="00B21177" w:rsidRPr="00B21177" w:rsidRDefault="00B21177" w:rsidP="00B21177">
      <w:pPr>
        <w:widowControl w:val="0"/>
        <w:suppressAutoHyphens/>
        <w:spacing w:before="120" w:line="200" w:lineRule="exact"/>
        <w:ind w:left="1247" w:right="743"/>
      </w:pPr>
      <w:r w:rsidRPr="00B21177">
        <w:t xml:space="preserve">Выходил тут Ёгорнй в Святую Русь. </w:t>
      </w:r>
    </w:p>
    <w:p w:rsidR="00B21177" w:rsidRPr="00B21177" w:rsidRDefault="00B21177" w:rsidP="00B21177">
      <w:pPr>
        <w:widowControl w:val="0"/>
        <w:suppressAutoHyphens/>
        <w:spacing w:line="200" w:lineRule="exact"/>
        <w:ind w:left="1247" w:right="743"/>
      </w:pPr>
      <w:r w:rsidRPr="00B21177">
        <w:t xml:space="preserve">Он хватил тут собаку удоньскаго царя </w:t>
      </w:r>
    </w:p>
    <w:p w:rsidR="00B21177" w:rsidRPr="00B21177" w:rsidRDefault="00B21177" w:rsidP="00B21177">
      <w:pPr>
        <w:widowControl w:val="0"/>
        <w:suppressAutoHyphens/>
        <w:spacing w:line="200" w:lineRule="exact"/>
        <w:ind w:left="1247" w:right="743"/>
      </w:pPr>
      <w:r w:rsidRPr="00B21177">
        <w:t xml:space="preserve">За его-то волосы проклятыя, </w:t>
      </w:r>
    </w:p>
    <w:p w:rsidR="00B21177" w:rsidRPr="00B21177" w:rsidRDefault="00B21177" w:rsidP="00B21177">
      <w:pPr>
        <w:widowControl w:val="0"/>
        <w:suppressAutoHyphens/>
        <w:spacing w:line="200" w:lineRule="exact"/>
        <w:ind w:left="1247" w:right="284"/>
      </w:pPr>
      <w:r w:rsidRPr="00B21177">
        <w:t>Тряхнул о землю и отмесьтил ему ретиво серьце.</w:t>
      </w:r>
    </w:p>
    <w:p w:rsidR="00B21177" w:rsidRPr="00B21177" w:rsidRDefault="00B21177" w:rsidP="00B21177">
      <w:pPr>
        <w:widowControl w:val="0"/>
        <w:suppressAutoHyphens/>
        <w:spacing w:before="120" w:line="200" w:lineRule="exact"/>
      </w:pPr>
      <w:r w:rsidRPr="00B21177">
        <w:t>Характерна здесь прямая перекличка с только что цитированной были</w:t>
      </w:r>
      <w:r w:rsidRPr="00B21177">
        <w:softHyphen/>
        <w:t>ной «Волх Святославьевич», записанной тем же А. В. Марко-вым в том же Беломорье.</w:t>
      </w:r>
    </w:p>
    <w:p w:rsidR="00B21177" w:rsidRPr="00B21177" w:rsidRDefault="00B21177" w:rsidP="00B21177">
      <w:pPr>
        <w:widowControl w:val="0"/>
        <w:suppressAutoHyphens/>
        <w:spacing w:line="200" w:lineRule="exact"/>
      </w:pPr>
      <w:r w:rsidRPr="00B21177">
        <w:t>Столь же показательно и другое</w:t>
      </w:r>
      <w:r w:rsidRPr="00B21177">
        <w:rPr>
          <w:noProof/>
        </w:rPr>
        <w:t xml:space="preserve"> —</w:t>
      </w:r>
      <w:r w:rsidRPr="00B21177">
        <w:t xml:space="preserve"> похожее</w:t>
      </w:r>
      <w:r w:rsidRPr="00B21177">
        <w:rPr>
          <w:noProof/>
        </w:rPr>
        <w:t xml:space="preserve"> —</w:t>
      </w:r>
      <w:r w:rsidRPr="00B21177">
        <w:t xml:space="preserve"> изменение в охарак</w:t>
      </w:r>
      <w:r w:rsidRPr="00B21177">
        <w:softHyphen/>
        <w:t>теризованной выше былине «Илья Муромец и Жидовин». В записи 1840-х годов, впервые опубликованной Петром Киреевским, о враге Ильи ска</w:t>
      </w:r>
      <w:r w:rsidRPr="00B21177">
        <w:softHyphen/>
        <w:t>зано, что он явился</w:t>
      </w:r>
    </w:p>
    <w:p w:rsidR="00B21177" w:rsidRPr="00B21177" w:rsidRDefault="00B21177" w:rsidP="00B21177">
      <w:pPr>
        <w:widowControl w:val="0"/>
        <w:suppressAutoHyphens/>
        <w:spacing w:before="120" w:line="200" w:lineRule="exact"/>
        <w:ind w:left="1247"/>
      </w:pPr>
      <w:r w:rsidRPr="00B21177">
        <w:t>Из этой земли нз Жидовския,</w:t>
      </w:r>
    </w:p>
    <w:p w:rsidR="00B21177" w:rsidRPr="00B21177" w:rsidRDefault="00B21177" w:rsidP="00B21177">
      <w:pPr>
        <w:widowControl w:val="0"/>
        <w:suppressAutoHyphens/>
        <w:spacing w:before="120" w:line="200" w:lineRule="exact"/>
      </w:pPr>
      <w:r w:rsidRPr="00B21177">
        <w:t xml:space="preserve">а между тем в записи сделанной в конце 1890-х годов А. В. Марко-вым </w:t>
      </w:r>
      <w:r w:rsidRPr="00B21177">
        <w:rPr>
          <w:noProof/>
        </w:rPr>
        <w:t>(№ 98),</w:t>
      </w:r>
      <w:r w:rsidRPr="00B21177">
        <w:t xml:space="preserve"> тот приезжает</w:t>
      </w:r>
    </w:p>
    <w:p w:rsidR="00B21177" w:rsidRPr="00B21177" w:rsidRDefault="00B21177" w:rsidP="00B21177">
      <w:pPr>
        <w:jc w:val="center"/>
        <w:outlineLvl w:val="0"/>
      </w:pPr>
      <w:r w:rsidRPr="00B21177">
        <w:t>Да из той жо из земьли-то из Задоньския.</w:t>
      </w:r>
    </w:p>
    <w:p w:rsidR="00B21177" w:rsidRPr="00B21177" w:rsidRDefault="00B21177" w:rsidP="00B21177">
      <w:pPr>
        <w:widowControl w:val="0"/>
        <w:suppressAutoHyphens/>
        <w:spacing w:before="120" w:line="200" w:lineRule="exact"/>
        <w:rPr>
          <w:noProof/>
        </w:rPr>
      </w:pPr>
      <w:r w:rsidRPr="00B21177">
        <w:t>Эту замену можно толковать различным образом</w:t>
      </w:r>
      <w:r w:rsidRPr="00B21177">
        <w:rPr>
          <w:noProof/>
        </w:rPr>
        <w:t xml:space="preserve"> —</w:t>
      </w:r>
      <w:r w:rsidRPr="00B21177">
        <w:t xml:space="preserve"> и как простую «ошибку» сказителя (он «услышал» слово «жидовская» или «юдейская» как «задоньския»), и осознанное преобразование: вместо какой-то неведомой ему «жидовской» сказитель говорит о «задонь-ской»</w:t>
      </w:r>
      <w:r w:rsidRPr="00B21177">
        <w:rPr>
          <w:noProof/>
        </w:rPr>
        <w:t xml:space="preserve"> —</w:t>
      </w:r>
      <w:r w:rsidRPr="00B21177">
        <w:t xml:space="preserve"> то есть, возможно, о находящейся за Доном (любопытно, что ведь и центр Хазарского каганата находился именно за Доном...).</w:t>
      </w:r>
    </w:p>
    <w:p w:rsidR="00B21177" w:rsidRPr="00B21177" w:rsidRDefault="00B21177" w:rsidP="00B21177">
      <w:pPr>
        <w:widowControl w:val="0"/>
        <w:suppressAutoHyphens/>
        <w:spacing w:line="200" w:lineRule="exact"/>
        <w:rPr>
          <w:noProof/>
        </w:rPr>
      </w:pPr>
      <w:r w:rsidRPr="00B21177">
        <w:t>Наконец, еще одна «замена» и, пожалуй, самая показательная. В поздней</w:t>
      </w:r>
      <w:r w:rsidRPr="00B21177">
        <w:rPr>
          <w:noProof/>
        </w:rPr>
        <w:t xml:space="preserve"> —</w:t>
      </w:r>
      <w:r w:rsidRPr="00B21177">
        <w:t xml:space="preserve"> конца</w:t>
      </w:r>
      <w:r w:rsidRPr="00B21177">
        <w:rPr>
          <w:noProof/>
        </w:rPr>
        <w:t xml:space="preserve"> XIX</w:t>
      </w:r>
      <w:r w:rsidRPr="00B21177">
        <w:t xml:space="preserve"> века</w:t>
      </w:r>
      <w:r w:rsidRPr="00B21177">
        <w:rPr>
          <w:noProof/>
        </w:rPr>
        <w:t xml:space="preserve"> —</w:t>
      </w:r>
      <w:r w:rsidRPr="00B21177">
        <w:t xml:space="preserve"> записи «Егория Храброго» (А. В. Мар-ков,</w:t>
      </w:r>
      <w:r w:rsidRPr="00B21177">
        <w:rPr>
          <w:noProof/>
        </w:rPr>
        <w:t xml:space="preserve"> № 24)</w:t>
      </w:r>
      <w:r w:rsidRPr="00B21177">
        <w:t xml:space="preserve"> царь иудейский (или жидовский) заменен «тотарьским». Выше цитировались строки из более ранней записи «Егория Храброго» о пролитии обильной «жидовской крови», но здесь Егорий говорит:</w:t>
      </w:r>
    </w:p>
    <w:p w:rsidR="00B21177" w:rsidRPr="00B21177" w:rsidRDefault="00B21177" w:rsidP="00B21177">
      <w:pPr>
        <w:widowControl w:val="0"/>
        <w:suppressAutoHyphens/>
        <w:spacing w:before="120" w:line="180" w:lineRule="exact"/>
        <w:ind w:left="1247" w:right="284"/>
      </w:pPr>
      <w:r w:rsidRPr="00B21177">
        <w:t xml:space="preserve">Я пролью-то, пролью-то кровь тотарьскую, </w:t>
      </w:r>
    </w:p>
    <w:p w:rsidR="00B21177" w:rsidRPr="00B21177" w:rsidRDefault="00B21177" w:rsidP="00B21177">
      <w:pPr>
        <w:widowControl w:val="0"/>
        <w:suppressAutoHyphens/>
        <w:spacing w:line="200" w:lineRule="exact"/>
        <w:ind w:left="1247" w:right="284"/>
      </w:pPr>
      <w:r w:rsidRPr="00B21177">
        <w:t>Отьсеку у тя тотарьску-ту твою голову...</w:t>
      </w:r>
    </w:p>
    <w:p w:rsidR="00B21177" w:rsidRPr="00B21177" w:rsidRDefault="00B21177" w:rsidP="00B21177">
      <w:pPr>
        <w:widowControl w:val="0"/>
        <w:suppressAutoHyphens/>
        <w:spacing w:before="120" w:line="200" w:lineRule="exact"/>
      </w:pPr>
      <w:r w:rsidRPr="00B21177">
        <w:t>Итак, целый ряд фактов свидетельствует, что с течением времени</w:t>
      </w:r>
      <w:r w:rsidRPr="00B21177">
        <w:rPr>
          <w:noProof/>
        </w:rPr>
        <w:t xml:space="preserve"> </w:t>
      </w:r>
      <w:r w:rsidRPr="00B21177">
        <w:t>в</w:t>
      </w:r>
      <w:r w:rsidRPr="00B21177">
        <w:rPr>
          <w:noProof/>
        </w:rPr>
        <w:t xml:space="preserve"> </w:t>
      </w:r>
      <w:r w:rsidRPr="00B21177">
        <w:t>русском эпосе происходили разного рода замены «иудейского» (царя, царства, земли),— по всей вероятности, из-за утраты исторической памяти об иудейском каганате и борьбе с ним. Это с особенной убеди</w:t>
      </w:r>
      <w:r w:rsidRPr="00B21177">
        <w:softHyphen/>
        <w:t>тельностью подтверждает представление о том, что наш богатырский эпос порожден «хазарской» эпохой (а не более поздними временами).</w:t>
      </w:r>
    </w:p>
    <w:p w:rsidR="00B21177" w:rsidRPr="00B21177" w:rsidRDefault="00B21177" w:rsidP="00B21177">
      <w:pPr>
        <w:widowControl w:val="0"/>
        <w:suppressAutoHyphens/>
        <w:spacing w:line="200" w:lineRule="exact"/>
        <w:jc w:val="center"/>
        <w:rPr>
          <w:rFonts w:ascii="Arial" w:hAnsi="Arial"/>
          <w:noProof/>
        </w:rPr>
      </w:pPr>
      <w:r w:rsidRPr="00B21177">
        <w:rPr>
          <w:noProof/>
        </w:rPr>
        <w:t>* * *</w:t>
      </w:r>
    </w:p>
    <w:p w:rsidR="00B21177" w:rsidRPr="00B21177" w:rsidRDefault="00B21177" w:rsidP="00B21177">
      <w:pPr>
        <w:widowControl w:val="0"/>
        <w:suppressAutoHyphens/>
        <w:spacing w:line="200" w:lineRule="exact"/>
      </w:pPr>
      <w:r w:rsidRPr="00B21177">
        <w:t>Как уже сказано, великолепная былина «Илья Муромец и Жидо-вин» ни разу не публиковалась (целиком) в течение сорока лет</w:t>
      </w:r>
      <w:r w:rsidRPr="00B21177">
        <w:rPr>
          <w:noProof/>
        </w:rPr>
        <w:t xml:space="preserve"> —</w:t>
      </w:r>
      <w:r w:rsidRPr="00B21177">
        <w:t xml:space="preserve"> с</w:t>
      </w:r>
      <w:r w:rsidRPr="00B21177">
        <w:rPr>
          <w:noProof/>
        </w:rPr>
        <w:t xml:space="preserve"> 1918</w:t>
      </w:r>
      <w:r w:rsidRPr="00B21177">
        <w:t xml:space="preserve"> по 1957-й год. Что же касается остальных цитированных мною в связи с ней произведений, они не появлялись в печати более семидесяти лет — с</w:t>
      </w:r>
      <w:r w:rsidRPr="00B21177">
        <w:rPr>
          <w:noProof/>
        </w:rPr>
        <w:t xml:space="preserve"> 1918</w:t>
      </w:r>
      <w:r w:rsidRPr="00B21177">
        <w:t xml:space="preserve"> по 1990-й год (единственное исключение</w:t>
      </w:r>
      <w:r w:rsidRPr="00B21177">
        <w:rPr>
          <w:noProof/>
        </w:rPr>
        <w:t xml:space="preserve"> —</w:t>
      </w:r>
      <w:r w:rsidRPr="00B21177">
        <w:t xml:space="preserve"> «Его-рий Храбрый», записанный от великой сказительницы М. Д. Криво-поленовой и вошедший в переизданную после революции, в</w:t>
      </w:r>
      <w:r w:rsidRPr="00B21177">
        <w:rPr>
          <w:noProof/>
        </w:rPr>
        <w:t xml:space="preserve"> 1922</w:t>
      </w:r>
      <w:r w:rsidRPr="00B21177">
        <w:t xml:space="preserve"> году, книгу извест</w:t>
      </w:r>
      <w:r w:rsidRPr="00B21177">
        <w:softHyphen/>
        <w:t>ной фольклористки О. Э. Озаровской «Бабушкины старины»).</w:t>
      </w:r>
    </w:p>
    <w:p w:rsidR="00B21177" w:rsidRPr="00B21177" w:rsidRDefault="00B21177" w:rsidP="00B21177">
      <w:pPr>
        <w:widowControl w:val="0"/>
        <w:suppressAutoHyphens/>
        <w:spacing w:line="200" w:lineRule="exact"/>
      </w:pPr>
      <w:r w:rsidRPr="00B21177">
        <w:t>Кто-либо, возможно, подумает, что былинные духовные стихи о Егории и Федоре не публиковались из-за их религиозного содержания,</w:t>
      </w:r>
      <w:r w:rsidRPr="00B21177">
        <w:rPr>
          <w:noProof/>
        </w:rPr>
        <w:t xml:space="preserve"> </w:t>
      </w:r>
      <w:r w:rsidRPr="00B21177">
        <w:t>но это не так. Например, в упомянутой хрестоматии Н. П. Анд-реева</w:t>
      </w:r>
      <w:r w:rsidRPr="00B21177">
        <w:rPr>
          <w:noProof/>
        </w:rPr>
        <w:t xml:space="preserve">  </w:t>
      </w:r>
      <w:r w:rsidRPr="00B21177">
        <w:t>«Русский фольклор», изданной в</w:t>
      </w:r>
      <w:r w:rsidRPr="00B21177">
        <w:rPr>
          <w:noProof/>
        </w:rPr>
        <w:t xml:space="preserve"> 1936</w:t>
      </w:r>
      <w:r w:rsidRPr="00B21177">
        <w:t xml:space="preserve"> и</w:t>
      </w:r>
      <w:r w:rsidRPr="00B21177">
        <w:rPr>
          <w:noProof/>
        </w:rPr>
        <w:t xml:space="preserve"> 1938</w:t>
      </w:r>
      <w:r w:rsidRPr="00B21177">
        <w:t xml:space="preserve"> годах массовым тиражом,</w:t>
      </w:r>
      <w:r w:rsidRPr="00B21177">
        <w:rPr>
          <w:noProof/>
        </w:rPr>
        <w:t xml:space="preserve">  </w:t>
      </w:r>
      <w:r w:rsidRPr="00B21177">
        <w:t>есть раздел «Духовные стихи», в котором представлены «Голубиная</w:t>
      </w:r>
      <w:r w:rsidRPr="00B21177">
        <w:rPr>
          <w:noProof/>
        </w:rPr>
        <w:t xml:space="preserve"> </w:t>
      </w:r>
      <w:r w:rsidRPr="00B21177">
        <w:t>книга», «О Христовом вознесении» и др., но нет ни «Его-рия Храброго», ни «Федора Тырянина»,— хотя они, если угодно, менее «религиозны», чем вошедшие в эту хрестоматию.</w:t>
      </w:r>
    </w:p>
    <w:p w:rsidR="00B21177" w:rsidRPr="00B21177" w:rsidRDefault="00B21177" w:rsidP="00B21177">
      <w:pPr>
        <w:widowControl w:val="0"/>
        <w:suppressAutoHyphens/>
        <w:spacing w:line="200" w:lineRule="exact"/>
      </w:pPr>
      <w:r w:rsidRPr="00B21177">
        <w:t>Произведения, в которых сохранились явные, очевидные отзвуки свершавшейся тысячелетие с лишним назад борьбы с иудейским каганатом, не публиковались, без сомнения, потому, что в них усматривали пресловутый «антисемитизм». И в этом поистине необходимо разобрать</w:t>
      </w:r>
      <w:r w:rsidRPr="00B21177">
        <w:softHyphen/>
        <w:t>ся, так как вообще многое из того, что сказано в моем сочинении, с привычной легкостью может быть интерпретировано именно как «антисемитизм»^210в, «юдофобство»</w:t>
      </w:r>
      <w:r w:rsidRPr="00B21177">
        <w:rPr>
          <w:noProof/>
        </w:rPr>
        <w:t xml:space="preserve"> —</w:t>
      </w:r>
      <w:r w:rsidRPr="00B21177">
        <w:t xml:space="preserve"> то есть негативное или даже от</w:t>
      </w:r>
      <w:r w:rsidRPr="00B21177">
        <w:softHyphen/>
        <w:t>крыто враждебное отношение к определенному народу, национально</w:t>
      </w:r>
      <w:r w:rsidRPr="00B21177">
        <w:softHyphen/>
        <w:t>сти, этносу, который-де и в целом, и в лице каждой составляющей его личности способен только наносить вред другим народам.</w:t>
      </w:r>
    </w:p>
    <w:p w:rsidR="00B21177" w:rsidRPr="00B21177" w:rsidRDefault="00B21177" w:rsidP="00B21177">
      <w:pPr>
        <w:widowControl w:val="0"/>
        <w:suppressAutoHyphens/>
        <w:spacing w:line="200" w:lineRule="exact"/>
      </w:pPr>
      <w:r w:rsidRPr="00B21177">
        <w:t>Антисемитизм в точном смысле сего слова это заведомо ложное умонастроение (и, тем более, порождаемое им поведение), которое, если всерьез вдуматься, по-настоящему вредит как раз его носителям, а вовсе не тем, против которых оно направлено.</w:t>
      </w:r>
    </w:p>
    <w:p w:rsidR="00B21177" w:rsidRPr="00B21177" w:rsidRDefault="00B21177" w:rsidP="00B21177">
      <w:pPr>
        <w:widowControl w:val="0"/>
        <w:suppressAutoHyphens/>
        <w:spacing w:line="200" w:lineRule="exact"/>
      </w:pPr>
      <w:r w:rsidRPr="00B21177">
        <w:t>Во-первых, враждебное отношение к евреям как таковым несовмес</w:t>
      </w:r>
      <w:r w:rsidRPr="00B21177">
        <w:softHyphen/>
        <w:t>тимо с Христианством, легшим в основу тысячелетнего духовного бы</w:t>
      </w:r>
      <w:r w:rsidRPr="00B21177">
        <w:softHyphen/>
        <w:t>тия России, ибо никуда не денешься, например, от того факта, что пер</w:t>
      </w:r>
      <w:r w:rsidRPr="00B21177">
        <w:softHyphen/>
        <w:t>выми христианами были именно и только (за немногими исключениями) евреи,— о чем мы еще будем говорить.</w:t>
      </w:r>
    </w:p>
    <w:p w:rsidR="00B21177" w:rsidRPr="00B21177" w:rsidRDefault="00B21177" w:rsidP="00B21177">
      <w:pPr>
        <w:widowControl w:val="0"/>
        <w:suppressAutoHyphens/>
        <w:spacing w:line="200" w:lineRule="exact"/>
      </w:pPr>
      <w:r w:rsidRPr="00B21177">
        <w:t>Далее, негативное отношение к евреям «вообще» не несет в себе ни грана истины потому, что отнюдь не только евреи на протяжении ми</w:t>
      </w:r>
      <w:r w:rsidRPr="00B21177">
        <w:softHyphen/>
        <w:t>ровой истории приносили вред и ущерб другим народам. Если посто</w:t>
      </w:r>
      <w:r w:rsidRPr="00B21177">
        <w:softHyphen/>
        <w:t>янно говорить обо всех грехах, о тяжкой вине перед другими народами, лежащей, допустим, на англичанах, немцах, и</w:t>
      </w:r>
      <w:r w:rsidRPr="00B21177">
        <w:rPr>
          <w:noProof/>
        </w:rPr>
        <w:t xml:space="preserve"> —</w:t>
      </w:r>
      <w:r w:rsidRPr="00B21177">
        <w:t xml:space="preserve"> отрицать это бессмыс</w:t>
      </w:r>
      <w:r w:rsidRPr="00B21177">
        <w:softHyphen/>
        <w:t>ленно</w:t>
      </w:r>
      <w:r w:rsidRPr="00B21177">
        <w:rPr>
          <w:noProof/>
        </w:rPr>
        <w:t xml:space="preserve"> —</w:t>
      </w:r>
      <w:r w:rsidRPr="00B21177">
        <w:t xml:space="preserve"> русских, придется, если быть последовательным, поставить эти народы в один ряд с еврейским.</w:t>
      </w:r>
    </w:p>
    <w:p w:rsidR="00B21177" w:rsidRPr="00B21177" w:rsidRDefault="00B21177" w:rsidP="00B21177">
      <w:pPr>
        <w:widowControl w:val="0"/>
        <w:suppressAutoHyphens/>
        <w:spacing w:line="200" w:lineRule="exact"/>
      </w:pPr>
      <w:r w:rsidRPr="00B21177">
        <w:t>Тут, правда, готово естественное возражение: речь не должна идти о народе в целом и тем более о каждой входящей в него личности; ясно, например, что русский народ не заставлял своих правителей совершать те или иные враждебные другим народам экономические, политические и идеологические акции, а «лучшие» его представители нередко протестова</w:t>
      </w:r>
      <w:r w:rsidRPr="00B21177">
        <w:softHyphen/>
        <w:t>ли или даже самоотверженно боролись против таких акций.</w:t>
      </w:r>
    </w:p>
    <w:p w:rsidR="00B21177" w:rsidRPr="00B21177" w:rsidRDefault="00B21177" w:rsidP="00B21177">
      <w:pPr>
        <w:widowControl w:val="0"/>
        <w:suppressAutoHyphens/>
        <w:spacing w:line="200" w:lineRule="exact"/>
      </w:pPr>
      <w:r w:rsidRPr="00B21177">
        <w:t>Но все это полностью относится и к евреям; так, например, сегодня немало евреев самым решительным образом выступает против агрес</w:t>
      </w:r>
      <w:r w:rsidRPr="00B21177">
        <w:softHyphen/>
        <w:t>сивной политики и идеологии международного сионизма. Кстати ска</w:t>
      </w:r>
      <w:r w:rsidRPr="00B21177">
        <w:softHyphen/>
        <w:t>зать, русские вообще впервые узнали об основах «сионистской полити</w:t>
      </w:r>
      <w:r w:rsidRPr="00B21177">
        <w:softHyphen/>
        <w:t>ки» из изданной в</w:t>
      </w:r>
      <w:r w:rsidRPr="00B21177">
        <w:rPr>
          <w:noProof/>
        </w:rPr>
        <w:t xml:space="preserve"> 1869</w:t>
      </w:r>
      <w:r w:rsidRPr="00B21177">
        <w:t xml:space="preserve"> году в Вильне евреем Я. А. Брафманом</w:t>
      </w:r>
      <w:r w:rsidRPr="00B21177">
        <w:rPr>
          <w:noProof/>
        </w:rPr>
        <w:t xml:space="preserve"> —</w:t>
      </w:r>
      <w:r w:rsidRPr="00B21177">
        <w:t xml:space="preserve"> между прочим, дедом (по материнской линии) одного из выдающихся русских поэтов</w:t>
      </w:r>
      <w:r w:rsidRPr="00B21177">
        <w:rPr>
          <w:noProof/>
        </w:rPr>
        <w:t xml:space="preserve"> XX</w:t>
      </w:r>
      <w:r w:rsidRPr="00B21177">
        <w:t xml:space="preserve"> века Владислава Хода-севича</w:t>
      </w:r>
      <w:r w:rsidRPr="00B21177">
        <w:rPr>
          <w:noProof/>
        </w:rPr>
        <w:t xml:space="preserve"> (1886—1939) —</w:t>
      </w:r>
      <w:r w:rsidRPr="00B21177">
        <w:t xml:space="preserve"> «Книги Кагала», за которую сионисты присвоили ему титул «ренегата» и которую много</w:t>
      </w:r>
      <w:r w:rsidRPr="00B21177">
        <w:softHyphen/>
        <w:t>кратно пытались опровергнуть.</w:t>
      </w:r>
    </w:p>
    <w:p w:rsidR="00B21177" w:rsidRPr="00B21177" w:rsidRDefault="00B21177" w:rsidP="00B21177">
      <w:pPr>
        <w:widowControl w:val="0"/>
        <w:suppressAutoHyphens/>
        <w:spacing w:line="200" w:lineRule="exact"/>
      </w:pPr>
      <w:r w:rsidRPr="00B21177">
        <w:t xml:space="preserve">Повторю еще раз, что понятие (или, вернее, ярлык) «антисемитизм» имеет в виду враждебность к евреям как к этносу и, значит, к любому и каждому представителю данного этноса. Однако к «антисемитам», как правило, причисляют всех, кто говорит о каких-либо «негативных» </w:t>
      </w:r>
      <w:r w:rsidRPr="00B21177">
        <w:rPr>
          <w:i/>
        </w:rPr>
        <w:t>фактах</w:t>
      </w:r>
      <w:r w:rsidRPr="00B21177">
        <w:t xml:space="preserve"> и </w:t>
      </w:r>
      <w:r w:rsidRPr="00B21177">
        <w:rPr>
          <w:i/>
        </w:rPr>
        <w:t>явлениях,</w:t>
      </w:r>
      <w:r w:rsidRPr="00B21177">
        <w:t xml:space="preserve"> связанных с деятельностью тех или иных евреев. И это, без сомнения, заведомая ложь и клевета.</w:t>
      </w:r>
    </w:p>
    <w:p w:rsidR="00B21177" w:rsidRPr="00B21177" w:rsidRDefault="00B21177" w:rsidP="00B21177">
      <w:pPr>
        <w:widowControl w:val="0"/>
        <w:suppressAutoHyphens/>
        <w:spacing w:line="200" w:lineRule="exact"/>
      </w:pPr>
      <w:r w:rsidRPr="00B21177">
        <w:t>Так, скажем, сегодня господствует критическое или даже предель</w:t>
      </w:r>
      <w:r w:rsidRPr="00B21177">
        <w:softHyphen/>
        <w:t>но критическое отношение к Октябрьской революции. И поэтому достаточно только упомянуть о громадной роли, которую играли в этой революции евреи, чтобы тебя зачислили в «антисемиты». Обычно это обвинение сопровождается совершенно ложным заверением, что-де роль евреев в революции вовсе не была столь уж значительной.</w:t>
      </w:r>
    </w:p>
    <w:p w:rsidR="00B21177" w:rsidRPr="00B21177" w:rsidRDefault="00B21177" w:rsidP="00B21177">
      <w:pPr>
        <w:widowControl w:val="0"/>
        <w:suppressAutoHyphens/>
        <w:spacing w:line="200" w:lineRule="exact"/>
      </w:pPr>
      <w:r w:rsidRPr="00B21177">
        <w:t xml:space="preserve">Существует, однако, масса свидетельств, принадлежащих заведомо авторитетным наблюдателям, которых, во-первых, никак невозможно причислить к «антисемитам», и которые, во-вторых, говорят о гигантской роли евреев в Российской революции как о всецело </w:t>
      </w:r>
      <w:r w:rsidRPr="00B21177">
        <w:rPr>
          <w:i/>
        </w:rPr>
        <w:t xml:space="preserve">положительном </w:t>
      </w:r>
      <w:r w:rsidRPr="00B21177">
        <w:t>явлении. Так, например, Герберт Уэллс, посетивший Россию в</w:t>
      </w:r>
      <w:r w:rsidRPr="00B21177">
        <w:rPr>
          <w:noProof/>
        </w:rPr>
        <w:t xml:space="preserve"> 1920</w:t>
      </w:r>
      <w:r w:rsidRPr="00B21177">
        <w:t xml:space="preserve"> году, писал, что во главе революции он увидел молодых людей, отринувших «привычную русскую непрактичность и научившихся </w:t>
      </w:r>
      <w:r w:rsidRPr="00B21177">
        <w:rPr>
          <w:i/>
        </w:rPr>
        <w:t>доводить дело до конца.</w:t>
      </w:r>
      <w:r w:rsidRPr="00B21177">
        <w:t xml:space="preserve"> У них был одинаковый образ мыслей, одни и те же смелые идеи, их вдохновляло видение революции, которая принесет человечеству справедливость и счастье. Эти молодые люди и составляют движущую силу большевизма. Многие из них</w:t>
      </w:r>
      <w:r w:rsidRPr="00B21177">
        <w:rPr>
          <w:noProof/>
        </w:rPr>
        <w:t xml:space="preserve"> —</w:t>
      </w:r>
      <w:r w:rsidRPr="00B21177">
        <w:t xml:space="preserve"> евреи», хотя, оговаривает Уэллс, </w:t>
      </w:r>
      <w:r w:rsidRPr="00B21177">
        <w:rPr>
          <w:i/>
        </w:rPr>
        <w:t>«некоторые</w:t>
      </w:r>
      <w:r w:rsidRPr="00B21177">
        <w:t xml:space="preserve"> из самых видных большевиков вовсе не евреи, а светловолосые северяне. У Ленина... татарский тип лица, и он, безусловно, не еврей»^211в (калмыцкие «гены» в самом деле заслонили в облике Ленина наследие его еврейских предков).</w:t>
      </w:r>
    </w:p>
    <w:p w:rsidR="00B21177" w:rsidRPr="00B21177" w:rsidRDefault="00B21177" w:rsidP="00B21177">
      <w:pPr>
        <w:widowControl w:val="0"/>
        <w:suppressAutoHyphens/>
        <w:spacing w:line="200" w:lineRule="exact"/>
        <w:rPr>
          <w:noProof/>
        </w:rPr>
      </w:pPr>
      <w:r w:rsidRPr="00B21177">
        <w:t>Уэллс нисколько не погрешил против правды, сказав, что всего лишь «некоторые из самых видных большевиков» были «северянами»,</w:t>
      </w:r>
      <w:r w:rsidRPr="00B21177">
        <w:rPr>
          <w:noProof/>
        </w:rPr>
        <w:t xml:space="preserve">  </w:t>
      </w:r>
      <w:r w:rsidRPr="00B21177">
        <w:t>под каковыми надо понимать, очевидно, не только русских, но и занимавших важное место в руководстве прибалтов, поляков, финнов и т.п. Что же касается колоссальной роли евреев, то для ее «обнаружения»</w:t>
      </w:r>
      <w:r w:rsidRPr="00B21177">
        <w:rPr>
          <w:noProof/>
        </w:rPr>
        <w:t xml:space="preserve"> </w:t>
      </w:r>
      <w:r w:rsidRPr="00B21177">
        <w:t>достаточно перечислить самых-самых видных большевиков, представлявших наивысший уровень революционной власти: Ленин (по материнской линии Бланк), Троцкий (Бронштейн), Зиновьев (Радомышельский),</w:t>
      </w:r>
      <w:r w:rsidRPr="00B21177">
        <w:rPr>
          <w:noProof/>
        </w:rPr>
        <w:t xml:space="preserve"> </w:t>
      </w:r>
      <w:r w:rsidRPr="00B21177">
        <w:t>Каменев (Розенфельд), Свердлов; в один ряд с ними можно поставить</w:t>
      </w:r>
      <w:r w:rsidRPr="00B21177">
        <w:rPr>
          <w:noProof/>
        </w:rPr>
        <w:t xml:space="preserve"> </w:t>
      </w:r>
      <w:r w:rsidRPr="00B21177">
        <w:t>только Сталина (Джугашвили) и Бухарина.</w:t>
      </w:r>
    </w:p>
    <w:p w:rsidR="00B21177" w:rsidRPr="00B21177" w:rsidRDefault="00B21177" w:rsidP="00B21177">
      <w:pPr>
        <w:widowControl w:val="0"/>
        <w:suppressAutoHyphens/>
        <w:spacing w:line="200" w:lineRule="exact"/>
      </w:pPr>
      <w:r w:rsidRPr="00B21177">
        <w:t>Итак, изложены совершенно неоспоримые факты. Но абсолютно ясно, что это изложение будет квалифицировано в определенных кру</w:t>
      </w:r>
      <w:r w:rsidRPr="00B21177">
        <w:softHyphen/>
        <w:t>гах как инсинуация «махрового антисемита». И вот с этим нельзя, даже недопустимо соглашаться, ибо в противном случае мы вообще лишаем</w:t>
      </w:r>
      <w:r w:rsidRPr="00B21177">
        <w:softHyphen/>
        <w:t>ся возможности понять, да и просто изучать историю России и, более</w:t>
      </w:r>
      <w:r w:rsidRPr="00B21177">
        <w:rPr>
          <w:noProof/>
        </w:rPr>
        <w:t xml:space="preserve">  </w:t>
      </w:r>
      <w:r w:rsidRPr="00B21177">
        <w:t>того, мира в целом.</w:t>
      </w:r>
    </w:p>
    <w:p w:rsidR="00B21177" w:rsidRPr="00B21177" w:rsidRDefault="00B21177" w:rsidP="00B21177">
      <w:pPr>
        <w:widowControl w:val="0"/>
        <w:suppressAutoHyphens/>
        <w:spacing w:before="240" w:line="200" w:lineRule="exact"/>
        <w:ind w:right="57"/>
        <w:rPr>
          <w:noProof/>
        </w:rPr>
      </w:pPr>
      <w:r w:rsidRPr="00B21177">
        <w:t>Проблема, о которой идет речь, со всей остротой встает уже при обращении к эпохе возникновения христианства. Глубокое осмысление того, что совершилось тогда в еврейском народе, дано в работе уже не раз упомянутой Н. В. Пигулевской,— работе, созданной в</w:t>
      </w:r>
      <w:r w:rsidRPr="00B21177">
        <w:rPr>
          <w:noProof/>
        </w:rPr>
        <w:t xml:space="preserve"> 1923</w:t>
      </w:r>
      <w:r w:rsidRPr="00B21177">
        <w:t xml:space="preserve"> году, но опубликованной только через полстолетия с лишним</w:t>
      </w:r>
      <w:r w:rsidRPr="00B21177">
        <w:rPr>
          <w:noProof/>
        </w:rPr>
        <w:t xml:space="preserve"> (!).</w:t>
      </w:r>
    </w:p>
    <w:p w:rsidR="00B21177" w:rsidRPr="00B21177" w:rsidRDefault="00B21177" w:rsidP="00B21177">
      <w:pPr>
        <w:widowControl w:val="0"/>
        <w:suppressAutoHyphens/>
        <w:spacing w:line="200" w:lineRule="exact"/>
      </w:pPr>
      <w:r w:rsidRPr="00B21177">
        <w:t>Главными врагами Христа, добившимися в конце концов его казни, были, как известно, фарисеи (слово происходит от арамейского «отделившиеся»)</w:t>
      </w:r>
      <w:r w:rsidRPr="00B21177">
        <w:rPr>
          <w:noProof/>
        </w:rPr>
        <w:t xml:space="preserve"> —</w:t>
      </w:r>
      <w:r w:rsidRPr="00B21177">
        <w:t xml:space="preserve"> представители социально-религиозного течения, которых было тогда не столь уж много,</w:t>
      </w:r>
      <w:r w:rsidRPr="00B21177">
        <w:rPr>
          <w:noProof/>
        </w:rPr>
        <w:t xml:space="preserve"> 6000</w:t>
      </w:r>
      <w:r w:rsidRPr="00B21177">
        <w:t xml:space="preserve"> человек,— но которые играли решающую роль в Иудее. «Фарисеи,— пишет Н. В. Пигулевская,— являлись партией, связанной с широкими кругами иудейских масс», но все же имелось «резкое расхождение народа и фарисеев в отношении к Иисусу... «Уверовал ли в Него кто из начальников или фарисеев, но только этот народ</w:t>
      </w:r>
      <w:r w:rsidRPr="00B21177">
        <w:rPr>
          <w:noProof/>
        </w:rPr>
        <w:t xml:space="preserve"> —</w:t>
      </w:r>
      <w:r w:rsidRPr="00B21177">
        <w:t xml:space="preserve"> невежда в законе</w:t>
      </w:r>
      <w:r w:rsidRPr="00B21177">
        <w:rPr>
          <w:noProof/>
        </w:rPr>
        <w:t xml:space="preserve"> —</w:t>
      </w:r>
      <w:r w:rsidRPr="00B21177">
        <w:t xml:space="preserve"> проклят он»,— говорили они»^212в (фарисеи).</w:t>
      </w:r>
    </w:p>
    <w:p w:rsidR="00B21177" w:rsidRPr="00B21177" w:rsidRDefault="00B21177" w:rsidP="00B21177">
      <w:pPr>
        <w:widowControl w:val="0"/>
        <w:suppressAutoHyphens/>
        <w:spacing w:line="200" w:lineRule="exact"/>
        <w:rPr>
          <w:noProof/>
        </w:rPr>
      </w:pPr>
      <w:r w:rsidRPr="00B21177">
        <w:t>Христос был казнен потому, что фарисеи опасались перехода наро</w:t>
      </w:r>
      <w:r w:rsidRPr="00B21177">
        <w:softHyphen/>
        <w:t>да на Его сторону. В Евангелии от Иоанна</w:t>
      </w:r>
      <w:r w:rsidRPr="00B21177">
        <w:rPr>
          <w:noProof/>
        </w:rPr>
        <w:t xml:space="preserve"> (12, 42)</w:t>
      </w:r>
      <w:r w:rsidRPr="00B21177">
        <w:t xml:space="preserve"> сказано даже, что «и из начальников многие уверовали в Него но ради фарисеев не исповедывали, чтобы не быть отлученными от синагоги». «Фарисеи же гово</w:t>
      </w:r>
      <w:r w:rsidRPr="00B21177">
        <w:softHyphen/>
        <w:t>рили между собою: видите ли, что не успеваете ничего? весь мир идет за Ним» (Иоанн,</w:t>
      </w:r>
      <w:r w:rsidRPr="00B21177">
        <w:rPr>
          <w:noProof/>
        </w:rPr>
        <w:t xml:space="preserve"> 12, 19).</w:t>
      </w:r>
      <w:r w:rsidRPr="00B21177">
        <w:t xml:space="preserve"> То есть речь шла об их боязни потерять власть над народом: «С этого дня положили убить Его» (там же,</w:t>
      </w:r>
      <w:r w:rsidRPr="00B21177">
        <w:rPr>
          <w:noProof/>
        </w:rPr>
        <w:t xml:space="preserve"> 53)^</w:t>
      </w:r>
      <w:r w:rsidRPr="00B21177">
        <w:t>213в.</w:t>
      </w:r>
    </w:p>
    <w:p w:rsidR="00B21177" w:rsidRPr="00B21177" w:rsidRDefault="00B21177" w:rsidP="00B21177">
      <w:pPr>
        <w:widowControl w:val="0"/>
        <w:suppressAutoHyphens/>
        <w:spacing w:line="200" w:lineRule="exact"/>
        <w:rPr>
          <w:noProof/>
        </w:rPr>
      </w:pPr>
      <w:r w:rsidRPr="00B21177">
        <w:t>«Кто составляет ту толпу,— задается вопросом Н. В. Пигулевская— которая теснится вокруг Иисуса, следует за ним в пустыню... и кото</w:t>
      </w:r>
      <w:r w:rsidRPr="00B21177">
        <w:softHyphen/>
        <w:t>рую... называют «чернью» и «грешниками», за общение с которыми так упрекают Иисуса фарисеи» (цит. изд. с.</w:t>
      </w:r>
      <w:r w:rsidRPr="00B21177">
        <w:rPr>
          <w:noProof/>
        </w:rPr>
        <w:t xml:space="preserve"> 94).</w:t>
      </w:r>
      <w:r w:rsidRPr="00B21177">
        <w:t xml:space="preserve"> Сущность этих людей вы</w:t>
      </w:r>
      <w:r w:rsidRPr="00B21177">
        <w:softHyphen/>
        <w:t>ражает значение употребляемого в Библии «термина am-haares, прости</w:t>
      </w:r>
      <w:r w:rsidRPr="00B21177">
        <w:softHyphen/>
        <w:t>рающегося только на еврейскую массу, еврейское простонародье, в противоположность языческим (то есть всем другим, кроме еврейско</w:t>
      </w:r>
      <w:r w:rsidRPr="00B21177">
        <w:softHyphen/>
        <w:t xml:space="preserve">го.— </w:t>
      </w:r>
      <w:r w:rsidRPr="00B21177">
        <w:rPr>
          <w:i/>
        </w:rPr>
        <w:t>В.</w:t>
      </w:r>
      <w:r w:rsidRPr="00B21177">
        <w:t xml:space="preserve"> </w:t>
      </w:r>
      <w:r w:rsidRPr="00B21177">
        <w:rPr>
          <w:i/>
        </w:rPr>
        <w:t>К.)</w:t>
      </w:r>
      <w:r w:rsidRPr="00B21177">
        <w:t xml:space="preserve"> народам, именуемым </w:t>
      </w:r>
      <w:r w:rsidRPr="00B21177">
        <w:rPr>
          <w:lang w:val="en-US"/>
        </w:rPr>
        <w:t>goyim</w:t>
      </w:r>
      <w:r w:rsidRPr="00B21177">
        <w:t xml:space="preserve"> («гои»— </w:t>
      </w:r>
      <w:r w:rsidRPr="00B21177">
        <w:rPr>
          <w:i/>
        </w:rPr>
        <w:t>В.К.)</w:t>
      </w:r>
      <w:r w:rsidRPr="00B21177">
        <w:t>... Буквальное зна</w:t>
      </w:r>
      <w:r w:rsidRPr="00B21177">
        <w:softHyphen/>
        <w:t xml:space="preserve">чение слов </w:t>
      </w:r>
      <w:r w:rsidRPr="00B21177">
        <w:rPr>
          <w:lang w:val="en-US"/>
        </w:rPr>
        <w:t>am</w:t>
      </w:r>
      <w:r w:rsidRPr="00B21177">
        <w:t>-</w:t>
      </w:r>
      <w:r w:rsidRPr="00B21177">
        <w:rPr>
          <w:lang w:val="en-US"/>
        </w:rPr>
        <w:t>haares</w:t>
      </w:r>
      <w:r w:rsidRPr="00B21177">
        <w:t xml:space="preserve"> есть «народ земли»...» (с.</w:t>
      </w:r>
      <w:r w:rsidRPr="00B21177">
        <w:rPr>
          <w:noProof/>
        </w:rPr>
        <w:t xml:space="preserve"> 98, 99).</w:t>
      </w:r>
      <w:r w:rsidRPr="00B21177">
        <w:t xml:space="preserve"> Та часть евреев, которая не относилась к </w:t>
      </w:r>
      <w:r w:rsidRPr="00B21177">
        <w:rPr>
          <w:lang w:val="en-US"/>
        </w:rPr>
        <w:t>am</w:t>
      </w:r>
      <w:r w:rsidRPr="00B21177">
        <w:t>-</w:t>
      </w:r>
      <w:r w:rsidRPr="00B21177">
        <w:rPr>
          <w:lang w:val="en-US"/>
        </w:rPr>
        <w:t>h</w:t>
      </w:r>
      <w:r w:rsidRPr="00B21177">
        <w:t>ааге</w:t>
      </w:r>
      <w:r w:rsidRPr="00B21177">
        <w:rPr>
          <w:lang w:val="en-US"/>
        </w:rPr>
        <w:t>s</w:t>
      </w:r>
      <w:r w:rsidRPr="00B21177">
        <w:t>, «составляла товарищества (</w:t>
      </w:r>
      <w:r w:rsidRPr="00B21177">
        <w:rPr>
          <w:lang w:val="en-US"/>
        </w:rPr>
        <w:t>h</w:t>
      </w:r>
      <w:r w:rsidRPr="00B21177">
        <w:t>е</w:t>
      </w:r>
      <w:r w:rsidRPr="00B21177">
        <w:rPr>
          <w:lang w:val="en-US"/>
        </w:rPr>
        <w:t>ber</w:t>
      </w:r>
      <w:r w:rsidRPr="00B21177">
        <w:t>)», то есть если взять слово в единственном числе</w:t>
      </w:r>
      <w:r w:rsidRPr="00B21177">
        <w:rPr>
          <w:noProof/>
        </w:rPr>
        <w:t xml:space="preserve"> —</w:t>
      </w:r>
      <w:r w:rsidRPr="00B21177">
        <w:t xml:space="preserve"> уже упоминавшийся </w:t>
      </w:r>
      <w:r w:rsidRPr="00B21177">
        <w:rPr>
          <w:lang w:val="en-US"/>
        </w:rPr>
        <w:t>haber</w:t>
      </w:r>
      <w:r w:rsidRPr="00B21177">
        <w:t>, член товарищества (с.</w:t>
      </w:r>
      <w:r w:rsidRPr="00B21177">
        <w:rPr>
          <w:noProof/>
        </w:rPr>
        <w:t xml:space="preserve"> 99),</w:t>
      </w:r>
      <w:r w:rsidRPr="00B21177">
        <w:t xml:space="preserve"> хабер (арабское хабр)</w:t>
      </w:r>
      <w:r w:rsidRPr="00B21177">
        <w:rPr>
          <w:noProof/>
        </w:rPr>
        <w:t xml:space="preserve"> —</w:t>
      </w:r>
      <w:r w:rsidRPr="00B21177">
        <w:t xml:space="preserve"> «товарищ». А об </w:t>
      </w:r>
      <w:r w:rsidRPr="00B21177">
        <w:rPr>
          <w:lang w:val="en-US"/>
        </w:rPr>
        <w:t>am</w:t>
      </w:r>
      <w:r w:rsidRPr="00B21177">
        <w:t>-haares один из хаберов «равви Елиезер говорит: «Если бы мы не были им нужны для торговых дел, они убили бы нас» (с.</w:t>
      </w:r>
      <w:r w:rsidRPr="00B21177">
        <w:rPr>
          <w:noProof/>
        </w:rPr>
        <w:t xml:space="preserve"> 100).</w:t>
      </w:r>
      <w:r w:rsidRPr="00B21177">
        <w:t xml:space="preserve"> В книгах хаберов выражено «общее презрение и пренебрежение к </w:t>
      </w:r>
      <w:r w:rsidRPr="00B21177">
        <w:rPr>
          <w:lang w:val="en-US"/>
        </w:rPr>
        <w:t>am</w:t>
      </w:r>
      <w:r w:rsidRPr="00B21177">
        <w:t xml:space="preserve">-haares... Запрещается быть его попутчиком, не следует доверять ему тайны... «Не молись перед едой с </w:t>
      </w:r>
      <w:r w:rsidRPr="00B21177">
        <w:rPr>
          <w:lang w:val="en-US"/>
        </w:rPr>
        <w:t>am</w:t>
      </w:r>
      <w:r w:rsidRPr="00B21177">
        <w:t>-haares», что равносильно запрещению со</w:t>
      </w:r>
      <w:r w:rsidRPr="00B21177">
        <w:softHyphen/>
        <w:t>вместного вкушения пищи» (с.</w:t>
      </w:r>
      <w:r w:rsidRPr="00B21177">
        <w:rPr>
          <w:noProof/>
        </w:rPr>
        <w:t xml:space="preserve"> 103).</w:t>
      </w:r>
    </w:p>
    <w:p w:rsidR="00B21177" w:rsidRPr="00B21177" w:rsidRDefault="00B21177" w:rsidP="00B21177">
      <w:pPr>
        <w:widowControl w:val="0"/>
        <w:suppressAutoHyphens/>
        <w:spacing w:line="200" w:lineRule="exact"/>
        <w:rPr>
          <w:noProof/>
        </w:rPr>
      </w:pPr>
      <w:r w:rsidRPr="00B21177">
        <w:t xml:space="preserve">Из среды фарисеев и, шире, хаберов вышло утверждение: «Ненависть человека </w:t>
      </w:r>
      <w:r w:rsidRPr="00B21177">
        <w:rPr>
          <w:lang w:val="en-US"/>
        </w:rPr>
        <w:t>am</w:t>
      </w:r>
      <w:r w:rsidRPr="00B21177">
        <w:t>-</w:t>
      </w:r>
      <w:r w:rsidRPr="00B21177">
        <w:rPr>
          <w:lang w:val="en-US"/>
        </w:rPr>
        <w:t>haares</w:t>
      </w:r>
      <w:r w:rsidRPr="00B21177">
        <w:t xml:space="preserve"> (то есть из «народа земли».— </w:t>
      </w:r>
      <w:r w:rsidRPr="00B21177">
        <w:rPr>
          <w:i/>
        </w:rPr>
        <w:t>В. К.)</w:t>
      </w:r>
      <w:r w:rsidRPr="00B21177">
        <w:t xml:space="preserve"> к ученому боль</w:t>
      </w:r>
      <w:r w:rsidRPr="00B21177">
        <w:softHyphen/>
        <w:t>ше, чем ненависть язычника к Израилю». Поэтому «равви Иоханан ска</w:t>
      </w:r>
      <w:r w:rsidRPr="00B21177">
        <w:softHyphen/>
        <w:t xml:space="preserve">зал, что человека из </w:t>
      </w:r>
      <w:r w:rsidRPr="00B21177">
        <w:rPr>
          <w:lang w:val="en-US"/>
        </w:rPr>
        <w:t>am</w:t>
      </w:r>
      <w:r w:rsidRPr="00B21177">
        <w:t>-haares позволено порвать как рыбу. Равви Са</w:t>
      </w:r>
      <w:r w:rsidRPr="00B21177">
        <w:softHyphen/>
        <w:t>муил сын Исаака сказал: И со спины его» (с.</w:t>
      </w:r>
      <w:r w:rsidRPr="00B21177">
        <w:rPr>
          <w:noProof/>
        </w:rPr>
        <w:t xml:space="preserve"> 107).</w:t>
      </w:r>
    </w:p>
    <w:p w:rsidR="00B21177" w:rsidRPr="00B21177" w:rsidRDefault="00B21177" w:rsidP="00B21177">
      <w:pPr>
        <w:widowControl w:val="0"/>
        <w:suppressAutoHyphens/>
        <w:spacing w:line="200" w:lineRule="exact"/>
        <w:rPr>
          <w:noProof/>
        </w:rPr>
      </w:pPr>
      <w:r w:rsidRPr="00B21177">
        <w:t>Итак, фарисеи и</w:t>
      </w:r>
      <w:r w:rsidRPr="00B21177">
        <w:rPr>
          <w:noProof/>
        </w:rPr>
        <w:t xml:space="preserve"> —</w:t>
      </w:r>
      <w:r w:rsidRPr="00B21177">
        <w:t xml:space="preserve"> шире</w:t>
      </w:r>
      <w:r w:rsidRPr="00B21177">
        <w:rPr>
          <w:noProof/>
        </w:rPr>
        <w:t xml:space="preserve"> —</w:t>
      </w:r>
      <w:r w:rsidRPr="00B21177">
        <w:t xml:space="preserve"> хаберы («товарищи») воспринимали ев</w:t>
      </w:r>
      <w:r w:rsidRPr="00B21177">
        <w:softHyphen/>
        <w:t xml:space="preserve">рейских </w:t>
      </w:r>
      <w:r w:rsidRPr="00B21177">
        <w:rPr>
          <w:lang w:val="en-US"/>
        </w:rPr>
        <w:t>am</w:t>
      </w:r>
      <w:r w:rsidRPr="00B21177">
        <w:t>-haares, «народ земли», чуть ли не как даже более чуждых и более опасных своих врагов, нежели сыны других народов, «гойи». Именно «народ земли» шел за ненавистным его убийцам-фарисеям Иисусом Христом, который так заклеймил фарисеев: «Ваш отец диавол, и вы хотите исполнять похоти отца вашего» (Иоанн,</w:t>
      </w:r>
      <w:r w:rsidRPr="00B21177">
        <w:rPr>
          <w:noProof/>
        </w:rPr>
        <w:t xml:space="preserve"> 8, 44).</w:t>
      </w:r>
    </w:p>
    <w:p w:rsidR="00B21177" w:rsidRPr="00B21177" w:rsidRDefault="00B21177" w:rsidP="00B21177">
      <w:pPr>
        <w:widowControl w:val="0"/>
        <w:suppressAutoHyphens/>
        <w:spacing w:line="200" w:lineRule="exact"/>
      </w:pPr>
      <w:r w:rsidRPr="00B21177">
        <w:t>Поэтому недопустимо отождествлять «хаберов» (которые, в частно</w:t>
      </w:r>
      <w:r w:rsidRPr="00B21177">
        <w:softHyphen/>
        <w:t>сти, как мы видим, пришли из Хорезма к хазарам и сумели встать во главе Каганата) с евреями как народом, как этносом. Хаберы</w:t>
      </w:r>
      <w:r w:rsidRPr="00B21177">
        <w:rPr>
          <w:noProof/>
        </w:rPr>
        <w:t xml:space="preserve"> —</w:t>
      </w:r>
      <w:r w:rsidRPr="00B21177">
        <w:t xml:space="preserve"> это оп</w:t>
      </w:r>
      <w:r w:rsidRPr="00B21177">
        <w:softHyphen/>
        <w:t>ределенный социально-идейный слой еврейского этноса, который ста</w:t>
      </w:r>
      <w:r w:rsidRPr="00B21177">
        <w:softHyphen/>
        <w:t>вит своей задачей экономическое, политическое и идеологическое господство и над еврейским, и над всеми другими «народами земли»,— что так ярко выразилось в истории Хазарского каганата.</w:t>
      </w:r>
    </w:p>
    <w:p w:rsidR="00B21177" w:rsidRPr="00B21177" w:rsidRDefault="00B21177" w:rsidP="00B21177">
      <w:pPr>
        <w:widowControl w:val="0"/>
        <w:suppressAutoHyphens/>
        <w:spacing w:line="200" w:lineRule="exact"/>
        <w:ind w:right="113"/>
      </w:pPr>
      <w:r w:rsidRPr="00B21177">
        <w:t>Н. В. Пигулевская раскрыла противостояние иудейских «хабе-ров»-«товарищей» и «народов земли» (в том числе и единокровного этим хаберам еврейского) на пути тщательного и глубокого исследования исторических источников. Но уместно напомнить, что, в сущности, о том же самом почти за полтора столетия до Н. В. Пигулевской сказал гениальный мыслитель Иммануил Кант</w:t>
      </w:r>
      <w:r w:rsidRPr="00B21177">
        <w:rPr>
          <w:noProof/>
        </w:rPr>
        <w:t xml:space="preserve"> (1724—1804),</w:t>
      </w:r>
      <w:r w:rsidRPr="00B21177">
        <w:t xml:space="preserve"> исходивший, конечно, не из фактической истории иудейства (она тогда и не была еще сколько-нибудь серьезно изучена),но из проникновенного понимания самой «идеологии» хаберов.</w:t>
      </w:r>
    </w:p>
    <w:p w:rsidR="00B21177" w:rsidRPr="00B21177" w:rsidRDefault="00B21177" w:rsidP="00B21177">
      <w:pPr>
        <w:widowControl w:val="0"/>
        <w:suppressAutoHyphens/>
        <w:spacing w:line="200" w:lineRule="exact"/>
        <w:ind w:right="113"/>
      </w:pPr>
      <w:r w:rsidRPr="00B21177">
        <w:t>В одном из главных и наиболее зрелых своих трактатов «Религия в пределах только разума»</w:t>
      </w:r>
      <w:r w:rsidRPr="00B21177">
        <w:rPr>
          <w:noProof/>
        </w:rPr>
        <w:t xml:space="preserve"> (1793)</w:t>
      </w:r>
      <w:r w:rsidRPr="00B21177">
        <w:t xml:space="preserve"> Кант, в частности, писал: «...без веры в будущую жизнь немыслима никакая религия... Едва ли можно сомне</w:t>
      </w:r>
      <w:r w:rsidRPr="00B21177">
        <w:softHyphen/>
        <w:t>ваться, что евреи так же, как и другие, даже самые грубые народы, не могли не иметь веры в будущую жизнь, а стало быть, должны были иметь свое небо и свой ад, ибо эта вера в силу всеобщих задатков че</w:t>
      </w:r>
      <w:r w:rsidRPr="00B21177">
        <w:softHyphen/>
        <w:t xml:space="preserve">ловеческой природы сама собой навязывается каждому. Следовательно, наверняка </w:t>
      </w:r>
      <w:r w:rsidRPr="00B21177">
        <w:rPr>
          <w:i/>
        </w:rPr>
        <w:t>преднамеренно</w:t>
      </w:r>
      <w:r w:rsidRPr="00B21177">
        <w:t xml:space="preserve"> (здесь и далее выделено самим Кантом.— </w:t>
      </w:r>
      <w:r w:rsidRPr="00B21177">
        <w:rPr>
          <w:i/>
        </w:rPr>
        <w:t xml:space="preserve">В. К.) </w:t>
      </w:r>
      <w:r w:rsidRPr="00B21177">
        <w:t xml:space="preserve">было сделано то, что законодатель этого народа... </w:t>
      </w:r>
      <w:r w:rsidRPr="00B21177">
        <w:rPr>
          <w:i/>
        </w:rPr>
        <w:t>не хотел иметь</w:t>
      </w:r>
      <w:r w:rsidRPr="00B21177">
        <w:t xml:space="preserve"> ни малейшего отношения к будущей жизни... он хотел основать только</w:t>
      </w:r>
      <w:r w:rsidRPr="00B21177">
        <w:rPr>
          <w:noProof/>
        </w:rPr>
        <w:t xml:space="preserve">  </w:t>
      </w:r>
      <w:r w:rsidRPr="00B21177">
        <w:t>политическую, а не этическую общность... И, хотя вряд ли можно сомневаться также и в том, что евреи... создавали определенную религи</w:t>
      </w:r>
      <w:r w:rsidRPr="00B21177">
        <w:softHyphen/>
        <w:t>озную веру, которую они присоединяли к артикулам своей статутарной</w:t>
      </w:r>
      <w:r w:rsidRPr="00B21177">
        <w:rPr>
          <w:noProof/>
        </w:rPr>
        <w:t xml:space="preserve"> </w:t>
      </w:r>
      <w:r w:rsidRPr="00B21177">
        <w:t xml:space="preserve">(то есть сводящейся к чисто «политическим» установлениям.— </w:t>
      </w:r>
      <w:r w:rsidRPr="00B21177">
        <w:rPr>
          <w:i/>
        </w:rPr>
        <w:t xml:space="preserve">В. К.) </w:t>
      </w:r>
      <w:r w:rsidRPr="00B21177">
        <w:t>веры, но все же первая никогда не входила в законодательство иудейства... оно отказало всему роду человеческому в общении, считая себя</w:t>
      </w:r>
      <w:r w:rsidRPr="00B21177">
        <w:rPr>
          <w:noProof/>
        </w:rPr>
        <w:t xml:space="preserve">  </w:t>
      </w:r>
      <w:r w:rsidRPr="00B21177">
        <w:t>особым народом</w:t>
      </w:r>
      <w:r w:rsidRPr="00B21177">
        <w:rPr>
          <w:noProof/>
        </w:rPr>
        <w:t xml:space="preserve"> —</w:t>
      </w:r>
      <w:r w:rsidRPr="00B21177">
        <w:t xml:space="preserve"> избранником Иеговы, народом, который ненавидел все прочие народы и потому был ненавидим каждым из них»^214в.</w:t>
      </w:r>
    </w:p>
    <w:p w:rsidR="00B21177" w:rsidRPr="00B21177" w:rsidRDefault="00B21177" w:rsidP="00B21177">
      <w:pPr>
        <w:widowControl w:val="0"/>
        <w:suppressAutoHyphens/>
        <w:spacing w:line="200" w:lineRule="exact"/>
        <w:ind w:right="113"/>
      </w:pPr>
      <w:r w:rsidRPr="00B21177">
        <w:t>Как видим, Кант четко отграничивает то, что он назвал «законо</w:t>
      </w:r>
      <w:r w:rsidRPr="00B21177">
        <w:softHyphen/>
        <w:t>дательством иудейства» от евреев как народа. Впрочем, несмотря на это, нашлись «хаберы», которые обвинили одного из величайших и вместе с тем благороднейших творцов общечеловеческой мысли в «обоснова</w:t>
      </w:r>
      <w:r w:rsidRPr="00B21177">
        <w:softHyphen/>
        <w:t>нии научного антисемитизма».</w:t>
      </w:r>
    </w:p>
    <w:p w:rsidR="00B21177" w:rsidRPr="00B21177" w:rsidRDefault="00B21177" w:rsidP="00B21177">
      <w:pPr>
        <w:widowControl w:val="0"/>
        <w:suppressAutoHyphens/>
        <w:spacing w:line="200" w:lineRule="exact"/>
      </w:pPr>
      <w:r w:rsidRPr="00B21177">
        <w:t>Это выразилось, например, в статье «Кант» шестнадцатитомной «Еврейской энциклопедии», изданной в</w:t>
      </w:r>
      <w:r w:rsidRPr="00B21177">
        <w:rPr>
          <w:noProof/>
        </w:rPr>
        <w:t xml:space="preserve"> 1908—1913</w:t>
      </w:r>
      <w:r w:rsidRPr="00B21177">
        <w:t xml:space="preserve"> годах в Петербурге. Правда, поскольку Кант являл собой давно уже канонизированного корифея мировой философии, об его «пороке» говорится более или менее осторожно,— скорее как о «беде», чем как о «вине» (о Достоев</w:t>
      </w:r>
      <w:r w:rsidRPr="00B21177">
        <w:softHyphen/>
        <w:t>ском, который тогда еще только обретал высшее всемирное признание, в этой энциклопедии «попросту» сказано, что он-де «один из значи</w:t>
      </w:r>
      <w:r w:rsidRPr="00B21177">
        <w:softHyphen/>
        <w:t>тельнейших выразителей русского антисемитизма»^215в): «...предрассудки, среди которых Кант вырос, как и та умственная атмосфера, в которой формулировались его религиозно-философские взгляды, лишили его по отношению к еврейству той объективности и того беспристрастия, кото</w:t>
      </w:r>
      <w:r w:rsidRPr="00B21177">
        <w:softHyphen/>
        <w:t>рыми этот мыслитель отличался^216в. Итак, Кант вообще-то «отличался» объективностью и беспристрастием мысли, но кто-то настроил его про</w:t>
      </w:r>
      <w:r w:rsidRPr="00B21177">
        <w:softHyphen/>
        <w:t>тив иудейства...</w:t>
      </w:r>
    </w:p>
    <w:p w:rsidR="00B21177" w:rsidRPr="00B21177" w:rsidRDefault="00B21177" w:rsidP="00B21177">
      <w:pPr>
        <w:widowControl w:val="0"/>
        <w:suppressAutoHyphens/>
        <w:spacing w:line="200" w:lineRule="exact"/>
      </w:pPr>
      <w:r w:rsidRPr="00B21177">
        <w:t>Ложь здесь не только в том, что Кант был более, чем кто-либо не</w:t>
      </w:r>
      <w:r w:rsidRPr="00B21177">
        <w:softHyphen/>
        <w:t>зависим и свободен от давления «среды» и любых «авторитетов». В ци</w:t>
      </w:r>
      <w:r w:rsidRPr="00B21177">
        <w:softHyphen/>
        <w:t>тированном рассуждении заведомо и даже бессовестно искажена ре</w:t>
      </w:r>
      <w:r w:rsidRPr="00B21177">
        <w:softHyphen/>
        <w:t xml:space="preserve">альная ситуация; «бессовестно» потому, что в конце </w:t>
      </w:r>
      <w:r w:rsidRPr="00B21177">
        <w:rPr>
          <w:i/>
        </w:rPr>
        <w:t xml:space="preserve">этой же самой </w:t>
      </w:r>
      <w:r w:rsidRPr="00B21177">
        <w:t>энциклопедической статьи о Канте сообщается: «Кант находился в по</w:t>
      </w:r>
      <w:r w:rsidRPr="00B21177">
        <w:softHyphen/>
        <w:t>стоянной переписке с целым рядом выдающихся еврейских мыслителей; особенно интересна его переписка с Мендельсоном... Впоследствии, как выше было указано, Кант совершенно иначе относился к еврейству» (стлб.</w:t>
      </w:r>
      <w:r w:rsidRPr="00B21177">
        <w:rPr>
          <w:noProof/>
        </w:rPr>
        <w:t xml:space="preserve"> 249),—</w:t>
      </w:r>
      <w:r w:rsidRPr="00B21177">
        <w:t xml:space="preserve"> то есть у Канта как раз не было никаких </w:t>
      </w:r>
      <w:r w:rsidRPr="00B21177">
        <w:rPr>
          <w:i/>
        </w:rPr>
        <w:t xml:space="preserve">изначальных </w:t>
      </w:r>
      <w:r w:rsidRPr="00B21177">
        <w:t>«предрассудков» в отношении иудейства.</w:t>
      </w:r>
    </w:p>
    <w:p w:rsidR="00B21177" w:rsidRPr="00B21177" w:rsidRDefault="00B21177" w:rsidP="00B21177">
      <w:pPr>
        <w:widowControl w:val="0"/>
        <w:suppressAutoHyphens/>
        <w:spacing w:line="200" w:lineRule="exact"/>
      </w:pPr>
      <w:r w:rsidRPr="00B21177">
        <w:t>И действительно, Кант (к которому Мозес Мендельсон еще в 1760-х годах обратился письменно, а позднее приехал к нему в Кенигсберг) в течение долгого времени относился к Мендельсону и целой группе его коллег-хаберов предельно доброжелательно. Однако, глубоко изучив их «программу», он стал воспринимать ее все более критически (ср., напри</w:t>
      </w:r>
      <w:r w:rsidRPr="00B21177">
        <w:softHyphen/>
        <w:t>мер, его замечания об изданном в</w:t>
      </w:r>
      <w:r w:rsidRPr="00B21177">
        <w:rPr>
          <w:noProof/>
        </w:rPr>
        <w:t xml:space="preserve"> 1783</w:t>
      </w:r>
      <w:r w:rsidRPr="00B21177">
        <w:t xml:space="preserve"> году трактате Мендельсона «Иерусалим, или О религиозной власти и иудействе»; весьма многозначи</w:t>
      </w:r>
      <w:r w:rsidRPr="00B21177">
        <w:softHyphen/>
        <w:t>тельна здесь вынесенная уже в само заглавие трактата «религиозная власть»).</w:t>
      </w:r>
    </w:p>
    <w:p w:rsidR="00B21177" w:rsidRPr="00B21177" w:rsidRDefault="00B21177" w:rsidP="00B21177">
      <w:pPr>
        <w:widowControl w:val="0"/>
        <w:suppressAutoHyphens/>
        <w:spacing w:line="200" w:lineRule="exact"/>
      </w:pPr>
      <w:r w:rsidRPr="00B21177">
        <w:t xml:space="preserve">Словом, речь должна идти вовсе не о каких-то «предрассудках» и неудовлетворительной «умственной атмосфере», но о проникновенном понимании проблемы, достигнутом Иммануилом Кантом, несмотря даже на отсутствие в его время серьезной разработки истории иудейства. И, в конце концов, как-то даже нелепо, отмечая общепризнанную </w:t>
      </w:r>
      <w:r w:rsidRPr="00B21177">
        <w:rPr>
          <w:i/>
        </w:rPr>
        <w:t>объек</w:t>
      </w:r>
      <w:r w:rsidRPr="00B21177">
        <w:rPr>
          <w:i/>
        </w:rPr>
        <w:softHyphen/>
        <w:t>тивность</w:t>
      </w:r>
      <w:r w:rsidRPr="00B21177">
        <w:t xml:space="preserve"> и </w:t>
      </w:r>
      <w:r w:rsidRPr="00B21177">
        <w:rPr>
          <w:i/>
        </w:rPr>
        <w:t>беспристрастие</w:t>
      </w:r>
      <w:r w:rsidRPr="00B21177">
        <w:t xml:space="preserve"> мысли Канта, утверждать, что, обратив</w:t>
      </w:r>
      <w:r w:rsidRPr="00B21177">
        <w:softHyphen/>
        <w:t>шись к «еврейскому вопросу», его разум вдруг почему-то оказался «лишен</w:t>
      </w:r>
      <w:r w:rsidRPr="00B21177">
        <w:softHyphen/>
        <w:t>ным» этих присущих ему более чем какому-либо мыслителю качеств...</w:t>
      </w:r>
    </w:p>
    <w:p w:rsidR="00B21177" w:rsidRPr="00B21177" w:rsidRDefault="00B21177" w:rsidP="00B21177">
      <w:pPr>
        <w:widowControl w:val="0"/>
        <w:suppressAutoHyphens/>
        <w:spacing w:line="200" w:lineRule="exact"/>
        <w:rPr>
          <w:noProof/>
        </w:rPr>
      </w:pPr>
      <w:r w:rsidRPr="00B21177">
        <w:t>Как уже было отмечено, «Еврейская энциклопедия» не решилась в прямой и грубой форме «заклеймить» Канта в качестве «антисемита»</w:t>
      </w:r>
      <w:r w:rsidRPr="00B21177">
        <w:rPr>
          <w:noProof/>
        </w:rPr>
        <w:t xml:space="preserve"> — </w:t>
      </w:r>
      <w:r w:rsidRPr="00B21177">
        <w:t>то есть ненавистника целого народа. И все же по существу это было сделано, ибо в цитируемой статье «Кант» утверждается, что защитники иудейства стремились «отразить нападки со стороны научного антисе</w:t>
      </w:r>
      <w:r w:rsidRPr="00B21177">
        <w:softHyphen/>
        <w:t>митизма 80-х годов, вдохновляемого идеями Шопенгауэра и Гартмана (Эдуард Гартман,</w:t>
      </w:r>
      <w:r w:rsidRPr="00B21177">
        <w:rPr>
          <w:noProof/>
        </w:rPr>
        <w:t xml:space="preserve"> 1842—1906;</w:t>
      </w:r>
      <w:r w:rsidRPr="00B21177">
        <w:t xml:space="preserve"> видный немецкий философ—</w:t>
      </w:r>
      <w:r w:rsidRPr="00B21177">
        <w:rPr>
          <w:i/>
        </w:rPr>
        <w:t>В.К.),</w:t>
      </w:r>
      <w:r w:rsidRPr="00B21177">
        <w:t xml:space="preserve"> в свою очередь исходивших из критериев, выставленных некогда Кантом» (стлб.</w:t>
      </w:r>
      <w:r w:rsidRPr="00B21177">
        <w:rPr>
          <w:noProof/>
        </w:rPr>
        <w:t xml:space="preserve"> 249).</w:t>
      </w:r>
    </w:p>
    <w:p w:rsidR="00B21177" w:rsidRPr="00B21177" w:rsidRDefault="00B21177" w:rsidP="00B21177">
      <w:pPr>
        <w:widowControl w:val="0"/>
        <w:suppressAutoHyphens/>
        <w:spacing w:line="200" w:lineRule="exact"/>
      </w:pPr>
      <w:r w:rsidRPr="00B21177">
        <w:t>Итак, Кант все же представлен как основоположник «научного ан</w:t>
      </w:r>
      <w:r w:rsidRPr="00B21177">
        <w:softHyphen/>
        <w:t>тисемитизма», хотя, казалось бы, гораздо уместнее было бы постараться вникнуть в суждения, повторюсь, одного из не только наиболее гени</w:t>
      </w:r>
      <w:r w:rsidRPr="00B21177">
        <w:softHyphen/>
        <w:t xml:space="preserve">альных, но и наиболее благородных мыслителей человечества и, далее, признать </w:t>
      </w:r>
      <w:r w:rsidRPr="00B21177">
        <w:rPr>
          <w:i/>
        </w:rPr>
        <w:t>правоту</w:t>
      </w:r>
      <w:r w:rsidRPr="00B21177">
        <w:rPr>
          <w:noProof/>
        </w:rPr>
        <w:t xml:space="preserve"> —</w:t>
      </w:r>
      <w:r w:rsidRPr="00B21177">
        <w:t xml:space="preserve"> пусть хотя бы даже «относительную»</w:t>
      </w:r>
      <w:r w:rsidRPr="00B21177">
        <w:rPr>
          <w:noProof/>
        </w:rPr>
        <w:t xml:space="preserve"> --</w:t>
      </w:r>
      <w:r w:rsidRPr="00B21177">
        <w:t xml:space="preserve"> этих суж</w:t>
      </w:r>
      <w:r w:rsidRPr="00B21177">
        <w:softHyphen/>
        <w:t>дений. Но на это нет и намека. «Хаберы», увы, никак не могут этого сделать уже хотя бы потому, что любое покушение на их статус «избранников Иеговы» для них неприемлемо заранее, абсолютно, безо</w:t>
      </w:r>
      <w:r w:rsidRPr="00B21177">
        <w:softHyphen/>
        <w:t>говорочно.</w:t>
      </w:r>
    </w:p>
    <w:p w:rsidR="00B21177" w:rsidRPr="00B21177" w:rsidRDefault="00B21177" w:rsidP="00B21177">
      <w:pPr>
        <w:widowControl w:val="0"/>
        <w:suppressAutoHyphens/>
        <w:spacing w:line="200" w:lineRule="exact"/>
      </w:pPr>
      <w:r w:rsidRPr="00B21177">
        <w:t>Обвинения в «антисемитизме»</w:t>
      </w:r>
      <w:r w:rsidRPr="00B21177">
        <w:rPr>
          <w:noProof/>
        </w:rPr>
        <w:t xml:space="preserve"> —</w:t>
      </w:r>
      <w:r w:rsidRPr="00B21177">
        <w:t xml:space="preserve"> это постоянно применяемый и, к сожалению, в глазах множества доверчивых людей «безотказный» метод идеологической борьбы. Ну, в самом деле, как можно одобрять человека, который заведомо враждебно относится ко всем представителям данной национальности, в конечном счете будто бы даже отрицая сам ее право на существование? А </w:t>
      </w:r>
      <w:r w:rsidRPr="00B21177">
        <w:rPr>
          <w:i/>
        </w:rPr>
        <w:t>именно этот смысл</w:t>
      </w:r>
      <w:r w:rsidRPr="00B21177">
        <w:t xml:space="preserve"> вкладывается в расхожее словечко «антисемитизм».</w:t>
      </w:r>
    </w:p>
    <w:p w:rsidR="00B21177" w:rsidRPr="00B21177" w:rsidRDefault="00B21177" w:rsidP="00B21177">
      <w:pPr>
        <w:widowControl w:val="0"/>
        <w:suppressAutoHyphens/>
        <w:spacing w:line="200" w:lineRule="exact"/>
        <w:rPr>
          <w:noProof/>
        </w:rPr>
      </w:pPr>
      <w:r w:rsidRPr="00B21177">
        <w:t>Еще в 1970-х годах «нелегальный» русский публицист Г. М. Шиманов просто и вместе с тем совершенно точно определил реальное, истинное значение этого словечка (его размышления о сей проблеме были опубликованы тогда в издающемся в Париже «Вестнике Русского христианского движения», в израильском журнале «Сион» и лишь много позднее в России</w:t>
      </w:r>
      <w:r w:rsidRPr="00B21177">
        <w:rPr>
          <w:noProof/>
        </w:rPr>
        <w:t xml:space="preserve"> —</w:t>
      </w:r>
      <w:r w:rsidRPr="00B21177">
        <w:t xml:space="preserve"> в «Нашем современнике»,</w:t>
      </w:r>
      <w:r w:rsidRPr="00B21177">
        <w:rPr>
          <w:noProof/>
        </w:rPr>
        <w:t xml:space="preserve"> № 5</w:t>
      </w:r>
      <w:r w:rsidRPr="00B21177">
        <w:t xml:space="preserve"> за</w:t>
      </w:r>
      <w:r w:rsidRPr="00B21177">
        <w:rPr>
          <w:noProof/>
        </w:rPr>
        <w:t xml:space="preserve"> 1992</w:t>
      </w:r>
      <w:r w:rsidRPr="00B21177">
        <w:t xml:space="preserve"> год). Он показал, что определенные еврейские круги объявляют «антисемитскими» </w:t>
      </w:r>
      <w:r w:rsidRPr="00B21177">
        <w:rPr>
          <w:i/>
        </w:rPr>
        <w:t>любые</w:t>
      </w:r>
      <w:r w:rsidRPr="00B21177">
        <w:t xml:space="preserve"> суждения и волеизъявления, которые по тем или иным причи</w:t>
      </w:r>
      <w:r w:rsidRPr="00B21177">
        <w:softHyphen/>
        <w:t xml:space="preserve">нам этим кругам </w:t>
      </w:r>
      <w:r w:rsidRPr="00B21177">
        <w:rPr>
          <w:i/>
        </w:rPr>
        <w:t>«не нравятся», «огорчают»</w:t>
      </w:r>
      <w:r w:rsidRPr="00B21177">
        <w:t xml:space="preserve"> их...</w:t>
      </w:r>
    </w:p>
    <w:p w:rsidR="00B21177" w:rsidRPr="00B21177" w:rsidRDefault="00B21177" w:rsidP="00B21177">
      <w:pPr>
        <w:widowControl w:val="0"/>
        <w:suppressAutoHyphens/>
        <w:spacing w:line="200" w:lineRule="exact"/>
        <w:rPr>
          <w:noProof/>
        </w:rPr>
      </w:pPr>
      <w:r w:rsidRPr="00B21177">
        <w:t>Необходимо оговорить, что и здесь речь идет отнюдь не о каждом еврее; можно бы, например, сослаться на множество выступлений ев</w:t>
      </w:r>
      <w:r w:rsidRPr="00B21177">
        <w:softHyphen/>
        <w:t>рейских авторов, признававших тяжкую вину перед Россией своих соплеменников, возглавлявших большевизм. Более того, Г. М. Шиманов</w:t>
      </w:r>
      <w:r w:rsidRPr="00B21177">
        <w:rPr>
          <w:noProof/>
        </w:rPr>
        <w:t xml:space="preserve"> </w:t>
      </w:r>
      <w:r w:rsidRPr="00B21177">
        <w:t>приводит высказывания видного еврейского идеолога (близкого сподвижника одного из самых знаменитых деятелей этого круга</w:t>
      </w:r>
      <w:r w:rsidRPr="00B21177">
        <w:rPr>
          <w:noProof/>
        </w:rPr>
        <w:t xml:space="preserve"> —</w:t>
      </w:r>
      <w:r w:rsidRPr="00B21177">
        <w:t xml:space="preserve"> самого</w:t>
      </w:r>
      <w:r w:rsidRPr="00B21177">
        <w:rPr>
          <w:noProof/>
        </w:rPr>
        <w:t xml:space="preserve"> </w:t>
      </w:r>
      <w:r w:rsidRPr="00B21177">
        <w:t>Мартина Бубера)</w:t>
      </w:r>
      <w:r w:rsidRPr="00B21177">
        <w:rPr>
          <w:noProof/>
        </w:rPr>
        <w:t xml:space="preserve"> —</w:t>
      </w:r>
      <w:r w:rsidRPr="00B21177">
        <w:t xml:space="preserve"> Ш.</w:t>
      </w:r>
      <w:r w:rsidRPr="00B21177">
        <w:rPr>
          <w:noProof/>
        </w:rPr>
        <w:t xml:space="preserve"> X.</w:t>
      </w:r>
      <w:r w:rsidRPr="00B21177">
        <w:t xml:space="preserve"> Бергмана, резко обвинявшего многих предста</w:t>
      </w:r>
      <w:r w:rsidRPr="00B21177">
        <w:softHyphen/>
        <w:t>вителей германского еврейства, которые в</w:t>
      </w:r>
      <w:r w:rsidRPr="00B21177">
        <w:rPr>
          <w:noProof/>
        </w:rPr>
        <w:t xml:space="preserve"> 1910 —</w:t>
      </w:r>
      <w:r w:rsidRPr="00B21177">
        <w:t xml:space="preserve"> начале 1930-х годов по сути дела «спровоцировали» нацистский переворот. Он писал, в ча</w:t>
      </w:r>
      <w:r w:rsidRPr="00B21177">
        <w:softHyphen/>
        <w:t>стности, об издававшихся в Германии журналах, «со страниц которых</w:t>
      </w:r>
      <w:r w:rsidRPr="00B21177">
        <w:rPr>
          <w:noProof/>
        </w:rPr>
        <w:t xml:space="preserve">  </w:t>
      </w:r>
      <w:r w:rsidRPr="00B21177">
        <w:t>евреи регулярно, словно инъекцию впрыскивают нигилизм и раздраже</w:t>
      </w:r>
      <w:r w:rsidRPr="00B21177">
        <w:softHyphen/>
        <w:t>ние в кровь немецкого народа». Эта «роль» евреев «неизбежно внушала им ощущение превосходства, высокомерия по отношению к окружаю</w:t>
      </w:r>
      <w:r w:rsidRPr="00B21177">
        <w:softHyphen/>
        <w:t>щему народу. Между тем ощущение это было совершенно безоснова</w:t>
      </w:r>
      <w:r w:rsidRPr="00B21177">
        <w:softHyphen/>
        <w:t>тельное</w:t>
      </w:r>
      <w:r w:rsidRPr="00B21177">
        <w:rPr>
          <w:noProof/>
        </w:rPr>
        <w:t xml:space="preserve"> —</w:t>
      </w:r>
      <w:r w:rsidRPr="00B21177">
        <w:t xml:space="preserve"> ведь они на самом деле и существовали-то благодаря физиче</w:t>
      </w:r>
      <w:r w:rsidRPr="00B21177">
        <w:softHyphen/>
        <w:t>ской и духовной деятельности других народов» (см. указ. изд., с.</w:t>
      </w:r>
      <w:r w:rsidRPr="00B21177">
        <w:rPr>
          <w:noProof/>
        </w:rPr>
        <w:t xml:space="preserve"> 170, 171).</w:t>
      </w:r>
    </w:p>
    <w:p w:rsidR="00B21177" w:rsidRPr="00B21177" w:rsidRDefault="00B21177" w:rsidP="00B21177">
      <w:pPr>
        <w:widowControl w:val="0"/>
        <w:suppressAutoHyphens/>
        <w:spacing w:line="200" w:lineRule="exact"/>
      </w:pPr>
      <w:r w:rsidRPr="00B21177">
        <w:t>Но, увы, гораздо громче звучат голоса тех, кто навешивают ярлык «антисемитизма» на любого человека, который высказал нечто их «огорчившее». Так, например, в</w:t>
      </w:r>
      <w:r w:rsidRPr="00B21177">
        <w:rPr>
          <w:noProof/>
        </w:rPr>
        <w:t xml:space="preserve"> 1991</w:t>
      </w:r>
      <w:r w:rsidRPr="00B21177">
        <w:t xml:space="preserve"> году были одновременно обвинены публично в «антисемитизме» два президента</w:t>
      </w:r>
      <w:r w:rsidRPr="00B21177">
        <w:rPr>
          <w:noProof/>
        </w:rPr>
        <w:t xml:space="preserve"> —</w:t>
      </w:r>
      <w:r w:rsidRPr="00B21177">
        <w:t xml:space="preserve"> господин Буш и товарищ Ельцин; первый за то, что сопротивлялся щедрому</w:t>
      </w:r>
      <w:r w:rsidRPr="00B21177">
        <w:rPr>
          <w:noProof/>
        </w:rPr>
        <w:t xml:space="preserve"> (10</w:t>
      </w:r>
      <w:r w:rsidRPr="00B21177">
        <w:t xml:space="preserve"> млрд. долларов) финансированию США строительства еврейских поселений на оккупи</w:t>
      </w:r>
      <w:r w:rsidRPr="00B21177">
        <w:softHyphen/>
        <w:t>рованных Израилем арабских землях, второй</w:t>
      </w:r>
      <w:r w:rsidRPr="00B21177">
        <w:rPr>
          <w:noProof/>
        </w:rPr>
        <w:t xml:space="preserve"> —</w:t>
      </w:r>
      <w:r w:rsidRPr="00B21177">
        <w:t xml:space="preserve"> за недостаточно резкую критику пресловутой</w:t>
      </w:r>
      <w:r w:rsidRPr="00B21177">
        <w:rPr>
          <w:noProof/>
        </w:rPr>
        <w:t xml:space="preserve"> —</w:t>
      </w:r>
      <w:r w:rsidRPr="00B21177">
        <w:t xml:space="preserve"> чисто мифической</w:t>
      </w:r>
      <w:r w:rsidRPr="00B21177">
        <w:rPr>
          <w:noProof/>
        </w:rPr>
        <w:t xml:space="preserve"> —</w:t>
      </w:r>
      <w:r w:rsidRPr="00B21177">
        <w:t xml:space="preserve"> «Памяти» во время его выступления в телемосте «Москва—Вашингтон».</w:t>
      </w:r>
    </w:p>
    <w:p w:rsidR="00B21177" w:rsidRPr="00B21177" w:rsidRDefault="00B21177" w:rsidP="00B21177">
      <w:pPr>
        <w:widowControl w:val="0"/>
        <w:suppressAutoHyphens/>
        <w:spacing w:line="200" w:lineRule="exact"/>
      </w:pPr>
      <w:r w:rsidRPr="00B21177">
        <w:t>В основе «мировосприятия», которое определяет такой подход к делу, лежит своего рода неукоснительное требование «хаберов» при</w:t>
      </w:r>
      <w:r w:rsidRPr="00B21177">
        <w:softHyphen/>
        <w:t>знать их исключительной, «богоизбранной» частью человечества; любые интересы и стремления остальных людей не имеют с этой точки зрения ровно никакого значения, и, если договаривать все до конца,— «остальные» люди как бы и вообще не являются людьми. И это с пол</w:t>
      </w:r>
      <w:r w:rsidRPr="00B21177">
        <w:softHyphen/>
        <w:t>ной ясностью выражалось, в частности, в «теории и практике» иудаистского Хазарского каганата.</w:t>
      </w:r>
    </w:p>
    <w:p w:rsidR="00B21177" w:rsidRPr="00B21177" w:rsidRDefault="00B21177" w:rsidP="00B21177">
      <w:pPr>
        <w:widowControl w:val="0"/>
        <w:suppressAutoHyphens/>
        <w:spacing w:line="200" w:lineRule="exact"/>
      </w:pPr>
      <w:r w:rsidRPr="00B21177">
        <w:t>Так, в письме каганбека Иосифа (середина Х века) о входящих в со</w:t>
      </w:r>
      <w:r w:rsidRPr="00B21177">
        <w:softHyphen/>
        <w:t>став Хазарского каганата народах не единожды сказано следующее: «Они многочисленны, как песок, который на берегу моря» (с.</w:t>
      </w:r>
      <w:r w:rsidRPr="00B21177">
        <w:rPr>
          <w:noProof/>
        </w:rPr>
        <w:t xml:space="preserve"> 102).</w:t>
      </w:r>
      <w:r w:rsidRPr="00B21177">
        <w:t xml:space="preserve"> Это «сравнение» отнюдь не случайно: все не принадлежащие к хаберам всегда имели и имеют в их глазах не более существенное значение, чем песок или даже пыль</w:t>
      </w:r>
      <w:r w:rsidRPr="00B21177">
        <w:rPr>
          <w:noProof/>
        </w:rPr>
        <w:t xml:space="preserve"> —</w:t>
      </w:r>
      <w:r w:rsidRPr="00B21177">
        <w:t xml:space="preserve"> хотя бы речь шла даже и о еврейском населении.</w:t>
      </w:r>
    </w:p>
    <w:p w:rsidR="00B21177" w:rsidRPr="00B21177" w:rsidRDefault="00B21177" w:rsidP="00B21177">
      <w:pPr>
        <w:widowControl w:val="0"/>
        <w:suppressAutoHyphens/>
        <w:spacing w:line="200" w:lineRule="exact"/>
      </w:pPr>
      <w:r w:rsidRPr="00B21177">
        <w:t>Поразительны, например, слова президента Всемирной сионистской организации (впоследствии</w:t>
      </w:r>
      <w:r w:rsidRPr="00B21177">
        <w:rPr>
          <w:noProof/>
        </w:rPr>
        <w:t xml:space="preserve"> —</w:t>
      </w:r>
      <w:r w:rsidRPr="00B21177">
        <w:t xml:space="preserve"> первого президента Государства Израиль) Хаима Вейцмана, произнесенные им на</w:t>
      </w:r>
      <w:r w:rsidRPr="00B21177">
        <w:rPr>
          <w:noProof/>
        </w:rPr>
        <w:t xml:space="preserve"> XX</w:t>
      </w:r>
      <w:r w:rsidRPr="00B21177">
        <w:t xml:space="preserve"> сионистском конгрессе, со</w:t>
      </w:r>
      <w:r w:rsidRPr="00B21177">
        <w:softHyphen/>
        <w:t>стоявшемся в</w:t>
      </w:r>
      <w:r w:rsidRPr="00B21177">
        <w:rPr>
          <w:noProof/>
        </w:rPr>
        <w:t xml:space="preserve"> 1937</w:t>
      </w:r>
      <w:r w:rsidRPr="00B21177">
        <w:t xml:space="preserve"> году, когда стала очевидной вероятность грядущего уничтожения евреев гитлеровцами. Вейцман объявил, что ставит задачу спасти только «нужных» сионизму людей, сказав про остальных так: «Они</w:t>
      </w:r>
      <w:r w:rsidRPr="00B21177">
        <w:rPr>
          <w:noProof/>
        </w:rPr>
        <w:t xml:space="preserve"> —</w:t>
      </w:r>
      <w:r w:rsidRPr="00B21177">
        <w:t xml:space="preserve"> пыль, экономическая и моральная пыль в жестоком мире... Только молодая ветвь выживет... Они должны с этим согласиться»^217в</w:t>
      </w:r>
    </w:p>
    <w:p w:rsidR="00B21177" w:rsidRPr="00B21177" w:rsidRDefault="00B21177" w:rsidP="00B21177">
      <w:pPr>
        <w:widowControl w:val="0"/>
        <w:suppressAutoHyphens/>
        <w:spacing w:line="200" w:lineRule="exact"/>
      </w:pPr>
      <w:r w:rsidRPr="00B21177">
        <w:t>Эти слова приведены в книге «Жертвы Холокоста обвиняют. Доку</w:t>
      </w:r>
      <w:r w:rsidRPr="00B21177">
        <w:softHyphen/>
        <w:t>менты и свидетельства о еврейских военных преступниках», составлен</w:t>
      </w:r>
      <w:r w:rsidRPr="00B21177">
        <w:softHyphen/>
        <w:t>ной евреем (но не «хабером»!) М. Шонфельдом, который пишет о Вейцмане, Бен-Гурионе и подобных деятелях, что с их точки зрения «еврейская кровь</w:t>
      </w:r>
      <w:r w:rsidRPr="00B21177">
        <w:rPr>
          <w:noProof/>
        </w:rPr>
        <w:t xml:space="preserve"> —</w:t>
      </w:r>
      <w:r w:rsidRPr="00B21177">
        <w:t xml:space="preserve"> хорошая смазка для колес еврейского национально</w:t>
      </w:r>
      <w:r w:rsidRPr="00B21177">
        <w:softHyphen/>
        <w:t>го государства» (там же).</w:t>
      </w:r>
    </w:p>
    <w:p w:rsidR="00B21177" w:rsidRPr="00B21177" w:rsidRDefault="00B21177" w:rsidP="00B21177">
      <w:pPr>
        <w:widowControl w:val="0"/>
        <w:suppressAutoHyphens/>
        <w:spacing w:line="200" w:lineRule="exact"/>
      </w:pPr>
      <w:r w:rsidRPr="00B21177">
        <w:t>Разумеется, тот или иной народ в тех или иных условиях бывает вы</w:t>
      </w:r>
      <w:r w:rsidRPr="00B21177">
        <w:softHyphen/>
        <w:t xml:space="preserve">нужденным принести тяжкие человеческие жертвы. Но здесь речь идет не об этом, а о </w:t>
      </w:r>
      <w:r w:rsidRPr="00B21177">
        <w:rPr>
          <w:i/>
        </w:rPr>
        <w:t>заранее</w:t>
      </w:r>
      <w:r w:rsidRPr="00B21177">
        <w:t xml:space="preserve"> принятом решении считать большинство еврейского населения Европы «экономической и моральной пылью».</w:t>
      </w:r>
    </w:p>
    <w:p w:rsidR="00B21177" w:rsidRPr="00B21177" w:rsidRDefault="00B21177" w:rsidP="00B21177">
      <w:pPr>
        <w:widowControl w:val="0"/>
        <w:suppressAutoHyphens/>
        <w:spacing w:line="200" w:lineRule="exact"/>
      </w:pPr>
      <w:r w:rsidRPr="00B21177">
        <w:t>Заявление Вейцмана отнюдь не было только «теоретической» по</w:t>
      </w:r>
      <w:r w:rsidRPr="00B21177">
        <w:softHyphen/>
        <w:t>становкой вопроса: оно стало, в сущности, обязательной инструкцией для его единомышленников. Об этом со всей ясностью свидетельству</w:t>
      </w:r>
      <w:r w:rsidRPr="00B21177">
        <w:softHyphen/>
        <w:t>ют, например, опубликованные в</w:t>
      </w:r>
      <w:r w:rsidRPr="00B21177">
        <w:rPr>
          <w:noProof/>
        </w:rPr>
        <w:t xml:space="preserve"> 1974</w:t>
      </w:r>
      <w:r w:rsidRPr="00B21177">
        <w:t xml:space="preserve"> году в Праге высказывания из дневника за</w:t>
      </w:r>
      <w:r w:rsidRPr="00B21177">
        <w:rPr>
          <w:noProof/>
        </w:rPr>
        <w:t xml:space="preserve"> 1942—-1943</w:t>
      </w:r>
      <w:r w:rsidRPr="00B21177">
        <w:t xml:space="preserve"> годы, который вел начальник Управления по делам молодежи Еврейского совета старейшин в созданном нацистами гетто в чешском городе Терезине -- Эгон (Гонда) Редлих. Он, помимо прочего, участвовал в решении вопроса о том, каких из попавших в Терезин евреев следует передать в руки нацистов для отправки в лаге</w:t>
      </w:r>
      <w:r w:rsidRPr="00B21177">
        <w:softHyphen/>
        <w:t>ря уничтожения...</w:t>
      </w:r>
    </w:p>
    <w:p w:rsidR="00B21177" w:rsidRPr="00B21177" w:rsidRDefault="00B21177" w:rsidP="00B21177">
      <w:pPr>
        <w:widowControl w:val="0"/>
        <w:suppressAutoHyphens/>
        <w:spacing w:line="200" w:lineRule="exact"/>
      </w:pPr>
      <w:r w:rsidRPr="00B21177">
        <w:rPr>
          <w:noProof/>
        </w:rPr>
        <w:t>15</w:t>
      </w:r>
      <w:r w:rsidRPr="00B21177">
        <w:t xml:space="preserve"> марта</w:t>
      </w:r>
      <w:r w:rsidRPr="00B21177">
        <w:rPr>
          <w:noProof/>
        </w:rPr>
        <w:t xml:space="preserve"> 1942</w:t>
      </w:r>
      <w:r w:rsidRPr="00B21177">
        <w:t xml:space="preserve"> года Редлих сетует: «Исключение хаверим (т. е. хаберов-товарищей.—</w:t>
      </w:r>
      <w:r w:rsidRPr="00B21177">
        <w:rPr>
          <w:i/>
        </w:rPr>
        <w:t>В.К.)</w:t>
      </w:r>
      <w:r w:rsidRPr="00B21177">
        <w:t xml:space="preserve"> из списков (на отправку в нацистский лагерь.— </w:t>
      </w:r>
      <w:r w:rsidRPr="00B21177">
        <w:rPr>
          <w:i/>
        </w:rPr>
        <w:t>В. К.)--</w:t>
      </w:r>
      <w:r w:rsidRPr="00B21177">
        <w:t>трудное и ответственное дело».</w:t>
      </w:r>
      <w:r w:rsidRPr="00B21177">
        <w:rPr>
          <w:noProof/>
        </w:rPr>
        <w:t xml:space="preserve"> 25</w:t>
      </w:r>
      <w:r w:rsidRPr="00B21177">
        <w:t xml:space="preserve"> апреля</w:t>
      </w:r>
      <w:r w:rsidRPr="00B21177">
        <w:rPr>
          <w:noProof/>
        </w:rPr>
        <w:t xml:space="preserve"> 1942</w:t>
      </w:r>
      <w:r w:rsidRPr="00B21177">
        <w:t xml:space="preserve"> года: «Одна хаверим напи</w:t>
      </w:r>
      <w:r w:rsidRPr="00B21177">
        <w:softHyphen/>
        <w:t>сала, что мы недостаточно стараемся для наших хаверим»^218в.</w:t>
      </w:r>
      <w:r w:rsidRPr="00B21177">
        <w:rPr>
          <w:noProof/>
        </w:rPr>
        <w:t xml:space="preserve"> 27</w:t>
      </w:r>
      <w:r w:rsidRPr="00B21177">
        <w:t xml:space="preserve"> декабря </w:t>
      </w:r>
      <w:r w:rsidRPr="00B21177">
        <w:rPr>
          <w:noProof/>
        </w:rPr>
        <w:t>1942</w:t>
      </w:r>
      <w:r w:rsidRPr="00B21177">
        <w:t xml:space="preserve"> года: «Ассимилированных чешских иудео-христиан включали в списки на отправку вместе со всеми их родственниками, в том числе с детьми, поскольку те тоже принадлежали к отмершей, ассимилированной ветви («отмершая ветвь», по определению Вейцмана,— это «пыль».— </w:t>
      </w:r>
      <w:r w:rsidRPr="00B21177">
        <w:rPr>
          <w:i/>
        </w:rPr>
        <w:t xml:space="preserve">В. К.). </w:t>
      </w:r>
      <w:r w:rsidRPr="00B21177">
        <w:t>Два христианских (то есть из крещеных евреев</w:t>
      </w:r>
      <w:bookmarkStart w:id="3190" w:name="OCRUncertain2078"/>
      <w:r w:rsidRPr="00B21177">
        <w:t>.—</w:t>
      </w:r>
      <w:bookmarkEnd w:id="3190"/>
      <w:r w:rsidRPr="00B21177">
        <w:t xml:space="preserve"> </w:t>
      </w:r>
      <w:r w:rsidRPr="00B21177">
        <w:rPr>
          <w:i/>
        </w:rPr>
        <w:t>В. К.)</w:t>
      </w:r>
      <w:r w:rsidRPr="00B21177">
        <w:t xml:space="preserve"> ребенка ката</w:t>
      </w:r>
      <w:r w:rsidRPr="00B21177">
        <w:softHyphen/>
        <w:t>лись на санках. Одна еврейка сказала, когда увидела этих детей на сан</w:t>
      </w:r>
      <w:r w:rsidRPr="00B21177">
        <w:softHyphen/>
        <w:t>ках: «Им живется лучше, чем нашим детям». Она права, и я принимаю ее упрек».</w:t>
      </w:r>
    </w:p>
    <w:p w:rsidR="00B21177" w:rsidRPr="00B21177" w:rsidRDefault="00B21177" w:rsidP="00B21177">
      <w:pPr>
        <w:widowControl w:val="0"/>
        <w:suppressAutoHyphens/>
        <w:spacing w:line="200" w:lineRule="exact"/>
      </w:pPr>
      <w:r w:rsidRPr="00B21177">
        <w:t>Но все же: «Вопрос терпимости велик и жгуч. Имеем ли мы право отвергать кого</w:t>
      </w:r>
      <w:bookmarkStart w:id="3191" w:name="OCRUncertain2088"/>
      <w:r w:rsidRPr="00B21177">
        <w:t>-</w:t>
      </w:r>
      <w:bookmarkEnd w:id="3191"/>
      <w:r w:rsidRPr="00B21177">
        <w:t>нибудь только и только по политическим и религиозны</w:t>
      </w:r>
      <w:bookmarkStart w:id="3192" w:name="OCRUncertain2089"/>
      <w:r w:rsidRPr="00B21177">
        <w:t xml:space="preserve">ь </w:t>
      </w:r>
      <w:bookmarkEnd w:id="3192"/>
      <w:r w:rsidRPr="00B21177">
        <w:t>мотивам? Разве иудео-христианин не способен быть, например, поваром или</w:t>
      </w:r>
      <w:r w:rsidRPr="00B21177">
        <w:rPr>
          <w:i/>
        </w:rPr>
        <w:t xml:space="preserve"> </w:t>
      </w:r>
      <w:r w:rsidRPr="00B21177">
        <w:t xml:space="preserve">чиновником (то есть приносить определенную пользу </w:t>
      </w:r>
      <w:bookmarkStart w:id="3193" w:name="OCRUncertain2093"/>
      <w:r w:rsidRPr="00B21177">
        <w:t>хаберам—</w:t>
      </w:r>
      <w:bookmarkEnd w:id="3193"/>
      <w:r w:rsidRPr="00B21177">
        <w:t xml:space="preserve"> </w:t>
      </w:r>
      <w:r w:rsidRPr="00B21177">
        <w:rPr>
          <w:i/>
        </w:rPr>
        <w:t>В.К.</w:t>
      </w:r>
      <w:r w:rsidRPr="00B21177">
        <w:rPr>
          <w:noProof/>
        </w:rPr>
        <w:t>)?</w:t>
      </w:r>
      <w:r w:rsidRPr="00B21177">
        <w:t xml:space="preserve"> Разве</w:t>
      </w:r>
      <w:r w:rsidRPr="00B21177">
        <w:rPr>
          <w:noProof/>
        </w:rPr>
        <w:t xml:space="preserve"> </w:t>
      </w:r>
      <w:r w:rsidRPr="00B21177">
        <w:t>он виноват в том, что покинул еврейство (потому что его крестили когда-то, когда он был младенцем)?» (с.</w:t>
      </w:r>
      <w:r w:rsidRPr="00B21177">
        <w:rPr>
          <w:noProof/>
        </w:rPr>
        <w:t xml:space="preserve"> 79).</w:t>
      </w:r>
    </w:p>
    <w:p w:rsidR="00B21177" w:rsidRPr="00B21177" w:rsidRDefault="00B21177" w:rsidP="00B21177">
      <w:pPr>
        <w:widowControl w:val="0"/>
        <w:suppressAutoHyphens/>
        <w:spacing w:line="200" w:lineRule="exact"/>
      </w:pPr>
      <w:r w:rsidRPr="00B21177">
        <w:t>Но Редлих умел подавить эти свои колебания; в мае</w:t>
      </w:r>
      <w:r w:rsidRPr="00B21177">
        <w:rPr>
          <w:noProof/>
        </w:rPr>
        <w:t xml:space="preserve"> 1943</w:t>
      </w:r>
      <w:r w:rsidRPr="00B21177">
        <w:t xml:space="preserve"> года он записал: «Руководство наше опасается, как бы его не заподозрили в нетерпимости (имеется в виду нетерпимость к тем, кто не принадлежит к «хаверим».— </w:t>
      </w:r>
      <w:r w:rsidRPr="00B21177">
        <w:rPr>
          <w:i/>
        </w:rPr>
        <w:t>В. К.).</w:t>
      </w:r>
      <w:r w:rsidRPr="00B21177">
        <w:t xml:space="preserve"> Но руководству нужна сила, а не страх. И страх</w:t>
      </w:r>
      <w:r w:rsidRPr="00B21177">
        <w:rPr>
          <w:noProof/>
        </w:rPr>
        <w:t xml:space="preserve"> </w:t>
      </w:r>
      <w:r w:rsidRPr="00B21177">
        <w:t>быть заподозренным в нетерпимости</w:t>
      </w:r>
      <w:r w:rsidRPr="00B21177">
        <w:rPr>
          <w:noProof/>
        </w:rPr>
        <w:t xml:space="preserve"> —</w:t>
      </w:r>
      <w:r w:rsidRPr="00B21177">
        <w:t xml:space="preserve"> это только страх, только слабость» (с.</w:t>
      </w:r>
      <w:r w:rsidRPr="00B21177">
        <w:rPr>
          <w:noProof/>
        </w:rPr>
        <w:t xml:space="preserve"> 7).</w:t>
      </w:r>
      <w:r w:rsidRPr="00B21177">
        <w:t xml:space="preserve"> И в конечном счете «хаверим» всегда «отправляли вместо себя представителей отмерших ветвей» (с.</w:t>
      </w:r>
      <w:r w:rsidRPr="00B21177">
        <w:rPr>
          <w:noProof/>
        </w:rPr>
        <w:t xml:space="preserve"> 73),</w:t>
      </w:r>
      <w:r w:rsidRPr="00B21177">
        <w:t xml:space="preserve"> к которым причислялись, разумеется, не только евреи, принявшие христианство (этих отправляли в самую первую очередь), но и все не принадлежащие к «хаверим».</w:t>
      </w:r>
    </w:p>
    <w:p w:rsidR="00B21177" w:rsidRPr="00B21177" w:rsidRDefault="00B21177" w:rsidP="00B21177">
      <w:pPr>
        <w:widowControl w:val="0"/>
        <w:suppressAutoHyphens/>
        <w:spacing w:line="200" w:lineRule="exact"/>
      </w:pPr>
      <w:r w:rsidRPr="00B21177">
        <w:t>Таким образом, «программа», сформулированная в</w:t>
      </w:r>
      <w:r w:rsidRPr="00B21177">
        <w:rPr>
          <w:noProof/>
        </w:rPr>
        <w:t xml:space="preserve"> 1937</w:t>
      </w:r>
      <w:r w:rsidRPr="00B21177">
        <w:t xml:space="preserve"> году Вейцманом, неукоснительно выполнялась в чешском Терезине,— как, конеч</w:t>
      </w:r>
      <w:r w:rsidRPr="00B21177">
        <w:softHyphen/>
        <w:t xml:space="preserve">но, и во всех других местах,— хотя дело шло о </w:t>
      </w:r>
      <w:r w:rsidRPr="00B21177">
        <w:rPr>
          <w:i/>
        </w:rPr>
        <w:t>еврейском</w:t>
      </w:r>
      <w:r w:rsidRPr="00B21177">
        <w:t xml:space="preserve"> населении Европы.</w:t>
      </w:r>
    </w:p>
    <w:p w:rsidR="00B21177" w:rsidRPr="00B21177" w:rsidRDefault="00B21177" w:rsidP="00B21177">
      <w:pPr>
        <w:widowControl w:val="0"/>
        <w:suppressAutoHyphens/>
        <w:spacing w:line="200" w:lineRule="exact"/>
      </w:pPr>
      <w:r w:rsidRPr="00B21177">
        <w:t>Но если даже не принадлежащие к сонму хаберов евреи квалифи</w:t>
      </w:r>
      <w:r w:rsidRPr="00B21177">
        <w:softHyphen/>
        <w:t>цируются как «пыль», что уж там говорить о других народах... Приве</w:t>
      </w:r>
      <w:r w:rsidRPr="00B21177">
        <w:softHyphen/>
        <w:t>денные документы и свидетельства из новейшей истории должны по</w:t>
      </w:r>
      <w:r w:rsidRPr="00B21177">
        <w:softHyphen/>
        <w:t>мочь яснее понять отделенную от нас тысячелетием историческую ре</w:t>
      </w:r>
      <w:r w:rsidRPr="00B21177">
        <w:softHyphen/>
        <w:t>альность Хазарского каганата.</w:t>
      </w:r>
    </w:p>
    <w:p w:rsidR="00B21177" w:rsidRPr="00B21177" w:rsidRDefault="00B21177" w:rsidP="00B21177">
      <w:pPr>
        <w:widowControl w:val="0"/>
        <w:suppressAutoHyphens/>
        <w:spacing w:before="120" w:after="120" w:line="200" w:lineRule="exact"/>
        <w:jc w:val="center"/>
      </w:pPr>
      <w:r w:rsidRPr="00B21177">
        <w:t>***</w:t>
      </w:r>
    </w:p>
    <w:p w:rsidR="00B21177" w:rsidRPr="00B21177" w:rsidRDefault="00B21177" w:rsidP="00B21177">
      <w:pPr>
        <w:widowControl w:val="0"/>
        <w:suppressAutoHyphens/>
        <w:spacing w:line="200" w:lineRule="exact"/>
      </w:pPr>
      <w:r w:rsidRPr="00B21177">
        <w:t>Одно из существеннейших выражений политики Каганата по отношению к Руси -- походы русского войска на Византию, которые совершались, как это становится все более несомненно, под диктатом хазарских властителей. Вся история Руси подтверждает, что ее агрессивные нападения на Византию явно шли вразрез со всеми ее коренными интересами -- от экономических до духовных. Об этом убедительно свидетельствует позднейший (после разгрома Каганата Святославом в 960-х годах) характер отношений Византии и Руси.</w:t>
      </w:r>
    </w:p>
    <w:p w:rsidR="00B21177" w:rsidRPr="00B21177" w:rsidRDefault="00B21177" w:rsidP="00B21177">
      <w:pPr>
        <w:widowControl w:val="0"/>
        <w:suppressAutoHyphens/>
        <w:spacing w:line="200" w:lineRule="exact"/>
      </w:pPr>
      <w:r w:rsidRPr="00B21177">
        <w:t xml:space="preserve">Наиболее значительный современный исследователь этих отношений, Г.Г. Литаврин говорит о ситуации, сложившейся к концу </w:t>
      </w:r>
      <w:r w:rsidRPr="00B21177">
        <w:rPr>
          <w:lang w:val="en-US"/>
        </w:rPr>
        <w:t>X</w:t>
      </w:r>
      <w:r w:rsidRPr="00B21177">
        <w:t xml:space="preserve"> века:</w:t>
      </w:r>
    </w:p>
    <w:p w:rsidR="00B21177" w:rsidRPr="00B21177" w:rsidRDefault="00B21177" w:rsidP="00B21177">
      <w:pPr>
        <w:widowControl w:val="0"/>
        <w:suppressAutoHyphens/>
        <w:spacing w:line="200" w:lineRule="exact"/>
      </w:pPr>
      <w:r w:rsidRPr="00B21177">
        <w:t xml:space="preserve">«Ни с каким другим независимым государством Европы Византия не была тогда столь связана, как с Русью. Обе правящие династии были связаны тесными родственными узами. С согласия Владимира русский шеститысячный корпус остался на императорской службе и стал постоянной боевой единицей византийского войска. В Византии сложились два центра, к которым тяготели... русские... Одним из них стал русский монастырь на Афоне, основанный, по-видимому, на рубеже </w:t>
      </w:r>
      <w:r w:rsidRPr="00B21177">
        <w:rPr>
          <w:lang w:val="en-US"/>
        </w:rPr>
        <w:t>X</w:t>
      </w:r>
      <w:r w:rsidRPr="00B21177">
        <w:t>-</w:t>
      </w:r>
      <w:r w:rsidRPr="00B21177">
        <w:rPr>
          <w:lang w:val="en-US"/>
        </w:rPr>
        <w:t>XI</w:t>
      </w:r>
      <w:r w:rsidRPr="00B21177">
        <w:t xml:space="preserve"> в... Гораздо большую роль играл русский центр в столице империи. Здесь создалось своеобразное землячество, объединявшее не только купцов и дипломатов, но и военных, служивших в византийском войске, паломников, путешественников, духовных лиц. Русская колония в сто</w:t>
      </w:r>
      <w:r w:rsidRPr="00B21177">
        <w:softHyphen/>
        <w:t xml:space="preserve">лице империи была, по всей вероятности, многочисленной и составляла, с точки зрения византийских государственных деятелей, определенную политическую и военную силу». Русских «приблизил к своей особе родной брат русской княгини Анны (супруги Владимира Святославича— </w:t>
      </w:r>
      <w:r w:rsidRPr="00B21177">
        <w:rPr>
          <w:i/>
        </w:rPr>
        <w:t xml:space="preserve">В. К.) </w:t>
      </w:r>
      <w:r w:rsidRPr="00B21177">
        <w:t>Константин</w:t>
      </w:r>
      <w:r w:rsidRPr="00B21177">
        <w:rPr>
          <w:noProof/>
        </w:rPr>
        <w:t xml:space="preserve"> VIII.</w:t>
      </w:r>
      <w:r w:rsidRPr="00B21177">
        <w:t xml:space="preserve"> С ними он решал важнейшие вопросы, возводил их в высокие достоинства и щедро награждал». С другой стороны, и «на Руси, прежде всего в Киеве, в свою очередь, появилось греческое насе</w:t>
      </w:r>
      <w:r w:rsidRPr="00B21177">
        <w:softHyphen/>
        <w:t>ление: штат греческого митрополита, возглавившего русскую право</w:t>
      </w:r>
      <w:r w:rsidRPr="00B21177">
        <w:softHyphen/>
        <w:t>славную церковь, византийские архитекторы, живописцы, мозаичисты, стеклоделы, певчие»^219в.</w:t>
      </w:r>
    </w:p>
    <w:p w:rsidR="00B21177" w:rsidRPr="00B21177" w:rsidRDefault="00B21177" w:rsidP="00B21177">
      <w:pPr>
        <w:widowControl w:val="0"/>
        <w:suppressAutoHyphens/>
        <w:spacing w:line="200" w:lineRule="exact"/>
      </w:pPr>
      <w:r w:rsidRPr="00B21177">
        <w:t>Эти дружественные взаимоотношения, полностью определившиеся в 980-х годах, сохранялись в продолжение почти полутысячелетия</w:t>
      </w:r>
      <w:r w:rsidRPr="00B21177">
        <w:rPr>
          <w:noProof/>
        </w:rPr>
        <w:t xml:space="preserve"> (!) —</w:t>
      </w:r>
      <w:r w:rsidRPr="00B21177">
        <w:t xml:space="preserve"> до захвата Константинополя турками в</w:t>
      </w:r>
      <w:r w:rsidRPr="00B21177">
        <w:rPr>
          <w:noProof/>
        </w:rPr>
        <w:t xml:space="preserve"> 1453</w:t>
      </w:r>
      <w:r w:rsidRPr="00B21177">
        <w:t xml:space="preserve"> году; впрочем, теснейшая связь русской Церкви с Константинопольской патриархией сохранилась и после этого,</w:t>
      </w:r>
      <w:r w:rsidRPr="00B21177">
        <w:rPr>
          <w:noProof/>
        </w:rPr>
        <w:t xml:space="preserve"> —</w:t>
      </w:r>
      <w:r w:rsidRPr="00B21177">
        <w:t xml:space="preserve"> не говоря уже о много значившем браке Ивана</w:t>
      </w:r>
      <w:r w:rsidRPr="00B21177">
        <w:rPr>
          <w:noProof/>
        </w:rPr>
        <w:t xml:space="preserve"> III (1472</w:t>
      </w:r>
      <w:r w:rsidRPr="00B21177">
        <w:t xml:space="preserve"> год) с племянницей последнего византийского императора Кон</w:t>
      </w:r>
      <w:r w:rsidRPr="00B21177">
        <w:softHyphen/>
        <w:t>стантина</w:t>
      </w:r>
      <w:r w:rsidRPr="00B21177">
        <w:rPr>
          <w:noProof/>
        </w:rPr>
        <w:t xml:space="preserve"> XI</w:t>
      </w:r>
      <w:r w:rsidRPr="00B21177">
        <w:t xml:space="preserve"> Софией Палеолог.</w:t>
      </w:r>
    </w:p>
    <w:p w:rsidR="00B21177" w:rsidRPr="00B21177" w:rsidRDefault="00B21177" w:rsidP="00B21177">
      <w:pPr>
        <w:widowControl w:val="0"/>
        <w:suppressAutoHyphens/>
        <w:spacing w:line="200" w:lineRule="exact"/>
      </w:pPr>
      <w:r w:rsidRPr="00B21177">
        <w:t>Кто-либо может возразить, что все это было целиком обусловлено официальным принятием Русью христианства «из рук» Византии в</w:t>
      </w:r>
      <w:r w:rsidRPr="00B21177">
        <w:rPr>
          <w:noProof/>
        </w:rPr>
        <w:t xml:space="preserve"> 988</w:t>
      </w:r>
      <w:r w:rsidRPr="00B21177">
        <w:t xml:space="preserve"> году. Но, как уже показано выше, сам этот акт имел более чем вековую</w:t>
      </w:r>
      <w:r w:rsidRPr="00B21177">
        <w:rPr>
          <w:noProof/>
        </w:rPr>
        <w:t xml:space="preserve"> --</w:t>
      </w:r>
      <w:r w:rsidRPr="00B21177">
        <w:t xml:space="preserve"> с 860-х годов</w:t>
      </w:r>
      <w:r w:rsidRPr="00B21177">
        <w:rPr>
          <w:noProof/>
        </w:rPr>
        <w:t xml:space="preserve"> —</w:t>
      </w:r>
      <w:r w:rsidRPr="00B21177">
        <w:t xml:space="preserve"> предысторию. Кроме того, столь же длительны опыты воен</w:t>
      </w:r>
      <w:r w:rsidRPr="00B21177">
        <w:softHyphen/>
        <w:t>ных, экономических, политических связей, с полной ясностью вопло</w:t>
      </w:r>
      <w:r w:rsidRPr="00B21177">
        <w:softHyphen/>
        <w:t>тившиеся в дошедших до нас русско-византийских договорах. Совер</w:t>
      </w:r>
      <w:r w:rsidRPr="00B21177">
        <w:softHyphen/>
        <w:t>шенно очевидна самая настоятельная устремленность к теснейшему союзу с Империей уже в деятельности княгини Ольги</w:t>
      </w:r>
      <w:r w:rsidRPr="00B21177">
        <w:rPr>
          <w:noProof/>
        </w:rPr>
        <w:t xml:space="preserve"> —</w:t>
      </w:r>
      <w:r w:rsidRPr="00B21177">
        <w:t xml:space="preserve"> начиная с</w:t>
      </w:r>
      <w:r w:rsidRPr="00B21177">
        <w:rPr>
          <w:noProof/>
        </w:rPr>
        <w:t xml:space="preserve"> 946</w:t>
      </w:r>
      <w:r w:rsidRPr="00B21177">
        <w:t xml:space="preserve"> года (к чему мы еще вернемся).</w:t>
      </w:r>
    </w:p>
    <w:p w:rsidR="00B21177" w:rsidRPr="00B21177" w:rsidRDefault="00B21177" w:rsidP="00B21177">
      <w:pPr>
        <w:widowControl w:val="0"/>
        <w:suppressAutoHyphens/>
        <w:spacing w:line="200" w:lineRule="exact"/>
      </w:pPr>
      <w:r w:rsidRPr="00B21177">
        <w:t>И, наконец, никак нельзя не учитывать того непреложного факта, что в былинном эпосе (да и в русском народном сознании вообще) Царьград-Константинополь предстает именно и только как нераздельно связанное содружеством и даже родством с Русью место на земле...</w:t>
      </w:r>
    </w:p>
    <w:p w:rsidR="00B21177" w:rsidRPr="00B21177" w:rsidRDefault="00B21177" w:rsidP="00B21177">
      <w:pPr>
        <w:widowControl w:val="0"/>
        <w:suppressAutoHyphens/>
        <w:spacing w:line="200" w:lineRule="exact"/>
      </w:pPr>
      <w:r w:rsidRPr="00B21177">
        <w:t>К великому сожалению, во множестве работ историков преобладала тенденция всячески «ухудшать» и «обострять» взаимоотношения Руси и Византии (о причинах этого уже шла речь). Вместе с тем в самое по</w:t>
      </w:r>
      <w:r w:rsidRPr="00B21177">
        <w:softHyphen/>
        <w:t>следнее время, слава Богу, появились исследования, выяснившие дейст</w:t>
      </w:r>
      <w:r w:rsidRPr="00B21177">
        <w:softHyphen/>
        <w:t>вительный ход и смысл тех событий</w:t>
      </w:r>
      <w:r w:rsidRPr="00B21177">
        <w:rPr>
          <w:noProof/>
        </w:rPr>
        <w:t xml:space="preserve"> X—XII</w:t>
      </w:r>
      <w:r w:rsidRPr="00B21177">
        <w:t xml:space="preserve"> веков, которые необосно</w:t>
      </w:r>
      <w:r w:rsidRPr="00B21177">
        <w:softHyphen/>
        <w:t>ванно истолковывались до сих пор как столкновения Киева и Констан</w:t>
      </w:r>
      <w:r w:rsidRPr="00B21177">
        <w:softHyphen/>
        <w:t>тинополя.</w:t>
      </w:r>
    </w:p>
    <w:p w:rsidR="00B21177" w:rsidRPr="00B21177" w:rsidRDefault="00B21177" w:rsidP="00B21177">
      <w:pPr>
        <w:widowControl w:val="0"/>
        <w:suppressAutoHyphens/>
        <w:spacing w:line="200" w:lineRule="exact"/>
      </w:pPr>
      <w:r w:rsidRPr="00B21177">
        <w:t>Речь идет о походе Святослава в</w:t>
      </w:r>
      <w:r w:rsidRPr="00B21177">
        <w:rPr>
          <w:noProof/>
        </w:rPr>
        <w:t xml:space="preserve"> 968</w:t>
      </w:r>
      <w:r w:rsidRPr="00B21177">
        <w:t xml:space="preserve"> году, об осаде н взятии Влади</w:t>
      </w:r>
      <w:r w:rsidRPr="00B21177">
        <w:softHyphen/>
        <w:t>миром Святославичем византийского Херсонеса (Корсуня) в период официального принятия Русью христианства, о походе сына Ярослава Мудрого Владимира в Константинополь в</w:t>
      </w:r>
      <w:r w:rsidRPr="00B21177">
        <w:rPr>
          <w:noProof/>
        </w:rPr>
        <w:t xml:space="preserve"> 1043</w:t>
      </w:r>
      <w:r w:rsidRPr="00B21177">
        <w:t xml:space="preserve"> году и, наконец, о втор</w:t>
      </w:r>
      <w:r w:rsidRPr="00B21177">
        <w:softHyphen/>
        <w:t>жении в Византию в</w:t>
      </w:r>
      <w:r w:rsidRPr="00B21177">
        <w:rPr>
          <w:noProof/>
        </w:rPr>
        <w:t xml:space="preserve"> 1116</w:t>
      </w:r>
      <w:r w:rsidRPr="00B21177">
        <w:t xml:space="preserve"> году войск, посланных Владимиром Монома</w:t>
      </w:r>
      <w:r w:rsidRPr="00B21177">
        <w:softHyphen/>
        <w:t xml:space="preserve">хом. Подробно об этих событиях мы еще будем говорить; здесь же достаточно сообщить, что, как выяснено в новейших работах, все эти походы были направлены не против Византни как таковой, а против вполне определенных конкретных сил в Империи, боровшихся с той византийской властью, которую на Руси считали </w:t>
      </w:r>
      <w:r w:rsidRPr="00B21177">
        <w:rPr>
          <w:i/>
        </w:rPr>
        <w:t>законной.</w:t>
      </w:r>
      <w:r w:rsidRPr="00B21177">
        <w:t xml:space="preserve"> Дело в том, что в истории Византии было множество </w:t>
      </w:r>
      <w:r w:rsidRPr="00B21177">
        <w:rPr>
          <w:i/>
        </w:rPr>
        <w:t>внутренних</w:t>
      </w:r>
      <w:r w:rsidRPr="00B21177">
        <w:t xml:space="preserve"> конфликтов, жестоких войн за власть между теми или иными «претендентами». И</w:t>
      </w:r>
      <w:r w:rsidRPr="00B21177">
        <w:rPr>
          <w:i/>
        </w:rPr>
        <w:t xml:space="preserve"> </w:t>
      </w:r>
      <w:r w:rsidRPr="00B21177">
        <w:t xml:space="preserve">когда (начиная с времен святой Ольги) Русь вошла в теснейший союз с Империей, она не раз достаточно весомо выступала с поддержкой какой-либо из борющихся за власть сторон,— о чем в последние годы со всей основательностью сказали Г. Г. Литаврин, А. </w:t>
      </w:r>
      <w:bookmarkStart w:id="3194" w:name="OCRUncertain2140"/>
      <w:r w:rsidRPr="00B21177">
        <w:t>Поппэ</w:t>
      </w:r>
      <w:bookmarkEnd w:id="3194"/>
      <w:r w:rsidRPr="00B21177">
        <w:t xml:space="preserve"> и другие исследователи русско-византийских отношений.</w:t>
      </w:r>
    </w:p>
    <w:p w:rsidR="00B21177" w:rsidRPr="00B21177" w:rsidRDefault="00B21177" w:rsidP="00B21177">
      <w:pPr>
        <w:widowControl w:val="0"/>
        <w:suppressAutoHyphens/>
        <w:spacing w:line="200" w:lineRule="exact"/>
      </w:pPr>
      <w:r w:rsidRPr="00B21177">
        <w:t>Но до начала правления святой Ольги русское войско действи-тельно совершило агрессивные походы на Византию. О первом из них, состоявшемся в</w:t>
      </w:r>
      <w:r w:rsidRPr="00B21177">
        <w:rPr>
          <w:noProof/>
        </w:rPr>
        <w:t xml:space="preserve"> 860</w:t>
      </w:r>
      <w:r w:rsidRPr="00B21177">
        <w:t xml:space="preserve"> году, при Аскольде, уже более или менее подробно</w:t>
      </w:r>
      <w:bookmarkStart w:id="3195" w:name="OCRUncertain2146"/>
      <w:r w:rsidRPr="00B21177">
        <w:t xml:space="preserve"> </w:t>
      </w:r>
      <w:bookmarkEnd w:id="3195"/>
      <w:r w:rsidRPr="00B21177">
        <w:t>говорилось. Сам по себе факт немедленно, в том же</w:t>
      </w:r>
      <w:r w:rsidRPr="00B21177">
        <w:rPr>
          <w:noProof/>
        </w:rPr>
        <w:t xml:space="preserve"> 860</w:t>
      </w:r>
      <w:r w:rsidRPr="00B21177">
        <w:t xml:space="preserve"> году отправ</w:t>
      </w:r>
      <w:r w:rsidRPr="00B21177">
        <w:softHyphen/>
        <w:t>ленного императором Михаилом</w:t>
      </w:r>
      <w:r w:rsidRPr="00B21177">
        <w:rPr>
          <w:noProof/>
        </w:rPr>
        <w:t xml:space="preserve"> III</w:t>
      </w:r>
      <w:r w:rsidRPr="00B21177">
        <w:t xml:space="preserve"> и патриархом Фо-тием посольства Кирилла и </w:t>
      </w:r>
      <w:bookmarkStart w:id="3196" w:name="OCRUncertain2150"/>
      <w:r w:rsidRPr="00B21177">
        <w:t>Мефодия</w:t>
      </w:r>
      <w:bookmarkEnd w:id="3196"/>
      <w:r w:rsidRPr="00B21177">
        <w:t xml:space="preserve"> к хазарскому кагану ясно гово-рит о том, </w:t>
      </w:r>
      <w:r w:rsidRPr="00B21177">
        <w:rPr>
          <w:i/>
        </w:rPr>
        <w:t>кто</w:t>
      </w:r>
      <w:r w:rsidRPr="00B21177">
        <w:t xml:space="preserve"> был инициатором и организатором похода Руси. После поражения Аскольда</w:t>
      </w:r>
      <w:r w:rsidRPr="00B21177">
        <w:rPr>
          <w:noProof/>
        </w:rPr>
        <w:t xml:space="preserve">  </w:t>
      </w:r>
      <w:r w:rsidRPr="00B21177">
        <w:t>был установлен мир с Византией, и в</w:t>
      </w:r>
      <w:r w:rsidRPr="00B21177">
        <w:rPr>
          <w:noProof/>
        </w:rPr>
        <w:t xml:space="preserve"> 866—867</w:t>
      </w:r>
      <w:r w:rsidRPr="00B21177">
        <w:t xml:space="preserve"> годах определенная часть</w:t>
      </w:r>
      <w:r w:rsidRPr="00B21177">
        <w:rPr>
          <w:noProof/>
        </w:rPr>
        <w:t xml:space="preserve">  </w:t>
      </w:r>
      <w:r w:rsidRPr="00B21177">
        <w:t>русских (и, возможно, сам Ас-кольд) крестилась. Но затем Хазарский каганат, очевидно, снова установил свое господство над южной и сре</w:t>
      </w:r>
      <w:r w:rsidRPr="00B21177">
        <w:softHyphen/>
        <w:t>динной Русью и превра-тил Аскольда в своего вассала, так как пришед</w:t>
      </w:r>
      <w:bookmarkStart w:id="3197" w:name="OCRUncertain2155"/>
      <w:r w:rsidRPr="00B21177">
        <w:softHyphen/>
      </w:r>
      <w:bookmarkEnd w:id="3197"/>
      <w:r w:rsidRPr="00B21177">
        <w:t>ший позднее с Севера (согласно летописи</w:t>
      </w:r>
      <w:r w:rsidRPr="00B21177">
        <w:rPr>
          <w:noProof/>
        </w:rPr>
        <w:t xml:space="preserve"> —</w:t>
      </w:r>
      <w:r w:rsidRPr="00B21177">
        <w:t xml:space="preserve"> в</w:t>
      </w:r>
      <w:r w:rsidRPr="00B21177">
        <w:rPr>
          <w:noProof/>
        </w:rPr>
        <w:t xml:space="preserve"> 882</w:t>
      </w:r>
      <w:r w:rsidRPr="00B21177">
        <w:t xml:space="preserve"> году) Олег свергает Аскольда, заново освобождает часть русских племен от хазарской дани и непосредст-венно воюет с хазарами (по свидетельству Архангелогородского летописца).</w:t>
      </w:r>
    </w:p>
    <w:p w:rsidR="00B21177" w:rsidRPr="00B21177" w:rsidRDefault="00B21177" w:rsidP="00B21177">
      <w:pPr>
        <w:widowControl w:val="0"/>
        <w:suppressAutoHyphens/>
        <w:spacing w:line="200" w:lineRule="exact"/>
      </w:pPr>
      <w:r w:rsidRPr="00B21177">
        <w:t>Однако позднее, на рубеже</w:t>
      </w:r>
      <w:r w:rsidRPr="00B21177">
        <w:rPr>
          <w:noProof/>
        </w:rPr>
        <w:t xml:space="preserve"> 930—</w:t>
      </w:r>
      <w:r w:rsidRPr="00B21177">
        <w:t xml:space="preserve">940-х годов, Русь снова потерпе-ла поражение от Каганата (о чем еще будет сказано подробно). Один из наиболее выдающихся арабских географов и историков Х века Масуди, который был близко знаком с ситуацией в Хазарском кага-нате, писал в </w:t>
      </w:r>
      <w:r w:rsidRPr="00B21177">
        <w:rPr>
          <w:noProof/>
        </w:rPr>
        <w:t>943</w:t>
      </w:r>
      <w:r w:rsidRPr="00B21177">
        <w:t xml:space="preserve"> году: «Русы... служат в войске царя (хазарского.—</w:t>
      </w:r>
      <w:r w:rsidRPr="00B21177">
        <w:rPr>
          <w:i/>
        </w:rPr>
        <w:t>В.</w:t>
      </w:r>
      <w:r w:rsidRPr="00B21177">
        <w:t xml:space="preserve"> </w:t>
      </w:r>
      <w:r w:rsidRPr="00B21177">
        <w:rPr>
          <w:i/>
        </w:rPr>
        <w:t>К.)</w:t>
      </w:r>
      <w:r w:rsidRPr="00B21177">
        <w:t xml:space="preserve"> и являются его слугами»^220в. Это сообщение иногда истолковывают в том смысле, что речь идет только о «русах», находившихся тогда в столице Каганата, Итиле. Но виднейший исследователь арабских источников А. П. Кова</w:t>
      </w:r>
      <w:r w:rsidRPr="00B21177">
        <w:softHyphen/>
        <w:t xml:space="preserve">левский основательно писал, что в сообщении Масуди «имеется в виду вся область, на которую распространяется власть хазарского кагана. А в первой половине Х в. власть эта простиралась до бассейнов рек Днепра (и, в частности, самого Киева.— </w:t>
      </w:r>
      <w:r w:rsidRPr="00B21177">
        <w:rPr>
          <w:i/>
        </w:rPr>
        <w:t>В. К.)</w:t>
      </w:r>
      <w:r w:rsidRPr="00B21177">
        <w:t xml:space="preserve"> и Оки... аль-Масуди... имел в виду во</w:t>
      </w:r>
      <w:r w:rsidRPr="00B21177">
        <w:softHyphen/>
        <w:t>обще восточных славян. Это подтверждается дальнейшим рассказом»^221в.</w:t>
      </w:r>
    </w:p>
    <w:p w:rsidR="00B21177" w:rsidRPr="00B21177" w:rsidRDefault="00B21177" w:rsidP="00B21177">
      <w:pPr>
        <w:widowControl w:val="0"/>
        <w:suppressAutoHyphens/>
        <w:spacing w:line="200" w:lineRule="exact"/>
      </w:pPr>
      <w:r w:rsidRPr="00B21177">
        <w:t>Между прочим, как бы объясняя необходимость «использования» ха</w:t>
      </w:r>
      <w:r w:rsidRPr="00B21177">
        <w:softHyphen/>
        <w:t>зарами военной силы русов, Масуди сообщает: «Хазарский царь не имел морских судов, и его люди не умели обращаться с ними» (там же, с.</w:t>
      </w:r>
      <w:r w:rsidRPr="00B21177">
        <w:rPr>
          <w:noProof/>
        </w:rPr>
        <w:t xml:space="preserve">200). </w:t>
      </w:r>
      <w:r w:rsidRPr="00B21177">
        <w:t>Из подвластных Каганату народов только русские имели настоящий флот, который был способен осаждать Константинополь, а также му</w:t>
      </w:r>
      <w:r w:rsidRPr="00B21177">
        <w:softHyphen/>
        <w:t>сульманские государства на побережье Каспийского моря, с которыми Каганат воевал начиная с</w:t>
      </w:r>
      <w:r w:rsidRPr="00B21177">
        <w:rPr>
          <w:noProof/>
        </w:rPr>
        <w:t xml:space="preserve"> 901</w:t>
      </w:r>
      <w:r w:rsidRPr="00B21177">
        <w:t xml:space="preserve"> года и не раз терпел поражения.</w:t>
      </w:r>
    </w:p>
    <w:p w:rsidR="00B21177" w:rsidRPr="00B21177" w:rsidRDefault="00B21177" w:rsidP="00B21177">
      <w:pPr>
        <w:widowControl w:val="0"/>
        <w:suppressAutoHyphens/>
        <w:spacing w:line="200" w:lineRule="exact"/>
      </w:pPr>
      <w:r w:rsidRPr="00B21177">
        <w:t>Не менее важно было и то обстоятельство, что, заставляя Русь на</w:t>
      </w:r>
      <w:r w:rsidRPr="00B21177">
        <w:softHyphen/>
        <w:t xml:space="preserve">падать на Византию и государства прикаспийских мусульман, хозяева Каганата сами далеко не всегда вступали в </w:t>
      </w:r>
      <w:r w:rsidRPr="00B21177">
        <w:rPr>
          <w:i/>
        </w:rPr>
        <w:t>открытый</w:t>
      </w:r>
      <w:r w:rsidRPr="00B21177">
        <w:t xml:space="preserve"> конфликт с эти</w:t>
      </w:r>
      <w:r w:rsidRPr="00B21177">
        <w:softHyphen/>
        <w:t>ми государствами. Это ясно видно из рассказа Масуди о походе русов на Каспий в 910-х годах.</w:t>
      </w:r>
    </w:p>
    <w:p w:rsidR="00B21177" w:rsidRPr="00B21177" w:rsidRDefault="00B21177" w:rsidP="00B21177">
      <w:pPr>
        <w:widowControl w:val="0"/>
        <w:suppressAutoHyphens/>
        <w:spacing w:line="200" w:lineRule="exact"/>
      </w:pPr>
      <w:r w:rsidRPr="00B21177">
        <w:t>Он сообщает, что войско Руси на пятистах судах прибыло по Чер</w:t>
      </w:r>
      <w:r w:rsidRPr="00B21177">
        <w:softHyphen/>
        <w:t>ному морю к Керченскому проливу, дабы через Азовское море войти в Дон, а затем переволочь суда на Волгу и попасть, наконец, в Каспий</w:t>
      </w:r>
      <w:r w:rsidRPr="00B21177">
        <w:softHyphen/>
        <w:t>ское море. У Керченского пролива, писал Масуди, «находятся хорошо снаряженные люди хазарского царя. Их задача</w:t>
      </w:r>
      <w:r w:rsidRPr="00B21177">
        <w:rPr>
          <w:noProof/>
        </w:rPr>
        <w:t xml:space="preserve"> —</w:t>
      </w:r>
      <w:r w:rsidRPr="00B21177">
        <w:t xml:space="preserve"> оказывать сопротив</w:t>
      </w:r>
      <w:r w:rsidRPr="00B21177">
        <w:softHyphen/>
        <w:t xml:space="preserve">ление каждому, кто идет с этого (Черного.— </w:t>
      </w:r>
      <w:r w:rsidRPr="00B21177">
        <w:rPr>
          <w:i/>
        </w:rPr>
        <w:t>В. К.)</w:t>
      </w:r>
      <w:r w:rsidRPr="00B21177">
        <w:t xml:space="preserve"> моря»^222в. Однако в данном случае царь почему-то «разрешил им совершить это беззаконие» (не забудем, что Масуди</w:t>
      </w:r>
      <w:r w:rsidRPr="00B21177">
        <w:rPr>
          <w:noProof/>
        </w:rPr>
        <w:t xml:space="preserve"> —</w:t>
      </w:r>
      <w:r w:rsidRPr="00B21177">
        <w:t xml:space="preserve"> мусульманин и его возмущает этот поход), и воины Руси «добрались до Хазарской реки (Волги), по которой они спустились до города Атиль и, пройдя мимо него, достигли устья, где река впадает в Хазарское (Каспийское</w:t>
      </w:r>
      <w:bookmarkStart w:id="3198" w:name="OCRUncertain2177"/>
      <w:r w:rsidRPr="00B21177">
        <w:t>.—</w:t>
      </w:r>
      <w:bookmarkEnd w:id="3198"/>
      <w:r w:rsidRPr="00B21177">
        <w:t xml:space="preserve"> </w:t>
      </w:r>
      <w:r w:rsidRPr="00B21177">
        <w:rPr>
          <w:i/>
        </w:rPr>
        <w:t>В. К.)</w:t>
      </w:r>
      <w:r w:rsidRPr="00B21177">
        <w:t xml:space="preserve"> море... Суда русов раз</w:t>
      </w:r>
      <w:bookmarkStart w:id="3199" w:name="OCRUncertain2178"/>
      <w:r w:rsidRPr="00B21177">
        <w:softHyphen/>
      </w:r>
      <w:bookmarkEnd w:id="3199"/>
      <w:r w:rsidRPr="00B21177">
        <w:t>брелись по морю и совершили нападения на Гилян, Дейлем, Табаристан, Абаскун» (с.</w:t>
      </w:r>
      <w:r w:rsidRPr="00B21177">
        <w:rPr>
          <w:noProof/>
        </w:rPr>
        <w:t xml:space="preserve"> 199;</w:t>
      </w:r>
      <w:r w:rsidRPr="00B21177">
        <w:t xml:space="preserve"> имеются в виду мусульманские государства).</w:t>
      </w:r>
    </w:p>
    <w:p w:rsidR="00B21177" w:rsidRPr="00B21177" w:rsidRDefault="00B21177" w:rsidP="00B21177">
      <w:pPr>
        <w:widowControl w:val="0"/>
        <w:suppressAutoHyphens/>
        <w:spacing w:line="200" w:lineRule="exact"/>
      </w:pPr>
      <w:r w:rsidRPr="00B21177">
        <w:t xml:space="preserve">Масуди, основываясь, без сомнения, на «официальной» хазарской версии, излагает дело таким образом, что правитель Каганата будто бы </w:t>
      </w:r>
      <w:r w:rsidRPr="00B21177">
        <w:rPr>
          <w:i/>
        </w:rPr>
        <w:t>вынужден</w:t>
      </w:r>
      <w:r w:rsidRPr="00B21177">
        <w:t xml:space="preserve"> был «уступить» требованию русов и позволил им мино-вать не только прочную заставу у Керченского пролива, но даже свою мощ</w:t>
      </w:r>
      <w:r w:rsidRPr="00B21177">
        <w:softHyphen/>
        <w:t>нейшую в военном отношении столицу Итиль (Атиль).</w:t>
      </w:r>
    </w:p>
    <w:p w:rsidR="00B21177" w:rsidRPr="00B21177" w:rsidRDefault="00B21177" w:rsidP="00B21177">
      <w:pPr>
        <w:widowControl w:val="0"/>
        <w:suppressAutoHyphens/>
        <w:spacing w:line="200" w:lineRule="exact"/>
      </w:pPr>
      <w:r w:rsidRPr="00B21177">
        <w:t>Когда же затем «ларисийцы (наемная хазарская гвардия из хорез-мийцев.—</w:t>
      </w:r>
      <w:r w:rsidRPr="00B21177">
        <w:rPr>
          <w:i/>
        </w:rPr>
        <w:t>В.</w:t>
      </w:r>
      <w:r w:rsidRPr="00B21177">
        <w:t xml:space="preserve"> </w:t>
      </w:r>
      <w:r w:rsidRPr="00B21177">
        <w:rPr>
          <w:i/>
        </w:rPr>
        <w:t>К.)</w:t>
      </w:r>
      <w:r w:rsidRPr="00B21177">
        <w:t xml:space="preserve"> и другие мусульмане царства (Хазарского.— </w:t>
      </w:r>
      <w:r w:rsidRPr="00B21177">
        <w:rPr>
          <w:i/>
        </w:rPr>
        <w:t>В. К.)</w:t>
      </w:r>
      <w:r w:rsidRPr="00B21177">
        <w:t xml:space="preserve"> узна</w:t>
      </w:r>
      <w:r w:rsidRPr="00B21177">
        <w:softHyphen/>
        <w:t>ли о том, что натворили русы... сказали царю: «Предоставь нам распра</w:t>
      </w:r>
      <w:r w:rsidRPr="00B21177">
        <w:softHyphen/>
        <w:t>виться с этими людьми, которые напали на наших мусульманских братьев, пролили их кровь и полонили женщин и детей». Царь не мог им поме</w:t>
      </w:r>
      <w:r w:rsidRPr="00B21177">
        <w:softHyphen/>
        <w:t xml:space="preserve">шать, но послал предупредить русов, что мусульмане решили воевать с ними. Мусульмане собрали войско и спустились (из Итиля— </w:t>
      </w:r>
      <w:r w:rsidRPr="00B21177">
        <w:rPr>
          <w:i/>
        </w:rPr>
        <w:t>В. К.)</w:t>
      </w:r>
      <w:r w:rsidRPr="00B21177">
        <w:t xml:space="preserve"> вниз по реке... Битва между ними длилась три дня, и Аллах даровал победу мусульманам. Русы были преданы мечу, убиты и утоплены.. .»^223в.</w:t>
      </w:r>
    </w:p>
    <w:p w:rsidR="00B21177" w:rsidRPr="00B21177" w:rsidRDefault="00B21177" w:rsidP="00B21177">
      <w:pPr>
        <w:widowControl w:val="0"/>
        <w:suppressAutoHyphens/>
        <w:spacing w:line="200" w:lineRule="exact"/>
      </w:pPr>
      <w:r w:rsidRPr="00B21177">
        <w:t>Из этого рассказа недвусмысленно явствует, что правители Каганата, мобилизовав все свои силы, имели полную возможность не пропустить войско Руси в Каспийское море,— раз уж одна только мусульманская часть населения Каганата сумела потом уничтожить это войско. По</w:t>
      </w:r>
      <w:bookmarkStart w:id="3200" w:name="OCRUncertain2195"/>
      <w:r w:rsidRPr="00B21177">
        <w:softHyphen/>
      </w:r>
      <w:bookmarkEnd w:id="3200"/>
      <w:r w:rsidRPr="00B21177">
        <w:t>скольку хазарские правители были кровно заинтересованы в ослабле</w:t>
      </w:r>
      <w:r w:rsidRPr="00B21177">
        <w:softHyphen/>
        <w:t>нии прикаспийских мусульманских государств, с которыми они недавно безуспешно воевали и которые вредили им на одном из важнейших торговых путей через Каспий, есть все основания прийти к выводу, что Каганат на деле не просто «разрешил» русскому войску пройти на Кас</w:t>
      </w:r>
      <w:r w:rsidRPr="00B21177">
        <w:softHyphen/>
        <w:t>пий мимо своей столицы, но сам призвал Русь это сделать.</w:t>
      </w:r>
    </w:p>
    <w:p w:rsidR="00B21177" w:rsidRPr="00B21177" w:rsidRDefault="00B21177" w:rsidP="00B21177">
      <w:pPr>
        <w:widowControl w:val="0"/>
        <w:suppressAutoHyphens/>
        <w:spacing w:line="200" w:lineRule="exact"/>
      </w:pPr>
      <w:r w:rsidRPr="00B21177">
        <w:t>Как известно, Русь через три десятилетия, в</w:t>
      </w:r>
      <w:r w:rsidRPr="00B21177">
        <w:rPr>
          <w:noProof/>
        </w:rPr>
        <w:t xml:space="preserve"> 943</w:t>
      </w:r>
      <w:r w:rsidRPr="00B21177">
        <w:t xml:space="preserve"> году, совершила еще один поход в Закавказье, на города расположенных там мусуль</w:t>
      </w:r>
      <w:r w:rsidRPr="00B21177">
        <w:softHyphen/>
        <w:t>манских государств,— прежде всего город Бердаа (ныне Барда в Азер</w:t>
      </w:r>
      <w:r w:rsidRPr="00B21177">
        <w:softHyphen/>
        <w:t xml:space="preserve">байджане). Автор ряда содержательных работ о русско-византийских и русско-хазарских отношениях в Х веке, </w:t>
      </w:r>
      <w:bookmarkStart w:id="3201" w:name="OCRUncertain2198"/>
      <w:r w:rsidRPr="00B21177">
        <w:t>Н.</w:t>
      </w:r>
      <w:bookmarkEnd w:id="3201"/>
      <w:r w:rsidRPr="00B21177">
        <w:t xml:space="preserve"> Я. Половой, убедительно доказал, что этот поход Руси был совершен под диктатом Хазарского каганата.</w:t>
      </w:r>
    </w:p>
    <w:p w:rsidR="00B21177" w:rsidRPr="00B21177" w:rsidRDefault="00B21177" w:rsidP="00B21177">
      <w:pPr>
        <w:widowControl w:val="0"/>
        <w:suppressAutoHyphens/>
        <w:spacing w:line="200" w:lineRule="exact"/>
      </w:pPr>
      <w:r w:rsidRPr="00B21177">
        <w:t xml:space="preserve">«Несомненно,— пишет он,— что разгром Бердаа... был прежде всего выгоден хазарам», которые, «не пролив ни одной капли крови, наносили такие страшные удары мусульманам </w:t>
      </w:r>
      <w:bookmarkStart w:id="3202" w:name="OCRUncertain2207"/>
      <w:r w:rsidRPr="00B21177">
        <w:t>Каспия,</w:t>
      </w:r>
      <w:bookmarkEnd w:id="3202"/>
      <w:r w:rsidRPr="00B21177">
        <w:t xml:space="preserve"> от которых те долго</w:t>
      </w:r>
      <w:r w:rsidRPr="00B21177">
        <w:rPr>
          <w:noProof/>
        </w:rPr>
        <w:t xml:space="preserve"> </w:t>
      </w:r>
      <w:r w:rsidRPr="00B21177">
        <w:t xml:space="preserve">не могли оправиться. Таким образом, анализ русско-арабско-хазарских отношений на Каспии показывает, что русские, очередной задачей которых являлось </w:t>
      </w:r>
      <w:r w:rsidRPr="00B21177">
        <w:rPr>
          <w:i/>
        </w:rPr>
        <w:t>уничтожение</w:t>
      </w:r>
      <w:r w:rsidRPr="00B21177">
        <w:t xml:space="preserve"> Хазарского каганата как государства, сами</w:t>
      </w:r>
      <w:r w:rsidRPr="00B21177">
        <w:rPr>
          <w:i/>
        </w:rPr>
        <w:t xml:space="preserve"> укрепляли</w:t>
      </w:r>
      <w:r w:rsidRPr="00B21177">
        <w:t xml:space="preserve"> его, нанося тяжкие удары злейшим врагам Хазарин». Полемизируя с некоторыми предшествующими работами, Н. Я. Половой, опираясь на достоверные источники, отмечает, в частности,</w:t>
      </w:r>
      <w:r w:rsidRPr="00B21177">
        <w:rPr>
          <w:noProof/>
        </w:rPr>
        <w:t xml:space="preserve"> </w:t>
      </w:r>
      <w:r w:rsidRPr="00B21177">
        <w:t>что</w:t>
      </w:r>
      <w:r w:rsidRPr="00B21177">
        <w:rPr>
          <w:noProof/>
        </w:rPr>
        <w:t xml:space="preserve"> </w:t>
      </w:r>
      <w:r w:rsidRPr="00B21177">
        <w:t xml:space="preserve">«хазары не только не препятствовали походу (Руси.— </w:t>
      </w:r>
      <w:r w:rsidRPr="00B21177">
        <w:rPr>
          <w:i/>
        </w:rPr>
        <w:t>В. К.)</w:t>
      </w:r>
      <w:r w:rsidRPr="00B21177">
        <w:t xml:space="preserve"> на Бердаа, но даже участвовали в нем». Исследователь приводит многозначительные слова Масуди о том, что «царь хазарский не имеет судов и его люди непривычны к ним; в противном случае мусульмане были бы в великой опасности с его стороны». На суше путь в Закавказье преграждала неприступная крепость Дербента, но русские, как сообщается в одном из источников, не сумев «пробиться через Дербент, отправились в море на судах и совершили нападение»^224в.</w:t>
      </w:r>
    </w:p>
    <w:p w:rsidR="00B21177" w:rsidRPr="00B21177" w:rsidRDefault="00B21177" w:rsidP="00B21177">
      <w:pPr>
        <w:widowControl w:val="0"/>
        <w:suppressAutoHyphens/>
        <w:spacing w:line="200" w:lineRule="exact"/>
      </w:pPr>
      <w:r w:rsidRPr="00B21177">
        <w:t xml:space="preserve">Итак, арабские сведения о походах Руси в мусульманское </w:t>
      </w:r>
      <w:bookmarkStart w:id="3203" w:name="OCRUncertain2228"/>
      <w:r w:rsidRPr="00B21177">
        <w:t xml:space="preserve">Закавказье, </w:t>
      </w:r>
      <w:bookmarkEnd w:id="3203"/>
      <w:r w:rsidRPr="00B21177">
        <w:t>к границам Ирана дают возможность с должной ясностью понять,</w:t>
      </w:r>
      <w:r w:rsidRPr="00B21177">
        <w:rPr>
          <w:noProof/>
        </w:rPr>
        <w:t xml:space="preserve"> </w:t>
      </w:r>
      <w:r w:rsidRPr="00B21177">
        <w:t>что</w:t>
      </w:r>
      <w:r w:rsidRPr="00B21177">
        <w:rPr>
          <w:noProof/>
        </w:rPr>
        <w:t xml:space="preserve"> </w:t>
      </w:r>
      <w:r w:rsidRPr="00B21177">
        <w:t>коварным инициатором этих походов был Хазарский каганат. Но то же самое, без сомнения, следует сказать и о походах Руси на христианскую Византию.</w:t>
      </w:r>
    </w:p>
    <w:p w:rsidR="00B21177" w:rsidRPr="00B21177" w:rsidRDefault="00B21177" w:rsidP="00B21177">
      <w:pPr>
        <w:widowControl w:val="0"/>
        <w:suppressAutoHyphens/>
        <w:spacing w:line="200" w:lineRule="exact"/>
      </w:pPr>
      <w:r w:rsidRPr="00B21177">
        <w:t>Как уже было упомянуто, около</w:t>
      </w:r>
      <w:r w:rsidRPr="00B21177">
        <w:rPr>
          <w:noProof/>
        </w:rPr>
        <w:t xml:space="preserve"> 825</w:t>
      </w:r>
      <w:r w:rsidRPr="00B21177">
        <w:t xml:space="preserve"> года Хазарский каганат, где</w:t>
      </w:r>
      <w:r w:rsidRPr="00B21177">
        <w:rPr>
          <w:noProof/>
        </w:rPr>
        <w:t xml:space="preserve"> </w:t>
      </w:r>
      <w:r w:rsidRPr="00B21177">
        <w:t>за</w:t>
      </w:r>
      <w:r w:rsidRPr="00B21177">
        <w:rPr>
          <w:noProof/>
        </w:rPr>
        <w:t xml:space="preserve"> </w:t>
      </w:r>
      <w:r w:rsidRPr="00B21177">
        <w:t xml:space="preserve">четверть или треть века до того утвердилось господство иудаизма; сумел захватить Киев и обложить данью полян и другие племена южной и срединной Руси. Дань взималась, в частности, деньгами, поименованными в двух местах «Повести временных лет» различно: «имаху (взимали) по </w:t>
      </w:r>
      <w:r w:rsidRPr="00B21177">
        <w:rPr>
          <w:i/>
        </w:rPr>
        <w:t>беле»</w:t>
      </w:r>
      <w:r w:rsidRPr="00B21177">
        <w:t xml:space="preserve"> и «дали по </w:t>
      </w:r>
      <w:r w:rsidRPr="00B21177">
        <w:rPr>
          <w:i/>
        </w:rPr>
        <w:t>щелягу».</w:t>
      </w:r>
      <w:r w:rsidRPr="00B21177">
        <w:t xml:space="preserve"> Но и в том и в другом случаях имеется в виду серебряная («белого» цвета) монета, только названа она сначала по-русски, а затем по-еврейски (шелаг</w:t>
      </w:r>
      <w:r w:rsidRPr="00B21177">
        <w:rPr>
          <w:noProof/>
        </w:rPr>
        <w:t xml:space="preserve"> —</w:t>
      </w:r>
      <w:r w:rsidRPr="00B21177">
        <w:t xml:space="preserve"> белый); это лишний раз свидетельствует о том, </w:t>
      </w:r>
      <w:r w:rsidRPr="00B21177">
        <w:rPr>
          <w:i/>
        </w:rPr>
        <w:t>кто</w:t>
      </w:r>
      <w:r w:rsidRPr="00B21177">
        <w:t xml:space="preserve"> именно взимал дань.</w:t>
      </w:r>
    </w:p>
    <w:p w:rsidR="00B21177" w:rsidRPr="00B21177" w:rsidRDefault="00B21177" w:rsidP="00B21177">
      <w:pPr>
        <w:widowControl w:val="0"/>
        <w:suppressAutoHyphens/>
        <w:spacing w:line="200" w:lineRule="exact"/>
      </w:pPr>
      <w:r w:rsidRPr="00B21177">
        <w:t>В середине</w:t>
      </w:r>
      <w:r w:rsidRPr="00B21177">
        <w:rPr>
          <w:noProof/>
        </w:rPr>
        <w:t xml:space="preserve"> IX</w:t>
      </w:r>
      <w:r w:rsidRPr="00B21177">
        <w:t xml:space="preserve"> века призванный из северной Руси Аскольд</w:t>
      </w:r>
      <w:r w:rsidRPr="00B21177">
        <w:rPr>
          <w:noProof/>
        </w:rPr>
        <w:t xml:space="preserve"> овладе</w:t>
      </w:r>
      <w:r w:rsidRPr="00B21177">
        <w:t>л</w:t>
      </w:r>
      <w:r w:rsidRPr="00B21177">
        <w:rPr>
          <w:noProof/>
        </w:rPr>
        <w:t xml:space="preserve"> </w:t>
      </w:r>
      <w:r w:rsidRPr="00B21177">
        <w:t>Киевом, но вскоре, очевидно, потерпел поражение от прекрасно вооруженных и обученных полчищ Каганата и стал в сущности не самостоятельным киевским правителем, а (как сказано в молитве патриарха Филофея) «воеводой кагана».</w:t>
      </w:r>
    </w:p>
    <w:p w:rsidR="00B21177" w:rsidRPr="00B21177" w:rsidRDefault="00B21177" w:rsidP="00B21177">
      <w:pPr>
        <w:widowControl w:val="0"/>
        <w:suppressAutoHyphens/>
        <w:spacing w:line="200" w:lineRule="exact"/>
      </w:pPr>
      <w:r w:rsidRPr="00B21177">
        <w:t>Если каких-нибудь полвека назад князь Кий побывал в Константинополе во главе миролюбивого посольства (у нас нет основания усомниться в достоверности этого сообщения «Повести временных лет»), то Аскольд вынужден был совершить неожиданное агрессивное нападение на. византийскую столицу, хотя Империя ничем не «провоцировала» Русь. Виднейший современный историк-византолог Г. Г. Литаврин пи</w:t>
      </w:r>
      <w:r w:rsidRPr="00B21177">
        <w:softHyphen/>
        <w:t>сал, что «трудности контактов между русскими и византийцами, вызываемые удаленностью их государственных границ, в известной мере компенсировались редко учитываемой (это важно осознать!</w:t>
      </w:r>
      <w:r w:rsidRPr="00B21177">
        <w:rPr>
          <w:noProof/>
        </w:rPr>
        <w:t xml:space="preserve"> —</w:t>
      </w:r>
      <w:r w:rsidRPr="00B21177">
        <w:t xml:space="preserve"> </w:t>
      </w:r>
      <w:r w:rsidRPr="00B21177">
        <w:rPr>
          <w:i/>
        </w:rPr>
        <w:t>В.</w:t>
      </w:r>
      <w:r w:rsidRPr="00B21177">
        <w:rPr>
          <w:b/>
          <w:i/>
        </w:rPr>
        <w:t xml:space="preserve"> К.) </w:t>
      </w:r>
      <w:r w:rsidRPr="00B21177">
        <w:t>спецификой политических отношений этих стран. Интерес к византийской культуре в древнерусском обществе никогда не осложнялся угро</w:t>
      </w:r>
      <w:r w:rsidRPr="00B21177">
        <w:softHyphen/>
        <w:t>зой непосредственной агрессии со стороны Византни... атрибуты визан</w:t>
      </w:r>
      <w:r w:rsidRPr="00B21177">
        <w:softHyphen/>
        <w:t>тийской цивилизации никогда не приобретали на Руси значения симво</w:t>
      </w:r>
      <w:r w:rsidRPr="00B21177">
        <w:softHyphen/>
        <w:t>ла иноземного угнетения... »^226в.</w:t>
      </w:r>
    </w:p>
    <w:p w:rsidR="00B21177" w:rsidRPr="00B21177" w:rsidRDefault="00B21177" w:rsidP="00B21177">
      <w:pPr>
        <w:widowControl w:val="0"/>
        <w:suppressAutoHyphens/>
        <w:spacing w:line="200" w:lineRule="exact"/>
      </w:pPr>
      <w:r w:rsidRPr="00B21177">
        <w:t>Этот</w:t>
      </w:r>
      <w:r w:rsidRPr="00B21177">
        <w:rPr>
          <w:noProof/>
        </w:rPr>
        <w:t xml:space="preserve"> —</w:t>
      </w:r>
      <w:r w:rsidRPr="00B21177">
        <w:t xml:space="preserve"> вообще-то совершенно бесспорный</w:t>
      </w:r>
      <w:r w:rsidRPr="00B21177">
        <w:rPr>
          <w:noProof/>
        </w:rPr>
        <w:t xml:space="preserve"> —</w:t>
      </w:r>
      <w:r w:rsidRPr="00B21177">
        <w:t xml:space="preserve"> факт тем не менее действительно крайне редко «учитывается». Поскольку Русь при Аскольде и позже совершала грозные походы на Византию, многие исто</w:t>
      </w:r>
      <w:r w:rsidRPr="00B21177">
        <w:softHyphen/>
        <w:t>рики</w:t>
      </w:r>
      <w:r w:rsidRPr="00B21177">
        <w:rPr>
          <w:noProof/>
        </w:rPr>
        <w:t xml:space="preserve"> —</w:t>
      </w:r>
      <w:r w:rsidRPr="00B21177">
        <w:t xml:space="preserve"> сознательно либо даже бессознательно</w:t>
      </w:r>
      <w:r w:rsidRPr="00B21177">
        <w:rPr>
          <w:noProof/>
        </w:rPr>
        <w:t xml:space="preserve"> —</w:t>
      </w:r>
      <w:r w:rsidRPr="00B21177">
        <w:t xml:space="preserve"> стремились как-то «оправдать» своих далеких предков и прямо говорили или хотя бы на</w:t>
      </w:r>
      <w:r w:rsidRPr="00B21177">
        <w:softHyphen/>
        <w:t>мекали на некую будто бы имевшую место тяжкую угрозу Руси со сто</w:t>
      </w:r>
      <w:r w:rsidRPr="00B21177">
        <w:softHyphen/>
        <w:t xml:space="preserve">роны </w:t>
      </w:r>
      <w:bookmarkStart w:id="3204" w:name="OCRUncertain2265"/>
      <w:r w:rsidRPr="00B21177">
        <w:t>Византии.</w:t>
      </w:r>
      <w:bookmarkEnd w:id="3204"/>
      <w:r w:rsidRPr="00B21177">
        <w:t xml:space="preserve"> Этот мотив так или иначе присутствует в огромной массе сочинений о древнерусской истории. На деле же никакой реаль</w:t>
      </w:r>
      <w:r w:rsidRPr="00B21177">
        <w:softHyphen/>
        <w:t>ной «византийской опасности» не существовало и более того</w:t>
      </w:r>
      <w:r w:rsidRPr="00B21177">
        <w:rPr>
          <w:noProof/>
        </w:rPr>
        <w:t xml:space="preserve"> —</w:t>
      </w:r>
      <w:r w:rsidRPr="00B21177">
        <w:t xml:space="preserve"> в созна</w:t>
      </w:r>
      <w:r w:rsidRPr="00B21177">
        <w:softHyphen/>
        <w:t>нии людей тогдашней Руси не могла возникнуть мысль о подобной опасности.</w:t>
      </w:r>
    </w:p>
    <w:p w:rsidR="00B21177" w:rsidRPr="00B21177" w:rsidRDefault="00B21177" w:rsidP="00B21177">
      <w:pPr>
        <w:widowControl w:val="0"/>
        <w:suppressAutoHyphens/>
        <w:spacing w:line="200" w:lineRule="exact"/>
      </w:pPr>
      <w:r w:rsidRPr="00B21177">
        <w:t xml:space="preserve">Об этом, например, ясно свидетельствует мир былинного эпоса, где </w:t>
      </w:r>
      <w:bookmarkStart w:id="3205" w:name="OCRUncertain2266"/>
      <w:r w:rsidRPr="00B21177">
        <w:t>Царьград</w:t>
      </w:r>
      <w:bookmarkEnd w:id="3205"/>
      <w:r w:rsidRPr="00B21177">
        <w:t xml:space="preserve"> предстает всегда как своего рода старший брат Киева, его надежда и опора, а нередко и как город, который богатыри считают честью защитить от врагов.</w:t>
      </w:r>
    </w:p>
    <w:p w:rsidR="00B21177" w:rsidRPr="00B21177" w:rsidRDefault="00B21177" w:rsidP="00B21177">
      <w:pPr>
        <w:widowControl w:val="0"/>
        <w:suppressAutoHyphens/>
        <w:spacing w:line="200" w:lineRule="exact"/>
      </w:pPr>
      <w:r w:rsidRPr="00B21177">
        <w:t xml:space="preserve">Весьма эрудированный историк И. У. </w:t>
      </w:r>
      <w:bookmarkStart w:id="3206" w:name="OCRUncertain2267"/>
      <w:r w:rsidRPr="00B21177">
        <w:t>Будовниц</w:t>
      </w:r>
      <w:bookmarkEnd w:id="3206"/>
      <w:r w:rsidRPr="00B21177">
        <w:t xml:space="preserve"> справедливо под</w:t>
      </w:r>
      <w:r w:rsidRPr="00B21177">
        <w:softHyphen/>
        <w:t>черкивал, что «ни в одном русском источнике... нет и намека на то, будто империя (Византийская</w:t>
      </w:r>
      <w:bookmarkStart w:id="3207" w:name="OCRUncertain2268"/>
      <w:r w:rsidRPr="00B21177">
        <w:t>.—</w:t>
      </w:r>
      <w:bookmarkEnd w:id="3207"/>
      <w:r w:rsidRPr="00B21177">
        <w:t xml:space="preserve"> </w:t>
      </w:r>
      <w:r w:rsidRPr="00B21177">
        <w:rPr>
          <w:i/>
        </w:rPr>
        <w:t>В. К.)</w:t>
      </w:r>
      <w:r w:rsidRPr="00B21177">
        <w:t xml:space="preserve"> посягала на политическую само</w:t>
      </w:r>
      <w:r w:rsidRPr="00B21177">
        <w:softHyphen/>
        <w:t xml:space="preserve">стоятельность </w:t>
      </w:r>
      <w:bookmarkStart w:id="3208" w:name="OCRUncertain2269"/>
      <w:r w:rsidRPr="00B21177">
        <w:t>Руси»^227в.</w:t>
      </w:r>
      <w:bookmarkEnd w:id="3208"/>
    </w:p>
    <w:p w:rsidR="00B21177" w:rsidRPr="00B21177" w:rsidRDefault="00B21177" w:rsidP="00B21177">
      <w:pPr>
        <w:widowControl w:val="0"/>
        <w:suppressAutoHyphens/>
        <w:spacing w:line="200" w:lineRule="exact"/>
      </w:pPr>
      <w:r w:rsidRPr="00B21177">
        <w:t>Попытки историков «опорочить» Византию объясняются, правда, не только их стремлением как-то оправдать агрессивные походы русских князей, но и другой причиной. Хорошо известно, что в Западной Евро</w:t>
      </w:r>
      <w:r w:rsidRPr="00B21177">
        <w:softHyphen/>
        <w:t>пе с давних пор господствовало враждебное отношение к Византии и безоговорочно негативная оценка ее истории; здесь, кстати, также имела место попытка «оправдания» крайне жестоких атак на Византию, совершенных западно-европейскими крестоносцами.</w:t>
      </w:r>
    </w:p>
    <w:p w:rsidR="00B21177" w:rsidRPr="00B21177" w:rsidRDefault="00B21177" w:rsidP="00B21177">
      <w:pPr>
        <w:widowControl w:val="0"/>
        <w:suppressAutoHyphens/>
        <w:spacing w:line="200" w:lineRule="exact"/>
      </w:pPr>
      <w:r w:rsidRPr="00B21177">
        <w:t xml:space="preserve">Но гораздо важнее другое. Западноевропейские идеологи издавна привыкли осознавать Запад как своего рода единственный во всем мире </w:t>
      </w:r>
      <w:r w:rsidRPr="00B21177">
        <w:rPr>
          <w:i/>
        </w:rPr>
        <w:t>субъект</w:t>
      </w:r>
      <w:r w:rsidRPr="00B21177">
        <w:t xml:space="preserve"> истории, которую-де творят только его народы, а остальные страны выступают лишь как </w:t>
      </w:r>
      <w:r w:rsidRPr="00B21177">
        <w:rPr>
          <w:i/>
        </w:rPr>
        <w:t>объекты</w:t>
      </w:r>
      <w:r w:rsidRPr="00B21177">
        <w:t xml:space="preserve"> приложения западноевропейской воли и силы. Все это прекрасно раскрыто уже в историософских сочи</w:t>
      </w:r>
      <w:r w:rsidRPr="00B21177">
        <w:softHyphen/>
        <w:t>нениях Тютчева. Сей «европоцентризм» определяет, в частности, запад</w:t>
      </w:r>
      <w:r w:rsidRPr="00B21177">
        <w:softHyphen/>
        <w:t>ные представления об истории и культуре Византии. Резко критическое отношение к Византии рано стало господствующим на Западе и во многом объясняется тем, что в ней видели реального «конкурента» за</w:t>
      </w:r>
      <w:r w:rsidRPr="00B21177">
        <w:softHyphen/>
        <w:t xml:space="preserve">падноевропейского мира (позднее </w:t>
      </w:r>
      <w:r w:rsidRPr="00B21177">
        <w:rPr>
          <w:i/>
        </w:rPr>
        <w:t>точно так же—и по той же п</w:t>
      </w:r>
      <w:bookmarkStart w:id="3209" w:name="OCRUncertain2275"/>
      <w:r w:rsidRPr="00B21177">
        <w:rPr>
          <w:i/>
        </w:rPr>
        <w:t>р</w:t>
      </w:r>
      <w:bookmarkEnd w:id="3209"/>
      <w:r w:rsidRPr="00B21177">
        <w:rPr>
          <w:i/>
        </w:rPr>
        <w:t>и</w:t>
      </w:r>
      <w:bookmarkStart w:id="3210" w:name="OCRUncertain2276"/>
      <w:r w:rsidRPr="00B21177">
        <w:rPr>
          <w:i/>
        </w:rPr>
        <w:softHyphen/>
      </w:r>
      <w:bookmarkEnd w:id="3210"/>
      <w:r w:rsidRPr="00B21177">
        <w:rPr>
          <w:i/>
        </w:rPr>
        <w:t>чине</w:t>
      </w:r>
      <w:r w:rsidRPr="00B21177">
        <w:rPr>
          <w:noProof/>
        </w:rPr>
        <w:t xml:space="preserve"> —</w:t>
      </w:r>
      <w:r w:rsidRPr="00B21177">
        <w:t xml:space="preserve"> Запад стал относиться к России).</w:t>
      </w:r>
    </w:p>
    <w:p w:rsidR="00B21177" w:rsidRPr="00B21177" w:rsidRDefault="00B21177" w:rsidP="00B21177">
      <w:pPr>
        <w:widowControl w:val="0"/>
        <w:suppressAutoHyphens/>
        <w:spacing w:line="200" w:lineRule="exact"/>
        <w:rPr>
          <w:noProof/>
        </w:rPr>
      </w:pPr>
      <w:r w:rsidRPr="00B21177">
        <w:t>И, как ни печально (и даже в сущности постыдно!), начиная с</w:t>
      </w:r>
      <w:r w:rsidRPr="00B21177">
        <w:rPr>
          <w:noProof/>
        </w:rPr>
        <w:t xml:space="preserve"> XVIII </w:t>
      </w:r>
      <w:r w:rsidRPr="00B21177">
        <w:t>века, когда Россия многое «заимствовала» у Запада, большинство рус</w:t>
      </w:r>
      <w:r w:rsidRPr="00B21177">
        <w:softHyphen/>
        <w:t>ских идеологов «подчинилось» лишенному всякой объективности запад</w:t>
      </w:r>
      <w:r w:rsidRPr="00B21177">
        <w:softHyphen/>
        <w:t xml:space="preserve">ноевропейскому отношению к </w:t>
      </w:r>
      <w:bookmarkStart w:id="3211" w:name="OCRUncertain2278"/>
      <w:r w:rsidRPr="00B21177">
        <w:t>Византии;</w:t>
      </w:r>
      <w:bookmarkEnd w:id="3211"/>
      <w:r w:rsidRPr="00B21177">
        <w:t xml:space="preserve"> в частности, российские исто</w:t>
      </w:r>
      <w:r w:rsidRPr="00B21177">
        <w:softHyphen/>
        <w:t xml:space="preserve">рики стали «доказывать», что </w:t>
      </w:r>
      <w:bookmarkStart w:id="3212" w:name="OCRUncertain2279"/>
      <w:r w:rsidRPr="00B21177">
        <w:t>Византия</w:t>
      </w:r>
      <w:bookmarkEnd w:id="3212"/>
      <w:r w:rsidRPr="00B21177">
        <w:t xml:space="preserve"> якобы проявляла различные агрессивные намерения в отношении Руси, хотя это отнюдь не соответствовало действительности, ибо как раз напротив, Русь совершила в </w:t>
      </w:r>
      <w:r w:rsidRPr="00B21177">
        <w:rPr>
          <w:noProof/>
        </w:rPr>
        <w:t>860—</w:t>
      </w:r>
      <w:r w:rsidRPr="00B21177">
        <w:t>940-х годах ничем не «спровоцированные» атаки на Константинополь. Большинство историков, увы, одобряло или даже воспевало</w:t>
      </w:r>
      <w:r w:rsidRPr="00B21177">
        <w:rPr>
          <w:noProof/>
        </w:rPr>
        <w:t xml:space="preserve"> </w:t>
      </w:r>
      <w:r w:rsidRPr="00B21177">
        <w:t>эти</w:t>
      </w:r>
      <w:r w:rsidRPr="00B21177">
        <w:rPr>
          <w:noProof/>
        </w:rPr>
        <w:t xml:space="preserve"> </w:t>
      </w:r>
      <w:r w:rsidRPr="00B21177">
        <w:t xml:space="preserve">атаки. При этом господствовало мнение, что русская летопись якобы также их восхваляла. А. В. </w:t>
      </w:r>
      <w:bookmarkStart w:id="3213" w:name="OCRUncertain2285"/>
      <w:r w:rsidRPr="00B21177">
        <w:t>Карташев,</w:t>
      </w:r>
      <w:bookmarkEnd w:id="3213"/>
      <w:r w:rsidRPr="00B21177">
        <w:t xml:space="preserve"> понимавший «неоправданность нападений Руси на Византию, писал вместе с тем, что эти походы «раздуваются в казенной летописи как бы в нечто героическое, но</w:t>
      </w:r>
      <w:r w:rsidRPr="00B21177">
        <w:rPr>
          <w:noProof/>
        </w:rPr>
        <w:t xml:space="preserve"> </w:t>
      </w:r>
      <w:r w:rsidRPr="00B21177">
        <w:t>получается отталкивающая картина диких разрушений и грабительских погромов»^228в.</w:t>
      </w:r>
    </w:p>
    <w:p w:rsidR="00B21177" w:rsidRPr="00B21177" w:rsidRDefault="00B21177" w:rsidP="00B21177">
      <w:pPr>
        <w:widowControl w:val="0"/>
        <w:suppressAutoHyphens/>
        <w:spacing w:line="200" w:lineRule="exact"/>
      </w:pPr>
      <w:r w:rsidRPr="00B21177">
        <w:t>Как ни странно, А, В. Карташев не сумел увидеть, что и в летописи, по существу, нет героизации этих походов. Так, о событии</w:t>
      </w:r>
      <w:r w:rsidRPr="00B21177">
        <w:rPr>
          <w:noProof/>
        </w:rPr>
        <w:t xml:space="preserve"> 860</w:t>
      </w:r>
      <w:r w:rsidRPr="00B21177">
        <w:t xml:space="preserve"> года летописец говорит; «много убийство </w:t>
      </w:r>
      <w:bookmarkStart w:id="3214" w:name="OCRUncertain2295"/>
      <w:r w:rsidRPr="00B21177">
        <w:t>крестьяном</w:t>
      </w:r>
      <w:bookmarkEnd w:id="3214"/>
      <w:r w:rsidRPr="00B21177">
        <w:t xml:space="preserve"> створиша» и едва ли</w:t>
      </w:r>
      <w:r w:rsidRPr="00B21177">
        <w:rPr>
          <w:i/>
        </w:rPr>
        <w:t xml:space="preserve"> </w:t>
      </w:r>
      <w:r w:rsidRPr="00B21177">
        <w:t>не радуется, что в результате погружения в море «скути» (полы) ризы Богородицы «буря воста с ветром, и... безбожных Руси корабля смяте, и к берегу приверже, и изби я». Или о походе Олега: «много зла творяху русь греком». И опять-таки почти одобрительно повествует летопись о том, как корабли Руси были сожжены «греческим огнем»: «И бысть видети страшно чюдо. Русь же видяще пламень, вметахуся в воду морьскую, хотяще убрести».</w:t>
      </w:r>
    </w:p>
    <w:p w:rsidR="00B21177" w:rsidRPr="00B21177" w:rsidRDefault="00B21177" w:rsidP="00B21177">
      <w:pPr>
        <w:widowControl w:val="0"/>
        <w:suppressAutoHyphens/>
        <w:spacing w:line="200" w:lineRule="exact"/>
      </w:pPr>
      <w:r w:rsidRPr="00B21177">
        <w:t>Словом, в «воспевании» атак на Константинополь повинны позднейшие «антивизантийски» настроенные историки, а не древние лето- писцы. И А. В. Карташев выступил, в сущности, против интерпретации летописных сообщений в позднейшей историографии.</w:t>
      </w:r>
    </w:p>
    <w:p w:rsidR="00B21177" w:rsidRPr="00B21177" w:rsidRDefault="00B21177" w:rsidP="00B21177">
      <w:pPr>
        <w:widowControl w:val="0"/>
        <w:suppressAutoHyphens/>
        <w:spacing w:line="200" w:lineRule="exact"/>
        <w:rPr>
          <w:noProof/>
        </w:rPr>
      </w:pPr>
      <w:r w:rsidRPr="00B21177">
        <w:t>Но наиболее важен, конечно, тот факт, что нападения на Византию явно шли вразрез с историческим настоящим и будущим Руси. И походы в период</w:t>
      </w:r>
      <w:r w:rsidRPr="00B21177">
        <w:rPr>
          <w:noProof/>
        </w:rPr>
        <w:t xml:space="preserve"> 860—</w:t>
      </w:r>
      <w:r w:rsidRPr="00B21177">
        <w:t>940-х годов были совершены, очевидно, под диктатом Хазарского каганата, движимого непримиримой враждой к христианской империи.</w:t>
      </w:r>
    </w:p>
    <w:p w:rsidR="00B21177" w:rsidRPr="00B21177" w:rsidRDefault="00B21177" w:rsidP="00B21177">
      <w:pPr>
        <w:widowControl w:val="0"/>
        <w:suppressAutoHyphens/>
        <w:spacing w:line="200" w:lineRule="exact"/>
        <w:rPr>
          <w:i/>
          <w:noProof/>
        </w:rPr>
      </w:pPr>
      <w:r w:rsidRPr="00B21177">
        <w:t>Нельзя не сказать еще о том, что многие историки пытались и пытаются истолковать походы Руси на Византию при Аскольде и позж</w:t>
      </w:r>
      <w:bookmarkStart w:id="3215" w:name="OCRUncertain2325"/>
      <w:r w:rsidRPr="00B21177">
        <w:t xml:space="preserve">е </w:t>
      </w:r>
      <w:bookmarkEnd w:id="3215"/>
      <w:r w:rsidRPr="00B21177">
        <w:t>как своего рода «дипломатические» акции: задача этих походов заключалась будто бы в том, чтобы добиться установления весьма ценных и даже необходимых для Руси дипломатических отношений с Констант</w:t>
      </w:r>
      <w:bookmarkStart w:id="3216" w:name="OCRUncertain2328"/>
      <w:r w:rsidRPr="00B21177">
        <w:t>инополем.</w:t>
      </w:r>
      <w:bookmarkEnd w:id="3216"/>
      <w:r w:rsidRPr="00B21177">
        <w:t xml:space="preserve"> Достижение этой цели и выражалось, мол, в заключении всем известных русско-византийских </w:t>
      </w:r>
      <w:r w:rsidRPr="00B21177">
        <w:rPr>
          <w:i/>
        </w:rPr>
        <w:t>договоров.</w:t>
      </w:r>
    </w:p>
    <w:p w:rsidR="00B21177" w:rsidRPr="00B21177" w:rsidRDefault="00B21177" w:rsidP="00B21177">
      <w:pPr>
        <w:widowControl w:val="0"/>
        <w:suppressAutoHyphens/>
        <w:spacing w:line="200" w:lineRule="exact"/>
      </w:pPr>
      <w:r w:rsidRPr="00B21177">
        <w:t>Однако по меньшей мере странно усматривать стремление к такой цели в тех крайне жестоких, даже зверских действиях войска Руси</w:t>
      </w:r>
      <w:r w:rsidRPr="00B21177">
        <w:rPr>
          <w:noProof/>
        </w:rPr>
        <w:t xml:space="preserve"> </w:t>
      </w:r>
      <w:r w:rsidRPr="00B21177">
        <w:t>в</w:t>
      </w:r>
      <w:r w:rsidRPr="00B21177">
        <w:rPr>
          <w:noProof/>
        </w:rPr>
        <w:t xml:space="preserve"> </w:t>
      </w:r>
      <w:r w:rsidRPr="00B21177">
        <w:t xml:space="preserve">Византии, о которых подробно говорилось выше; убийства женщин и детей и даже животных, распятие священников и сожжение храмов и т. п. Во всем этом явно выражалась «инициатива» Хазарского каганата, и поистине абсурдно полагать, что подобные акции вдохновлялись </w:t>
      </w:r>
      <w:bookmarkStart w:id="3217" w:name="OCRUncertain2336"/>
      <w:r w:rsidRPr="00B21177">
        <w:t>зада</w:t>
      </w:r>
      <w:bookmarkEnd w:id="3217"/>
      <w:r w:rsidRPr="00B21177">
        <w:t>чей достижения «договорных» отношений с Византией...</w:t>
      </w:r>
    </w:p>
    <w:p w:rsidR="00B21177" w:rsidRPr="00B21177" w:rsidRDefault="00B21177" w:rsidP="00B21177">
      <w:pPr>
        <w:widowControl w:val="0"/>
        <w:suppressAutoHyphens/>
        <w:spacing w:line="200" w:lineRule="exact"/>
      </w:pPr>
      <w:r w:rsidRPr="00B21177">
        <w:t>Едва ли можно сомневаться в том, что договоры с Аскольдом, Оле</w:t>
      </w:r>
      <w:r w:rsidRPr="00B21177">
        <w:softHyphen/>
        <w:t>гом и Игорем заключались по воле Византийской империи, за плечами которой был шести-семивековой опыт фунда</w:t>
      </w:r>
      <w:bookmarkStart w:id="3218" w:name="OCRUncertain2343"/>
      <w:r w:rsidRPr="00B21177">
        <w:t>ментальной внешней по</w:t>
      </w:r>
      <w:bookmarkStart w:id="3219" w:name="OCRUncertain2345"/>
      <w:bookmarkEnd w:id="3218"/>
      <w:r w:rsidRPr="00B21177">
        <w:t>литики</w:t>
      </w:r>
      <w:bookmarkEnd w:id="3219"/>
      <w:r w:rsidRPr="00B21177">
        <w:t xml:space="preserve"> в огромном регионе; отбив атаки Руси, именно Византия в целях предотвращения новых нападений стремилась установить с Русью от</w:t>
      </w:r>
      <w:r w:rsidRPr="00B21177">
        <w:softHyphen/>
        <w:t>ношения, так или иначе выгодные последней, и, более того, вступить с ней в военный союз, направленный против побудившего Русь к агрес</w:t>
      </w:r>
      <w:r w:rsidRPr="00B21177">
        <w:softHyphen/>
        <w:t>сии Хазарского каганата.</w:t>
      </w:r>
    </w:p>
    <w:p w:rsidR="00B21177" w:rsidRPr="00B21177" w:rsidRDefault="00B21177" w:rsidP="00B21177">
      <w:pPr>
        <w:widowControl w:val="0"/>
        <w:suppressAutoHyphens/>
        <w:spacing w:line="200" w:lineRule="exact"/>
      </w:pPr>
      <w:r w:rsidRPr="00B21177">
        <w:t>Это вполне убедительно показал недавно А. Н. Сахаров, анализируя русско-византийский договор</w:t>
      </w:r>
      <w:r w:rsidRPr="00B21177">
        <w:rPr>
          <w:noProof/>
        </w:rPr>
        <w:t xml:space="preserve"> 944</w:t>
      </w:r>
      <w:r w:rsidRPr="00B21177">
        <w:t xml:space="preserve"> года. Речь идет о том месте договора, где определяется политика Руси в «Корсунской стране»</w:t>
      </w:r>
      <w:r w:rsidRPr="00B21177">
        <w:rPr>
          <w:noProof/>
        </w:rPr>
        <w:t xml:space="preserve"> —</w:t>
      </w:r>
      <w:r w:rsidRPr="00B21177">
        <w:t xml:space="preserve"> то есть в Крыму и Северном Причерноморье. «Князю русскому» предлагается следующее: </w:t>
      </w:r>
      <w:bookmarkStart w:id="3220" w:name="OCRUncertain2350"/>
      <w:r w:rsidRPr="00B21177">
        <w:t>«...</w:t>
      </w:r>
      <w:bookmarkEnd w:id="3220"/>
      <w:r w:rsidRPr="00B21177">
        <w:t>да воюеть на тех странах, и та страна не покаряется вам, и тогда, аще просит вои (воинов) у нас князь Руский да воюеть, да дам ему, елико ему будет требе» (сколько ему будет нужно).</w:t>
      </w:r>
    </w:p>
    <w:p w:rsidR="00B21177" w:rsidRPr="00B21177" w:rsidRDefault="00B21177" w:rsidP="00B21177">
      <w:pPr>
        <w:widowControl w:val="0"/>
        <w:suppressAutoHyphens/>
        <w:spacing w:line="200" w:lineRule="exact"/>
      </w:pPr>
      <w:r w:rsidRPr="00B21177">
        <w:t>Историк говорит об этом: «...страна, против которой собираются вести войну русы, не названа... Но думается, что и Игорь, и Роман</w:t>
      </w:r>
      <w:r w:rsidRPr="00B21177">
        <w:rPr>
          <w:noProof/>
        </w:rPr>
        <w:t xml:space="preserve"> </w:t>
      </w:r>
      <w:r w:rsidRPr="00B21177">
        <w:rPr>
          <w:lang w:val="en-US"/>
        </w:rPr>
        <w:t>I</w:t>
      </w:r>
      <w:r w:rsidRPr="00B21177">
        <w:rPr>
          <w:noProof/>
        </w:rPr>
        <w:t xml:space="preserve"> </w:t>
      </w:r>
      <w:r w:rsidRPr="00B21177">
        <w:t xml:space="preserve">Лакапин (тогдашний император.— </w:t>
      </w:r>
      <w:r w:rsidRPr="00B21177">
        <w:rPr>
          <w:i/>
        </w:rPr>
        <w:t>В.К.</w:t>
      </w:r>
      <w:r w:rsidRPr="00B21177">
        <w:rPr>
          <w:noProof/>
        </w:rPr>
        <w:t>),</w:t>
      </w:r>
      <w:r w:rsidRPr="00B21177">
        <w:t xml:space="preserve"> и русские и византийские ди</w:t>
      </w:r>
      <w:r w:rsidRPr="00B21177">
        <w:softHyphen/>
        <w:t xml:space="preserve">пломаты отлично знали, о ком идет речь... Все говорит за то, что именно Хазарский каганат имеет в виду русско-византийский договор </w:t>
      </w:r>
      <w:r w:rsidRPr="00B21177">
        <w:rPr>
          <w:noProof/>
        </w:rPr>
        <w:t>944</w:t>
      </w:r>
      <w:r w:rsidRPr="00B21177">
        <w:t xml:space="preserve"> года в качестве той «страны», против которой Константинополь готов помочь Руси войском... военный союз против Хазарин и ее друзей</w:t>
      </w:r>
      <w:r w:rsidRPr="00B21177">
        <w:rPr>
          <w:noProof/>
        </w:rPr>
        <w:t xml:space="preserve"> — </w:t>
      </w:r>
      <w:r w:rsidRPr="00B21177">
        <w:t>таково содержание этих статей договора</w:t>
      </w:r>
      <w:r w:rsidRPr="00B21177">
        <w:rPr>
          <w:noProof/>
        </w:rPr>
        <w:t xml:space="preserve"> 944</w:t>
      </w:r>
      <w:r w:rsidRPr="00B21177">
        <w:t xml:space="preserve"> года»^229в.</w:t>
      </w:r>
    </w:p>
    <w:p w:rsidR="00B21177" w:rsidRPr="00B21177" w:rsidRDefault="00B21177" w:rsidP="00B21177">
      <w:pPr>
        <w:widowControl w:val="0"/>
        <w:suppressAutoHyphens/>
        <w:spacing w:line="200" w:lineRule="exact"/>
      </w:pPr>
      <w:r w:rsidRPr="00B21177">
        <w:t>Но, как еще будет показано, и предшествующие походы Киева на Константинополь в конечном счете «оборачивались» заключением союза Руси с Византией,— союза, который закономерно был направлен против непримиримого врага христианской Империи. Однако Хазарский каганат мощным военным давлением^230в заставлял Русь нарушать подписанные договоры. Так, император Иоанн Цимисхий говорил Святославу: «Полагаю, что ты не забыл о поражении отца твоего Игоря, который презрев клятвенный договор, приплыл к столице нашей с огромным войском...»</w:t>
      </w:r>
    </w:p>
    <w:p w:rsidR="00B21177" w:rsidRPr="00B21177" w:rsidRDefault="00B21177" w:rsidP="00B21177">
      <w:pPr>
        <w:widowControl w:val="0"/>
        <w:suppressAutoHyphens/>
        <w:spacing w:line="200" w:lineRule="exact"/>
      </w:pPr>
      <w:r w:rsidRPr="00B21177">
        <w:t xml:space="preserve">И в высшей степени показательно и закономерно, что </w:t>
      </w:r>
      <w:r w:rsidRPr="00B21177">
        <w:rPr>
          <w:i/>
        </w:rPr>
        <w:t>после раз</w:t>
      </w:r>
      <w:r w:rsidRPr="00B21177">
        <w:rPr>
          <w:i/>
        </w:rPr>
        <w:softHyphen/>
        <w:t>грома Хазарского каганата</w:t>
      </w:r>
      <w:r w:rsidRPr="00B21177">
        <w:t xml:space="preserve"> Святославом в 960-х годах русские уже никогда не совершали прямой агрессии против Византийской империи. Тут, как уже отмечено, у многих возникнут недоумения и возражения, ибо известно, что и Святослав вскоре после разгрома Каганата воевал в Византии, и его сын Владимир осадил и захватил принадлежавший Им</w:t>
      </w:r>
      <w:r w:rsidRPr="00B21177">
        <w:softHyphen/>
        <w:t>перии Херсонес в Крыму, и Ярослав Мудрый отправил в</w:t>
      </w:r>
      <w:r w:rsidRPr="00B21177">
        <w:rPr>
          <w:noProof/>
        </w:rPr>
        <w:t xml:space="preserve"> 1043</w:t>
      </w:r>
      <w:r w:rsidRPr="00B21177">
        <w:t xml:space="preserve"> году сво</w:t>
      </w:r>
      <w:r w:rsidRPr="00B21177">
        <w:softHyphen/>
        <w:t>его старшего сына Владимира на Константинополь, и, наконец, Влади</w:t>
      </w:r>
      <w:r w:rsidRPr="00B21177">
        <w:softHyphen/>
        <w:t>мир Мономах (кстати, внук византийского императора!) в</w:t>
      </w:r>
      <w:r w:rsidRPr="00B21177">
        <w:rPr>
          <w:noProof/>
        </w:rPr>
        <w:t xml:space="preserve"> 1116</w:t>
      </w:r>
      <w:r w:rsidRPr="00B21177">
        <w:t xml:space="preserve"> году послал к границам Империи войско </w:t>
      </w:r>
      <w:bookmarkStart w:id="3221" w:name="OCRUncertain2366"/>
      <w:r w:rsidRPr="00B21177">
        <w:t>в</w:t>
      </w:r>
      <w:bookmarkEnd w:id="3221"/>
      <w:r w:rsidRPr="00B21177">
        <w:t>о главе с сыном</w:t>
      </w:r>
      <w:r w:rsidRPr="00B21177">
        <w:rPr>
          <w:noProof/>
        </w:rPr>
        <w:t xml:space="preserve"> —</w:t>
      </w:r>
      <w:r w:rsidRPr="00B21177">
        <w:t xml:space="preserve"> правда, уже не старшим, а одним из младших</w:t>
      </w:r>
      <w:r w:rsidRPr="00B21177">
        <w:rPr>
          <w:noProof/>
        </w:rPr>
        <w:t xml:space="preserve"> —</w:t>
      </w:r>
      <w:r w:rsidRPr="00B21177">
        <w:t xml:space="preserve"> Вячеславом (по-видимому, этому похо</w:t>
      </w:r>
      <w:r w:rsidRPr="00B21177">
        <w:softHyphen/>
        <w:t>ду не придавали первостепенного значения).</w:t>
      </w:r>
    </w:p>
    <w:p w:rsidR="00B21177" w:rsidRPr="00B21177" w:rsidRDefault="00B21177" w:rsidP="00B21177">
      <w:pPr>
        <w:widowControl w:val="0"/>
        <w:suppressAutoHyphens/>
        <w:spacing w:line="200" w:lineRule="exact"/>
      </w:pPr>
      <w:r w:rsidRPr="00B21177">
        <w:t xml:space="preserve">Однако, как уже сказано, к настоящему времени вполне достоверно установлено, что все эти русские походы были направлены не против Византийской империи как таковой; они предпринимались в периоды, когда имел место конфликт, раскол </w:t>
      </w:r>
      <w:r w:rsidRPr="00B21177">
        <w:rPr>
          <w:i/>
        </w:rPr>
        <w:t>внутри самой Империи</w:t>
      </w:r>
      <w:r w:rsidRPr="00B21177">
        <w:t xml:space="preserve"> с целью поддержать ту или иную с</w:t>
      </w:r>
      <w:bookmarkStart w:id="3222" w:name="OCRUncertain2367"/>
      <w:r w:rsidRPr="00B21177">
        <w:t>и</w:t>
      </w:r>
      <w:bookmarkEnd w:id="3222"/>
      <w:r w:rsidRPr="00B21177">
        <w:t xml:space="preserve">пу, того или иного претендента на власть, которого на Руси рассматривали как законного. И русское войско </w:t>
      </w:r>
      <w:bookmarkStart w:id="3223" w:name="OCRUncertain2370"/>
      <w:r w:rsidRPr="00B21177">
        <w:t>призывалось</w:t>
      </w:r>
      <w:bookmarkEnd w:id="3223"/>
      <w:r w:rsidRPr="00B21177">
        <w:t xml:space="preserve"> </w:t>
      </w:r>
      <w:r w:rsidRPr="00B21177">
        <w:rPr>
          <w:i/>
        </w:rPr>
        <w:t>изнутри</w:t>
      </w:r>
      <w:r w:rsidRPr="00B21177">
        <w:t xml:space="preserve"> Византийской империи. Ложное толкование этих походов как агрессивных атак Руси против Империи сложилось в</w:t>
      </w:r>
      <w:r w:rsidRPr="00B21177">
        <w:rPr>
          <w:noProof/>
        </w:rPr>
        <w:t xml:space="preserve"> XVII</w:t>
      </w:r>
      <w:r w:rsidRPr="00B21177">
        <w:rPr>
          <w:lang w:val="en-US"/>
        </w:rPr>
        <w:t>I</w:t>
      </w:r>
      <w:r w:rsidRPr="00B21177">
        <w:t>-</w:t>
      </w:r>
      <w:r w:rsidRPr="00B21177">
        <w:rPr>
          <w:noProof/>
        </w:rPr>
        <w:t>XIX</w:t>
      </w:r>
      <w:r w:rsidRPr="00B21177">
        <w:t xml:space="preserve"> веках, ибо (о чем не раз упоминалось выше) для послепетровской эпохи характерно негативное восприятие Византии и, соответственно, всяческое преувеличение и заострение ее конфликтов с Русью. Но к этому мы еще вернемся; теперь же надо осветить одну из сторон</w:t>
      </w:r>
      <w:r w:rsidRPr="00B21177">
        <w:rPr>
          <w:noProof/>
        </w:rPr>
        <w:t xml:space="preserve"> </w:t>
      </w:r>
      <w:bookmarkStart w:id="3224" w:name="OCRUncertain2377"/>
      <w:r w:rsidRPr="00B21177">
        <w:t>проблемы</w:t>
      </w:r>
      <w:bookmarkEnd w:id="3224"/>
      <w:r w:rsidRPr="00B21177">
        <w:t xml:space="preserve"> изучения противоборства Руси и Хазарского каганата.</w:t>
      </w:r>
    </w:p>
    <w:p w:rsidR="00B21177" w:rsidRPr="00B21177" w:rsidRDefault="00B21177" w:rsidP="00B21177">
      <w:pPr>
        <w:widowControl w:val="0"/>
        <w:suppressAutoHyphens/>
        <w:spacing w:before="60" w:line="180" w:lineRule="exact"/>
        <w:ind w:left="2940"/>
        <w:rPr>
          <w:noProof/>
        </w:rPr>
      </w:pPr>
      <w:r w:rsidRPr="00B21177">
        <w:rPr>
          <w:noProof/>
        </w:rPr>
        <w:t>* * *</w:t>
      </w:r>
    </w:p>
    <w:p w:rsidR="00B21177" w:rsidRPr="00B21177" w:rsidRDefault="00B21177" w:rsidP="00B21177">
      <w:pPr>
        <w:widowControl w:val="0"/>
        <w:suppressAutoHyphens/>
        <w:spacing w:before="180" w:line="200" w:lineRule="exact"/>
        <w:rPr>
          <w:noProof/>
        </w:rPr>
      </w:pPr>
      <w:r w:rsidRPr="00B21177">
        <w:t>Дело в том, что в некоторых современных сочинениях, затрагивающих эту проблему, она истолковывается заведомо тенденциозно: такова, например, уже упомянутая выше книга В. Я. Петрухина «Начало этнокультурной истории Руси</w:t>
      </w:r>
      <w:r w:rsidRPr="00B21177">
        <w:rPr>
          <w:noProof/>
        </w:rPr>
        <w:t xml:space="preserve"> IX—XI</w:t>
      </w:r>
      <w:r w:rsidRPr="00B21177">
        <w:t xml:space="preserve"> веков», изданная в</w:t>
      </w:r>
      <w:r w:rsidRPr="00B21177">
        <w:rPr>
          <w:noProof/>
        </w:rPr>
        <w:t xml:space="preserve"> 1995</w:t>
      </w:r>
      <w:r w:rsidRPr="00B21177">
        <w:t xml:space="preserve"> году массовым по нынешним меркам тиражом</w:t>
      </w:r>
      <w:r w:rsidRPr="00B21177">
        <w:rPr>
          <w:noProof/>
        </w:rPr>
        <w:t xml:space="preserve"> 15</w:t>
      </w:r>
      <w:r w:rsidRPr="00B21177">
        <w:t xml:space="preserve"> тысяч экземпляров. В </w:t>
      </w:r>
      <w:bookmarkStart w:id="3225" w:name="OCRUncertain2386"/>
      <w:r w:rsidRPr="00B21177">
        <w:t xml:space="preserve">книге </w:t>
      </w:r>
      <w:bookmarkEnd w:id="3225"/>
      <w:r w:rsidRPr="00B21177">
        <w:t>содержится немало верных и к тому же нестандартных суждений</w:t>
      </w:r>
      <w:r w:rsidRPr="00B21177">
        <w:rPr>
          <w:noProof/>
        </w:rPr>
        <w:t xml:space="preserve"> </w:t>
      </w:r>
      <w:r w:rsidRPr="00B21177">
        <w:t>о</w:t>
      </w:r>
      <w:r w:rsidRPr="00B21177">
        <w:rPr>
          <w:noProof/>
        </w:rPr>
        <w:t xml:space="preserve"> </w:t>
      </w:r>
      <w:r w:rsidRPr="00B21177">
        <w:t>древней истории Руси, однако авторская трактовка «хазарской проб</w:t>
      </w:r>
      <w:bookmarkStart w:id="3226" w:name="OCRUncertain2387"/>
      <w:r w:rsidRPr="00B21177">
        <w:t>ле</w:t>
      </w:r>
      <w:bookmarkEnd w:id="3226"/>
      <w:r w:rsidRPr="00B21177">
        <w:t xml:space="preserve">мы» именно </w:t>
      </w:r>
      <w:r w:rsidRPr="00B21177">
        <w:rPr>
          <w:i/>
        </w:rPr>
        <w:t>заведомо</w:t>
      </w:r>
      <w:r w:rsidRPr="00B21177">
        <w:t xml:space="preserve"> тенденциозна, ибо многие исторические факты,</w:t>
      </w:r>
      <w:r w:rsidRPr="00B21177">
        <w:rPr>
          <w:noProof/>
        </w:rPr>
        <w:t xml:space="preserve"> </w:t>
      </w:r>
      <w:r w:rsidRPr="00B21177">
        <w:t>о</w:t>
      </w:r>
      <w:r w:rsidRPr="00B21177">
        <w:rPr>
          <w:noProof/>
        </w:rPr>
        <w:t xml:space="preserve"> </w:t>
      </w:r>
      <w:r w:rsidRPr="00B21177">
        <w:t xml:space="preserve">которых сообщается в самой книге В. Я. Петрухина, явно опровергают его же собственные </w:t>
      </w:r>
      <w:r w:rsidRPr="00B21177">
        <w:rPr>
          <w:i/>
        </w:rPr>
        <w:t>общие</w:t>
      </w:r>
      <w:r w:rsidRPr="00B21177">
        <w:t xml:space="preserve"> положения.</w:t>
      </w:r>
    </w:p>
    <w:p w:rsidR="00B21177" w:rsidRPr="00B21177" w:rsidRDefault="00B21177" w:rsidP="00B21177">
      <w:pPr>
        <w:widowControl w:val="0"/>
        <w:suppressAutoHyphens/>
        <w:spacing w:line="200" w:lineRule="exact"/>
      </w:pPr>
      <w:r w:rsidRPr="00B21177">
        <w:t>Отметив наличие в историографии «полярных оценок» роли хазар</w:t>
      </w:r>
      <w:r w:rsidRPr="00B21177">
        <w:rPr>
          <w:noProof/>
        </w:rPr>
        <w:t xml:space="preserve"> </w:t>
      </w:r>
      <w:r w:rsidRPr="00B21177">
        <w:t>в</w:t>
      </w:r>
      <w:r w:rsidRPr="00B21177">
        <w:rPr>
          <w:noProof/>
        </w:rPr>
        <w:t xml:space="preserve"> </w:t>
      </w:r>
      <w:r w:rsidRPr="00B21177">
        <w:t xml:space="preserve">русской истории, В. Я. </w:t>
      </w:r>
      <w:bookmarkStart w:id="3227" w:name="OCRUncertain2389"/>
      <w:r w:rsidRPr="00B21177">
        <w:t>Петрухин</w:t>
      </w:r>
      <w:bookmarkEnd w:id="3227"/>
      <w:r w:rsidRPr="00B21177">
        <w:t xml:space="preserve"> утверждает, что «советская </w:t>
      </w:r>
      <w:bookmarkStart w:id="3228" w:name="OCRUncertain2390"/>
      <w:r w:rsidRPr="00B21177">
        <w:t>историография</w:t>
      </w:r>
      <w:bookmarkEnd w:id="3228"/>
      <w:r w:rsidRPr="00B21177">
        <w:t xml:space="preserve"> периода борьбы с космополитизмом (то есть периода конца </w:t>
      </w:r>
      <w:r w:rsidRPr="00B21177">
        <w:rPr>
          <w:noProof/>
        </w:rPr>
        <w:t>1940 —</w:t>
      </w:r>
      <w:r w:rsidRPr="00B21177">
        <w:t xml:space="preserve"> начала 1950-х годов</w:t>
      </w:r>
      <w:bookmarkStart w:id="3229" w:name="OCRUncertain2391"/>
      <w:r w:rsidRPr="00B21177">
        <w:t>.—</w:t>
      </w:r>
      <w:bookmarkEnd w:id="3229"/>
      <w:r w:rsidRPr="00B21177">
        <w:t xml:space="preserve"> </w:t>
      </w:r>
      <w:r w:rsidRPr="00B21177">
        <w:rPr>
          <w:i/>
        </w:rPr>
        <w:t>В. К.)</w:t>
      </w:r>
      <w:r w:rsidRPr="00B21177">
        <w:t xml:space="preserve"> усугубила эту ситуацию... особенно в работах Б. А. Рыбакова... Хазарскому каганату... была отведена функция мелкого паразитического ханства, сдерживающего рост </w:t>
      </w:r>
      <w:bookmarkStart w:id="3230" w:name="OCRUncertain2394"/>
      <w:r w:rsidRPr="00B21177">
        <w:t>прогрессивного</w:t>
      </w:r>
      <w:bookmarkEnd w:id="3230"/>
      <w:r w:rsidRPr="00B21177">
        <w:t xml:space="preserve"> Древнерусского государства. Исконная Русь</w:t>
      </w:r>
      <w:r w:rsidRPr="00B21177">
        <w:rPr>
          <w:noProof/>
        </w:rPr>
        <w:t xml:space="preserve"> —</w:t>
      </w:r>
      <w:r w:rsidRPr="00B21177">
        <w:t xml:space="preserve"> богатырск</w:t>
      </w:r>
      <w:bookmarkStart w:id="3231" w:name="OCRUncertain2395"/>
      <w:r w:rsidRPr="00B21177">
        <w:t xml:space="preserve">ий </w:t>
      </w:r>
      <w:bookmarkEnd w:id="3231"/>
      <w:r w:rsidRPr="00B21177">
        <w:t>народ... превозмог эти напасти, разгромив хазар (эта фраза проникнута очевидной</w:t>
      </w:r>
      <w:r w:rsidRPr="00B21177">
        <w:rPr>
          <w:noProof/>
        </w:rPr>
        <w:t xml:space="preserve"> —</w:t>
      </w:r>
      <w:r w:rsidRPr="00B21177">
        <w:t xml:space="preserve"> хотя и не очень понятной, поскольку богатырский эпос ведь и в самом деле был создан,— иронией.— </w:t>
      </w:r>
      <w:r w:rsidRPr="00B21177">
        <w:rPr>
          <w:i/>
        </w:rPr>
        <w:t>В. К.).</w:t>
      </w:r>
      <w:r w:rsidRPr="00B21177">
        <w:t xml:space="preserve"> В возросшей на основе этой традиции литературе... Хазария приобретает черты... носителя «ига», более страшного, чем татарское (ср. недавнюю дискуссию в журнале «Вопросы литературы»)... Ситуация начинает меняться ныне, с возвратом к традиционным для истории и углубленным методам источниковедения (см. из последних работ книгу А. П. Новосельпева,</w:t>
      </w:r>
      <w:r w:rsidRPr="00B21177">
        <w:rPr>
          <w:noProof/>
        </w:rPr>
        <w:t xml:space="preserve"> 1990</w:t>
      </w:r>
      <w:r w:rsidRPr="00B21177">
        <w:t xml:space="preserve"> и др.)» (с.</w:t>
      </w:r>
      <w:r w:rsidRPr="00B21177">
        <w:rPr>
          <w:noProof/>
        </w:rPr>
        <w:t xml:space="preserve"> 83—84). </w:t>
      </w:r>
    </w:p>
    <w:p w:rsidR="00B21177" w:rsidRPr="00B21177" w:rsidRDefault="00B21177" w:rsidP="00B21177">
      <w:pPr>
        <w:widowControl w:val="0"/>
        <w:suppressAutoHyphens/>
        <w:spacing w:line="200" w:lineRule="exact"/>
        <w:rPr>
          <w:noProof/>
        </w:rPr>
      </w:pPr>
      <w:r w:rsidRPr="00B21177">
        <w:t xml:space="preserve">В какую же сторону, по мнению В. Я. Петрухина, меняется </w:t>
      </w:r>
      <w:bookmarkStart w:id="3232" w:name="OCRUncertain2410"/>
      <w:r w:rsidRPr="00B21177">
        <w:t xml:space="preserve">теперь </w:t>
      </w:r>
      <w:bookmarkEnd w:id="3232"/>
      <w:r w:rsidRPr="00B21177">
        <w:t>«ситуация» в историографии? А вот в какую: «Можно считать провидческим,— возглашает В. Я. Петрухин,— взгляд В. О. Ключевского на</w:t>
      </w:r>
      <w:r w:rsidRPr="00B21177">
        <w:rPr>
          <w:i/>
        </w:rPr>
        <w:t xml:space="preserve"> </w:t>
      </w:r>
      <w:r w:rsidRPr="00B21177">
        <w:t xml:space="preserve">«хазарское иго», как на отношения, способствовавшие развитию экономики славян... ныне исследователи в целом согласны с В. О. </w:t>
      </w:r>
      <w:bookmarkStart w:id="3233" w:name="OCRUncertain2418"/>
      <w:r w:rsidRPr="00B21177">
        <w:t>Ключев</w:t>
      </w:r>
      <w:bookmarkEnd w:id="3233"/>
      <w:r w:rsidRPr="00B21177">
        <w:t>ским, что «хазарское иго» способствовало расцвету славянской культуры в Среднем Поднепровье, так как славяне были избавлены от набегов степняков» (с.</w:t>
      </w:r>
      <w:r w:rsidRPr="00B21177">
        <w:rPr>
          <w:noProof/>
        </w:rPr>
        <w:t xml:space="preserve"> 86,87—88).</w:t>
      </w:r>
    </w:p>
    <w:p w:rsidR="00B21177" w:rsidRPr="00B21177" w:rsidRDefault="00B21177" w:rsidP="00B21177">
      <w:pPr>
        <w:widowControl w:val="0"/>
        <w:suppressAutoHyphens/>
        <w:spacing w:line="200" w:lineRule="exact"/>
      </w:pPr>
      <w:r w:rsidRPr="00B21177">
        <w:t>Если согласиться с последним «тезисом» В. Я. Петрухина, придется считать, что после разгрома Каганата, при Владимире Святом и Ярославе Мудром, культура Среднего Поднепровья, то есть прежде всего Кие</w:t>
      </w:r>
      <w:r w:rsidRPr="00B21177">
        <w:softHyphen/>
        <w:t>ва, была уже менее способна к «расцвету»...</w:t>
      </w:r>
    </w:p>
    <w:p w:rsidR="00B21177" w:rsidRPr="00B21177" w:rsidRDefault="00B21177" w:rsidP="00B21177">
      <w:pPr>
        <w:widowControl w:val="0"/>
        <w:suppressAutoHyphens/>
        <w:spacing w:line="200" w:lineRule="exact"/>
      </w:pPr>
      <w:r w:rsidRPr="00B21177">
        <w:t>Впрочем, пойдем по порядку, ибо буквально все приведенные по</w:t>
      </w:r>
      <w:r w:rsidRPr="00B21177">
        <w:softHyphen/>
        <w:t>ложения В. Я. Петрухина искажают реальное положение вещей.</w:t>
      </w:r>
    </w:p>
    <w:p w:rsidR="00B21177" w:rsidRPr="00B21177" w:rsidRDefault="00B21177" w:rsidP="00B21177">
      <w:pPr>
        <w:widowControl w:val="0"/>
        <w:suppressAutoHyphens/>
        <w:spacing w:line="200" w:lineRule="exact"/>
      </w:pPr>
      <w:r w:rsidRPr="00B21177">
        <w:t>В «период борьбы с космополитизмом» Б. А. Рыбаков действительно определял Хазарский каганат как «небольшое паразитарное государст</w:t>
      </w:r>
      <w:r w:rsidRPr="00B21177">
        <w:softHyphen/>
        <w:t>во», жившее только «за счет транзитной торговли». Но он вовсе не утверждал, что для его разгрома нужен был «богатырский народ» (хотя и считал народ Руси именно таковым); Б. А. Рыбаков даже обвинял автора «Повести временных лет» Нестора в своего рода фальсифика</w:t>
      </w:r>
      <w:r w:rsidRPr="00B21177">
        <w:softHyphen/>
        <w:t>ции: «Нестор, создавая литературный образ Вещего Олега... должен был создать для него и подвиги, достойные той роли, которую приду</w:t>
      </w:r>
      <w:r w:rsidRPr="00B21177">
        <w:softHyphen/>
        <w:t>мал для него. Олег под пером Нестора... освобождает славянские пле</w:t>
      </w:r>
      <w:r w:rsidRPr="00B21177">
        <w:softHyphen/>
        <w:t>мена от хазарской зависимости». И необходимо «очень осторожно отне</w:t>
      </w:r>
      <w:r w:rsidRPr="00B21177">
        <w:softHyphen/>
        <w:t>стись к рассказу русской летописи начала</w:t>
      </w:r>
      <w:r w:rsidRPr="00B21177">
        <w:rPr>
          <w:noProof/>
        </w:rPr>
        <w:t xml:space="preserve"> XII</w:t>
      </w:r>
      <w:r w:rsidRPr="00B21177">
        <w:t xml:space="preserve"> в. об уплате дани хаза</w:t>
      </w:r>
      <w:r w:rsidRPr="00B21177">
        <w:softHyphen/>
        <w:t>рам». Б. А. Рыбаков пытался доказать, что-де «Хазария в 1Х--Х вв. была в силах лишь укреплять свою северо-западную границу по Дону и не по</w:t>
      </w:r>
      <w:r w:rsidRPr="00B21177">
        <w:softHyphen/>
        <w:t>мышляла (даже! —</w:t>
      </w:r>
      <w:r w:rsidRPr="00B21177">
        <w:rPr>
          <w:i/>
        </w:rPr>
        <w:t>В.</w:t>
      </w:r>
      <w:r w:rsidRPr="00B21177">
        <w:t xml:space="preserve"> </w:t>
      </w:r>
      <w:r w:rsidRPr="00B21177">
        <w:rPr>
          <w:i/>
        </w:rPr>
        <w:t>К.)</w:t>
      </w:r>
      <w:r w:rsidRPr="00B21177">
        <w:t xml:space="preserve"> о выходе в степи севернее Саркела»^231в,— то есть хазарской крепости, расположенной почти в</w:t>
      </w:r>
      <w:r w:rsidRPr="00B21177">
        <w:rPr>
          <w:noProof/>
        </w:rPr>
        <w:t xml:space="preserve"> 1000</w:t>
      </w:r>
      <w:r w:rsidRPr="00B21177">
        <w:t xml:space="preserve"> км</w:t>
      </w:r>
      <w:r w:rsidRPr="00B21177">
        <w:rPr>
          <w:noProof/>
        </w:rPr>
        <w:t xml:space="preserve"> (!)</w:t>
      </w:r>
      <w:r w:rsidRPr="00B21177">
        <w:t xml:space="preserve"> от Киева...</w:t>
      </w:r>
    </w:p>
    <w:p w:rsidR="00B21177" w:rsidRPr="00B21177" w:rsidRDefault="00B21177" w:rsidP="00B21177">
      <w:pPr>
        <w:widowControl w:val="0"/>
        <w:suppressAutoHyphens/>
        <w:spacing w:line="200" w:lineRule="exact"/>
      </w:pPr>
      <w:r w:rsidRPr="00B21177">
        <w:t>Поэтому по меньшей мере странно только что приведенное выска</w:t>
      </w:r>
      <w:r w:rsidRPr="00B21177">
        <w:softHyphen/>
        <w:t>зывание В. Я. Петрухина, согласно которому представление о Каганате как о «носителе «ига», более страшного, чем татарское», будто бы воз</w:t>
      </w:r>
      <w:r w:rsidRPr="00B21177">
        <w:softHyphen/>
        <w:t>росло на основе «традиции», заложенной «в период борьбы с космопо</w:t>
      </w:r>
      <w:r w:rsidRPr="00B21177">
        <w:softHyphen/>
        <w:t>литизмом»,— «традиции», выразившейся «особенно в работах Б. А. Рыба</w:t>
      </w:r>
      <w:r w:rsidRPr="00B21177">
        <w:softHyphen/>
        <w:t>кова». Дело обстоит как раз прямо противоположным образом. Ибо именно в позднейший «период», через десять лет после появления процитированных работ Б. А. Рыбакова, в</w:t>
      </w:r>
      <w:r w:rsidRPr="00B21177">
        <w:rPr>
          <w:noProof/>
        </w:rPr>
        <w:t xml:space="preserve"> 1962</w:t>
      </w:r>
      <w:r w:rsidRPr="00B21177">
        <w:t xml:space="preserve"> году, был издан объеми</w:t>
      </w:r>
      <w:r w:rsidRPr="00B21177">
        <w:softHyphen/>
        <w:t>стый трактат видного историка и археолога М. И. Артамонова «История хазар» (имя его, кстати сказать, неоднократно упоминается</w:t>
      </w:r>
      <w:r w:rsidRPr="00B21177">
        <w:rPr>
          <w:noProof/>
        </w:rPr>
        <w:t xml:space="preserve"> —</w:t>
      </w:r>
      <w:r w:rsidRPr="00B21177">
        <w:t xml:space="preserve"> и во вполне «позитивном» плане</w:t>
      </w:r>
      <w:r w:rsidRPr="00B21177">
        <w:rPr>
          <w:noProof/>
        </w:rPr>
        <w:t xml:space="preserve"> —</w:t>
      </w:r>
      <w:r w:rsidRPr="00B21177">
        <w:t xml:space="preserve"> в книге В. Я. Петрухина), в котором ре</w:t>
      </w:r>
      <w:r w:rsidRPr="00B21177">
        <w:softHyphen/>
        <w:t>шительно пересматривался взгляд Б. А. Рыбакова.</w:t>
      </w:r>
    </w:p>
    <w:p w:rsidR="00B21177" w:rsidRPr="00B21177" w:rsidRDefault="00B21177" w:rsidP="00B21177">
      <w:pPr>
        <w:widowControl w:val="0"/>
        <w:suppressAutoHyphens/>
        <w:spacing w:line="200" w:lineRule="exact"/>
      </w:pPr>
      <w:r w:rsidRPr="00B21177">
        <w:t>М. И. Артамонов писал, в частности: «Б. А. Рыбаков, больше всего озабоченный тем, чтобы представить Хазарию незначительным ханст</w:t>
      </w:r>
      <w:r w:rsidRPr="00B21177">
        <w:softHyphen/>
        <w:t>вом... особенно возмущен теми размерами хазарских владений, которые очерчены в письме царя (хазарского.—</w:t>
      </w:r>
      <w:r w:rsidRPr="00B21177">
        <w:rPr>
          <w:i/>
        </w:rPr>
        <w:t>В</w:t>
      </w:r>
      <w:r w:rsidRPr="00B21177">
        <w:t xml:space="preserve">. </w:t>
      </w:r>
      <w:r w:rsidRPr="00B21177">
        <w:rPr>
          <w:i/>
        </w:rPr>
        <w:t>К.)</w:t>
      </w:r>
      <w:r w:rsidRPr="00B21177">
        <w:t xml:space="preserve"> Иосифа... Однако вышеиз</w:t>
      </w:r>
      <w:r w:rsidRPr="00B21177">
        <w:softHyphen/>
        <w:t>ложенные данные из истории хазар со всей убедительностью свиде</w:t>
      </w:r>
      <w:r w:rsidRPr="00B21177">
        <w:softHyphen/>
        <w:t>тельствуют, что Хазарский каганат был де</w:t>
      </w:r>
      <w:bookmarkStart w:id="3234" w:name="OCRUncertain2439"/>
      <w:r w:rsidRPr="00B21177">
        <w:t>й</w:t>
      </w:r>
      <w:bookmarkEnd w:id="3234"/>
      <w:r w:rsidRPr="00B21177">
        <w:t>ствительно огромной импе</w:t>
      </w:r>
      <w:r w:rsidRPr="00B21177">
        <w:softHyphen/>
        <w:t>рией, обнимавшей почти всю южную половину Восточной Европы»^232в.</w:t>
      </w:r>
    </w:p>
    <w:p w:rsidR="00B21177" w:rsidRPr="00B21177" w:rsidRDefault="00B21177" w:rsidP="00B21177">
      <w:pPr>
        <w:widowControl w:val="0"/>
        <w:suppressAutoHyphens/>
        <w:spacing w:line="200" w:lineRule="exact"/>
        <w:rPr>
          <w:noProof/>
        </w:rPr>
      </w:pPr>
      <w:r w:rsidRPr="00B21177">
        <w:t>Вместе с тем, писал далее М. И. Артамонов, «принятие иудейской религии было... роковым шагом. С этого времени... наступила эпоха посреднической торговли и паразитического обогащения правящей верхушки. Новое правительство справедливо не верило своему народу и держалось на копьях мусульманской гвардии. Талмудическая образо</w:t>
      </w:r>
      <w:r w:rsidRPr="00B21177">
        <w:softHyphen/>
        <w:t>ванность не затрагивала массы, оставаясь привилегией немногих. С это</w:t>
      </w:r>
      <w:r w:rsidRPr="00B21177">
        <w:softHyphen/>
        <w:t>го времени роль Хазарского каганата стала резко отрицательной... Са</w:t>
      </w:r>
      <w:r w:rsidRPr="00B21177">
        <w:softHyphen/>
        <w:t>мым могучим врагом иудейской Хазари</w:t>
      </w:r>
      <w:bookmarkStart w:id="3235" w:name="OCRUncertain2444"/>
      <w:r w:rsidRPr="00B21177">
        <w:t>н</w:t>
      </w:r>
      <w:bookmarkEnd w:id="3235"/>
      <w:r w:rsidRPr="00B21177">
        <w:t xml:space="preserve">,— заключает М. И. Артамонов,— стала Киевская Русь, на пути экономического и политического развития которой она оказалась. Последствием столкновения было полное и окончательное уничтожение </w:t>
      </w:r>
      <w:bookmarkStart w:id="3236" w:name="OCRUncertain2537"/>
      <w:r w:rsidRPr="00B21177">
        <w:t>Хазарии...</w:t>
      </w:r>
      <w:bookmarkEnd w:id="3236"/>
      <w:r w:rsidRPr="00B21177">
        <w:t xml:space="preserve"> Впрочем, так же относились к воинствующему хазарскому иудаизму и другие связанные с хазарами народы... Необходимость бороться с эксплуататорами из Итиля стимулировала объединение... вокруг золотого стола Киевского, а это объединение, в свою очередь, создало возможность и перспективу для</w:t>
      </w:r>
      <w:r w:rsidRPr="00B21177">
        <w:rPr>
          <w:noProof/>
        </w:rPr>
        <w:t xml:space="preserve"> </w:t>
      </w:r>
      <w:bookmarkStart w:id="3237" w:name="OCRUncertain2545"/>
      <w:r w:rsidRPr="00B21177">
        <w:t>бурного</w:t>
      </w:r>
      <w:bookmarkEnd w:id="3237"/>
      <w:r w:rsidRPr="00B21177">
        <w:t xml:space="preserve"> роста не только русской государственности, но и древнерусской культуры» (с.</w:t>
      </w:r>
      <w:r w:rsidRPr="00B21177">
        <w:rPr>
          <w:noProof/>
        </w:rPr>
        <w:t xml:space="preserve"> 457— 4</w:t>
      </w:r>
      <w:r w:rsidRPr="00B21177">
        <w:t>5</w:t>
      </w:r>
      <w:r w:rsidRPr="00B21177">
        <w:rPr>
          <w:noProof/>
        </w:rPr>
        <w:t>8),—</w:t>
      </w:r>
      <w:r w:rsidRPr="00B21177">
        <w:t xml:space="preserve"> в том числе богатырского эпоса; М. И. Артамонов отмечает: «В русском эпосе память о хазарах сохранилась в </w:t>
      </w:r>
      <w:bookmarkStart w:id="3238" w:name="OCRUncertain2551"/>
      <w:r w:rsidRPr="00B21177">
        <w:t>былинах</w:t>
      </w:r>
      <w:bookmarkEnd w:id="3238"/>
      <w:r w:rsidRPr="00B21177">
        <w:t xml:space="preserve"> о Козарине и Жидовине, необыкновенном великане, с которым сражаются Добрыня и Илья Муромец» (с.</w:t>
      </w:r>
      <w:r w:rsidRPr="00B21177">
        <w:rPr>
          <w:noProof/>
        </w:rPr>
        <w:t xml:space="preserve"> 446).</w:t>
      </w:r>
    </w:p>
    <w:p w:rsidR="00B21177" w:rsidRPr="00B21177" w:rsidRDefault="00B21177" w:rsidP="00B21177">
      <w:pPr>
        <w:widowControl w:val="0"/>
        <w:suppressAutoHyphens/>
        <w:spacing w:line="200" w:lineRule="exact"/>
      </w:pPr>
      <w:r w:rsidRPr="00B21177">
        <w:t>Итак, если для В. Я. Петрухина неприемлема определенная «традиция» в понимании Хазарского каганата, он должен был бы видеть ее истоки не в кратких статьях Б. А. Рыбакова, написанных «в период борьбы с космополитизмом», но в обширнейшем (около</w:t>
      </w:r>
      <w:r w:rsidRPr="00B21177">
        <w:rPr>
          <w:noProof/>
        </w:rPr>
        <w:t xml:space="preserve"> 40</w:t>
      </w:r>
      <w:r w:rsidRPr="00B21177">
        <w:t xml:space="preserve"> авт. листов!) трактате М. И. Артамонова, изданном в период так</w:t>
      </w:r>
      <w:r w:rsidRPr="00B21177">
        <w:rPr>
          <w:noProof/>
        </w:rPr>
        <w:t xml:space="preserve"> называе</w:t>
      </w:r>
      <w:r w:rsidRPr="00B21177">
        <w:t>мой</w:t>
      </w:r>
      <w:r w:rsidRPr="00B21177">
        <w:rPr>
          <w:noProof/>
        </w:rPr>
        <w:t xml:space="preserve"> </w:t>
      </w:r>
      <w:r w:rsidRPr="00B21177">
        <w:t>«оттепели» (трактат был подписан в печать в</w:t>
      </w:r>
      <w:r w:rsidRPr="00B21177">
        <w:rPr>
          <w:noProof/>
        </w:rPr>
        <w:t xml:space="preserve"> 1961</w:t>
      </w:r>
      <w:r w:rsidRPr="00B21177">
        <w:t xml:space="preserve"> году).</w:t>
      </w:r>
    </w:p>
    <w:p w:rsidR="00B21177" w:rsidRPr="00B21177" w:rsidRDefault="00B21177" w:rsidP="00B21177">
      <w:pPr>
        <w:widowControl w:val="0"/>
        <w:suppressAutoHyphens/>
        <w:spacing w:line="200" w:lineRule="exact"/>
      </w:pPr>
      <w:r w:rsidRPr="00B21177">
        <w:t>Не исключено, впрочем, что В. Я. Петрухин «отвергает» и трактат М. И. Артамонова (хотя и упоминает не раз имя этого ученого</w:t>
      </w:r>
      <w:r w:rsidRPr="00B21177">
        <w:rPr>
          <w:noProof/>
        </w:rPr>
        <w:t xml:space="preserve"> —</w:t>
      </w:r>
      <w:r w:rsidRPr="00B21177">
        <w:t xml:space="preserve"> в</w:t>
      </w:r>
      <w:r w:rsidRPr="00B21177">
        <w:rPr>
          <w:noProof/>
        </w:rPr>
        <w:t xml:space="preserve"> </w:t>
      </w:r>
      <w:r w:rsidRPr="00B21177">
        <w:t>отличие от имени Б. А. Рыбакова</w:t>
      </w:r>
      <w:r w:rsidRPr="00B21177">
        <w:rPr>
          <w:noProof/>
        </w:rPr>
        <w:t xml:space="preserve"> —</w:t>
      </w:r>
      <w:r w:rsidRPr="00B21177">
        <w:t xml:space="preserve"> без каких-либо нападок); в частности, для В. Я. Петрухина явно неприемлемо то определение Каганата как «паразитического» государства, которое дано М. И. Артамоновым (как и ранее Б. А. Рыбаковым). Но тут уж ничего не поделаешь. С. А. Плетнева, о работах которой вполне «положительно» упоминает В. Я. Петрухин,</w:t>
      </w:r>
      <w:r w:rsidRPr="00B21177">
        <w:rPr>
          <w:noProof/>
        </w:rPr>
        <w:t xml:space="preserve"> </w:t>
      </w:r>
      <w:r w:rsidRPr="00B21177">
        <w:t>в</w:t>
      </w:r>
      <w:r w:rsidRPr="00B21177">
        <w:rPr>
          <w:noProof/>
        </w:rPr>
        <w:t xml:space="preserve"> </w:t>
      </w:r>
      <w:r w:rsidRPr="00B21177">
        <w:t>своей изданной в</w:t>
      </w:r>
      <w:r w:rsidRPr="00B21177">
        <w:rPr>
          <w:noProof/>
        </w:rPr>
        <w:t xml:space="preserve"> 1986</w:t>
      </w:r>
      <w:r w:rsidRPr="00B21177">
        <w:t xml:space="preserve"> году книге «Хазары» утверждает, что Каганат являл собой «типичное паразитирующее государство». В нем «большую роль играла... спекулятивная перепродажа... судя по археологическим данным, изменился даже характер ремесла... изготовлялись вещи,</w:t>
      </w:r>
      <w:r w:rsidRPr="00B21177">
        <w:rPr>
          <w:noProof/>
        </w:rPr>
        <w:t xml:space="preserve"> пред</w:t>
      </w:r>
      <w:r w:rsidRPr="00B21177">
        <w:t>назначенные для массовой продажи, сделанные небрежно; наспех»^233в.</w:t>
      </w:r>
    </w:p>
    <w:p w:rsidR="00B21177" w:rsidRPr="00B21177" w:rsidRDefault="00B21177" w:rsidP="00B21177">
      <w:pPr>
        <w:widowControl w:val="0"/>
        <w:suppressAutoHyphens/>
        <w:spacing w:line="200" w:lineRule="exact"/>
        <w:rPr>
          <w:noProof/>
        </w:rPr>
      </w:pPr>
      <w:r w:rsidRPr="00B21177">
        <w:t>Чтобы убедиться в «паразитирующем» характере Каганата, достаточно, скажем, ознакомиться с тщательным исследованием (возможно, неизвестном В. Я. Петрухину) виднейшего знатока восточной нумизматики А. А. Быкова «Из истории денежного обращения в Хазарии в</w:t>
      </w:r>
      <w:r w:rsidRPr="00B21177">
        <w:rPr>
          <w:noProof/>
        </w:rPr>
        <w:t xml:space="preserve"> VII</w:t>
      </w:r>
      <w:r w:rsidRPr="00B21177">
        <w:rPr>
          <w:lang w:val="en-US"/>
        </w:rPr>
        <w:t>I</w:t>
      </w:r>
      <w:r w:rsidRPr="00B21177">
        <w:t>-</w:t>
      </w:r>
      <w:r w:rsidRPr="00B21177">
        <w:rPr>
          <w:noProof/>
        </w:rPr>
        <w:t>IX</w:t>
      </w:r>
      <w:r w:rsidRPr="00B21177">
        <w:t xml:space="preserve"> вв.»^234в. В этом исследовании доказано, что в Каганате</w:t>
      </w:r>
      <w:r w:rsidRPr="00B21177">
        <w:rPr>
          <w:noProof/>
        </w:rPr>
        <w:t xml:space="preserve"> изготовлял</w:t>
      </w:r>
      <w:r w:rsidRPr="00B21177">
        <w:t>ись</w:t>
      </w:r>
      <w:r w:rsidRPr="00B21177">
        <w:rPr>
          <w:noProof/>
        </w:rPr>
        <w:t xml:space="preserve"> </w:t>
      </w:r>
      <w:r w:rsidRPr="00B21177">
        <w:t>арабские монеты —диргемы, которые, притом, чекан</w:t>
      </w:r>
      <w:bookmarkStart w:id="3239" w:name="OCRUncertain2591"/>
      <w:r w:rsidRPr="00B21177">
        <w:t>и</w:t>
      </w:r>
      <w:bookmarkEnd w:id="3239"/>
      <w:r w:rsidRPr="00B21177">
        <w:t>лись весьма небрежно; точности в исполнении, как пишет А. А. Быков, «не придавали значения, лишь бы на первый взгляд северо-западных (то есть прежде всего русских.—</w:t>
      </w:r>
      <w:r w:rsidRPr="00B21177">
        <w:rPr>
          <w:i/>
        </w:rPr>
        <w:t>В.К.)</w:t>
      </w:r>
      <w:r w:rsidRPr="00B21177">
        <w:t xml:space="preserve"> и северных (булгар и других волжских народов.—</w:t>
      </w:r>
      <w:r w:rsidRPr="00B21177">
        <w:rPr>
          <w:i/>
        </w:rPr>
        <w:t>В.</w:t>
      </w:r>
      <w:r w:rsidRPr="00B21177">
        <w:t xml:space="preserve"> </w:t>
      </w:r>
      <w:r w:rsidRPr="00B21177">
        <w:rPr>
          <w:i/>
        </w:rPr>
        <w:t>К.</w:t>
      </w:r>
      <w:r w:rsidRPr="00B21177">
        <w:t>)</w:t>
      </w:r>
      <w:r w:rsidRPr="00B21177">
        <w:rPr>
          <w:i/>
        </w:rPr>
        <w:t xml:space="preserve"> </w:t>
      </w:r>
      <w:r w:rsidRPr="00B21177">
        <w:t>соседей хазар монета походила на привычные им арабские дирхемы, что служило для них первой гарантией качества». Вместе с тем,</w:t>
      </w:r>
      <w:r w:rsidRPr="00B21177">
        <w:rPr>
          <w:noProof/>
        </w:rPr>
        <w:t xml:space="preserve"> </w:t>
      </w:r>
      <w:bookmarkStart w:id="3240" w:name="OCRUncertain2602"/>
      <w:r w:rsidRPr="00B21177">
        <w:t>«на</w:t>
      </w:r>
      <w:r w:rsidRPr="00B21177">
        <w:rPr>
          <w:noProof/>
        </w:rPr>
        <w:t xml:space="preserve"> </w:t>
      </w:r>
      <w:bookmarkEnd w:id="3240"/>
      <w:r w:rsidRPr="00B21177">
        <w:t xml:space="preserve">монетах был знак... который напоминал </w:t>
      </w:r>
      <w:r w:rsidRPr="00B21177">
        <w:rPr>
          <w:i/>
        </w:rPr>
        <w:t>понимающим</w:t>
      </w:r>
      <w:r w:rsidRPr="00B21177">
        <w:t xml:space="preserve"> (то есть правящему в Каганате слою.— </w:t>
      </w:r>
      <w:r w:rsidRPr="00B21177">
        <w:rPr>
          <w:i/>
        </w:rPr>
        <w:t>В. К.)</w:t>
      </w:r>
      <w:r w:rsidRPr="00B21177">
        <w:t xml:space="preserve"> о происхождении монет» (с.</w:t>
      </w:r>
      <w:r w:rsidRPr="00B21177">
        <w:rPr>
          <w:noProof/>
        </w:rPr>
        <w:t xml:space="preserve"> 67). </w:t>
      </w:r>
    </w:p>
    <w:p w:rsidR="00B21177" w:rsidRPr="00B21177" w:rsidRDefault="00B21177" w:rsidP="00B21177">
      <w:pPr>
        <w:widowControl w:val="0"/>
        <w:suppressAutoHyphens/>
        <w:spacing w:line="200" w:lineRule="exact"/>
      </w:pPr>
      <w:r w:rsidRPr="00B21177">
        <w:t xml:space="preserve">А. А. Быков показывает, что эти «монеты чеканились в Итиле, </w:t>
      </w:r>
      <w:bookmarkStart w:id="3241" w:name="OCRUncertain2607"/>
      <w:r w:rsidRPr="00B21177">
        <w:t>резиденции</w:t>
      </w:r>
      <w:bookmarkEnd w:id="3241"/>
      <w:r w:rsidRPr="00B21177">
        <w:t xml:space="preserve"> кагана и административном центре Каганата» (с.</w:t>
      </w:r>
      <w:r w:rsidRPr="00B21177">
        <w:rPr>
          <w:noProof/>
        </w:rPr>
        <w:t xml:space="preserve"> 68),</w:t>
      </w:r>
      <w:r w:rsidRPr="00B21177">
        <w:t xml:space="preserve"> и, значит, в этом государстве существовали, так сказать, фальшивомонетчики на высшем государственном уровне, хотя их продукция предназначалась не для выброса на «мировой рынок», а для использования среди населе</w:t>
      </w:r>
      <w:r w:rsidRPr="00B21177">
        <w:softHyphen/>
        <w:t>ния, не обладающего знаниями, дающими возможность отличить под</w:t>
      </w:r>
      <w:r w:rsidRPr="00B21177">
        <w:softHyphen/>
        <w:t>линный диргем от поддельного (в частности, знанием арабского языка).</w:t>
      </w:r>
    </w:p>
    <w:p w:rsidR="00B21177" w:rsidRPr="00B21177" w:rsidRDefault="00B21177" w:rsidP="00B21177">
      <w:pPr>
        <w:widowControl w:val="0"/>
        <w:suppressAutoHyphens/>
        <w:spacing w:line="200" w:lineRule="exact"/>
      </w:pPr>
      <w:r w:rsidRPr="00B21177">
        <w:t>Еврейский путешественник второй половины</w:t>
      </w:r>
      <w:r w:rsidRPr="00B21177">
        <w:rPr>
          <w:noProof/>
        </w:rPr>
        <w:t xml:space="preserve"> IX</w:t>
      </w:r>
      <w:r w:rsidRPr="00B21177">
        <w:t xml:space="preserve"> века </w:t>
      </w:r>
      <w:bookmarkStart w:id="3242" w:name="OCRUncertain2617"/>
      <w:r w:rsidRPr="00B21177">
        <w:t>Эльдад</w:t>
      </w:r>
      <w:bookmarkEnd w:id="3242"/>
      <w:r w:rsidRPr="00B21177">
        <w:t xml:space="preserve"> га-Данид, посетивший Северный Кавказ</w:t>
      </w:r>
      <w:r w:rsidRPr="00B21177">
        <w:rPr>
          <w:noProof/>
        </w:rPr>
        <w:t xml:space="preserve"> —</w:t>
      </w:r>
      <w:r w:rsidRPr="00B21177">
        <w:t xml:space="preserve"> то есть южную часть Хазарско</w:t>
      </w:r>
      <w:r w:rsidRPr="00B21177">
        <w:softHyphen/>
        <w:t>го каганата,— писал о своих живущих там одноплеменниках: «Они не имеют хлебопашцев и все покупают за деньги»^235в,— то есть, надо пола</w:t>
      </w:r>
      <w:r w:rsidRPr="00B21177">
        <w:softHyphen/>
        <w:t>гать и за те же фальшивые диргемы...</w:t>
      </w:r>
    </w:p>
    <w:p w:rsidR="00B21177" w:rsidRPr="00B21177" w:rsidRDefault="00B21177" w:rsidP="00B21177">
      <w:pPr>
        <w:widowControl w:val="0"/>
        <w:suppressAutoHyphens/>
        <w:spacing w:line="200" w:lineRule="exact"/>
      </w:pPr>
      <w:r w:rsidRPr="00B21177">
        <w:t>Впрочем, наиболее странно и даже нелепо выглядит суждение В. Я. Пет</w:t>
      </w:r>
      <w:r w:rsidRPr="00B21177">
        <w:softHyphen/>
        <w:t>рухина о том, что-де «ныне исследователи в целом согласны с В. О. Клю</w:t>
      </w:r>
      <w:r w:rsidRPr="00B21177">
        <w:softHyphen/>
        <w:t>чевским», считавшим «хазарское иго» по сути дела благом для экономи</w:t>
      </w:r>
      <w:r w:rsidRPr="00B21177">
        <w:softHyphen/>
        <w:t>ки и культуры Руси.</w:t>
      </w:r>
    </w:p>
    <w:p w:rsidR="00B21177" w:rsidRPr="00B21177" w:rsidRDefault="00B21177" w:rsidP="00B21177">
      <w:pPr>
        <w:widowControl w:val="0"/>
        <w:suppressAutoHyphens/>
        <w:spacing w:line="200" w:lineRule="exact"/>
      </w:pPr>
      <w:r w:rsidRPr="00B21177">
        <w:t xml:space="preserve">Наш выдающийся историк в самом деле столетие назад в </w:t>
      </w:r>
      <w:r w:rsidRPr="00B21177">
        <w:rPr>
          <w:i/>
        </w:rPr>
        <w:t>несколь</w:t>
      </w:r>
      <w:r w:rsidRPr="00B21177">
        <w:rPr>
          <w:i/>
        </w:rPr>
        <w:softHyphen/>
        <w:t>ких фразах</w:t>
      </w:r>
      <w:r w:rsidRPr="00B21177">
        <w:t xml:space="preserve"> выразил именно такое мнение. Однако сам он «хазарской проблемой» никогда не занимался и исходил из давних сочинений, в которых были сделаны только самые первые шаги в изучении этой проблемы.</w:t>
      </w:r>
    </w:p>
    <w:p w:rsidR="00B21177" w:rsidRPr="00B21177" w:rsidRDefault="00B21177" w:rsidP="00B21177">
      <w:pPr>
        <w:widowControl w:val="0"/>
        <w:suppressAutoHyphens/>
        <w:spacing w:line="200" w:lineRule="exact"/>
      </w:pPr>
      <w:r w:rsidRPr="00B21177">
        <w:t>И едва ли найдутся сегодня в России специалисты по «хазарской проблеме», которые «согласны с В. О. Ключевским». В. Я. Петрухин неод</w:t>
      </w:r>
      <w:r w:rsidRPr="00B21177">
        <w:softHyphen/>
        <w:t>нократно ссылается на работы двух так</w:t>
      </w:r>
      <w:bookmarkStart w:id="3243" w:name="OCRUncertain2630"/>
      <w:r w:rsidRPr="00B21177">
        <w:t>и</w:t>
      </w:r>
      <w:bookmarkEnd w:id="3243"/>
      <w:r w:rsidRPr="00B21177">
        <w:t>х специалистов</w:t>
      </w:r>
      <w:r w:rsidRPr="00B21177">
        <w:rPr>
          <w:noProof/>
        </w:rPr>
        <w:t xml:space="preserve"> —</w:t>
      </w:r>
      <w:r w:rsidRPr="00B21177">
        <w:t xml:space="preserve"> С. А. Плетне</w:t>
      </w:r>
      <w:r w:rsidRPr="00B21177">
        <w:softHyphen/>
        <w:t>вой и А. П. Новосельцева. Что касается первой из них, ее исследования достаточно широко цитировались мною выше, и совершенно ясно: она ни в коей мере не разделяет стародавнее мнение В. О. Ключевского.</w:t>
      </w:r>
    </w:p>
    <w:p w:rsidR="00B21177" w:rsidRPr="00B21177" w:rsidRDefault="00B21177" w:rsidP="00B21177">
      <w:pPr>
        <w:widowControl w:val="0"/>
        <w:suppressAutoHyphens/>
        <w:spacing w:line="200" w:lineRule="exact"/>
      </w:pPr>
      <w:r w:rsidRPr="00B21177">
        <w:t>Приведу несколько положений из новейшей (изданной в</w:t>
      </w:r>
      <w:r w:rsidRPr="00B21177">
        <w:rPr>
          <w:noProof/>
        </w:rPr>
        <w:t xml:space="preserve"> 1996</w:t>
      </w:r>
      <w:r w:rsidRPr="00B21177">
        <w:t xml:space="preserve"> году) работы А. П. Новосельцева: «...хазары представляли мощное политиче</w:t>
      </w:r>
      <w:r w:rsidRPr="00B21177">
        <w:softHyphen/>
        <w:t>ское объединение, господствовавшее почти во всей Восточной Европе». Хазары «стремились полностью ликвидировать самостоятельность сла</w:t>
      </w:r>
      <w:r w:rsidRPr="00B21177">
        <w:softHyphen/>
        <w:t>вянских земель... подчинив земли северян, полян, вятичей и радимичей, хазары тем самым уже прибрали к рукам Волжск</w:t>
      </w:r>
      <w:bookmarkStart w:id="3244" w:name="OCRUncertain2639"/>
      <w:r w:rsidRPr="00B21177">
        <w:t>и</w:t>
      </w:r>
      <w:bookmarkEnd w:id="3244"/>
      <w:r w:rsidRPr="00B21177">
        <w:t>й путь... и даже по</w:t>
      </w:r>
      <w:r w:rsidRPr="00B21177">
        <w:softHyphen/>
        <w:t>бочные трассы, типа пути по Десне и Оке. А затем должна была насту</w:t>
      </w:r>
      <w:r w:rsidRPr="00B21177">
        <w:softHyphen/>
        <w:t>пить очередь и северных земель, с тем чтобы полностью подчинить себе и выходы к Балтике. Поэтому славяне, как и финны, были заинте</w:t>
      </w:r>
      <w:r w:rsidRPr="00B21177">
        <w:softHyphen/>
        <w:t>ресованы в свержении хазарского ига и с этой целью и заключали раз</w:t>
      </w:r>
      <w:r w:rsidRPr="00B21177">
        <w:softHyphen/>
        <w:t>ного рода союзы со скандинавскими конунгами (А. П. Новосельцев там же отмечает, что «варяги... н</w:t>
      </w:r>
      <w:bookmarkStart w:id="3245" w:name="OCRUncertain2645"/>
      <w:r w:rsidRPr="00B21177">
        <w:t>и</w:t>
      </w:r>
      <w:bookmarkEnd w:id="3245"/>
      <w:r w:rsidRPr="00B21177">
        <w:t xml:space="preserve">каких завоеваний не делали: все, что нам известно, говорит скорее за то, что они утверждались в славянских землях как союзники местной знати...».— </w:t>
      </w:r>
      <w:r w:rsidRPr="00B21177">
        <w:rPr>
          <w:i/>
        </w:rPr>
        <w:t>В.К.</w:t>
      </w:r>
      <w:r w:rsidRPr="00B21177">
        <w:t>)... По сути дела, есть основания говорить о русско-хазарской войне при Олеге...» Впоследст</w:t>
      </w:r>
      <w:r w:rsidRPr="00B21177">
        <w:softHyphen/>
        <w:t>вии «Святослав... разгромил войско хазарского кагана, занял столицу Хазарин... заставив хазарского кагана бежать в Хорезм»^236в.</w:t>
      </w:r>
    </w:p>
    <w:p w:rsidR="00B21177" w:rsidRPr="00B21177" w:rsidRDefault="00B21177" w:rsidP="00B21177">
      <w:pPr>
        <w:widowControl w:val="0"/>
        <w:suppressAutoHyphens/>
        <w:spacing w:line="200" w:lineRule="exact"/>
      </w:pPr>
      <w:r w:rsidRPr="00B21177">
        <w:t>Стоит с удовлетворением отметить, что цитируемая работа А. П. Ново</w:t>
      </w:r>
      <w:r w:rsidRPr="00B21177">
        <w:softHyphen/>
        <w:t>сельцева вошла в качестве первого раздела в учебное пособие для рос</w:t>
      </w:r>
      <w:r w:rsidRPr="00B21177">
        <w:softHyphen/>
        <w:t>сийского студенчества.</w:t>
      </w:r>
    </w:p>
    <w:p w:rsidR="00B21177" w:rsidRPr="00B21177" w:rsidRDefault="00B21177" w:rsidP="00B21177">
      <w:pPr>
        <w:widowControl w:val="0"/>
        <w:suppressAutoHyphens/>
        <w:spacing w:line="200" w:lineRule="exact"/>
      </w:pPr>
      <w:r w:rsidRPr="00B21177">
        <w:t xml:space="preserve">Как уже сказано, многие </w:t>
      </w:r>
      <w:r w:rsidRPr="00B21177">
        <w:rPr>
          <w:i/>
        </w:rPr>
        <w:t>конкретные</w:t>
      </w:r>
      <w:r w:rsidRPr="00B21177">
        <w:t xml:space="preserve"> сведения, изложенные в кни</w:t>
      </w:r>
      <w:r w:rsidRPr="00B21177">
        <w:softHyphen/>
        <w:t xml:space="preserve">ге В. Я. Петрухина, явно </w:t>
      </w:r>
      <w:r w:rsidRPr="00B21177">
        <w:rPr>
          <w:i/>
        </w:rPr>
        <w:t>опровергают</w:t>
      </w:r>
      <w:r w:rsidRPr="00B21177">
        <w:t xml:space="preserve"> «обобщающие» тезисы автора.</w:t>
      </w:r>
    </w:p>
    <w:p w:rsidR="00B21177" w:rsidRPr="00B21177" w:rsidRDefault="00B21177" w:rsidP="00B21177">
      <w:pPr>
        <w:widowControl w:val="0"/>
        <w:suppressAutoHyphens/>
        <w:spacing w:line="200" w:lineRule="exact"/>
      </w:pPr>
      <w:r w:rsidRPr="00B21177">
        <w:t>Объясняется это, надо думать, тем, что было бы как-то неприлично, рассуждая о хазарах, вообще игнорировать содержание работ, созданных специалистами.</w:t>
      </w:r>
    </w:p>
    <w:p w:rsidR="00B21177" w:rsidRPr="00B21177" w:rsidRDefault="00B21177" w:rsidP="00B21177">
      <w:pPr>
        <w:widowControl w:val="0"/>
        <w:suppressAutoHyphens/>
        <w:spacing w:line="200" w:lineRule="exact"/>
        <w:rPr>
          <w:noProof/>
        </w:rPr>
      </w:pPr>
      <w:r w:rsidRPr="00B21177">
        <w:t>Вот хотя бы несколько характерных фрагментов из книги В. Я. Петрухина: «...призвание варягов-руси славянами, кривичами и другими племенами Севера было вызвано хазарской угрозой» (с.</w:t>
      </w:r>
      <w:r w:rsidRPr="00B21177">
        <w:rPr>
          <w:noProof/>
        </w:rPr>
        <w:t xml:space="preserve"> 90;</w:t>
      </w:r>
      <w:r w:rsidRPr="00B21177">
        <w:t xml:space="preserve"> то есть Каганат к тому времени поработил Южную Русь и покушался на Северную); «поход на Царьград был выгоден Хазарии, и та терпела присутствие руси в Киеве» (с.</w:t>
      </w:r>
      <w:r w:rsidRPr="00B21177">
        <w:rPr>
          <w:noProof/>
        </w:rPr>
        <w:t xml:space="preserve"> 91;</w:t>
      </w:r>
      <w:r w:rsidRPr="00B21177">
        <w:t xml:space="preserve"> иначе бы хазары, очевидно, совсем изгнали</w:t>
      </w:r>
      <w:r w:rsidRPr="00B21177">
        <w:rPr>
          <w:noProof/>
        </w:rPr>
        <w:t xml:space="preserve"> </w:t>
      </w:r>
      <w:r w:rsidRPr="00B21177">
        <w:t>бы</w:t>
      </w:r>
      <w:r w:rsidRPr="00B21177">
        <w:rPr>
          <w:noProof/>
        </w:rPr>
        <w:t xml:space="preserve"> </w:t>
      </w:r>
      <w:r w:rsidRPr="00B21177">
        <w:t>«русь» из Киева!); «Олег овладевает хазарской податной территорией в Среднем Поднепровье», и «реакция со стороны хазар... не заставила себя ждать» (с.</w:t>
      </w:r>
      <w:r w:rsidRPr="00B21177">
        <w:rPr>
          <w:noProof/>
        </w:rPr>
        <w:t xml:space="preserve"> 92);</w:t>
      </w:r>
      <w:r w:rsidRPr="00B21177">
        <w:t xml:space="preserve"> «князь Руси Хпгу (это «другой» Олег, правивший в 930-х годах) был разбит хазарским военачальником Песахом, который,</w:t>
      </w:r>
      <w:r w:rsidRPr="00B21177">
        <w:rPr>
          <w:noProof/>
        </w:rPr>
        <w:t xml:space="preserve"> </w:t>
      </w:r>
      <w:r w:rsidRPr="00B21177">
        <w:t>в</w:t>
      </w:r>
      <w:r w:rsidRPr="00B21177">
        <w:rPr>
          <w:noProof/>
        </w:rPr>
        <w:t xml:space="preserve"> </w:t>
      </w:r>
      <w:r w:rsidRPr="00B21177">
        <w:t>свою очередь, направил русь на Константинополь, где Хлгу был разбит окончательно...» (с.</w:t>
      </w:r>
      <w:r w:rsidRPr="00B21177">
        <w:rPr>
          <w:noProof/>
        </w:rPr>
        <w:t xml:space="preserve"> 94);</w:t>
      </w:r>
      <w:r w:rsidRPr="00B21177">
        <w:t xml:space="preserve"> в середине Х века «славяне из Новгорода, Смоленска, Любеча, Чернигова и Вышгорода... сходятся в крепости Киева, называемой Самватас (видимо, еврейско-хазарский ойконим)» (с.</w:t>
      </w:r>
      <w:r w:rsidRPr="00B21177">
        <w:rPr>
          <w:noProof/>
        </w:rPr>
        <w:t xml:space="preserve"> 9</w:t>
      </w:r>
      <w:r w:rsidRPr="00B21177">
        <w:t>6;</w:t>
      </w:r>
      <w:r w:rsidRPr="00B21177">
        <w:rPr>
          <w:noProof/>
        </w:rPr>
        <w:t xml:space="preserve"> </w:t>
      </w:r>
      <w:r w:rsidRPr="00B21177">
        <w:t>ойконим</w:t>
      </w:r>
      <w:r w:rsidRPr="00B21177">
        <w:rPr>
          <w:noProof/>
        </w:rPr>
        <w:t xml:space="preserve"> —</w:t>
      </w:r>
      <w:r w:rsidRPr="00B21177">
        <w:t xml:space="preserve"> то есть название, имя поселения; крепость в Киеве, значит, принадлежала определенное время Каганату</w:t>
      </w:r>
      <w:bookmarkStart w:id="3246" w:name="OCRUncertain2696"/>
      <w:r w:rsidRPr="00B21177">
        <w:t>...)</w:t>
      </w:r>
      <w:bookmarkEnd w:id="3246"/>
      <w:r w:rsidRPr="00B21177">
        <w:t xml:space="preserve"> и т. д. и</w:t>
      </w:r>
      <w:r w:rsidRPr="00B21177">
        <w:rPr>
          <w:noProof/>
        </w:rPr>
        <w:t xml:space="preserve"> т.п.</w:t>
      </w:r>
    </w:p>
    <w:p w:rsidR="00B21177" w:rsidRPr="00B21177" w:rsidRDefault="00B21177" w:rsidP="00B21177">
      <w:pPr>
        <w:widowControl w:val="0"/>
        <w:suppressAutoHyphens/>
        <w:spacing w:line="200" w:lineRule="exact"/>
        <w:rPr>
          <w:noProof/>
        </w:rPr>
      </w:pPr>
      <w:r w:rsidRPr="00B21177">
        <w:t>Эти (и другие) изложенные самим В. Я. Петрухиным сведения неопровержимо говорят о том, что с первых десятилетий</w:t>
      </w:r>
      <w:r w:rsidRPr="00B21177">
        <w:rPr>
          <w:noProof/>
        </w:rPr>
        <w:t xml:space="preserve"> IX</w:t>
      </w:r>
      <w:r w:rsidRPr="00B21177">
        <w:t xml:space="preserve"> (еще до «призвания варягов») и до 60-х годов Х века шла постоянная и острейшая борьба Руси с Хазарским каганатом. И общее положение В. Я. Петрухина, согласно которому «хазарское иго» способствовало «расцвету славянской культуры», можно «принять» только в том смысле, что эта культура выковывалась в поистине богатырском противоборстве с мощным и изощренным врагом.</w:t>
      </w:r>
    </w:p>
    <w:p w:rsidR="00B21177" w:rsidRPr="00B21177" w:rsidRDefault="00B21177" w:rsidP="00B21177">
      <w:pPr>
        <w:widowControl w:val="0"/>
        <w:suppressAutoHyphens/>
        <w:spacing w:line="200" w:lineRule="exact"/>
        <w:rPr>
          <w:noProof/>
        </w:rPr>
      </w:pPr>
      <w:r w:rsidRPr="00B21177">
        <w:t>«Изощренность» выражалась уже хотя бы в том, что Каганат умел подчинять своей воле немало различных этносов, из которых и слага</w:t>
      </w:r>
      <w:bookmarkStart w:id="3247" w:name="OCRUncertain2709"/>
      <w:r w:rsidRPr="00B21177">
        <w:t>лась</w:t>
      </w:r>
      <w:bookmarkEnd w:id="3247"/>
      <w:r w:rsidRPr="00B21177">
        <w:t xml:space="preserve"> его военная мощь. И нет ничего удивительного в том, что Русь не</w:t>
      </w:r>
      <w:r w:rsidRPr="00B21177">
        <w:rPr>
          <w:i/>
        </w:rPr>
        <w:t xml:space="preserve"> </w:t>
      </w:r>
      <w:r w:rsidRPr="00B21177">
        <w:t xml:space="preserve">раз претерпела жестокие поражения в борьбе с Каганатом. Удивиться скорее можно тому, что столь </w:t>
      </w:r>
      <w:r w:rsidRPr="00B21177">
        <w:rPr>
          <w:i/>
        </w:rPr>
        <w:t>юная</w:t>
      </w:r>
      <w:r w:rsidRPr="00B21177">
        <w:t xml:space="preserve"> государственность все же смогла победить.</w:t>
      </w:r>
      <w:r w:rsidRPr="00B21177">
        <w:rPr>
          <w:noProof/>
        </w:rPr>
        <w:t xml:space="preserve">                                                      .</w:t>
      </w:r>
    </w:p>
    <w:p w:rsidR="00B21177" w:rsidRPr="00B21177" w:rsidRDefault="00B21177" w:rsidP="00B21177">
      <w:pPr>
        <w:widowControl w:val="0"/>
        <w:suppressAutoHyphens/>
        <w:spacing w:line="200" w:lineRule="exact"/>
        <w:rPr>
          <w:noProof/>
        </w:rPr>
      </w:pPr>
      <w:r w:rsidRPr="00B21177">
        <w:t>В. Я. Петрухин резко выступает против представления о том, что Хазарский каганат для Руси был «носителем «ига», более страшного, чем татарское», явно имея в виду при этом мою опубликованную еще в</w:t>
      </w:r>
      <w:r w:rsidRPr="00B21177">
        <w:rPr>
          <w:noProof/>
        </w:rPr>
        <w:t xml:space="preserve"> 1988</w:t>
      </w:r>
      <w:r w:rsidRPr="00B21177">
        <w:t xml:space="preserve"> году статью, в которой говорилось: «...хазарское иго было, без сомнения, более опасным для Руси, чем татаро-монгольское,— в частности, пото</w:t>
      </w:r>
      <w:r w:rsidRPr="00B21177">
        <w:softHyphen/>
        <w:t>му, что Русь представляла собой только еще складывающуюся народность, государственность и культуру»^237в.</w:t>
      </w:r>
      <w:r w:rsidRPr="00B21177">
        <w:rPr>
          <w:noProof/>
        </w:rPr>
        <w:t xml:space="preserve"> </w:t>
      </w:r>
      <w:r w:rsidRPr="00B21177">
        <w:t xml:space="preserve">И ведь в самом деле: когда через </w:t>
      </w:r>
      <w:r w:rsidRPr="00B21177">
        <w:rPr>
          <w:i/>
        </w:rPr>
        <w:t>четыре столетия</w:t>
      </w:r>
      <w:r w:rsidRPr="00B21177">
        <w:t xml:space="preserve"> после хазар на Русь пришли монголы, она была уже гораздо более зрелой национально-государственной реальностью, которую невозможно было столкнуть с ее собственного исторического пути.</w:t>
      </w:r>
    </w:p>
    <w:p w:rsidR="00B21177" w:rsidRPr="00B21177" w:rsidRDefault="00B21177" w:rsidP="00B21177">
      <w:pPr>
        <w:widowControl w:val="0"/>
        <w:suppressAutoHyphens/>
        <w:spacing w:line="200" w:lineRule="exact"/>
      </w:pPr>
      <w:r w:rsidRPr="00B21177">
        <w:t>Правда, и в</w:t>
      </w:r>
      <w:r w:rsidRPr="00B21177">
        <w:rPr>
          <w:noProof/>
        </w:rPr>
        <w:t xml:space="preserve"> IX</w:t>
      </w:r>
      <w:bookmarkStart w:id="3248" w:name="OCRUncertain2732"/>
      <w:r w:rsidRPr="00B21177">
        <w:rPr>
          <w:noProof/>
        </w:rPr>
        <w:t>—</w:t>
      </w:r>
      <w:bookmarkEnd w:id="3248"/>
      <w:r w:rsidRPr="00B21177">
        <w:t xml:space="preserve"> Х веках Русь, как доказывает исход противоборства с Хазарским каганатом, несла в себе громадную внутреннюю силу. Об этом свидетельствует не только конечное военное превосходство, но и тот факт, что Русь сумела «перетянуть» на свою сторону ряд «составных частей» Каганата,— например, многих хорезмийцев, внесших свой вклад в ее государственность и культуру. Так, договор Игоря с Византией в </w:t>
      </w:r>
      <w:r w:rsidRPr="00B21177">
        <w:rPr>
          <w:noProof/>
        </w:rPr>
        <w:t>944</w:t>
      </w:r>
      <w:r w:rsidRPr="00B21177">
        <w:t xml:space="preserve"> году подписали, среди других знатных лиц, люди, носившие имена Сфанъдр, Фрастен, Фрутан, и, как утверждает специалист, это «явная передача иранских (то есть хорезмийских— </w:t>
      </w:r>
      <w:r w:rsidRPr="00B21177">
        <w:rPr>
          <w:i/>
        </w:rPr>
        <w:t>В. К.)</w:t>
      </w:r>
      <w:r w:rsidRPr="00B21177">
        <w:t xml:space="preserve"> имен Исфендиар, Ростом, Феридун»^238в.</w:t>
      </w:r>
    </w:p>
    <w:p w:rsidR="00B21177" w:rsidRPr="00B21177" w:rsidRDefault="00B21177" w:rsidP="00B21177">
      <w:pPr>
        <w:widowControl w:val="0"/>
        <w:suppressAutoHyphens/>
        <w:spacing w:line="200" w:lineRule="exact"/>
      </w:pPr>
      <w:r w:rsidRPr="00B21177">
        <w:t>А среди героев русского богатырского эпоса</w:t>
      </w:r>
      <w:r w:rsidRPr="00B21177">
        <w:rPr>
          <w:noProof/>
        </w:rPr>
        <w:t xml:space="preserve"> —</w:t>
      </w:r>
      <w:r w:rsidRPr="00B21177">
        <w:t xml:space="preserve"> Михаил </w:t>
      </w:r>
      <w:r w:rsidRPr="00B21177">
        <w:rPr>
          <w:i/>
        </w:rPr>
        <w:t xml:space="preserve">Козарин. </w:t>
      </w:r>
      <w:r w:rsidRPr="00B21177">
        <w:t xml:space="preserve">Один из виднейших исследователей этого эпоса, В. Я. Пропп, писал, что былина о Козарине «принадлежит к числу наиболее архаических в русском эпосе... Родители Козарина глубоко ненавидят его... Ненависть эта настолько сильна, что родители хотят его погубить... Народ (сохранивший в памяти былину.— </w:t>
      </w:r>
      <w:r w:rsidRPr="00B21177">
        <w:rPr>
          <w:i/>
        </w:rPr>
        <w:t>В</w:t>
      </w:r>
      <w:bookmarkStart w:id="3249" w:name="OCRUncertain2749"/>
      <w:r w:rsidRPr="00B21177">
        <w:rPr>
          <w:i/>
        </w:rPr>
        <w:t>.</w:t>
      </w:r>
      <w:bookmarkEnd w:id="3249"/>
      <w:r w:rsidRPr="00B21177">
        <w:rPr>
          <w:i/>
        </w:rPr>
        <w:t xml:space="preserve"> К.)</w:t>
      </w:r>
      <w:r w:rsidRPr="00B21177">
        <w:t xml:space="preserve"> не может объяснить себе при</w:t>
      </w:r>
      <w:r w:rsidRPr="00B21177">
        <w:softHyphen/>
        <w:t>чин этой ненависти. Самая обычная причина состоит в том, что... его злые люди испортили... Мы должны предполагать наличие... более древних и более веских причин... Его имя</w:t>
      </w:r>
      <w:r w:rsidRPr="00B21177">
        <w:rPr>
          <w:noProof/>
        </w:rPr>
        <w:t xml:space="preserve"> —</w:t>
      </w:r>
      <w:r w:rsidRPr="00B21177">
        <w:t xml:space="preserve"> </w:t>
      </w:r>
      <w:bookmarkStart w:id="3250" w:name="OCRUncertain2750"/>
      <w:r w:rsidRPr="00B21177">
        <w:t>«Козарин»...</w:t>
      </w:r>
      <w:bookmarkEnd w:id="3250"/>
      <w:r w:rsidRPr="00B21177">
        <w:t xml:space="preserve"> несомненно когда-то предполагало его хазарское происхождение»^239в. То есть этот герой ушел на Русь от своего «рода-племени» и стал одним из наиболее чтимых русских богатырей. В этом</w:t>
      </w:r>
      <w:r w:rsidRPr="00B21177">
        <w:rPr>
          <w:noProof/>
        </w:rPr>
        <w:t xml:space="preserve"> —</w:t>
      </w:r>
      <w:r w:rsidRPr="00B21177">
        <w:t xml:space="preserve"> одно из выражений «евразийской» природы Руси.</w:t>
      </w:r>
    </w:p>
    <w:p w:rsidR="00B21177" w:rsidRPr="00B21177" w:rsidRDefault="00B21177" w:rsidP="00B21177">
      <w:pPr>
        <w:widowControl w:val="0"/>
        <w:suppressAutoHyphens/>
        <w:spacing w:line="200" w:lineRule="exact"/>
      </w:pPr>
      <w:r w:rsidRPr="00B21177">
        <w:t>В то же время Русь, без сомнения, твердо противостояла тому, что автор «Истории хазар» М. И. Артамонов определил (слова его приводи</w:t>
      </w:r>
      <w:r w:rsidRPr="00B21177">
        <w:softHyphen/>
        <w:t>лись) как «воинствующий хазарский иудаизм». И борьбу мечом продол</w:t>
      </w:r>
      <w:r w:rsidRPr="00B21177">
        <w:softHyphen/>
        <w:t>жала позднее борьба Словом.</w:t>
      </w:r>
    </w:p>
    <w:p w:rsidR="00B21177" w:rsidRPr="00B21177" w:rsidRDefault="00B21177" w:rsidP="00B21177">
      <w:pPr>
        <w:widowControl w:val="0"/>
        <w:suppressAutoHyphens/>
        <w:spacing w:line="200" w:lineRule="exact"/>
      </w:pPr>
      <w:r w:rsidRPr="00B21177">
        <w:t>В свое время известный мыслитель Г. П. Федотов выразил глубокое удивление по поводу того, что в большинстве ранних творений русской письменности</w:t>
      </w:r>
      <w:r w:rsidRPr="00B21177">
        <w:rPr>
          <w:noProof/>
        </w:rPr>
        <w:t xml:space="preserve"> (XI —</w:t>
      </w:r>
      <w:r w:rsidRPr="00B21177">
        <w:t xml:space="preserve"> первая половина</w:t>
      </w:r>
      <w:r w:rsidRPr="00B21177">
        <w:rPr>
          <w:noProof/>
        </w:rPr>
        <w:t xml:space="preserve"> XII)</w:t>
      </w:r>
      <w:r w:rsidRPr="00B21177">
        <w:t xml:space="preserve"> присутствует противоиудаистская тема. Он писал, что у </w:t>
      </w:r>
      <w:r w:rsidRPr="00B21177">
        <w:rPr>
          <w:i/>
        </w:rPr>
        <w:t>древнейших</w:t>
      </w:r>
      <w:r w:rsidRPr="00B21177">
        <w:t xml:space="preserve"> русских писателей «поражает то, что мы находим их поглощенными проблемой иудаизма. Они живут в противопоставлении Ветхого и Нового заветов, Закона и Благодати, Иудейской и Христианской Церквей. Это </w:t>
      </w:r>
      <w:r w:rsidRPr="00B21177">
        <w:rPr>
          <w:i/>
        </w:rPr>
        <w:t>единственный</w:t>
      </w:r>
      <w:r w:rsidRPr="00B21177">
        <w:t xml:space="preserve"> предмет бого</w:t>
      </w:r>
      <w:r w:rsidRPr="00B21177">
        <w:softHyphen/>
        <w:t>словия, который подробно разбирается с никогда не ослабевающим вниманием...» В частности, Г. П. Федотова изумляло, что в творениях великого Кирилла Туровского множество «пространных выпадов против народа израильского. Ярко изображается жестоковыйность Израиля... это</w:t>
      </w:r>
      <w:r w:rsidRPr="00B21177">
        <w:rPr>
          <w:noProof/>
        </w:rPr>
        <w:t xml:space="preserve"> —</w:t>
      </w:r>
      <w:r w:rsidRPr="00B21177">
        <w:t xml:space="preserve"> не второстепенная, а главная тема большинства проповедей Ки</w:t>
      </w:r>
      <w:r w:rsidRPr="00B21177">
        <w:softHyphen/>
        <w:t>рилла. Подчеркивание этого приводит нас в замешательство, но мы помним о наличии той же склонности у Климента Смолятича. Это же мы увидим и у Илариона»^240в.</w:t>
      </w:r>
    </w:p>
    <w:p w:rsidR="00B21177" w:rsidRPr="00B21177" w:rsidRDefault="00B21177" w:rsidP="00B21177">
      <w:pPr>
        <w:widowControl w:val="0"/>
        <w:suppressAutoHyphens/>
        <w:spacing w:line="200" w:lineRule="exact"/>
      </w:pPr>
      <w:r w:rsidRPr="00B21177">
        <w:t>«Замешательство» Г. П. Федотова обусловлено прежде всего тем, что он не имел сколько-нибудь ясного представления о длительном и жестоком противоборстве Руси с иудаистским Хазарским каганатом, ибо он в</w:t>
      </w:r>
      <w:r w:rsidRPr="00B21177">
        <w:rPr>
          <w:noProof/>
        </w:rPr>
        <w:t xml:space="preserve"> 1925</w:t>
      </w:r>
      <w:r w:rsidRPr="00B21177">
        <w:t xml:space="preserve"> году покинул Россию, а тщательное и глубокое изучение ис</w:t>
      </w:r>
      <w:r w:rsidRPr="00B21177">
        <w:softHyphen/>
        <w:t>тории Каганата началось позднее. Основываясь на этом изучении, вид</w:t>
      </w:r>
      <w:r w:rsidRPr="00B21177">
        <w:softHyphen/>
        <w:t>ный филолог Л. П. Якубинский</w:t>
      </w:r>
      <w:r w:rsidRPr="00B21177">
        <w:rPr>
          <w:noProof/>
        </w:rPr>
        <w:t xml:space="preserve"> (1892—1943)</w:t>
      </w:r>
      <w:r w:rsidRPr="00B21177">
        <w:t xml:space="preserve"> смог уже в начале 1940-х годов верно понять смысл созданного митрополитом Киевским Иларионом «Слова о законе и Благодати»: «...произведение Илариона... имеет конкретное историческое содержание... еще в начале</w:t>
      </w:r>
      <w:r w:rsidRPr="00B21177">
        <w:rPr>
          <w:noProof/>
        </w:rPr>
        <w:t xml:space="preserve"> XII</w:t>
      </w:r>
      <w:r w:rsidRPr="00B21177">
        <w:t xml:space="preserve"> в. в Киеве свежо воспоминание о том, что когда-то хазары господ-ствовали</w:t>
      </w:r>
      <w:r w:rsidRPr="00B21177">
        <w:rPr>
          <w:noProof/>
        </w:rPr>
        <w:t xml:space="preserve"> </w:t>
      </w:r>
      <w:r w:rsidRPr="00B21177">
        <w:t>над</w:t>
      </w:r>
      <w:r w:rsidRPr="00B21177">
        <w:rPr>
          <w:noProof/>
        </w:rPr>
        <w:t xml:space="preserve"> </w:t>
      </w:r>
      <w:r w:rsidRPr="00B21177">
        <w:t xml:space="preserve">русскими. Выступая против иудейства вообще, Ила-рион конкретно выступает против </w:t>
      </w:r>
      <w:r w:rsidRPr="00B21177">
        <w:rPr>
          <w:i/>
        </w:rPr>
        <w:t>хазарского</w:t>
      </w:r>
      <w:r w:rsidRPr="00B21177">
        <w:t xml:space="preserve"> иудейства, против религии хазар, </w:t>
      </w:r>
      <w:bookmarkStart w:id="3251" w:name="OCRUncertain2786"/>
      <w:r w:rsidRPr="00B21177">
        <w:t xml:space="preserve">некогда </w:t>
      </w:r>
      <w:bookmarkEnd w:id="3251"/>
      <w:r w:rsidRPr="00B21177">
        <w:t>властвовавших над Русью»^241в.</w:t>
      </w:r>
    </w:p>
    <w:p w:rsidR="00B21177" w:rsidRPr="00B21177" w:rsidRDefault="00B21177" w:rsidP="00B21177">
      <w:pPr>
        <w:widowControl w:val="0"/>
        <w:suppressAutoHyphens/>
        <w:spacing w:line="200" w:lineRule="exact"/>
      </w:pPr>
      <w:r w:rsidRPr="00B21177">
        <w:t>В начале 1960-х годов выдающийся историк М. Н. Тихомиров писал, что в «образной системе» творения Илариона воплощено «противопоставление Хазарского царства Киевской Руси. Иссохшее озеро</w:t>
      </w:r>
      <w:r w:rsidRPr="00B21177">
        <w:rPr>
          <w:noProof/>
        </w:rPr>
        <w:t xml:space="preserve"> —</w:t>
      </w:r>
      <w:r w:rsidRPr="00B21177">
        <w:t xml:space="preserve"> это Хазарской царство, где господствовала иудейская религия; наводнившийся источник</w:t>
      </w:r>
      <w:r w:rsidRPr="00B21177">
        <w:rPr>
          <w:noProof/>
        </w:rPr>
        <w:t xml:space="preserve"> —</w:t>
      </w:r>
      <w:r w:rsidRPr="00B21177">
        <w:t xml:space="preserve"> Русская земля. Прежние хазарские земли должны принадлежать Киевской Руси; Иларион и называет киевского князя Владимира Святославича «каганом»</w:t>
      </w:r>
      <w:r w:rsidRPr="00B21177">
        <w:rPr>
          <w:noProof/>
        </w:rPr>
        <w:t xml:space="preserve"> —</w:t>
      </w:r>
      <w:r w:rsidRPr="00B21177">
        <w:t xml:space="preserve"> титулом хазарского князя, трижды повторяя этот титул. Владимир Святославич в «Слове о законе и Благодати» не просто князь Киевский, он также и хазарский каган^242в.</w:t>
      </w:r>
    </w:p>
    <w:p w:rsidR="00B21177" w:rsidRPr="00B21177" w:rsidRDefault="00B21177" w:rsidP="00B21177">
      <w:pPr>
        <w:widowControl w:val="0"/>
        <w:suppressAutoHyphens/>
        <w:spacing w:line="200" w:lineRule="exact"/>
      </w:pPr>
      <w:r w:rsidRPr="00B21177">
        <w:t>Наконец, в изданной уже в наше время книге известный филолог</w:t>
      </w:r>
      <w:r w:rsidRPr="00B21177">
        <w:rPr>
          <w:noProof/>
        </w:rPr>
        <w:t xml:space="preserve"> </w:t>
      </w:r>
      <w:r w:rsidRPr="00B21177">
        <w:t>и</w:t>
      </w:r>
      <w:r w:rsidRPr="00B21177">
        <w:rPr>
          <w:noProof/>
        </w:rPr>
        <w:t xml:space="preserve"> </w:t>
      </w:r>
      <w:r w:rsidRPr="00B21177">
        <w:t xml:space="preserve">историк культуры В. Н. Топоров, цитируя недоуменные давние суждения историка И. И. </w:t>
      </w:r>
      <w:bookmarkStart w:id="3252" w:name="OCRUncertain2807"/>
      <w:r w:rsidRPr="00B21177">
        <w:t>Малышевского</w:t>
      </w:r>
      <w:bookmarkEnd w:id="3252"/>
      <w:r w:rsidRPr="00B21177">
        <w:rPr>
          <w:noProof/>
        </w:rPr>
        <w:t xml:space="preserve"> (1828—1897)</w:t>
      </w:r>
      <w:r w:rsidRPr="00B21177">
        <w:t xml:space="preserve"> о творении Илариона («Чисто отвлеченными догматическими интересами никак нельзя </w:t>
      </w:r>
      <w:bookmarkStart w:id="3253" w:name="OCRUncertain2809"/>
      <w:r w:rsidRPr="00B21177">
        <w:t>объяс</w:t>
      </w:r>
      <w:bookmarkEnd w:id="3253"/>
      <w:r w:rsidRPr="00B21177">
        <w:t xml:space="preserve">нить полемики против иудейства, проникающей «Слово» от начала до конца. Полемика здесь так свежа и жива...»), раскрывает причину этой «свежести»: «При допущении живых контактов с иудейством в Киеве </w:t>
      </w:r>
      <w:r w:rsidRPr="00B21177">
        <w:rPr>
          <w:noProof/>
        </w:rPr>
        <w:t>X—XI</w:t>
      </w:r>
      <w:r w:rsidRPr="00B21177">
        <w:t xml:space="preserve"> вв. прежде всего возникает вопрос об источниках иудейско</w:t>
      </w:r>
      <w:bookmarkStart w:id="3254" w:name="OCRUncertain2815"/>
      <w:r w:rsidRPr="00B21177">
        <w:t xml:space="preserve">го </w:t>
      </w:r>
      <w:bookmarkEnd w:id="3254"/>
      <w:r w:rsidRPr="00B21177">
        <w:t>элемента... В настоящее время не приходится сомневаться в его хазарском происхождении... В настоящее время... после ряда исследований вырисовывается такая ситуация в Киеве... в первой половине Х века... которая характеризуется наличием в городе хазарской администрации и</w:t>
      </w:r>
      <w:r w:rsidRPr="00B21177">
        <w:rPr>
          <w:noProof/>
        </w:rPr>
        <w:t xml:space="preserve"> </w:t>
      </w:r>
      <w:r w:rsidRPr="00B21177">
        <w:t>хазарского гарнизона! ^243в</w:t>
      </w:r>
    </w:p>
    <w:p w:rsidR="00B21177" w:rsidRPr="00B21177" w:rsidRDefault="00B21177" w:rsidP="00B21177">
      <w:pPr>
        <w:widowControl w:val="0"/>
        <w:suppressAutoHyphens/>
        <w:spacing w:line="200" w:lineRule="exact"/>
      </w:pPr>
      <w:r w:rsidRPr="00B21177">
        <w:t>Чрезвычайно показательно, что с конца</w:t>
      </w:r>
      <w:r w:rsidRPr="00B21177">
        <w:rPr>
          <w:noProof/>
        </w:rPr>
        <w:t xml:space="preserve"> XII</w:t>
      </w:r>
      <w:r w:rsidRPr="00B21177">
        <w:t xml:space="preserve"> и до конца</w:t>
      </w:r>
      <w:r w:rsidRPr="00B21177">
        <w:rPr>
          <w:noProof/>
        </w:rPr>
        <w:t xml:space="preserve"> XV</w:t>
      </w:r>
      <w:r w:rsidRPr="00B21177">
        <w:t xml:space="preserve"> века (когда к власти рвалась «ересь жидовствующих»),— то есть на целых три столетия!</w:t>
      </w:r>
      <w:r w:rsidRPr="00B21177">
        <w:rPr>
          <w:noProof/>
        </w:rPr>
        <w:t xml:space="preserve"> --</w:t>
      </w:r>
      <w:r w:rsidRPr="00B21177">
        <w:t xml:space="preserve"> противоиудаистская тема, как уже говорилось, почти полностью исчезает из русской литературы. Это достаточно весомое доказательство связи сей темы с противостоянием Хазарскому каганату и, затем, его «остаткам» в Тмуторокани в</w:t>
      </w:r>
      <w:r w:rsidRPr="00B21177">
        <w:rPr>
          <w:noProof/>
        </w:rPr>
        <w:t xml:space="preserve"> IX—XI</w:t>
      </w:r>
      <w:r w:rsidRPr="00B21177">
        <w:t xml:space="preserve"> вв.</w:t>
      </w:r>
    </w:p>
    <w:p w:rsidR="00B21177" w:rsidRPr="00B21177" w:rsidRDefault="00B21177" w:rsidP="00B21177">
      <w:pPr>
        <w:widowControl w:val="0"/>
        <w:suppressAutoHyphens/>
        <w:spacing w:line="200" w:lineRule="exact"/>
      </w:pPr>
      <w:r w:rsidRPr="00B21177">
        <w:t>В заключение стоит сказать, что история этого противостояния вообще очень сложна и многозначна; в ней еще немало предстоит открыть и понять.</w:t>
      </w:r>
    </w:p>
    <w:p w:rsidR="00B21177" w:rsidRPr="00B21177" w:rsidRDefault="00B21177" w:rsidP="00B21177">
      <w:pPr>
        <w:widowControl w:val="0"/>
        <w:suppressAutoHyphens/>
        <w:spacing w:line="220" w:lineRule="exact"/>
        <w:ind w:left="120"/>
        <w:jc w:val="center"/>
        <w:outlineLvl w:val="0"/>
        <w:rPr>
          <w:b/>
          <w:i/>
        </w:rPr>
      </w:pPr>
      <w:r w:rsidRPr="00B21177">
        <w:br w:type="column"/>
      </w:r>
      <w:r w:rsidRPr="00B21177">
        <w:rPr>
          <w:b/>
          <w:i/>
        </w:rPr>
        <w:t>Глава пятая</w:t>
      </w:r>
    </w:p>
    <w:p w:rsidR="00B21177" w:rsidRPr="00B21177" w:rsidRDefault="00B21177" w:rsidP="00B21177">
      <w:pPr>
        <w:widowControl w:val="0"/>
        <w:suppressAutoHyphens/>
        <w:spacing w:line="280" w:lineRule="exact"/>
        <w:ind w:left="840" w:right="760"/>
        <w:jc w:val="center"/>
        <w:outlineLvl w:val="0"/>
        <w:rPr>
          <w:b/>
        </w:rPr>
      </w:pPr>
      <w:r w:rsidRPr="00B21177">
        <w:rPr>
          <w:b/>
        </w:rPr>
        <w:t>РАЗМЫШЛЕНИЯ О ПРАВИТЕЛЯХ РУСИ, НАЧИНАЯ С КНЯЗЯ КИЯ</w:t>
      </w:r>
    </w:p>
    <w:p w:rsidR="00B21177" w:rsidRPr="00B21177" w:rsidRDefault="00B21177" w:rsidP="00B21177">
      <w:pPr>
        <w:widowControl w:val="0"/>
        <w:suppressAutoHyphens/>
        <w:spacing w:before="120" w:line="200" w:lineRule="exact"/>
      </w:pPr>
      <w:r w:rsidRPr="00B21177">
        <w:t>В предыдущей главе я стремился обрисовать ту историческую си</w:t>
      </w:r>
      <w:r w:rsidRPr="00B21177">
        <w:softHyphen/>
        <w:t>туацию, то «состояние мира», в огромных масштабах которого склады</w:t>
      </w:r>
      <w:r w:rsidRPr="00B21177">
        <w:softHyphen/>
        <w:t>валась Русь, и в меньшей степени речь шла о самом движении истории в первые века Руси. А для полноценного познания этого движения по</w:t>
      </w:r>
      <w:r w:rsidRPr="00B21177">
        <w:softHyphen/>
        <w:t>истине необходимо как можно более ясное представление о судьбах, деяниях и намерениях важнейших деятелей русского государства и Церкви, полководцев и наиболее выдающихся творцов национальной культуры.</w:t>
      </w:r>
    </w:p>
    <w:p w:rsidR="00B21177" w:rsidRPr="00B21177" w:rsidRDefault="00B21177" w:rsidP="00B21177">
      <w:pPr>
        <w:widowControl w:val="0"/>
        <w:suppressAutoHyphens/>
        <w:spacing w:line="200" w:lineRule="exact"/>
      </w:pPr>
      <w:r w:rsidRPr="00B21177">
        <w:t xml:space="preserve">Говоря об этом, я вовсе не имею в виду особенную и сложнейшую проблему </w:t>
      </w:r>
      <w:r w:rsidRPr="00B21177">
        <w:rPr>
          <w:i/>
        </w:rPr>
        <w:t>роли личности</w:t>
      </w:r>
      <w:r w:rsidRPr="00B21177">
        <w:t xml:space="preserve"> в истории; речь идет совсем о другом,— о том, что только в воссоздании судеб, поведения, сознания историче</w:t>
      </w:r>
      <w:r w:rsidRPr="00B21177">
        <w:softHyphen/>
        <w:t>ских личностей возможно представить ход истории во всей его много</w:t>
      </w:r>
      <w:r w:rsidRPr="00B21177">
        <w:softHyphen/>
        <w:t>сторонней цельности. Ведь этот ход в любых самых различных его про</w:t>
      </w:r>
      <w:r w:rsidRPr="00B21177">
        <w:softHyphen/>
        <w:t>явлениях</w:t>
      </w:r>
      <w:r w:rsidRPr="00B21177">
        <w:rPr>
          <w:noProof/>
        </w:rPr>
        <w:t xml:space="preserve"> —</w:t>
      </w:r>
      <w:r w:rsidRPr="00B21177">
        <w:t xml:space="preserve"> от сдвигов в экономике до обретения новой религии</w:t>
      </w:r>
      <w:r w:rsidRPr="00B21177">
        <w:rPr>
          <w:noProof/>
        </w:rPr>
        <w:t xml:space="preserve"> — </w:t>
      </w:r>
      <w:r w:rsidRPr="00B21177">
        <w:t xml:space="preserve">воплощается ни в чем ином, как в </w:t>
      </w:r>
      <w:r w:rsidRPr="00B21177">
        <w:rPr>
          <w:i/>
        </w:rPr>
        <w:t>действиях людей,</w:t>
      </w:r>
      <w:r w:rsidRPr="00B21177">
        <w:t xml:space="preserve"> хотя это еще от</w:t>
      </w:r>
      <w:r w:rsidRPr="00B21177">
        <w:softHyphen/>
        <w:t xml:space="preserve">нюдь не значит, что отдельные люди, личности действуют всецело сознательно и целенаправленно; в конце концов, они просто </w:t>
      </w:r>
      <w:r w:rsidRPr="00B21177">
        <w:rPr>
          <w:i/>
        </w:rPr>
        <w:t xml:space="preserve">живут— </w:t>
      </w:r>
      <w:r w:rsidRPr="00B21177">
        <w:t>притом совместно, в единстве с множеством своих современников.</w:t>
      </w:r>
    </w:p>
    <w:p w:rsidR="00B21177" w:rsidRPr="00B21177" w:rsidRDefault="00B21177" w:rsidP="00B21177">
      <w:pPr>
        <w:widowControl w:val="0"/>
        <w:suppressAutoHyphens/>
        <w:spacing w:line="200" w:lineRule="exact"/>
      </w:pPr>
      <w:r w:rsidRPr="00B21177">
        <w:t>С особенной полнотой и рельефностью ход истории воплощается, понятно, в действиях и переживаниях тех, кто так или иначе возглавляет народ, или, вернее, наиболее активные слои народа. Издавна</w:t>
      </w:r>
      <w:r w:rsidRPr="00B21177">
        <w:rPr>
          <w:noProof/>
        </w:rPr>
        <w:t xml:space="preserve"> —</w:t>
      </w:r>
      <w:r w:rsidRPr="00B21177">
        <w:t xml:space="preserve"> еще с 1820-х годов (например, в полемике Николая Полевого с Карамзиным)</w:t>
      </w:r>
      <w:r w:rsidRPr="00B21177">
        <w:rPr>
          <w:noProof/>
        </w:rPr>
        <w:t xml:space="preserve"> —</w:t>
      </w:r>
      <w:r w:rsidRPr="00B21177">
        <w:t xml:space="preserve"> в русской историографии противопоставлялись «история царей» и «исто</w:t>
      </w:r>
      <w:r w:rsidRPr="00B21177">
        <w:softHyphen/>
        <w:t>рия народа», но это, если вдуматься, поверхностное противопоставление, диктуемое чисто идеологическими соображениями. Ибо, в конечном счете, «воля» царя исходит из «воли» народа; когда эти «воли» катего</w:t>
      </w:r>
      <w:r w:rsidRPr="00B21177">
        <w:softHyphen/>
        <w:t>рически противоречат друг другу, власть рушится... И задача историографии не в том, чтобы заменить изучение «истории царей» изучением «истории народа» (или наоборот), а в том, чтобы увидеть в первой воплощение второй.</w:t>
      </w:r>
    </w:p>
    <w:p w:rsidR="00B21177" w:rsidRPr="00B21177" w:rsidRDefault="00B21177" w:rsidP="00B21177">
      <w:pPr>
        <w:widowControl w:val="0"/>
        <w:suppressAutoHyphens/>
        <w:spacing w:before="240" w:line="200" w:lineRule="exact"/>
      </w:pPr>
      <w:r w:rsidRPr="00B21177">
        <w:t>Сведения о первых правителях Руси черпаются, в основном, из летописей. Но поскольку самый ранний из дошедших до нас летописных сводов, «Повесть временных лет», был составлен в 1110-х годах, представления о личностях, находившихся во главе исторического движения Руси в</w:t>
      </w:r>
      <w:r w:rsidRPr="00B21177">
        <w:rPr>
          <w:noProof/>
        </w:rPr>
        <w:t xml:space="preserve"> IX —</w:t>
      </w:r>
      <w:r w:rsidRPr="00B21177">
        <w:t xml:space="preserve"> начале Х века (то есть двумя и</w:t>
      </w:r>
      <w:r w:rsidRPr="00B21177">
        <w:rPr>
          <w:noProof/>
        </w:rPr>
        <w:t xml:space="preserve"> —</w:t>
      </w:r>
      <w:r w:rsidRPr="00B21177">
        <w:t xml:space="preserve"> тем более</w:t>
      </w:r>
      <w:r w:rsidRPr="00B21177">
        <w:rPr>
          <w:noProof/>
        </w:rPr>
        <w:t xml:space="preserve"> —</w:t>
      </w:r>
      <w:r w:rsidRPr="00B21177">
        <w:t xml:space="preserve"> тремя веками ранее создания этого свода) во многом туманны и нередко противоречивы. Более или менее, общепризнанно, правда, что «Древнейший свод» летописи начал составляться еще в</w:t>
      </w:r>
      <w:r w:rsidRPr="00B21177">
        <w:rPr>
          <w:noProof/>
        </w:rPr>
        <w:t xml:space="preserve"> 1037</w:t>
      </w:r>
      <w:r w:rsidRPr="00B21177">
        <w:t xml:space="preserve"> году, при Ярославе Мудром (имеющаяся гипотеза об еще более раннем, конца Х века, «зародыше» летописи едва ли основательна). Но и при этом условии летописные сведения о людях, живших в</w:t>
      </w:r>
      <w:r w:rsidRPr="00B21177">
        <w:rPr>
          <w:noProof/>
        </w:rPr>
        <w:t xml:space="preserve"> IX —</w:t>
      </w:r>
      <w:r w:rsidRPr="00B21177">
        <w:t xml:space="preserve"> начале Х вв., основывались на прошедших через пять</w:t>
      </w:r>
      <w:r w:rsidRPr="00B21177">
        <w:rPr>
          <w:noProof/>
        </w:rPr>
        <w:t xml:space="preserve"> —</w:t>
      </w:r>
      <w:r w:rsidRPr="00B21177">
        <w:t xml:space="preserve"> восемь человеческих поколений </w:t>
      </w:r>
      <w:r w:rsidRPr="00B21177">
        <w:rPr>
          <w:i/>
        </w:rPr>
        <w:t>устных</w:t>
      </w:r>
      <w:r w:rsidRPr="00B21177">
        <w:t xml:space="preserve"> преданиях.</w:t>
      </w:r>
    </w:p>
    <w:p w:rsidR="00B21177" w:rsidRPr="00B21177" w:rsidRDefault="00B21177" w:rsidP="00B21177">
      <w:pPr>
        <w:widowControl w:val="0"/>
        <w:suppressAutoHyphens/>
        <w:spacing w:line="200" w:lineRule="exact"/>
      </w:pPr>
      <w:r w:rsidRPr="00B21177">
        <w:t>В высшей степени показательно, что в самых ранних произведениях нашей письменности -- «Слове о законе и Благодати» митрополита Илариона</w:t>
      </w:r>
      <w:r w:rsidRPr="00B21177">
        <w:rPr>
          <w:noProof/>
        </w:rPr>
        <w:t xml:space="preserve"> (1038,</w:t>
      </w:r>
      <w:r w:rsidRPr="00B21177">
        <w:t xml:space="preserve"> или, в крайнем случае,</w:t>
      </w:r>
      <w:r w:rsidRPr="00B21177">
        <w:rPr>
          <w:noProof/>
        </w:rPr>
        <w:t xml:space="preserve"> 1049</w:t>
      </w:r>
      <w:r w:rsidRPr="00B21177">
        <w:t xml:space="preserve"> год) и «Памяти и похвале князю русскому Владимиру» Иакова мниха (некоторые элементы этого сочинения восходят к</w:t>
      </w:r>
      <w:r w:rsidRPr="00B21177">
        <w:rPr>
          <w:noProof/>
        </w:rPr>
        <w:t xml:space="preserve"> 1060 —</w:t>
      </w:r>
      <w:r w:rsidRPr="00B21177">
        <w:t xml:space="preserve"> началу 1070-х годов) родословная русских князей не углубляется далее прадеда Ярослава</w:t>
      </w:r>
      <w:r w:rsidRPr="00B21177">
        <w:rPr>
          <w:noProof/>
        </w:rPr>
        <w:t xml:space="preserve"> —</w:t>
      </w:r>
      <w:r w:rsidRPr="00B21177">
        <w:t xml:space="preserve"> князя Игоря, погибшего на рубеже</w:t>
      </w:r>
      <w:r w:rsidRPr="00B21177">
        <w:rPr>
          <w:noProof/>
        </w:rPr>
        <w:t xml:space="preserve"> 944—945</w:t>
      </w:r>
      <w:r w:rsidRPr="00B21177">
        <w:t xml:space="preserve"> годов (то есть примерно за сто лет до создания «Слова...» Илариона). Естественно полагать, что память о предшествен</w:t>
      </w:r>
      <w:r w:rsidRPr="00B21177">
        <w:softHyphen/>
        <w:t>нике Игоря</w:t>
      </w:r>
      <w:r w:rsidRPr="00B21177">
        <w:rPr>
          <w:noProof/>
        </w:rPr>
        <w:t xml:space="preserve"> —</w:t>
      </w:r>
      <w:r w:rsidRPr="00B21177">
        <w:t xml:space="preserve"> и, тем более, о предшественниках этого князя</w:t>
      </w:r>
      <w:r w:rsidRPr="00B21177">
        <w:rPr>
          <w:noProof/>
        </w:rPr>
        <w:t xml:space="preserve"> —</w:t>
      </w:r>
      <w:r w:rsidRPr="00B21177">
        <w:t xml:space="preserve"> была к</w:t>
      </w:r>
      <w:r w:rsidRPr="00B21177">
        <w:rPr>
          <w:i/>
        </w:rPr>
        <w:t xml:space="preserve"> </w:t>
      </w:r>
      <w:r w:rsidRPr="00B21177">
        <w:t>середине</w:t>
      </w:r>
      <w:r w:rsidRPr="00B21177">
        <w:rPr>
          <w:noProof/>
        </w:rPr>
        <w:t xml:space="preserve"> XI</w:t>
      </w:r>
      <w:r w:rsidRPr="00B21177">
        <w:t xml:space="preserve"> века недостаточно ясной и уверенной, и Иларион, а позднее Иаков не сочли возможным продолжить генеалогию Ярослава</w:t>
      </w:r>
      <w:r w:rsidRPr="00B21177">
        <w:rPr>
          <w:noProof/>
        </w:rPr>
        <w:t xml:space="preserve"> </w:t>
      </w:r>
      <w:r w:rsidRPr="00B21177">
        <w:t>в</w:t>
      </w:r>
      <w:r w:rsidRPr="00B21177">
        <w:rPr>
          <w:noProof/>
        </w:rPr>
        <w:t xml:space="preserve"> </w:t>
      </w:r>
      <w:r w:rsidRPr="00B21177">
        <w:t>глубь времен. Вместе с тем у нас нет оснований сомневаться, что ко времени Ярослава в устных преданиях сохранялись сведения о предшествовавших Игорю правителях</w:t>
      </w:r>
      <w:r w:rsidRPr="00B21177">
        <w:rPr>
          <w:noProof/>
        </w:rPr>
        <w:t xml:space="preserve"> —</w:t>
      </w:r>
      <w:r w:rsidRPr="00B21177">
        <w:t xml:space="preserve"> Олеге, Аскольде, Рюрике и, наконец, самом «первом»</w:t>
      </w:r>
      <w:r w:rsidRPr="00B21177">
        <w:rPr>
          <w:noProof/>
        </w:rPr>
        <w:t xml:space="preserve"> —</w:t>
      </w:r>
      <w:r w:rsidRPr="00B21177">
        <w:t xml:space="preserve"> Кие, и эти сведения все-таки были запечатлены письменно</w:t>
      </w:r>
      <w:r w:rsidRPr="00B21177">
        <w:rPr>
          <w:noProof/>
        </w:rPr>
        <w:t xml:space="preserve"> —</w:t>
      </w:r>
      <w:r w:rsidRPr="00B21177">
        <w:t xml:space="preserve"> в летописи.</w:t>
      </w:r>
      <w:r w:rsidRPr="00B21177">
        <w:rPr>
          <w:noProof/>
        </w:rPr>
        <w:t xml:space="preserve"> </w:t>
      </w:r>
    </w:p>
    <w:p w:rsidR="00B21177" w:rsidRPr="00B21177" w:rsidRDefault="00B21177" w:rsidP="00B21177">
      <w:pPr>
        <w:widowControl w:val="0"/>
        <w:suppressAutoHyphens/>
        <w:spacing w:line="200" w:lineRule="exact"/>
      </w:pPr>
      <w:r w:rsidRPr="00B21177">
        <w:t>Историография</w:t>
      </w:r>
      <w:r w:rsidRPr="00B21177">
        <w:rPr>
          <w:noProof/>
        </w:rPr>
        <w:t xml:space="preserve"> XVIII—XX</w:t>
      </w:r>
      <w:r w:rsidRPr="00B21177">
        <w:t xml:space="preserve"> веков на разных этапах своего развития оценивала сведения о древнейших правителях существенно различным образом: историки то воспринимали летописные сведения о них как вполне</w:t>
      </w:r>
      <w:r w:rsidRPr="00B21177">
        <w:rPr>
          <w:noProof/>
        </w:rPr>
        <w:t xml:space="preserve"> —</w:t>
      </w:r>
      <w:r w:rsidRPr="00B21177">
        <w:t xml:space="preserve"> или хотя бы в основном</w:t>
      </w:r>
      <w:r w:rsidRPr="00B21177">
        <w:rPr>
          <w:noProof/>
        </w:rPr>
        <w:t xml:space="preserve"> —</w:t>
      </w:r>
      <w:r w:rsidRPr="00B21177">
        <w:t xml:space="preserve"> достоверные, то, напротив, объяв</w:t>
      </w:r>
      <w:r w:rsidRPr="00B21177">
        <w:softHyphen/>
        <w:t xml:space="preserve">ляли их чисто легендарными (так, в многократно переиздававшемся в </w:t>
      </w:r>
      <w:r w:rsidRPr="00B21177">
        <w:rPr>
          <w:noProof/>
        </w:rPr>
        <w:t>1930—</w:t>
      </w:r>
      <w:r w:rsidRPr="00B21177">
        <w:t>1950-х годах труде влиятельнейшего тогда историка Б. Д. Грекова</w:t>
      </w:r>
      <w:r w:rsidRPr="00B21177">
        <w:rPr>
          <w:noProof/>
        </w:rPr>
        <w:t xml:space="preserve">  </w:t>
      </w:r>
      <w:r w:rsidRPr="00B21177">
        <w:t>«Киевская Русь» читаем: «Предание о Кие, конечно, легенда...»</w:t>
      </w:r>
      <w:r w:rsidRPr="00B21177">
        <w:rPr>
          <w:lang w:val="en-US"/>
        </w:rPr>
        <w:t>^</w:t>
      </w:r>
      <w:r w:rsidRPr="00B21177">
        <w:t>1г). Кроме</w:t>
      </w:r>
      <w:r w:rsidRPr="00B21177">
        <w:rPr>
          <w:noProof/>
        </w:rPr>
        <w:t xml:space="preserve">  </w:t>
      </w:r>
      <w:r w:rsidRPr="00B21177">
        <w:t>того, сведения об этих правителях нередко рассматривались как произ</w:t>
      </w:r>
      <w:r w:rsidRPr="00B21177">
        <w:softHyphen/>
        <w:t>вольные вымыслы составителей поздних</w:t>
      </w:r>
      <w:r w:rsidRPr="00B21177">
        <w:rPr>
          <w:noProof/>
        </w:rPr>
        <w:t xml:space="preserve"> — XV—XVII</w:t>
      </w:r>
      <w:r w:rsidRPr="00B21177">
        <w:t xml:space="preserve"> веков</w:t>
      </w:r>
      <w:r w:rsidRPr="00B21177">
        <w:rPr>
          <w:noProof/>
        </w:rPr>
        <w:t xml:space="preserve"> —</w:t>
      </w:r>
      <w:r w:rsidRPr="00B21177">
        <w:t xml:space="preserve"> летописных сводов, стремившихся, мол, как-то «заполнить» их начальные страницы.</w:t>
      </w:r>
    </w:p>
    <w:p w:rsidR="00B21177" w:rsidRPr="00B21177" w:rsidRDefault="00B21177" w:rsidP="00B21177">
      <w:pPr>
        <w:widowControl w:val="0"/>
        <w:suppressAutoHyphens/>
        <w:spacing w:line="200" w:lineRule="exact"/>
      </w:pPr>
      <w:r w:rsidRPr="00B21177">
        <w:t>Однако в последнее время, по мере все более тщательного изуче</w:t>
      </w:r>
      <w:r w:rsidRPr="00B21177">
        <w:softHyphen/>
        <w:t>ния древнейшего периода истории Руси, все большая часть историков признает достоверность (несмотря на элементы легенды) сведений и о правителе Северной Руси Рюрике, и о его современнике Аскольде, пра</w:t>
      </w:r>
      <w:r w:rsidRPr="00B21177">
        <w:softHyphen/>
        <w:t>вившем в Южной Руси, и даже об их предшественниках</w:t>
      </w:r>
      <w:r w:rsidRPr="00B21177">
        <w:rPr>
          <w:noProof/>
        </w:rPr>
        <w:t xml:space="preserve"> —</w:t>
      </w:r>
      <w:r w:rsidRPr="00B21177">
        <w:t xml:space="preserve"> Кие (на юге) и Гостомысле (на севере).</w:t>
      </w:r>
    </w:p>
    <w:p w:rsidR="00B21177" w:rsidRPr="00B21177" w:rsidRDefault="00B21177" w:rsidP="00B21177">
      <w:pPr>
        <w:widowControl w:val="0"/>
        <w:suppressAutoHyphens/>
        <w:spacing w:line="200" w:lineRule="exact"/>
      </w:pPr>
      <w:r w:rsidRPr="00B21177">
        <w:t>Существенным аргументом и пользу признания исторической реаль</w:t>
      </w:r>
      <w:r w:rsidRPr="00B21177">
        <w:softHyphen/>
        <w:t xml:space="preserve">ности этих лиц может, как мне представляется, служить тот факт, что герои </w:t>
      </w:r>
      <w:r w:rsidRPr="00B21177">
        <w:rPr>
          <w:i/>
        </w:rPr>
        <w:t>летописи,</w:t>
      </w:r>
      <w:r w:rsidRPr="00B21177">
        <w:t xml:space="preserve"> как правило, не являются героями </w:t>
      </w:r>
      <w:r w:rsidRPr="00B21177">
        <w:rPr>
          <w:i/>
        </w:rPr>
        <w:t>фольклора,</w:t>
      </w:r>
      <w:r w:rsidRPr="00B21177">
        <w:t xml:space="preserve"> устно</w:t>
      </w:r>
      <w:r w:rsidRPr="00B21177">
        <w:softHyphen/>
        <w:t>го народного творчества</w:t>
      </w:r>
      <w:r w:rsidRPr="00B21177">
        <w:rPr>
          <w:noProof/>
        </w:rPr>
        <w:t xml:space="preserve"> —</w:t>
      </w:r>
      <w:r w:rsidRPr="00B21177">
        <w:t xml:space="preserve"> тех же былин и древнейших духовных сти</w:t>
      </w:r>
      <w:r w:rsidRPr="00B21177">
        <w:softHyphen/>
        <w:t>хов. Правда, многие представители «исторической школы» в фолькло</w:t>
      </w:r>
      <w:r w:rsidRPr="00B21177">
        <w:softHyphen/>
        <w:t>ристике пытались (об этом уже не раз шла речь) отождествить тех или иных летописных и, с другой стороны, фольклорных персонажей, но делали это едва ли сколько-нибудь доказательно (за исключением, ра</w:t>
      </w:r>
      <w:r w:rsidRPr="00B21177">
        <w:softHyphen/>
        <w:t>зумеется, «увенчавшего» былинный мир князя Владимира).</w:t>
      </w:r>
    </w:p>
    <w:p w:rsidR="00B21177" w:rsidRPr="00B21177" w:rsidRDefault="00B21177" w:rsidP="00B21177">
      <w:pPr>
        <w:widowControl w:val="0"/>
        <w:suppressAutoHyphens/>
        <w:spacing w:line="200" w:lineRule="exact"/>
      </w:pPr>
      <w:r w:rsidRPr="00B21177">
        <w:t>При анализе летописей нередко выделяют в них элементы «фольклорного» склада</w:t>
      </w:r>
      <w:r w:rsidRPr="00B21177">
        <w:rPr>
          <w:noProof/>
        </w:rPr>
        <w:t xml:space="preserve"> —</w:t>
      </w:r>
      <w:r w:rsidRPr="00B21177">
        <w:t xml:space="preserve"> например, рассказы о смерти («от коня») Вещего Олега, об изощренной мести Ольги древлянам, убившим Игоря, о том, как Владимир долго «избирал» одну веру из четырех имевшихся налицо, и т. п. Можно согласиться с тем, что эти летописные рассказы по своему характеру близки к фольклору. Однако в дошедших до нас из древности памятниках устного народного творчества, в сущности, нет прямой переклички с «сюжетами» этих рассказов. И естественно прийти к выводу, что составители летописей так или иначе </w:t>
      </w:r>
      <w:r w:rsidRPr="00B21177">
        <w:rPr>
          <w:i/>
        </w:rPr>
        <w:t>разграни</w:t>
      </w:r>
      <w:r w:rsidRPr="00B21177">
        <w:rPr>
          <w:i/>
        </w:rPr>
        <w:softHyphen/>
        <w:t>чивали</w:t>
      </w:r>
      <w:r w:rsidRPr="00B21177">
        <w:t xml:space="preserve"> предания о действительных событиях (пусть и не лишенные домыслов и вымыслов) и плоды «вольного» фольклорного творчества.</w:t>
      </w:r>
    </w:p>
    <w:p w:rsidR="00B21177" w:rsidRPr="00B21177" w:rsidRDefault="00B21177" w:rsidP="00B21177">
      <w:pPr>
        <w:widowControl w:val="0"/>
        <w:suppressAutoHyphens/>
        <w:spacing w:line="200" w:lineRule="exact"/>
      </w:pPr>
      <w:r w:rsidRPr="00B21177">
        <w:t>При этом, о чем подробно говорилось выше, былины также исхо</w:t>
      </w:r>
      <w:r w:rsidRPr="00B21177">
        <w:softHyphen/>
        <w:t>дили в конечном счете из исторической реальности, но воссоздавали ее по совершенно иному «замышлению» (вспомним этот «термин» из «Слова о полку Игореве»), чем летописцы.</w:t>
      </w:r>
    </w:p>
    <w:p w:rsidR="00B21177" w:rsidRPr="00B21177" w:rsidRDefault="00B21177" w:rsidP="00B21177">
      <w:pPr>
        <w:widowControl w:val="0"/>
        <w:suppressAutoHyphens/>
        <w:spacing w:line="200" w:lineRule="exact"/>
      </w:pPr>
      <w:r w:rsidRPr="00B21177">
        <w:t>Обо всем этом важно было сказать для того, чтобы обосновать оп</w:t>
      </w:r>
      <w:r w:rsidRPr="00B21177">
        <w:softHyphen/>
        <w:t xml:space="preserve">ределенную </w:t>
      </w:r>
      <w:r w:rsidRPr="00B21177">
        <w:rPr>
          <w:i/>
        </w:rPr>
        <w:t>достоверность</w:t>
      </w:r>
      <w:r w:rsidRPr="00B21177">
        <w:t xml:space="preserve"> даже наиболее древних летописных сведе</w:t>
      </w:r>
      <w:r w:rsidRPr="00B21177">
        <w:softHyphen/>
        <w:t>ний. По-видимому, в сознании составителей летописей был такой «критерий истины», в свете которого они отделяли предания о дейст</w:t>
      </w:r>
      <w:r w:rsidRPr="00B21177">
        <w:softHyphen/>
        <w:t>вительных событиях (пусть, повторю, и с более или менее значитель</w:t>
      </w:r>
      <w:r w:rsidRPr="00B21177">
        <w:softHyphen/>
        <w:t>ной примесью вымысла) от того, что мы теперь относим к собственно художественным, поэтическим творениям.</w:t>
      </w:r>
    </w:p>
    <w:p w:rsidR="00B21177" w:rsidRPr="00B21177" w:rsidRDefault="00B21177" w:rsidP="00B21177">
      <w:pPr>
        <w:widowControl w:val="0"/>
        <w:suppressAutoHyphens/>
        <w:spacing w:line="200" w:lineRule="exact"/>
      </w:pPr>
      <w:r w:rsidRPr="00B21177">
        <w:t>Кто-либо может необдуманно возразить что-де в те «непросвещен</w:t>
      </w:r>
      <w:r w:rsidRPr="00B21177">
        <w:softHyphen/>
        <w:t>ные» времена едва ли могло выработаться умение отделять правду ис</w:t>
      </w:r>
      <w:r w:rsidRPr="00B21177">
        <w:softHyphen/>
        <w:t>тории от поэтического вымысла; но сравните созданные в одно время пространный рассказ о походе князя Игоря Святославича в «Ипатьевской летописи» со «Словом о полку Игореве» (оно, кстати, короче летописного рассказа), и станет ясно, что перед нами два прин</w:t>
      </w:r>
      <w:r w:rsidRPr="00B21177">
        <w:softHyphen/>
        <w:t>ципиально различных явления: опыт безыскусного воссоздания истори</w:t>
      </w:r>
      <w:r w:rsidRPr="00B21177">
        <w:softHyphen/>
        <w:t>ческой реальности и ее поэтическое преображение; точно так же со</w:t>
      </w:r>
      <w:r w:rsidRPr="00B21177">
        <w:softHyphen/>
        <w:t>относятся летописные рассказы о Куликовской битве и «Задонщина».</w:t>
      </w:r>
    </w:p>
    <w:p w:rsidR="00B21177" w:rsidRPr="00B21177" w:rsidRDefault="00B21177" w:rsidP="00B21177">
      <w:pPr>
        <w:widowControl w:val="0"/>
        <w:suppressAutoHyphens/>
        <w:spacing w:line="200" w:lineRule="exact"/>
      </w:pPr>
      <w:r w:rsidRPr="00B21177">
        <w:t>Словом, едва ли стоит заранее, априорно отвергать историческую достоверность каких-либо летописных сведений и квалифицировать их как заведомо «легендарные»,— хотя, конечно, необходим самый тщательный анализ меры и степени этой достоверности. Собственно говоря, именно такой подход к делу и типичен для современной историографии Древней Руси.</w:t>
      </w:r>
    </w:p>
    <w:p w:rsidR="00B21177" w:rsidRPr="00B21177" w:rsidRDefault="00B21177" w:rsidP="00B21177">
      <w:pPr>
        <w:widowControl w:val="0"/>
        <w:suppressAutoHyphens/>
        <w:spacing w:before="240" w:line="200" w:lineRule="exact"/>
      </w:pPr>
      <w:r w:rsidRPr="00B21177">
        <w:rPr>
          <w:b/>
        </w:rPr>
        <w:t>Кий.</w:t>
      </w:r>
      <w:r w:rsidRPr="00B21177">
        <w:t xml:space="preserve"> Первый по времени правитель Руси (южной)</w:t>
      </w:r>
      <w:r w:rsidRPr="00B21177">
        <w:rPr>
          <w:noProof/>
        </w:rPr>
        <w:t xml:space="preserve"> —</w:t>
      </w:r>
      <w:r w:rsidRPr="00B21177">
        <w:t xml:space="preserve"> Кий, который, согласно летописи, и основал Киев. Как уже отмечалось, по</w:t>
      </w:r>
      <w:r w:rsidRPr="00B21177">
        <w:rPr>
          <w:noProof/>
        </w:rPr>
        <w:t xml:space="preserve"> убедите</w:t>
      </w:r>
      <w:r w:rsidRPr="00B21177">
        <w:t>льным доводам М. Н. Тихомирова, это произошло на рубеже</w:t>
      </w:r>
      <w:r w:rsidRPr="00B21177">
        <w:rPr>
          <w:noProof/>
        </w:rPr>
        <w:t xml:space="preserve"> VIII—IX </w:t>
      </w:r>
      <w:r w:rsidRPr="00B21177">
        <w:t>веков, в</w:t>
      </w:r>
      <w:r w:rsidRPr="00B21177">
        <w:rPr>
          <w:noProof/>
        </w:rPr>
        <w:t xml:space="preserve"> 790—</w:t>
      </w:r>
      <w:r w:rsidRPr="00B21177">
        <w:t>800-х годах. Еще сравнительно недавно многие считали Кия чисто легендарной фигурой, выдуманной прежде всего для того, чтобы объяснить происхождение названия «Киев». Однако обычай присвоения городу имени его основателя (о чем уже шла речь) действительно существовал; именно так возникли позднее названия городов Владимир-Волынский (в честь Владимира Свято-славича), Ярославль и Юрьев (в честь Ярослава-Георгия Мудрого), Владимир-на-Клязьме (основатель</w:t>
      </w:r>
      <w:r w:rsidRPr="00B21177">
        <w:rPr>
          <w:noProof/>
        </w:rPr>
        <w:t xml:space="preserve"> -</w:t>
      </w:r>
      <w:r w:rsidRPr="00B21177">
        <w:t>- Владимир Мономах).</w:t>
      </w:r>
    </w:p>
    <w:p w:rsidR="00B21177" w:rsidRPr="00B21177" w:rsidRDefault="00B21177" w:rsidP="00B21177">
      <w:pPr>
        <w:widowControl w:val="0"/>
        <w:suppressAutoHyphens/>
        <w:spacing w:line="200" w:lineRule="exact"/>
      </w:pPr>
      <w:r w:rsidRPr="00B21177">
        <w:t>Сообщения летописи о Кие весьма немногочисленны, но достаточно многозначительны. Упомянуто о том, что «иные не сведущие» говорят</w:t>
      </w:r>
      <w:r w:rsidRPr="00B21177">
        <w:rPr>
          <w:noProof/>
        </w:rPr>
        <w:t xml:space="preserve"> </w:t>
      </w:r>
      <w:r w:rsidRPr="00B21177">
        <w:t>о</w:t>
      </w:r>
      <w:r w:rsidRPr="00B21177">
        <w:rPr>
          <w:noProof/>
        </w:rPr>
        <w:t xml:space="preserve"> </w:t>
      </w:r>
      <w:r w:rsidRPr="00B21177">
        <w:t>нем как о «перевознике»</w:t>
      </w:r>
      <w:r w:rsidRPr="00B21177">
        <w:rPr>
          <w:noProof/>
        </w:rPr>
        <w:t xml:space="preserve"> —</w:t>
      </w:r>
      <w:r w:rsidRPr="00B21177">
        <w:t xml:space="preserve"> с одного берега Днепра на другой, но это дошедшее до составителя летописи предание тут же опровергается им: «Аще бо бы перевозник Кий, то не бы ходил Царюгороду; но се</w:t>
      </w:r>
      <w:r w:rsidRPr="00B21177">
        <w:rPr>
          <w:noProof/>
        </w:rPr>
        <w:t xml:space="preserve"> </w:t>
      </w:r>
      <w:r w:rsidRPr="00B21177">
        <w:t>Кий</w:t>
      </w:r>
      <w:r w:rsidRPr="00B21177">
        <w:rPr>
          <w:i/>
          <w:noProof/>
        </w:rPr>
        <w:t xml:space="preserve"> </w:t>
      </w:r>
      <w:r w:rsidRPr="00B21177">
        <w:t>княжаше в роде своем, приходивше... ко царю, якоже сказають, ...велику честь приял от царя...»</w:t>
      </w:r>
    </w:p>
    <w:p w:rsidR="00B21177" w:rsidRPr="00B21177" w:rsidRDefault="00B21177" w:rsidP="00B21177">
      <w:pPr>
        <w:widowControl w:val="0"/>
        <w:suppressAutoHyphens/>
        <w:spacing w:line="200" w:lineRule="exact"/>
      </w:pPr>
      <w:r w:rsidRPr="00B21177">
        <w:t xml:space="preserve">Опровержение было, по-видимому, продиктовано тем, что в начале </w:t>
      </w:r>
      <w:r w:rsidRPr="00B21177">
        <w:rPr>
          <w:noProof/>
        </w:rPr>
        <w:t>XII</w:t>
      </w:r>
      <w:r w:rsidRPr="00B21177">
        <w:t xml:space="preserve"> века, когда составлялась «Повесть временных лет», персона князя, к тому же с «честью» принятого самим византийским императором, представлялась совершенно несовместимой с занятием перевозом через Днепр. Однако не исключено, что тремя столетиями ранее «карьера» человека, ставшего в конце концов правителем основанного им города, началась на поприще «перевозника», которое, кстати, было весьма и весьма немаловажным для жизни людей на берегу широкой и мощной реки. Позднее, впрочем, люди могли не без удивления вспоминать о первоначальном «статусе» их правителя, и этот мотив сохранялся в устных преданиях об основателе великого города.</w:t>
      </w:r>
    </w:p>
    <w:p w:rsidR="00B21177" w:rsidRPr="00B21177" w:rsidRDefault="00B21177" w:rsidP="00B21177">
      <w:pPr>
        <w:widowControl w:val="0"/>
        <w:suppressAutoHyphens/>
        <w:spacing w:line="200" w:lineRule="exact"/>
      </w:pPr>
      <w:r w:rsidRPr="00B21177">
        <w:t>Но «перевозник» был, конечно, искусен в управлении ладьей, а эта «профессия», как показано выше, имела первостепенное значение в изначальном бытии Руси. И не исключено, что именно Кий проложил путь «в греки», хотя его торжественный («великая честь») прием у «царя», по всей вероятности, был вымыслом (возможно, его собственной «похвальбой» перед киевлянами после возвращения на родину).</w:t>
      </w:r>
    </w:p>
    <w:p w:rsidR="00B21177" w:rsidRPr="00B21177" w:rsidRDefault="00B21177" w:rsidP="00B21177">
      <w:pPr>
        <w:widowControl w:val="0"/>
        <w:suppressAutoHyphens/>
        <w:spacing w:line="200" w:lineRule="exact"/>
      </w:pPr>
      <w:r w:rsidRPr="00B21177">
        <w:t xml:space="preserve">И еще одно сообщение: на обратном пути из Царягорода Кий «приде к Дунаеви, и возлюби место, и сруби градок мал, и хотяше сести с родом своим, и не даша ему ту близь живущии; еже и доныне наречают (называют) </w:t>
      </w:r>
      <w:r w:rsidRPr="00B21177">
        <w:rPr>
          <w:i/>
        </w:rPr>
        <w:t>дунайци</w:t>
      </w:r>
      <w:r w:rsidRPr="00B21177">
        <w:t xml:space="preserve"> городище Киевець».</w:t>
      </w:r>
    </w:p>
    <w:p w:rsidR="00B21177" w:rsidRPr="00B21177" w:rsidRDefault="00B21177" w:rsidP="00B21177">
      <w:pPr>
        <w:widowControl w:val="0"/>
        <w:suppressAutoHyphens/>
        <w:spacing w:line="200" w:lineRule="exact"/>
      </w:pPr>
      <w:r w:rsidRPr="00B21177">
        <w:t>Точно известно, что не только в</w:t>
      </w:r>
      <w:r w:rsidRPr="00B21177">
        <w:rPr>
          <w:noProof/>
        </w:rPr>
        <w:t xml:space="preserve"> XII,</w:t>
      </w:r>
      <w:r w:rsidRPr="00B21177">
        <w:t xml:space="preserve"> но еще и в</w:t>
      </w:r>
      <w:r w:rsidRPr="00B21177">
        <w:rPr>
          <w:noProof/>
        </w:rPr>
        <w:t xml:space="preserve"> XV</w:t>
      </w:r>
      <w:r w:rsidRPr="00B21177">
        <w:t xml:space="preserve"> веке на Дунае существовал этот «градок»^2г, хотя скептики, возможно, предложат «противоположное» решение вопроса: составитель летописи узнал, мол, о дунайском городке с таким названием и приписал его создание Кию...</w:t>
      </w:r>
    </w:p>
    <w:p w:rsidR="00B21177" w:rsidRPr="00B21177" w:rsidRDefault="00B21177" w:rsidP="00B21177">
      <w:pPr>
        <w:widowControl w:val="0"/>
        <w:suppressAutoHyphens/>
        <w:spacing w:line="200" w:lineRule="exact"/>
      </w:pPr>
      <w:r w:rsidRPr="00B21177">
        <w:t>Но вспомним, что через полтора с лишним века попытку Кия по</w:t>
      </w:r>
      <w:r w:rsidRPr="00B21177">
        <w:softHyphen/>
        <w:t>вторил (это полностью достоверно) великий Святослав, поселившись в дунайском же Переяславце (Малом Преславе).</w:t>
      </w:r>
    </w:p>
    <w:p w:rsidR="00B21177" w:rsidRPr="00B21177" w:rsidRDefault="00B21177" w:rsidP="00B21177">
      <w:pPr>
        <w:widowControl w:val="0"/>
        <w:suppressAutoHyphens/>
        <w:spacing w:line="200" w:lineRule="exact"/>
      </w:pPr>
      <w:r w:rsidRPr="00B21177">
        <w:t>Словом, вглядываясь в лаконичные летописные сведения о Кие, по</w:t>
      </w:r>
      <w:r w:rsidRPr="00B21177">
        <w:softHyphen/>
        <w:t>нимаешь, что в них воссоздан воистину выдающийся деятель: Кий (по-видимому, еще в юности) «оседлал» Днепр, затем построил «на горах» над рекой крепость («град»</w:t>
      </w:r>
      <w:r w:rsidRPr="00B21177">
        <w:rPr>
          <w:noProof/>
        </w:rPr>
        <w:t xml:space="preserve"> —</w:t>
      </w:r>
      <w:r w:rsidRPr="00B21177">
        <w:t xml:space="preserve"> это именно крепость), обретшую великую судьбу, стал правителем, совершил тысячеверстное путешествие в Кон</w:t>
      </w:r>
      <w:r w:rsidRPr="00B21177">
        <w:softHyphen/>
        <w:t>стантинополь, основал еще один «град» на далеком Дунае (и только сопротивление «близ живущего» населения заставило его удалиться) и вернулся домой, надо полагать, в ореоле громкой славы. Перед нами, в сущности, готовый герой впечатляющей эпической поэмы...</w:t>
      </w:r>
    </w:p>
    <w:p w:rsidR="00B21177" w:rsidRPr="00B21177" w:rsidRDefault="00B21177" w:rsidP="00B21177">
      <w:pPr>
        <w:widowControl w:val="0"/>
        <w:suppressAutoHyphens/>
        <w:spacing w:line="200" w:lineRule="exact"/>
      </w:pPr>
      <w:r w:rsidRPr="00B21177">
        <w:t xml:space="preserve">Кстати сказать, выразительно само его имя, или, скорее, прозвище Кий, означавшее в древнерусском языке </w:t>
      </w:r>
      <w:r w:rsidRPr="00B21177">
        <w:rPr>
          <w:i/>
        </w:rPr>
        <w:t>«молот»</w:t>
      </w:r>
      <w:r w:rsidRPr="00B21177">
        <w:t xml:space="preserve"> (или «тяжелую ду</w:t>
      </w:r>
      <w:r w:rsidRPr="00B21177">
        <w:softHyphen/>
        <w:t>бинку»), что явствует из текста знаменитого «Изборника Святослава», составленного в</w:t>
      </w:r>
      <w:r w:rsidRPr="00B21177">
        <w:rPr>
          <w:noProof/>
        </w:rPr>
        <w:t xml:space="preserve"> 1073</w:t>
      </w:r>
      <w:r w:rsidRPr="00B21177">
        <w:t xml:space="preserve"> году.</w:t>
      </w:r>
    </w:p>
    <w:p w:rsidR="00B21177" w:rsidRPr="00B21177" w:rsidRDefault="00B21177" w:rsidP="00B21177">
      <w:pPr>
        <w:widowControl w:val="0"/>
        <w:suppressAutoHyphens/>
        <w:spacing w:line="200" w:lineRule="exact"/>
      </w:pPr>
      <w:r w:rsidRPr="00B21177">
        <w:t>А наиболее существенно то, что судьба Кия, все его деяния пред</w:t>
      </w:r>
      <w:r w:rsidRPr="00B21177">
        <w:softHyphen/>
        <w:t>стают как своего рода зерно, семя всей первоначальной истории, всех основных свершений, плодом которых явилось создание государства Русь. И в связи с этим необходимо напомнить сказанное выше о варя</w:t>
      </w:r>
      <w:r w:rsidRPr="00B21177">
        <w:softHyphen/>
        <w:t>гах, скандинавах: судя по деятельности Кия, они не являлись создате</w:t>
      </w:r>
      <w:r w:rsidRPr="00B21177">
        <w:softHyphen/>
        <w:t>лями бытия Руси, они только «включились» в уже развивавшееся до их прихода движение истории (ведь никто, кажется, не сомневается, что на рубеже</w:t>
      </w:r>
      <w:r w:rsidRPr="00B21177">
        <w:rPr>
          <w:noProof/>
        </w:rPr>
        <w:t xml:space="preserve"> VIII— IX</w:t>
      </w:r>
      <w:r w:rsidRPr="00B21177">
        <w:t xml:space="preserve"> веков в южной Руси варягов еще не было), хотя, несомненно, они сыграли в этом движении очень значительную роль. Кий (а в нем никогда не усматривали варяга) явно предвосхищает дея</w:t>
      </w:r>
      <w:r w:rsidRPr="00B21177">
        <w:softHyphen/>
        <w:t>тельность позднейших князей скандинавского происхождения.</w:t>
      </w:r>
    </w:p>
    <w:p w:rsidR="00B21177" w:rsidRPr="00B21177" w:rsidRDefault="00B21177" w:rsidP="00B21177">
      <w:pPr>
        <w:widowControl w:val="0"/>
        <w:suppressAutoHyphens/>
        <w:spacing w:before="240" w:line="200" w:lineRule="exact"/>
        <w:rPr>
          <w:i/>
        </w:rPr>
      </w:pPr>
      <w:r w:rsidRPr="00B21177">
        <w:rPr>
          <w:b/>
        </w:rPr>
        <w:t>Гостомысл и Рюрик.</w:t>
      </w:r>
      <w:r w:rsidRPr="00B21177">
        <w:t xml:space="preserve"> Обратимся теперь к Северной Руси. Город Ладога (иначе</w:t>
      </w:r>
      <w:r w:rsidRPr="00B21177">
        <w:rPr>
          <w:noProof/>
        </w:rPr>
        <w:t xml:space="preserve"> —</w:t>
      </w:r>
      <w:r w:rsidRPr="00B21177">
        <w:t xml:space="preserve"> Невогород) в устье Волхова, вблизи озера Нево (Ладожского) возник раньше Киева,— вероятно, еще в середине</w:t>
      </w:r>
      <w:r w:rsidRPr="00B21177">
        <w:rPr>
          <w:noProof/>
        </w:rPr>
        <w:t xml:space="preserve"> VIII</w:t>
      </w:r>
      <w:r w:rsidRPr="00B21177">
        <w:t xml:space="preserve"> века, но начал играть «государствосозидающую» роль позднее; сначала он являлся узловым пунктом </w:t>
      </w:r>
      <w:r w:rsidRPr="00B21177">
        <w:rPr>
          <w:i/>
        </w:rPr>
        <w:t>торговли.</w:t>
      </w:r>
    </w:p>
    <w:p w:rsidR="00B21177" w:rsidRPr="00B21177" w:rsidRDefault="00B21177" w:rsidP="00B21177">
      <w:pPr>
        <w:widowControl w:val="0"/>
        <w:suppressAutoHyphens/>
        <w:spacing w:line="200" w:lineRule="exact"/>
      </w:pPr>
      <w:r w:rsidRPr="00B21177">
        <w:t>Согласно восходящим к древнейшей традиции северным летописям, первым правителем здесь был «старейшина» Гостомысл. Правда, и по сей день широко распространено мнение, что этот человек</w:t>
      </w:r>
      <w:r w:rsidRPr="00B21177">
        <w:rPr>
          <w:noProof/>
        </w:rPr>
        <w:t xml:space="preserve"> —</w:t>
      </w:r>
      <w:r w:rsidRPr="00B21177">
        <w:t xml:space="preserve"> плод фантазии составителей </w:t>
      </w:r>
      <w:r w:rsidRPr="00B21177">
        <w:rPr>
          <w:i/>
        </w:rPr>
        <w:t>поздних</w:t>
      </w:r>
      <w:r w:rsidRPr="00B21177">
        <w:t xml:space="preserve"> летописей, хотя, между прочим, круп</w:t>
      </w:r>
      <w:r w:rsidRPr="00B21177">
        <w:softHyphen/>
        <w:t>нейший исследователь летописания, А. А. Шахматов, основательно до</w:t>
      </w:r>
      <w:r w:rsidRPr="00B21177">
        <w:softHyphen/>
        <w:t xml:space="preserve">казывает, что Гостомысл упоминается уже в </w:t>
      </w:r>
      <w:r w:rsidRPr="00B21177">
        <w:rPr>
          <w:i/>
        </w:rPr>
        <w:t>древнейшем</w:t>
      </w:r>
      <w:r w:rsidRPr="00B21177">
        <w:t xml:space="preserve"> «Новгород</w:t>
      </w:r>
      <w:r w:rsidRPr="00B21177">
        <w:softHyphen/>
        <w:t>ском своде</w:t>
      </w:r>
      <w:r w:rsidRPr="00B21177">
        <w:rPr>
          <w:noProof/>
        </w:rPr>
        <w:t xml:space="preserve"> 1050</w:t>
      </w:r>
      <w:r w:rsidRPr="00B21177">
        <w:t xml:space="preserve"> года»</w:t>
      </w:r>
      <w:r w:rsidRPr="00B21177">
        <w:rPr>
          <w:lang w:val="en-US"/>
        </w:rPr>
        <w:t>^</w:t>
      </w:r>
      <w:r w:rsidRPr="00B21177">
        <w:t xml:space="preserve">3г. И давно выяснено, что о Гостомысле говорится в целом ряде современных ему </w:t>
      </w:r>
      <w:r w:rsidRPr="00B21177">
        <w:rPr>
          <w:i/>
        </w:rPr>
        <w:t>западноевропейских</w:t>
      </w:r>
      <w:r w:rsidRPr="00B21177">
        <w:t xml:space="preserve"> хроник, где указана даже дата его кончины</w:t>
      </w:r>
      <w:r w:rsidRPr="00B21177">
        <w:rPr>
          <w:noProof/>
        </w:rPr>
        <w:t xml:space="preserve"> —844</w:t>
      </w:r>
      <w:r w:rsidRPr="00B21177">
        <w:t xml:space="preserve"> год</w:t>
      </w:r>
      <w:r w:rsidRPr="00B21177">
        <w:rPr>
          <w:lang w:val="en-US"/>
        </w:rPr>
        <w:t>^</w:t>
      </w:r>
      <w:r w:rsidRPr="00B21177">
        <w:t>4г.</w:t>
      </w:r>
    </w:p>
    <w:p w:rsidR="00B21177" w:rsidRPr="00B21177" w:rsidRDefault="00B21177" w:rsidP="00B21177">
      <w:pPr>
        <w:widowControl w:val="0"/>
        <w:suppressAutoHyphens/>
        <w:spacing w:line="200" w:lineRule="exact"/>
      </w:pPr>
      <w:r w:rsidRPr="00B21177">
        <w:t>Его известность на Западе объясняется либо тем, что</w:t>
      </w:r>
      <w:r w:rsidRPr="00B21177">
        <w:rPr>
          <w:noProof/>
        </w:rPr>
        <w:t xml:space="preserve"> Госто</w:t>
      </w:r>
      <w:r w:rsidRPr="00B21177">
        <w:t>мысл</w:t>
      </w:r>
      <w:r w:rsidRPr="00B21177">
        <w:rPr>
          <w:noProof/>
        </w:rPr>
        <w:t xml:space="preserve"> </w:t>
      </w:r>
      <w:r w:rsidRPr="00B21177">
        <w:t>нередко бывал в торговых городах на южном берегу Балтийского моря, в то время принадлежавших западнославянским племенам, либо (есть и такая версия) тем, что он сам происходил из одного из этих племен,</w:t>
      </w:r>
      <w:r w:rsidRPr="00B21177">
        <w:rPr>
          <w:noProof/>
        </w:rPr>
        <w:t xml:space="preserve"> </w:t>
      </w:r>
      <w:r w:rsidRPr="00B21177">
        <w:t>но</w:t>
      </w:r>
      <w:r w:rsidRPr="00B21177">
        <w:rPr>
          <w:noProof/>
        </w:rPr>
        <w:t xml:space="preserve"> </w:t>
      </w:r>
      <w:r w:rsidRPr="00B21177">
        <w:t xml:space="preserve">переселился в Ладогу (в настоящее время ряд историков и археологов полагает, что значительную часть населения Северной Руси составили пришельцы из западнославянских земель^5г). </w:t>
      </w:r>
    </w:p>
    <w:p w:rsidR="00B21177" w:rsidRPr="00B21177" w:rsidRDefault="00B21177" w:rsidP="00B21177">
      <w:pPr>
        <w:widowControl w:val="0"/>
        <w:suppressAutoHyphens/>
        <w:spacing w:line="200" w:lineRule="exact"/>
      </w:pPr>
      <w:r w:rsidRPr="00B21177">
        <w:t>Имя или прозвище Гостомысл связано, возможно, со словом «гость» (купец, торгующий с иными странами и городами), и поскольку Ладога была</w:t>
      </w:r>
      <w:r w:rsidRPr="00B21177">
        <w:rPr>
          <w:noProof/>
        </w:rPr>
        <w:t xml:space="preserve"> —</w:t>
      </w:r>
      <w:r w:rsidRPr="00B21177">
        <w:t xml:space="preserve"> по крайней мере, в начальный период своей истории</w:t>
      </w:r>
      <w:r w:rsidRPr="00B21177">
        <w:rPr>
          <w:noProof/>
        </w:rPr>
        <w:t xml:space="preserve"> —</w:t>
      </w:r>
      <w:r w:rsidRPr="00B21177">
        <w:t xml:space="preserve"> международным торговым городом, выдающийся гость-купец вполне мог оказаться во главе.</w:t>
      </w:r>
    </w:p>
    <w:p w:rsidR="00B21177" w:rsidRPr="00B21177" w:rsidRDefault="00B21177" w:rsidP="00B21177">
      <w:pPr>
        <w:widowControl w:val="0"/>
        <w:suppressAutoHyphens/>
        <w:spacing w:line="200" w:lineRule="exact"/>
      </w:pPr>
      <w:r w:rsidRPr="00B21177">
        <w:t>В начале</w:t>
      </w:r>
      <w:r w:rsidRPr="00B21177">
        <w:rPr>
          <w:noProof/>
        </w:rPr>
        <w:t xml:space="preserve"> IX</w:t>
      </w:r>
      <w:r w:rsidRPr="00B21177">
        <w:t xml:space="preserve"> века Ладога находилась во власти варягов-норман-нов, пришедших из Швеции (и, возможно, Норвегии). Согласно убедительно реконструированному А. А. Шахматовым тексту древней северной летописи, «Словене, и Кривичи, и Меря, и Чудь (то есть славянские и финские племена, жившие в ладожском регионе— </w:t>
      </w:r>
      <w:r w:rsidRPr="00B21177">
        <w:rPr>
          <w:i/>
        </w:rPr>
        <w:t>В. К.)</w:t>
      </w:r>
      <w:r w:rsidRPr="00B21177">
        <w:t xml:space="preserve"> дань даяху Варягам», и «те насилие деяху Словеном и Кривичем и Мери и Чюди. И въсташе Словене и Кривичи и Меря и Чудь на Варягы, и изгнаше я (их) за море, и начаша владети сами собе. Словене свою волость имяху... и посадиша старейшину Гостомысла; а Кривичи свою, а Меря свою, а Чюдь свою. И въсташа сами на ся воевать, и бысть межю ими рать</w:t>
      </w:r>
      <w:r w:rsidRPr="00B21177">
        <w:rPr>
          <w:noProof/>
        </w:rPr>
        <w:t xml:space="preserve"> </w:t>
      </w:r>
      <w:r w:rsidRPr="00B21177">
        <w:t>велика и усобица... И реша (сказали) к собе: «поищем собе князя, иже (который) бы владел нами и рядил ны (нас) по праву»</w:t>
      </w:r>
      <w:r w:rsidRPr="00B21177">
        <w:rPr>
          <w:lang w:val="en-US"/>
        </w:rPr>
        <w:t>^</w:t>
      </w:r>
      <w:r w:rsidRPr="00B21177">
        <w:t>6г.</w:t>
      </w:r>
    </w:p>
    <w:p w:rsidR="00B21177" w:rsidRPr="00B21177" w:rsidRDefault="00B21177" w:rsidP="00B21177">
      <w:pPr>
        <w:widowControl w:val="0"/>
        <w:suppressAutoHyphens/>
        <w:spacing w:line="200" w:lineRule="exact"/>
        <w:rPr>
          <w:noProof/>
        </w:rPr>
      </w:pPr>
      <w:r w:rsidRPr="00B21177">
        <w:t>Далее, согласно поздней</w:t>
      </w:r>
      <w:r w:rsidRPr="00B21177">
        <w:rPr>
          <w:noProof/>
        </w:rPr>
        <w:t xml:space="preserve"> (XVII</w:t>
      </w:r>
      <w:r w:rsidRPr="00B21177">
        <w:t xml:space="preserve"> века), но сохранившей, по убеждению многих современных историков, целый ряд древнейших сведений «Иоакимовской летописи», именно Гостомысл возглавил борьбу с</w:t>
      </w:r>
      <w:r w:rsidRPr="00B21177">
        <w:rPr>
          <w:noProof/>
        </w:rPr>
        <w:t xml:space="preserve"> </w:t>
      </w:r>
      <w:r w:rsidRPr="00B21177">
        <w:t xml:space="preserve">варяжскими насильниками, но позднее, уже после смерти Гостомы-сла </w:t>
      </w:r>
      <w:r w:rsidRPr="00B21177">
        <w:rPr>
          <w:noProof/>
        </w:rPr>
        <w:t>(844</w:t>
      </w:r>
      <w:r w:rsidRPr="00B21177">
        <w:t xml:space="preserve"> год), ладожане опять-таки именно «по повелению или завещанием его (Гостомысла.—</w:t>
      </w:r>
      <w:r w:rsidRPr="00B21177">
        <w:rPr>
          <w:i/>
        </w:rPr>
        <w:t>В.К.)</w:t>
      </w:r>
      <w:r w:rsidRPr="00B21177">
        <w:t xml:space="preserve"> призвали... князя себе Рюрика».</w:t>
      </w:r>
      <w:r w:rsidRPr="00B21177">
        <w:rPr>
          <w:noProof/>
        </w:rPr>
        <w:t xml:space="preserve"> </w:t>
      </w:r>
    </w:p>
    <w:p w:rsidR="00B21177" w:rsidRPr="00B21177" w:rsidRDefault="00B21177" w:rsidP="00B21177">
      <w:pPr>
        <w:widowControl w:val="0"/>
        <w:suppressAutoHyphens/>
        <w:spacing w:line="200" w:lineRule="exact"/>
      </w:pPr>
      <w:r w:rsidRPr="00B21177">
        <w:t>Ныне, в сущности, общепризнанно, что Рюрик (Рорик)</w:t>
      </w:r>
      <w:r w:rsidRPr="00B21177">
        <w:rPr>
          <w:noProof/>
        </w:rPr>
        <w:t xml:space="preserve"> —</w:t>
      </w:r>
      <w:r w:rsidRPr="00B21177">
        <w:t xml:space="preserve"> всецело достоверная личность, сын датского (ютландского) конунга, родившийся в начале</w:t>
      </w:r>
      <w:r w:rsidRPr="00B21177">
        <w:rPr>
          <w:noProof/>
        </w:rPr>
        <w:t xml:space="preserve"> IX</w:t>
      </w:r>
      <w:r w:rsidRPr="00B21177">
        <w:t xml:space="preserve"> века (как полагают, около</w:t>
      </w:r>
      <w:r w:rsidRPr="00B21177">
        <w:rPr>
          <w:noProof/>
        </w:rPr>
        <w:t xml:space="preserve"> 817</w:t>
      </w:r>
      <w:r w:rsidRPr="00B21177">
        <w:t xml:space="preserve"> года) и имевший яркую, изобилующую всякого рода «поворотами» судьбу, которая запечатлена во многих западноевропейских источниках; см. об этом, например,</w:t>
      </w:r>
      <w:r w:rsidRPr="00B21177">
        <w:rPr>
          <w:noProof/>
        </w:rPr>
        <w:t xml:space="preserve"> </w:t>
      </w:r>
      <w:r w:rsidRPr="00B21177">
        <w:t>недавнюю</w:t>
      </w:r>
      <w:r w:rsidRPr="00B21177">
        <w:rPr>
          <w:noProof/>
        </w:rPr>
        <w:t xml:space="preserve"> (1994</w:t>
      </w:r>
      <w:r w:rsidRPr="00B21177">
        <w:t xml:space="preserve"> года) статью филолога и историка С. Н. Азбелева^8г. Особенное внимание привлекают следующие западные сведения о Рюрике-Рорике: его приглашали в восточную (фрисландскую) часть Нидерландов «управлять, для того чтобы оградить Фрисландию от грабительских наездов других викингов» (указ. соч., с.</w:t>
      </w:r>
      <w:r w:rsidRPr="00B21177">
        <w:rPr>
          <w:noProof/>
        </w:rPr>
        <w:t xml:space="preserve"> 364),—</w:t>
      </w:r>
      <w:r w:rsidRPr="00B21177">
        <w:t xml:space="preserve"> и те же задачи он, как полагают, выполнял и на Руси; деятельность Рюрика «в западноевропейских источниках освещается с</w:t>
      </w:r>
      <w:r w:rsidRPr="00B21177">
        <w:rPr>
          <w:noProof/>
        </w:rPr>
        <w:t xml:space="preserve"> 826</w:t>
      </w:r>
      <w:r w:rsidRPr="00B21177">
        <w:t xml:space="preserve"> по</w:t>
      </w:r>
      <w:r w:rsidRPr="00B21177">
        <w:rPr>
          <w:noProof/>
        </w:rPr>
        <w:t xml:space="preserve"> 873</w:t>
      </w:r>
      <w:r w:rsidRPr="00B21177">
        <w:t xml:space="preserve"> год, но известия эти содержат</w:t>
      </w:r>
      <w:r w:rsidRPr="00B21177">
        <w:rPr>
          <w:i/>
          <w:noProof/>
        </w:rPr>
        <w:t xml:space="preserve"> </w:t>
      </w:r>
      <w:r w:rsidRPr="00B21177">
        <w:t>хронологические лакуны (пропуски—</w:t>
      </w:r>
      <w:r w:rsidRPr="00B21177">
        <w:rPr>
          <w:i/>
        </w:rPr>
        <w:t>В</w:t>
      </w:r>
      <w:r w:rsidRPr="00B21177">
        <w:t xml:space="preserve">. </w:t>
      </w:r>
      <w:r w:rsidRPr="00B21177">
        <w:rPr>
          <w:i/>
        </w:rPr>
        <w:t>К.),</w:t>
      </w:r>
      <w:r w:rsidRPr="00B21177">
        <w:t xml:space="preserve"> позволяющие полагать, что по временам Рорик находился на Руси» (там же); последние же годы жизни он, очевидно, провел на Руси, в силу чего «в западных источниках нет известия о смерти Рорика. Но под</w:t>
      </w:r>
      <w:r w:rsidRPr="00B21177">
        <w:rPr>
          <w:noProof/>
        </w:rPr>
        <w:t xml:space="preserve"> 882</w:t>
      </w:r>
      <w:r w:rsidRPr="00B21177">
        <w:t xml:space="preserve"> годом сообщено о наследо</w:t>
      </w:r>
      <w:r w:rsidRPr="00B21177">
        <w:softHyphen/>
        <w:t>вании его владений другим лицом, что согласуется с данными русской летописи о смерти Рюрика тремя годами ранее» (там же, с.</w:t>
      </w:r>
      <w:r w:rsidRPr="00B21177">
        <w:rPr>
          <w:noProof/>
        </w:rPr>
        <w:t xml:space="preserve"> 364—365),— </w:t>
      </w:r>
      <w:r w:rsidRPr="00B21177">
        <w:t>то есть в</w:t>
      </w:r>
      <w:r w:rsidRPr="00B21177">
        <w:rPr>
          <w:noProof/>
        </w:rPr>
        <w:t xml:space="preserve"> 879</w:t>
      </w:r>
      <w:r w:rsidRPr="00B21177">
        <w:t xml:space="preserve"> году.</w:t>
      </w:r>
    </w:p>
    <w:p w:rsidR="00B21177" w:rsidRPr="00B21177" w:rsidRDefault="00B21177" w:rsidP="00B21177">
      <w:pPr>
        <w:widowControl w:val="0"/>
        <w:suppressAutoHyphens/>
        <w:spacing w:line="200" w:lineRule="exact"/>
      </w:pPr>
      <w:r w:rsidRPr="00B21177">
        <w:t>Необходимо еще отметить, что Рюрик-Рорик, как и его отец конунг Хальвдан, был в союзнических отношениях с германским императором в 814</w:t>
      </w:r>
      <w:r w:rsidRPr="00B21177">
        <w:rPr>
          <w:noProof/>
        </w:rPr>
        <w:t>—8</w:t>
      </w:r>
      <w:r w:rsidRPr="00B21177">
        <w:t>40 годах Людовиком</w:t>
      </w:r>
      <w:r w:rsidRPr="00B21177">
        <w:rPr>
          <w:noProof/>
        </w:rPr>
        <w:t xml:space="preserve"> </w:t>
      </w:r>
      <w:r w:rsidRPr="00B21177">
        <w:rPr>
          <w:lang w:val="en-US"/>
        </w:rPr>
        <w:t>I</w:t>
      </w:r>
      <w:r w:rsidRPr="00B21177">
        <w:t xml:space="preserve"> Благочестивым</w:t>
      </w:r>
      <w:r w:rsidRPr="00B21177">
        <w:rPr>
          <w:noProof/>
        </w:rPr>
        <w:t xml:space="preserve"> —</w:t>
      </w:r>
      <w:r w:rsidRPr="00B21177">
        <w:t xml:space="preserve"> сыном и наследником власти самого Карла Великого. Людовик в</w:t>
      </w:r>
      <w:r w:rsidRPr="00B21177">
        <w:rPr>
          <w:noProof/>
        </w:rPr>
        <w:t xml:space="preserve"> 826</w:t>
      </w:r>
      <w:r w:rsidRPr="00B21177">
        <w:t xml:space="preserve"> году окрестил Рюрика (правда, позже тот вернулся к язычеству), а впоследствии утвердил его в качестве правителя Фрисландии (ранее этот пост занимал</w:t>
      </w:r>
      <w:r w:rsidRPr="00B21177">
        <w:rPr>
          <w:noProof/>
        </w:rPr>
        <w:t xml:space="preserve"> —</w:t>
      </w:r>
      <w:r w:rsidRPr="00B21177">
        <w:t xml:space="preserve"> по воле Карла Великого</w:t>
      </w:r>
      <w:r w:rsidRPr="00B21177">
        <w:rPr>
          <w:noProof/>
        </w:rPr>
        <w:t xml:space="preserve"> —</w:t>
      </w:r>
      <w:r w:rsidRPr="00B21177">
        <w:t xml:space="preserve"> отец Рюрика). Однако сын Людовика, Лотарь, став</w:t>
      </w:r>
      <w:r w:rsidRPr="00B21177">
        <w:softHyphen/>
        <w:t>ший императором после смерти отца, дважды «отбирал» Фрисландию у Рюрика</w:t>
      </w:r>
      <w:r w:rsidRPr="00B21177">
        <w:rPr>
          <w:noProof/>
        </w:rPr>
        <w:t xml:space="preserve"> —</w:t>
      </w:r>
      <w:r w:rsidRPr="00B21177">
        <w:t xml:space="preserve"> в</w:t>
      </w:r>
      <w:r w:rsidRPr="00B21177">
        <w:rPr>
          <w:noProof/>
        </w:rPr>
        <w:t xml:space="preserve"> 843</w:t>
      </w:r>
      <w:r w:rsidRPr="00B21177">
        <w:t xml:space="preserve"> году</w:t>
      </w:r>
      <w:r w:rsidRPr="00B21177">
        <w:rPr>
          <w:noProof/>
        </w:rPr>
        <w:t xml:space="preserve"> —</w:t>
      </w:r>
      <w:r w:rsidRPr="00B21177">
        <w:t xml:space="preserve"> до 850-го, и, окончательно, в</w:t>
      </w:r>
      <w:r w:rsidRPr="00B21177">
        <w:rPr>
          <w:noProof/>
        </w:rPr>
        <w:t xml:space="preserve"> 854</w:t>
      </w:r>
      <w:r w:rsidRPr="00B21177">
        <w:t xml:space="preserve"> году. И не исключено, что именно поэтому Рюрик ответил согласием на пригла</w:t>
      </w:r>
      <w:r w:rsidRPr="00B21177">
        <w:softHyphen/>
        <w:t>шение стать правителем в дальней Ладоге.</w:t>
      </w:r>
    </w:p>
    <w:p w:rsidR="00B21177" w:rsidRPr="00B21177" w:rsidRDefault="00B21177" w:rsidP="00B21177">
      <w:pPr>
        <w:widowControl w:val="0"/>
        <w:suppressAutoHyphens/>
        <w:spacing w:line="200" w:lineRule="exact"/>
      </w:pPr>
      <w:r w:rsidRPr="00B21177">
        <w:t>Могут возразить, что Рюрнк, по летописи, прибыл в Ладогу значи</w:t>
      </w:r>
      <w:r w:rsidRPr="00B21177">
        <w:softHyphen/>
        <w:t>тельно позднее</w:t>
      </w:r>
      <w:r w:rsidRPr="00B21177">
        <w:rPr>
          <w:noProof/>
        </w:rPr>
        <w:t xml:space="preserve"> —</w:t>
      </w:r>
      <w:r w:rsidRPr="00B21177">
        <w:t xml:space="preserve"> в</w:t>
      </w:r>
      <w:r w:rsidRPr="00B21177">
        <w:rPr>
          <w:noProof/>
        </w:rPr>
        <w:t xml:space="preserve"> 862</w:t>
      </w:r>
      <w:r w:rsidRPr="00B21177">
        <w:t xml:space="preserve"> году. Однако многие летописные даты</w:t>
      </w:r>
      <w:r w:rsidRPr="00B21177">
        <w:rPr>
          <w:noProof/>
        </w:rPr>
        <w:t xml:space="preserve"> IX — </w:t>
      </w:r>
      <w:r w:rsidRPr="00B21177">
        <w:t>первой половины Х века (о чем еще не раз пойдет речь) заведомо не точны</w:t>
      </w:r>
      <w:r w:rsidRPr="00B21177">
        <w:rPr>
          <w:noProof/>
        </w:rPr>
        <w:t xml:space="preserve"> —</w:t>
      </w:r>
      <w:r w:rsidRPr="00B21177">
        <w:t xml:space="preserve"> подчас они отличаются от истинных на целое десятилетие.</w:t>
      </w:r>
    </w:p>
    <w:p w:rsidR="00B21177" w:rsidRPr="00B21177" w:rsidRDefault="00B21177" w:rsidP="00B21177">
      <w:pPr>
        <w:widowControl w:val="0"/>
        <w:suppressAutoHyphens/>
        <w:spacing w:line="200" w:lineRule="exact"/>
      </w:pPr>
      <w:r w:rsidRPr="00B21177">
        <w:t>В упомянутой «Иоакимовской летописи» есть сведения о том, что матерью Рюрика-Рорика была дочь Гостомысла. В принципе это не яв</w:t>
      </w:r>
      <w:r w:rsidRPr="00B21177">
        <w:softHyphen/>
        <w:t>ляется невероятным, если учитывать, что, во-первых, Гостомысл был так или иначе, но тесно связан с балтийскими славянами, и, во-вторых, отец Рюрика, ютландский конунг Хальвдан опять-таки состоял в союзе с этими самыми славянами. Однако в этих сведениях естественно усмот</w:t>
      </w:r>
      <w:r w:rsidRPr="00B21177">
        <w:softHyphen/>
        <w:t xml:space="preserve">реть определенную </w:t>
      </w:r>
      <w:r w:rsidRPr="00B21177">
        <w:rPr>
          <w:i/>
        </w:rPr>
        <w:t>тенденциозность</w:t>
      </w:r>
      <w:r w:rsidRPr="00B21177">
        <w:t xml:space="preserve"> летописцев</w:t>
      </w:r>
      <w:r w:rsidRPr="00B21177">
        <w:rPr>
          <w:noProof/>
        </w:rPr>
        <w:t xml:space="preserve"> —</w:t>
      </w:r>
      <w:r w:rsidRPr="00B21177">
        <w:t xml:space="preserve"> стремление пре</w:t>
      </w:r>
      <w:r w:rsidRPr="00B21177">
        <w:softHyphen/>
        <w:t xml:space="preserve">вратить Рорика из германца-скандинава в полуславянина и к тому же представить Гостомысла в качестве </w:t>
      </w:r>
      <w:r w:rsidRPr="00B21177">
        <w:rPr>
          <w:i/>
        </w:rPr>
        <w:t>родоначальника</w:t>
      </w:r>
      <w:r w:rsidRPr="00B21177">
        <w:t xml:space="preserve"> династии Рюриковичей</w:t>
      </w:r>
      <w:r w:rsidRPr="00B21177">
        <w:rPr>
          <w:noProof/>
        </w:rPr>
        <w:t xml:space="preserve"> —</w:t>
      </w:r>
      <w:r w:rsidRPr="00B21177">
        <w:t xml:space="preserve"> пусть и по женской линии. Характерно, что В. Н. Татищев, опираясь на это сообщение Иоакимовской летописи, неоднократно подчеркивал: «Рюрик ...как сын дочери Гостомыслова, по наследию в Руси государем учинился»; «Рюрик... от русских прежних государей про</w:t>
      </w:r>
      <w:r w:rsidRPr="00B21177">
        <w:softHyphen/>
        <w:t>изошел» и т.п. (с той же целью Татищев утверждал, что Ольга,— суп</w:t>
      </w:r>
      <w:r w:rsidRPr="00B21177">
        <w:softHyphen/>
        <w:t>руга позднейшего князя Руси, скандинава Игоря, и мать Святослава</w:t>
      </w:r>
      <w:r w:rsidRPr="00B21177">
        <w:rPr>
          <w:noProof/>
        </w:rPr>
        <w:t xml:space="preserve"> — </w:t>
      </w:r>
      <w:r w:rsidRPr="00B21177">
        <w:t>была «рода Гостомыслова»^9г.</w:t>
      </w:r>
    </w:p>
    <w:p w:rsidR="00B21177" w:rsidRPr="00B21177" w:rsidRDefault="00B21177" w:rsidP="00B21177">
      <w:pPr>
        <w:widowControl w:val="0"/>
        <w:suppressAutoHyphens/>
        <w:spacing w:line="200" w:lineRule="exact"/>
      </w:pPr>
      <w:r w:rsidRPr="00B21177">
        <w:t>Но в других приведенных выше сообщениях Иоакимовской летопи</w:t>
      </w:r>
      <w:r w:rsidRPr="00B21177">
        <w:softHyphen/>
        <w:t>си о Гостомысле подобной тенденциозности нет, и едва ли стоит отри</w:t>
      </w:r>
      <w:r w:rsidRPr="00B21177">
        <w:softHyphen/>
        <w:t>цать историческую реальность этого деятеля,— в особенности потому, что о Гостомысле имеются сведения не только в русских летописях, но и в современных ему западноевропейских хрониках.</w:t>
      </w:r>
    </w:p>
    <w:p w:rsidR="00B21177" w:rsidRPr="00B21177" w:rsidRDefault="00B21177" w:rsidP="00B21177">
      <w:pPr>
        <w:widowControl w:val="0"/>
        <w:suppressAutoHyphens/>
        <w:spacing w:line="200" w:lineRule="exact"/>
      </w:pPr>
      <w:r w:rsidRPr="00B21177">
        <w:t>Кстати сказать, пренебрежительное отношение к «Иоакимовской летописи» в нынешней историографии во многом преодолено (за ис</w:t>
      </w:r>
      <w:r w:rsidRPr="00B21177">
        <w:softHyphen/>
        <w:t>ключением явно «тенденциозных» ее элементов). Так, видные совре</w:t>
      </w:r>
      <w:r w:rsidRPr="00B21177">
        <w:softHyphen/>
        <w:t>менные специалисты по древней истории и археологии Северной Руси А. И. Кирпичников, И. В. Дубов и Г. С. Лебедев пишут в своем совмест</w:t>
      </w:r>
      <w:r w:rsidRPr="00B21177">
        <w:softHyphen/>
        <w:t>ном исследовании «Русь и варяги»</w:t>
      </w:r>
      <w:r w:rsidRPr="00B21177">
        <w:rPr>
          <w:noProof/>
        </w:rPr>
        <w:t xml:space="preserve"> (1986),</w:t>
      </w:r>
      <w:r w:rsidRPr="00B21177">
        <w:t xml:space="preserve"> что Рюрик около</w:t>
      </w:r>
      <w:r w:rsidRPr="00B21177">
        <w:rPr>
          <w:noProof/>
        </w:rPr>
        <w:t xml:space="preserve"> 874</w:t>
      </w:r>
      <w:r w:rsidRPr="00B21177">
        <w:t xml:space="preserve"> года, с целью «закрепить свое положение (на Руси.— </w:t>
      </w:r>
      <w:r w:rsidRPr="00B21177">
        <w:rPr>
          <w:i/>
        </w:rPr>
        <w:t>В. К.),</w:t>
      </w:r>
      <w:r w:rsidRPr="00B21177">
        <w:t xml:space="preserve"> вступил в брак с представительницей одного из местных знатных родов («Ефанда» в</w:t>
      </w:r>
      <w:r w:rsidRPr="00B21177">
        <w:rPr>
          <w:noProof/>
        </w:rPr>
        <w:t xml:space="preserve"> </w:t>
      </w:r>
      <w:r w:rsidRPr="00B21177">
        <w:t>известиях, извлеченных В. Н. Татищевым из Иоакимовской летописи)»^10г.</w:t>
      </w:r>
    </w:p>
    <w:p w:rsidR="00B21177" w:rsidRPr="00B21177" w:rsidRDefault="00B21177" w:rsidP="00B21177">
      <w:pPr>
        <w:widowControl w:val="0"/>
        <w:suppressAutoHyphens/>
        <w:spacing w:line="200" w:lineRule="exact"/>
      </w:pPr>
      <w:r w:rsidRPr="00B21177">
        <w:t>Точно так же нет оснований считать вымышленным лицом другого деятеля этого времени</w:t>
      </w:r>
      <w:r w:rsidRPr="00B21177">
        <w:rPr>
          <w:noProof/>
        </w:rPr>
        <w:t xml:space="preserve"> —</w:t>
      </w:r>
      <w:r w:rsidRPr="00B21177">
        <w:t xml:space="preserve"> Вадима Храброго, о котором говорится, в частности, в северных летописях, составленных</w:t>
      </w:r>
      <w:r w:rsidRPr="00B21177">
        <w:rPr>
          <w:noProof/>
        </w:rPr>
        <w:t xml:space="preserve"> —</w:t>
      </w:r>
      <w:r w:rsidRPr="00B21177">
        <w:t xml:space="preserve"> с опорой на более древние летописи</w:t>
      </w:r>
      <w:r w:rsidRPr="00B21177">
        <w:rPr>
          <w:noProof/>
        </w:rPr>
        <w:t xml:space="preserve"> —</w:t>
      </w:r>
      <w:r w:rsidRPr="00B21177">
        <w:t xml:space="preserve"> в</w:t>
      </w:r>
      <w:r w:rsidRPr="00B21177">
        <w:rPr>
          <w:noProof/>
        </w:rPr>
        <w:t xml:space="preserve"> XV</w:t>
      </w:r>
      <w:r w:rsidRPr="00B21177">
        <w:t xml:space="preserve"> веке. Через какое-то время после «призвания» Рюрика, установившего твердую власть в Северной Руси, Вадим поднял бунт против него и был им убит.</w:t>
      </w:r>
    </w:p>
    <w:p w:rsidR="00B21177" w:rsidRPr="00B21177" w:rsidRDefault="00B21177" w:rsidP="00B21177">
      <w:pPr>
        <w:widowControl w:val="0"/>
        <w:suppressAutoHyphens/>
        <w:spacing w:line="200" w:lineRule="exact"/>
        <w:rPr>
          <w:noProof/>
        </w:rPr>
      </w:pPr>
      <w:r w:rsidRPr="00B21177">
        <w:t xml:space="preserve">Существует традиция (ее продолжил в наше время Л. Н. Гуми-лев^11г) видеть в Гостомысле древнейшего, первого на Руси </w:t>
      </w:r>
      <w:r w:rsidRPr="00B21177">
        <w:rPr>
          <w:i/>
        </w:rPr>
        <w:t>«западника»</w:t>
      </w:r>
      <w:r w:rsidRPr="00B21177">
        <w:t xml:space="preserve"> поскольку датский конунг был приглашен именно по его инициативе), а в  Вадиме Храбром</w:t>
      </w:r>
      <w:r w:rsidRPr="00B21177">
        <w:rPr>
          <w:noProof/>
        </w:rPr>
        <w:t xml:space="preserve"> —</w:t>
      </w:r>
      <w:r w:rsidRPr="00B21177">
        <w:t xml:space="preserve"> первого </w:t>
      </w:r>
      <w:r w:rsidRPr="00B21177">
        <w:rPr>
          <w:i/>
        </w:rPr>
        <w:t>«славянофила».</w:t>
      </w:r>
    </w:p>
    <w:p w:rsidR="00B21177" w:rsidRPr="00B21177" w:rsidRDefault="00B21177" w:rsidP="00B21177">
      <w:pPr>
        <w:widowControl w:val="0"/>
        <w:suppressAutoHyphens/>
        <w:spacing w:line="200" w:lineRule="exact"/>
      </w:pPr>
      <w:r w:rsidRPr="00B21177">
        <w:t>Но, как представляется, более существенно в этом историческом «сюжете» другое. Рюрика вполне добровольно приглашают, как</w:t>
      </w:r>
      <w:r w:rsidRPr="00B21177">
        <w:rPr>
          <w:noProof/>
        </w:rPr>
        <w:t xml:space="preserve"> </w:t>
      </w:r>
      <w:r w:rsidRPr="00B21177">
        <w:t>бы</w:t>
      </w:r>
      <w:r w:rsidRPr="00B21177">
        <w:rPr>
          <w:noProof/>
        </w:rPr>
        <w:t xml:space="preserve"> </w:t>
      </w:r>
      <w:r w:rsidRPr="00B21177">
        <w:t>даже умоляют принять власть на Руси в свои руки, но затем восстают против этой вроде бы столь желанной твердой власти... И такое чередование устремления к сильной власти и неожиданного отвержения этой власти и борьбы с ней не на жизнь, а на смерть пройдет через всю историю Руси-России, которой в равной мере присущи и безусловное преклонение перед мощной государственностью, и буйные восстания против нее. Через столетие после мятежа Вадима, находившиеся под властью Киева древляне запросто прикончат великого князя Игоря, только что заключившего торжественный мирный договор с Византийской империей...</w:t>
      </w:r>
      <w:r w:rsidRPr="00B21177">
        <w:rPr>
          <w:noProof/>
        </w:rPr>
        <w:t xml:space="preserve"> </w:t>
      </w:r>
    </w:p>
    <w:p w:rsidR="00B21177" w:rsidRPr="00B21177" w:rsidRDefault="00B21177" w:rsidP="00B21177">
      <w:pPr>
        <w:widowControl w:val="0"/>
        <w:suppressAutoHyphens/>
        <w:spacing w:line="200" w:lineRule="exact"/>
      </w:pPr>
      <w:r w:rsidRPr="00B21177">
        <w:t>И так и пойдет дело через века</w:t>
      </w:r>
      <w:r w:rsidRPr="00B21177">
        <w:rPr>
          <w:noProof/>
        </w:rPr>
        <w:t xml:space="preserve"> —</w:t>
      </w:r>
      <w:r w:rsidRPr="00B21177">
        <w:t xml:space="preserve"> до махновщины и антоновщины... </w:t>
      </w:r>
    </w:p>
    <w:p w:rsidR="00B21177" w:rsidRPr="00B21177" w:rsidRDefault="00B21177" w:rsidP="00B21177">
      <w:pPr>
        <w:widowControl w:val="0"/>
        <w:suppressAutoHyphens/>
        <w:spacing w:line="200" w:lineRule="exact"/>
        <w:rPr>
          <w:noProof/>
        </w:rPr>
      </w:pPr>
      <w:r w:rsidRPr="00B21177">
        <w:t>Эта «противоречивость» в русском отношении к власти нередко (и особенно</w:t>
      </w:r>
      <w:r w:rsidRPr="00B21177">
        <w:rPr>
          <w:noProof/>
        </w:rPr>
        <w:t xml:space="preserve"> —</w:t>
      </w:r>
      <w:r w:rsidRPr="00B21177">
        <w:t xml:space="preserve"> в последнее время) вызывает «осуждение»,— причем, как правило, на основе сравнений с Западом, для которого типично </w:t>
      </w:r>
      <w:r w:rsidRPr="00B21177">
        <w:rPr>
          <w:i/>
        </w:rPr>
        <w:t>постоянное,</w:t>
      </w:r>
      <w:r w:rsidRPr="00B21177">
        <w:t xml:space="preserve"> но редко принимающее характер бунта </w:t>
      </w:r>
      <w:r w:rsidRPr="00B21177">
        <w:rPr>
          <w:i/>
        </w:rPr>
        <w:t xml:space="preserve">сопротивление </w:t>
      </w:r>
      <w:r w:rsidRPr="00B21177">
        <w:t>общества диктату государства, а не смена безграничной покорности безудержными восстаниями.</w:t>
      </w:r>
    </w:p>
    <w:p w:rsidR="00B21177" w:rsidRPr="00B21177" w:rsidRDefault="00B21177" w:rsidP="00B21177">
      <w:pPr>
        <w:widowControl w:val="0"/>
        <w:suppressAutoHyphens/>
        <w:spacing w:line="200" w:lineRule="exact"/>
        <w:rPr>
          <w:noProof/>
        </w:rPr>
      </w:pPr>
      <w:r w:rsidRPr="00B21177">
        <w:t>Нет сомнения, что это чередование полного приятия власти и столь же полного ее неприятия порождало в русской истории самые прискорбные последствия. Но едва ли имеют серьезный смысл звучащие с давних пор (начиная, по меньшей мере с</w:t>
      </w:r>
      <w:r w:rsidRPr="00B21177">
        <w:rPr>
          <w:noProof/>
        </w:rPr>
        <w:t xml:space="preserve"> XVI</w:t>
      </w:r>
      <w:r w:rsidRPr="00B21177">
        <w:t xml:space="preserve"> века, с князя Курбского) призывы «перестроить» российское бытие на западный манер; эти призывы, в сущности, не так уж отличаются от утопических планов изменения весьма неблагоприятного (в сопоставлении со странами Запада) </w:t>
      </w:r>
      <w:r w:rsidRPr="00B21177">
        <w:rPr>
          <w:i/>
        </w:rPr>
        <w:t>климата</w:t>
      </w:r>
      <w:r w:rsidRPr="00B21177">
        <w:t xml:space="preserve"> России. Ведь речь идет (как и свидетельствует предание</w:t>
      </w:r>
      <w:r w:rsidRPr="00B21177">
        <w:rPr>
          <w:noProof/>
        </w:rPr>
        <w:t xml:space="preserve"> </w:t>
      </w:r>
      <w:r w:rsidRPr="00B21177">
        <w:t>о</w:t>
      </w:r>
      <w:r w:rsidRPr="00B21177">
        <w:rPr>
          <w:noProof/>
        </w:rPr>
        <w:t xml:space="preserve"> </w:t>
      </w:r>
      <w:r w:rsidRPr="00B21177">
        <w:t>Вадиме Храбром) о более чем тысячелетнем характере исторического пути Руси-России!</w:t>
      </w:r>
    </w:p>
    <w:p w:rsidR="00B21177" w:rsidRPr="00B21177" w:rsidRDefault="00B21177" w:rsidP="00B21177">
      <w:pPr>
        <w:widowControl w:val="0"/>
        <w:suppressAutoHyphens/>
        <w:spacing w:line="200" w:lineRule="exact"/>
      </w:pPr>
      <w:r w:rsidRPr="00B21177">
        <w:t>Важно отметить, что в русском самосознании наличествует и прямо противоположная тенденция</w:t>
      </w:r>
      <w:r w:rsidRPr="00B21177">
        <w:rPr>
          <w:noProof/>
        </w:rPr>
        <w:t xml:space="preserve"> —</w:t>
      </w:r>
      <w:r w:rsidRPr="00B21177">
        <w:t xml:space="preserve"> превознесение захватывавших страну бунтарских «вольниц» (особенно Разина и Пугачева), каковые неведомы</w:t>
      </w:r>
      <w:r w:rsidRPr="00B21177">
        <w:rPr>
          <w:noProof/>
        </w:rPr>
        <w:t xml:space="preserve">  </w:t>
      </w:r>
      <w:r w:rsidRPr="00B21177">
        <w:t>«умеренному» Западу. Но когда мы имеем дело с тысячелетним</w:t>
      </w:r>
      <w:r w:rsidRPr="00B21177">
        <w:rPr>
          <w:noProof/>
        </w:rPr>
        <w:t xml:space="preserve"> </w:t>
      </w:r>
      <w:r w:rsidRPr="00B21177">
        <w:t>«своеобразием страны; неуместны, неосновательны как негативные, так и позитивные «оценки»; своеобразие есть именно своеобразие.</w:t>
      </w:r>
    </w:p>
    <w:p w:rsidR="00B21177" w:rsidRPr="00B21177" w:rsidRDefault="00B21177" w:rsidP="00B21177">
      <w:pPr>
        <w:widowControl w:val="0"/>
        <w:suppressAutoHyphens/>
        <w:spacing w:line="200" w:lineRule="exact"/>
      </w:pPr>
      <w:r w:rsidRPr="00B21177">
        <w:t xml:space="preserve">В силу объективных причин -- географического положения, изначальной и неизменной многоэтичности (запечатлевшейся уже в летописном сообщении о «призвании» Рюрика), постоянно возраставшего пространства Руси-России, почти непрерывных войн и т.д. -- государственная власть в России </w:t>
      </w:r>
      <w:r w:rsidRPr="00B21177">
        <w:rPr>
          <w:i/>
        </w:rPr>
        <w:t>не могла не быть</w:t>
      </w:r>
      <w:r w:rsidRPr="00B21177">
        <w:t xml:space="preserve"> особенно твердой, в пределе -- деспотической; но естественно рождалось и противоположное устремление к не имеющей границ «воле» (а не «свободе» в западном смысле, которая подразумевает определенные рамки и «правила игры»). </w:t>
      </w:r>
    </w:p>
    <w:p w:rsidR="00B21177" w:rsidRPr="00B21177" w:rsidRDefault="00B21177" w:rsidP="00B21177">
      <w:pPr>
        <w:widowControl w:val="0"/>
        <w:suppressAutoHyphens/>
        <w:spacing w:line="200" w:lineRule="exact"/>
      </w:pPr>
      <w:r w:rsidRPr="00B21177">
        <w:t xml:space="preserve">Неограниченная </w:t>
      </w:r>
      <w:r w:rsidRPr="00B21177">
        <w:rPr>
          <w:i/>
        </w:rPr>
        <w:t>монархия</w:t>
      </w:r>
      <w:r w:rsidRPr="00B21177">
        <w:t xml:space="preserve"> и беспредельная </w:t>
      </w:r>
      <w:r w:rsidRPr="00B21177">
        <w:rPr>
          <w:i/>
        </w:rPr>
        <w:t>анархия</w:t>
      </w:r>
      <w:r w:rsidRPr="00B21177">
        <w:t xml:space="preserve"> -- это в равной мере коренные российские феномены (вполне закономерно, например, что не столь давно громко заявившие о себе анархические группировки на Западе вдохновлялись прежде всего заветами Бакунина и Кропоткина!). </w:t>
      </w:r>
    </w:p>
    <w:p w:rsidR="00B21177" w:rsidRPr="00B21177" w:rsidRDefault="00B21177" w:rsidP="00B21177">
      <w:pPr>
        <w:widowControl w:val="0"/>
        <w:suppressAutoHyphens/>
        <w:spacing w:after="360" w:line="200" w:lineRule="exact"/>
      </w:pPr>
      <w:r w:rsidRPr="00B21177">
        <w:t xml:space="preserve">И можно утверждать, что история Руси-России благодаря сочетанию в ней подобных «крайностей» более драматична или, вернее, более трагедийна, чем история стран Запада, но проклинать либо, напротив, восхвалять (что также нередко делалось) Россию за эти ее «крайности» -- занятие, по сути дела, примитивное, уместное только в чисто эмоциональном плане, но не в русле историософской мысли. </w:t>
      </w:r>
    </w:p>
    <w:p w:rsidR="00B21177" w:rsidRPr="00B21177" w:rsidRDefault="00B21177" w:rsidP="00B21177">
      <w:pPr>
        <w:widowControl w:val="0"/>
        <w:suppressAutoHyphens/>
        <w:spacing w:line="200" w:lineRule="exact"/>
      </w:pPr>
      <w:r w:rsidRPr="00B21177">
        <w:rPr>
          <w:b/>
        </w:rPr>
        <w:t xml:space="preserve">Аскольд.  </w:t>
      </w:r>
      <w:r w:rsidRPr="00B21177">
        <w:t xml:space="preserve">Впрочем пора вернуться в </w:t>
      </w:r>
      <w:r w:rsidRPr="00B21177">
        <w:rPr>
          <w:lang w:val="en-US"/>
        </w:rPr>
        <w:t>IX</w:t>
      </w:r>
      <w:r w:rsidRPr="00B21177">
        <w:t xml:space="preserve"> век. Итак, через некоторое время после «призвания» Рюрика, как сообщает </w:t>
      </w:r>
      <w:r w:rsidRPr="00B21177">
        <w:rPr>
          <w:i/>
        </w:rPr>
        <w:t>поздняя</w:t>
      </w:r>
      <w:r w:rsidRPr="00B21177">
        <w:t xml:space="preserve"> -- Никоновская -- летопись </w:t>
      </w:r>
      <w:r w:rsidRPr="00B21177">
        <w:rPr>
          <w:lang w:val="en-US"/>
        </w:rPr>
        <w:t>XVI</w:t>
      </w:r>
      <w:r w:rsidRPr="00B21177">
        <w:t xml:space="preserve"> века (но нет оснований считать ее сообщение заведомо вымышленным), подвластные этому твердому правителю люди «оскорбишася... глаголюще: «яко быти нам рабом и многа зла всячески пострадати от Рюрика». Однако восстание было подавлено и «уби Рюрик Вадима Храброго и иных многих изби». </w:t>
      </w:r>
    </w:p>
    <w:p w:rsidR="00B21177" w:rsidRPr="00B21177" w:rsidRDefault="00B21177" w:rsidP="00B21177">
      <w:pPr>
        <w:widowControl w:val="0"/>
        <w:suppressAutoHyphens/>
        <w:spacing w:line="200" w:lineRule="exact"/>
      </w:pPr>
      <w:r w:rsidRPr="00B21177">
        <w:t xml:space="preserve">Очевидно, что уже при Рюрике власть оказывается «деспотичной». Но вспомним, что до призвания Рюрика, по сообщению «Повести временных лет», на Руси «въста род на род и быша в них усобице, и воевати почаша сами на ся»... А помимо того -- как было показано выше -- Северной Руси угрожал тогда Хазарский каганат, уже завладевший Южной Русью. И согласно той же «Повести...», два Рюриковых «мужа», Аскольд и Дир, отправились в Киев, и жители города поведали: «мы седим... платяче дань козаром. Асколд же и Дир остаста в граде сем...» </w:t>
      </w:r>
    </w:p>
    <w:p w:rsidR="00B21177" w:rsidRPr="00B21177" w:rsidRDefault="00B21177" w:rsidP="00B21177">
      <w:pPr>
        <w:widowControl w:val="0"/>
        <w:suppressAutoHyphens/>
        <w:spacing w:line="200" w:lineRule="exact"/>
      </w:pPr>
      <w:r w:rsidRPr="00B21177">
        <w:t>В «Иоакимовской летописи» этот эпизод изложен так: «Славяне, живущие по Днепру... утесняемы бывши от казар, иже (которые) град их Киев и протчии обладаша, емлюще дани тяжки и поделиями (работами) изнуряюще... прислаша к Рюрику преднии (знатные, главные) мужи просити, да послет к ним сына или ина князя княжити. Он же вдаде им Оскольда и вои (воины) с ним отпусти. Оскольд же, шед, облада Киевом и, собрав вои, повоева... козар».</w:t>
      </w:r>
    </w:p>
    <w:p w:rsidR="00B21177" w:rsidRPr="00B21177" w:rsidRDefault="00B21177" w:rsidP="00B21177">
      <w:pPr>
        <w:widowControl w:val="0"/>
        <w:suppressAutoHyphens/>
        <w:spacing w:line="200" w:lineRule="exact"/>
      </w:pPr>
      <w:r w:rsidRPr="00B21177">
        <w:t>Но поскольку впоследствии в Киев отправился из Северной Руси Олег, который свергнул Аскольда, а затем опять-таки «повоева казары», естественно полагать, что хазары сумели подчинить Аскольда своей воле (в частности, заставили его совершить в</w:t>
      </w:r>
      <w:r w:rsidRPr="00B21177">
        <w:rPr>
          <w:noProof/>
        </w:rPr>
        <w:t xml:space="preserve"> 860</w:t>
      </w:r>
      <w:r w:rsidRPr="00B21177">
        <w:t xml:space="preserve"> году поход на враждебный Каганату Константинополь, куда Кий ранее «ходил» с миром).</w:t>
      </w:r>
    </w:p>
    <w:p w:rsidR="00B21177" w:rsidRPr="00B21177" w:rsidRDefault="00B21177" w:rsidP="00B21177">
      <w:pPr>
        <w:widowControl w:val="0"/>
        <w:suppressAutoHyphens/>
        <w:spacing w:line="200" w:lineRule="exact"/>
      </w:pPr>
      <w:r w:rsidRPr="00B21177">
        <w:t>Уместно здесь еще раз обратить внимание на одну господствующую в историографии неточность. В летописи «призвание» Рюрика датировано</w:t>
      </w:r>
      <w:r w:rsidRPr="00B21177">
        <w:rPr>
          <w:noProof/>
        </w:rPr>
        <w:t xml:space="preserve"> 862</w:t>
      </w:r>
      <w:r w:rsidRPr="00B21177">
        <w:t xml:space="preserve"> годом, и эта дата, как правило, не оспаривается. Между тем уже давно и совершенно точно установлено, что имеющаяся в летописи дата похода Рюрикова «мужа» Аскольда на Царьград неверна: этот поход состоялся еще в</w:t>
      </w:r>
      <w:r w:rsidRPr="00B21177">
        <w:rPr>
          <w:noProof/>
        </w:rPr>
        <w:t xml:space="preserve"> 860</w:t>
      </w:r>
      <w:r w:rsidRPr="00B21177">
        <w:t xml:space="preserve"> году, то есть за два года до летописной даты призвания Рюрика. А из этого ясно, что Рюрик прибыл на Русь ранее</w:t>
      </w:r>
      <w:r w:rsidRPr="00B21177">
        <w:rPr>
          <w:noProof/>
        </w:rPr>
        <w:t xml:space="preserve"> 862</w:t>
      </w:r>
      <w:r w:rsidRPr="00B21177">
        <w:t xml:space="preserve"> года,— по всей вероятности, вскоре после того, как германский император Лотарь</w:t>
      </w:r>
      <w:r w:rsidRPr="00B21177">
        <w:rPr>
          <w:noProof/>
        </w:rPr>
        <w:t xml:space="preserve"> </w:t>
      </w:r>
      <w:r w:rsidRPr="00B21177">
        <w:rPr>
          <w:lang w:val="en-US"/>
        </w:rPr>
        <w:t>I</w:t>
      </w:r>
      <w:r w:rsidRPr="00B21177">
        <w:t xml:space="preserve"> в</w:t>
      </w:r>
      <w:r w:rsidRPr="00B21177">
        <w:rPr>
          <w:noProof/>
        </w:rPr>
        <w:t xml:space="preserve"> 854</w:t>
      </w:r>
      <w:r w:rsidRPr="00B21177">
        <w:t xml:space="preserve"> году вторично лишил его власти над Фрисландией.</w:t>
      </w:r>
    </w:p>
    <w:p w:rsidR="00B21177" w:rsidRPr="00B21177" w:rsidRDefault="00B21177" w:rsidP="00B21177">
      <w:pPr>
        <w:widowControl w:val="0"/>
        <w:suppressAutoHyphens/>
        <w:spacing w:line="200" w:lineRule="exact"/>
      </w:pPr>
      <w:r w:rsidRPr="00B21177">
        <w:t xml:space="preserve">И есть все основания полагать, что Рюрик с самого начала вынужден был противостоять Хазарскому каганату, который покушался и на Северную Русь. Дело в том, что еще до Рюрика, в 830-х годах, варяжский правитель Северной Руси (позднее местное население в ответ на насилия «изгнаша» варягов «за море») принял титул </w:t>
      </w:r>
      <w:r w:rsidRPr="00B21177">
        <w:rPr>
          <w:i/>
        </w:rPr>
        <w:t>«кагана»,</w:t>
      </w:r>
      <w:r w:rsidRPr="00B21177">
        <w:t xml:space="preserve"> явно утверждая тем самым свою независимость от </w:t>
      </w:r>
      <w:r w:rsidRPr="00B21177">
        <w:rPr>
          <w:i/>
        </w:rPr>
        <w:t>хазарского</w:t>
      </w:r>
      <w:r w:rsidRPr="00B21177">
        <w:t xml:space="preserve"> кагана. И впоследствии, в</w:t>
      </w:r>
      <w:r w:rsidRPr="00B21177">
        <w:rPr>
          <w:noProof/>
        </w:rPr>
        <w:t xml:space="preserve"> 871</w:t>
      </w:r>
      <w:r w:rsidRPr="00B21177">
        <w:t xml:space="preserve"> году, согласно дошедшему до нас тексту послания короля Людовика Немецкого</w:t>
      </w:r>
      <w:r w:rsidRPr="00B21177">
        <w:rPr>
          <w:noProof/>
        </w:rPr>
        <w:t xml:space="preserve"> (813—876),</w:t>
      </w:r>
      <w:r w:rsidRPr="00B21177">
        <w:t xml:space="preserve"> «вождь норманнов» также назывался «каганом» («хаканом»), и этот вождь был, очевидно, именно Рюрик</w:t>
      </w:r>
    </w:p>
    <w:p w:rsidR="00B21177" w:rsidRPr="00B21177" w:rsidRDefault="00B21177" w:rsidP="00B21177">
      <w:pPr>
        <w:widowControl w:val="0"/>
        <w:suppressAutoHyphens/>
        <w:spacing w:line="200" w:lineRule="exact"/>
      </w:pPr>
      <w:r w:rsidRPr="00B21177">
        <w:t>В историографии в последнее время утвердилось представление</w:t>
      </w:r>
      <w:r w:rsidRPr="00B21177">
        <w:rPr>
          <w:noProof/>
        </w:rPr>
        <w:t xml:space="preserve"> </w:t>
      </w:r>
      <w:r w:rsidRPr="00B21177">
        <w:t>о</w:t>
      </w:r>
      <w:r w:rsidRPr="00B21177">
        <w:rPr>
          <w:noProof/>
        </w:rPr>
        <w:t xml:space="preserve"> </w:t>
      </w:r>
      <w:r w:rsidRPr="00B21177">
        <w:t>том, что уже после Рюрика его сподвижник Олег вел войну с Каганатом (о чем, в частности, убедительно говорится в трудах А. П. Новосельцева), но противоборство с хазарами, без сомнения, началось еще при Рюрике, и поход его «мужа» Аскольда в Киев имел, надо думать, прямую противохазарскую направленность,— но не принес победы. В предшествующих главах книги было подробно сказано о предпринятой в</w:t>
      </w:r>
      <w:r w:rsidRPr="00B21177">
        <w:rPr>
          <w:noProof/>
        </w:rPr>
        <w:t xml:space="preserve"> 860</w:t>
      </w:r>
      <w:r w:rsidRPr="00B21177">
        <w:t xml:space="preserve"> году под диктатом Хазарского каганата атаке Аскольда на Константинополь (ситуация повторилась через восемь десятилетий, на рубеже 930-940-х годов, когда, победив тогдашнего правителя Руси, Каганат опять-таки заставил его атаковать Константинополь</w:t>
      </w:r>
      <w:r w:rsidRPr="00B21177">
        <w:rPr>
          <w:noProof/>
        </w:rPr>
        <w:t xml:space="preserve"> —</w:t>
      </w:r>
      <w:r w:rsidRPr="00B21177">
        <w:t xml:space="preserve"> о чем ниже).</w:t>
      </w:r>
    </w:p>
    <w:p w:rsidR="00B21177" w:rsidRPr="00B21177" w:rsidRDefault="00B21177" w:rsidP="00B21177">
      <w:pPr>
        <w:widowControl w:val="0"/>
        <w:suppressAutoHyphens/>
        <w:spacing w:before="60" w:line="200" w:lineRule="exact"/>
        <w:ind w:left="80"/>
        <w:jc w:val="center"/>
        <w:rPr>
          <w:rFonts w:ascii="Arial" w:hAnsi="Arial"/>
          <w:noProof/>
        </w:rPr>
      </w:pPr>
      <w:r w:rsidRPr="00B21177">
        <w:rPr>
          <w:rFonts w:ascii="Arial" w:hAnsi="Arial"/>
          <w:noProof/>
        </w:rPr>
        <w:t>* *</w:t>
      </w:r>
    </w:p>
    <w:p w:rsidR="00B21177" w:rsidRPr="00B21177" w:rsidRDefault="00B21177" w:rsidP="00B21177">
      <w:pPr>
        <w:widowControl w:val="0"/>
        <w:suppressAutoHyphens/>
        <w:spacing w:line="200" w:lineRule="exact"/>
      </w:pPr>
      <w:r w:rsidRPr="00B21177">
        <w:rPr>
          <w:b/>
        </w:rPr>
        <w:t>Олег Вещий.</w:t>
      </w:r>
      <w:r w:rsidRPr="00B21177">
        <w:t xml:space="preserve"> Под</w:t>
      </w:r>
      <w:r w:rsidRPr="00B21177">
        <w:rPr>
          <w:noProof/>
        </w:rPr>
        <w:t xml:space="preserve"> 879</w:t>
      </w:r>
      <w:r w:rsidRPr="00B21177">
        <w:t xml:space="preserve"> годом в «Повести временных лет» сообщается: «Умершю Рюрикови, предасть княженье свое Олгови, от рода ему</w:t>
      </w:r>
      <w:r w:rsidRPr="00B21177">
        <w:rPr>
          <w:i/>
        </w:rPr>
        <w:t xml:space="preserve"> </w:t>
      </w:r>
      <w:r w:rsidRPr="00B21177">
        <w:t>суща, въдав ему сын свой на руце Игоря, бе бо детеск вельми»,— то есть (в переводе Д. С. Лихачева): «Умер Рюрик и, передав княжение свое Олегу</w:t>
      </w:r>
      <w:r w:rsidRPr="00B21177">
        <w:rPr>
          <w:noProof/>
        </w:rPr>
        <w:t xml:space="preserve"> —</w:t>
      </w:r>
      <w:r w:rsidRPr="00B21177">
        <w:t xml:space="preserve"> родичу своему, отдал ему на руки сына Игоря, ибо был тот еще очень мал». </w:t>
      </w:r>
    </w:p>
    <w:p w:rsidR="00B21177" w:rsidRPr="00B21177" w:rsidRDefault="00B21177" w:rsidP="00B21177">
      <w:pPr>
        <w:widowControl w:val="0"/>
        <w:suppressAutoHyphens/>
        <w:spacing w:line="200" w:lineRule="exact"/>
      </w:pPr>
      <w:r w:rsidRPr="00B21177">
        <w:t xml:space="preserve">Далее следует рассказ о длительном периоде, означенном именами Олега и Игоря,— периоде, занявшем (согласно летописным датам) почти </w:t>
      </w:r>
      <w:r w:rsidRPr="00B21177">
        <w:rPr>
          <w:i/>
        </w:rPr>
        <w:t>семь десятилетий.</w:t>
      </w:r>
      <w:r w:rsidRPr="00B21177">
        <w:t xml:space="preserve"> Сведения летописи об этих исторических лич</w:t>
      </w:r>
      <w:r w:rsidRPr="00B21177">
        <w:softHyphen/>
        <w:t>ностях намного более обильны, нежели о предшествовавших им Кие, Рюрике, Аскольде, но, может быть, именно по этой причине «информация» оказывается и более противоречивой, подчас даже зага</w:t>
      </w:r>
      <w:r w:rsidRPr="00B21177">
        <w:softHyphen/>
        <w:t>дочной.</w:t>
      </w:r>
    </w:p>
    <w:p w:rsidR="00B21177" w:rsidRPr="00B21177" w:rsidRDefault="00B21177" w:rsidP="00B21177">
      <w:pPr>
        <w:widowControl w:val="0"/>
        <w:suppressAutoHyphens/>
        <w:spacing w:line="200" w:lineRule="exact"/>
      </w:pPr>
      <w:r w:rsidRPr="00B21177">
        <w:t>Так, например, князь Игорь, появившийся на свет, по летописи, в 870-х годах, обрел своего единственного (это явствует, как мы еще уви</w:t>
      </w:r>
      <w:r w:rsidRPr="00B21177">
        <w:softHyphen/>
        <w:t>дим, из той же «Повести...») сына, Святослава, не ранее конца 930-х годов,— то есть по меньшей мере в шестидесятилетнем возрасте. К тому же и его супруге Ольге, вступившей с ним в брак, по утвержде</w:t>
      </w:r>
      <w:r w:rsidRPr="00B21177">
        <w:softHyphen/>
        <w:t>нию летописи, еще в</w:t>
      </w:r>
      <w:r w:rsidRPr="00B21177">
        <w:rPr>
          <w:noProof/>
        </w:rPr>
        <w:t xml:space="preserve"> 903</w:t>
      </w:r>
      <w:r w:rsidRPr="00B21177">
        <w:t xml:space="preserve"> году, было, следовательно, ко времени рож</w:t>
      </w:r>
      <w:r w:rsidRPr="00B21177">
        <w:softHyphen/>
        <w:t>дения Святослава примерно пятьдесят лет. И уже В. Н. Татищев, а за ним Н. М. Карамзин высказали вполне понятное сомнение в достовер</w:t>
      </w:r>
      <w:r w:rsidRPr="00B21177">
        <w:softHyphen/>
        <w:t>ности данной летописной хронологии, и многие позднейшие историки говорили об этом же с еще большей определенностью. Тем не менее</w:t>
      </w:r>
      <w:r w:rsidRPr="00B21177">
        <w:rPr>
          <w:noProof/>
        </w:rPr>
        <w:t xml:space="preserve"> — </w:t>
      </w:r>
      <w:r w:rsidRPr="00B21177">
        <w:t>в силу какого-то странного «консерватизма»</w:t>
      </w:r>
      <w:r w:rsidRPr="00B21177">
        <w:rPr>
          <w:noProof/>
        </w:rPr>
        <w:t xml:space="preserve"> —</w:t>
      </w:r>
      <w:r w:rsidRPr="00B21177">
        <w:t xml:space="preserve"> летописные сведения об Олеге и Игоре до сих пор не стали предметом развернутого исследова</w:t>
      </w:r>
      <w:r w:rsidRPr="00B21177">
        <w:softHyphen/>
        <w:t xml:space="preserve">ния,— хотя </w:t>
      </w:r>
      <w:r w:rsidRPr="00B21177">
        <w:rPr>
          <w:i/>
        </w:rPr>
        <w:t>отдельные,</w:t>
      </w:r>
      <w:r w:rsidRPr="00B21177">
        <w:t xml:space="preserve"> частные соображения по этому поводу были высказаны целым рядом историков.</w:t>
      </w:r>
    </w:p>
    <w:p w:rsidR="00B21177" w:rsidRPr="00B21177" w:rsidRDefault="00B21177" w:rsidP="00B21177">
      <w:pPr>
        <w:widowControl w:val="0"/>
        <w:suppressAutoHyphens/>
        <w:spacing w:line="200" w:lineRule="exact"/>
      </w:pPr>
      <w:r w:rsidRPr="00B21177">
        <w:t>А ведь дело вовсе не только в неправдоподобных «возрастных» све</w:t>
      </w:r>
      <w:r w:rsidRPr="00B21177">
        <w:softHyphen/>
        <w:t>дениях. Почему-то редко обращают внимание, например, на тот факт, что в более или менее подробном летописном повествовании об Игоре есть странный хронологический пробел. Сообщается, что он начал править после смерти Олега, в</w:t>
      </w:r>
      <w:r w:rsidRPr="00B21177">
        <w:rPr>
          <w:noProof/>
        </w:rPr>
        <w:t xml:space="preserve"> 913</w:t>
      </w:r>
      <w:r w:rsidRPr="00B21177">
        <w:t xml:space="preserve"> году. и упоминается о его действиях в</w:t>
      </w:r>
      <w:r w:rsidRPr="00B21177">
        <w:rPr>
          <w:noProof/>
        </w:rPr>
        <w:t xml:space="preserve"> 914</w:t>
      </w:r>
      <w:r w:rsidRPr="00B21177">
        <w:t xml:space="preserve"> и</w:t>
      </w:r>
      <w:r w:rsidRPr="00B21177">
        <w:rPr>
          <w:noProof/>
        </w:rPr>
        <w:t xml:space="preserve"> 920</w:t>
      </w:r>
      <w:r w:rsidRPr="00B21177">
        <w:t xml:space="preserve"> годах, однако далее ровно никаких сведений о нем нет на протяжении двух десятилетий —до</w:t>
      </w:r>
      <w:r w:rsidRPr="00B21177">
        <w:rPr>
          <w:noProof/>
        </w:rPr>
        <w:t xml:space="preserve"> 941</w:t>
      </w:r>
      <w:r w:rsidRPr="00B21177">
        <w:t xml:space="preserve"> года.</w:t>
      </w:r>
    </w:p>
    <w:p w:rsidR="00B21177" w:rsidRPr="00B21177" w:rsidRDefault="00B21177" w:rsidP="00B21177">
      <w:pPr>
        <w:widowControl w:val="0"/>
        <w:suppressAutoHyphens/>
        <w:spacing w:line="200" w:lineRule="exact"/>
      </w:pPr>
      <w:r w:rsidRPr="00B21177">
        <w:t xml:space="preserve">Вместе с тем уже давно и многократно было высказано убеждение в том, что летописцы искусственно превратили Игоря в сына Рюрика, дабы обеспечить </w:t>
      </w:r>
      <w:r w:rsidRPr="00B21177">
        <w:rPr>
          <w:i/>
        </w:rPr>
        <w:t>единство династии</w:t>
      </w:r>
      <w:r w:rsidRPr="00B21177">
        <w:t xml:space="preserve"> Рюриковичей, а на самом деле он мог быть разве только внуком</w:t>
      </w:r>
      <w:r w:rsidRPr="00B21177">
        <w:rPr>
          <w:noProof/>
        </w:rPr>
        <w:t xml:space="preserve"> —</w:t>
      </w:r>
      <w:r w:rsidRPr="00B21177">
        <w:t xml:space="preserve"> если не правнуком</w:t>
      </w:r>
      <w:r w:rsidRPr="00B21177">
        <w:rPr>
          <w:noProof/>
        </w:rPr>
        <w:t xml:space="preserve"> —</w:t>
      </w:r>
      <w:r w:rsidRPr="00B21177">
        <w:t xml:space="preserve"> Рюрика и родился, следовательно, гораздо позже, нежели указано в летописи.</w:t>
      </w:r>
    </w:p>
    <w:p w:rsidR="00B21177" w:rsidRPr="00B21177" w:rsidRDefault="00B21177" w:rsidP="00B21177">
      <w:pPr>
        <w:widowControl w:val="0"/>
        <w:suppressAutoHyphens/>
        <w:spacing w:line="200" w:lineRule="exact"/>
      </w:pPr>
      <w:r w:rsidRPr="00B21177">
        <w:t>Виднейший исследователь летописей А. А. Шахматов еще в</w:t>
      </w:r>
      <w:r w:rsidRPr="00B21177">
        <w:rPr>
          <w:noProof/>
        </w:rPr>
        <w:t xml:space="preserve"> 1908</w:t>
      </w:r>
      <w:r w:rsidRPr="00B21177">
        <w:t xml:space="preserve"> го</w:t>
      </w:r>
      <w:r w:rsidRPr="00B21177">
        <w:softHyphen/>
        <w:t>ду убедительно показал, что над составителем «Повести временных лет» тяготела «определенная тенденция. Русская княжеская династия должна получить ясную генеалогию: исторический Игорь должен быть связан с Рюриком... Рюрик</w:t>
      </w:r>
      <w:r w:rsidRPr="00B21177">
        <w:rPr>
          <w:noProof/>
        </w:rPr>
        <w:t xml:space="preserve"> —</w:t>
      </w:r>
      <w:r w:rsidRPr="00B21177">
        <w:t xml:space="preserve"> это родоначальник династии: боковые линии должны отпасть». Однако устные предания говорили «о двух князьях</w:t>
      </w:r>
      <w:r w:rsidRPr="00B21177">
        <w:rPr>
          <w:noProof/>
        </w:rPr>
        <w:t xml:space="preserve"> —</w:t>
      </w:r>
      <w:r w:rsidRPr="00B21177">
        <w:t xml:space="preserve"> об Олеге и Игоре. И именно сначала говорилось об Олеге, а потом уже об Игоре... Вместе с тем взаимные отношения Олега и Игоря не были, очевидно, определены... иначе... ему (составителю.— </w:t>
      </w:r>
      <w:r w:rsidRPr="00B21177">
        <w:rPr>
          <w:i/>
        </w:rPr>
        <w:t>В. К.)</w:t>
      </w:r>
      <w:r w:rsidRPr="00B21177">
        <w:t xml:space="preserve"> не пришлось бы прибегнуть к искусственной комбинации»^12г,— то есть к объявлению Игоря сыном Рюрика.</w:t>
      </w:r>
    </w:p>
    <w:p w:rsidR="00B21177" w:rsidRPr="00B21177" w:rsidRDefault="00B21177" w:rsidP="00B21177">
      <w:pPr>
        <w:widowControl w:val="0"/>
        <w:suppressAutoHyphens/>
        <w:spacing w:line="200" w:lineRule="exact"/>
      </w:pPr>
      <w:r w:rsidRPr="00B21177">
        <w:t>Дело в том, что к моменту составления «Повести временных лет» на Руси прочно установился порядок престолонаследия от отцов к сы</w:t>
      </w:r>
      <w:r w:rsidRPr="00B21177">
        <w:softHyphen/>
        <w:t>новьям, и летописцы, надо думать, просто не могли иным образом представить ход дела после смерти Рюрика: его должен был сменить именно сын.</w:t>
      </w:r>
    </w:p>
    <w:p w:rsidR="00B21177" w:rsidRPr="00B21177" w:rsidRDefault="00B21177" w:rsidP="00B21177">
      <w:pPr>
        <w:widowControl w:val="0"/>
        <w:suppressAutoHyphens/>
        <w:spacing w:line="200" w:lineRule="exact"/>
      </w:pPr>
      <w:r w:rsidRPr="00B21177">
        <w:t>Олег, согласно преданиям, только принадлежал к «роду» Рюрика и -- по понятиям</w:t>
      </w:r>
      <w:r w:rsidRPr="00B21177">
        <w:rPr>
          <w:noProof/>
        </w:rPr>
        <w:t xml:space="preserve"> XI—XII</w:t>
      </w:r>
      <w:r w:rsidRPr="00B21177">
        <w:t xml:space="preserve"> веков</w:t>
      </w:r>
      <w:r w:rsidRPr="00B21177">
        <w:rPr>
          <w:noProof/>
        </w:rPr>
        <w:t xml:space="preserve"> —</w:t>
      </w:r>
      <w:r w:rsidRPr="00B21177">
        <w:t xml:space="preserve"> не имел права стать наследником его вла</w:t>
      </w:r>
      <w:r w:rsidRPr="00B21177">
        <w:softHyphen/>
        <w:t>сти; происхождение же Игоря было неясным (вспомним, что</w:t>
      </w:r>
      <w:r w:rsidRPr="00B21177">
        <w:rPr>
          <w:noProof/>
        </w:rPr>
        <w:t xml:space="preserve"> </w:t>
      </w:r>
      <w:r w:rsidRPr="00B21177">
        <w:t>в</w:t>
      </w:r>
      <w:r w:rsidRPr="00B21177">
        <w:rPr>
          <w:noProof/>
        </w:rPr>
        <w:t xml:space="preserve"> </w:t>
      </w:r>
      <w:r w:rsidRPr="00B21177">
        <w:t>«Слове...» Илариона представлена генеалогия Ярослава Мудрого до Игоря включительно, но об отце последнего умалчивается). И перед летописцем открывалась возможность объявить его сыном Рюрика, -- что и было сделано.</w:t>
      </w:r>
      <w:r w:rsidRPr="00B21177">
        <w:rPr>
          <w:noProof/>
        </w:rPr>
        <w:t xml:space="preserve"> </w:t>
      </w:r>
    </w:p>
    <w:p w:rsidR="00B21177" w:rsidRPr="00B21177" w:rsidRDefault="00B21177" w:rsidP="00B21177">
      <w:pPr>
        <w:widowControl w:val="0"/>
        <w:suppressAutoHyphens/>
        <w:spacing w:line="200" w:lineRule="exact"/>
      </w:pPr>
      <w:r w:rsidRPr="00B21177">
        <w:t>И по версии «Повести временных лет» Игорь правит</w:t>
      </w:r>
      <w:r w:rsidRPr="00B21177">
        <w:rPr>
          <w:noProof/>
        </w:rPr>
        <w:t xml:space="preserve"> —</w:t>
      </w:r>
      <w:r w:rsidRPr="00B21177">
        <w:t xml:space="preserve"> так сказать, юридически</w:t>
      </w:r>
      <w:r w:rsidRPr="00B21177">
        <w:rPr>
          <w:noProof/>
        </w:rPr>
        <w:t xml:space="preserve"> —</w:t>
      </w:r>
      <w:r w:rsidRPr="00B21177">
        <w:t xml:space="preserve"> уже с детских лет, с момента смерти Рюрика, однако</w:t>
      </w:r>
      <w:r w:rsidRPr="00B21177">
        <w:rPr>
          <w:noProof/>
        </w:rPr>
        <w:t xml:space="preserve"> </w:t>
      </w:r>
      <w:r w:rsidRPr="00B21177">
        <w:t>в</w:t>
      </w:r>
      <w:r w:rsidRPr="00B21177">
        <w:rPr>
          <w:noProof/>
        </w:rPr>
        <w:t xml:space="preserve"> </w:t>
      </w:r>
      <w:r w:rsidRPr="00B21177">
        <w:t>качестве фактического правителя выступает Олег. Между тем предания все же противоречили этой версии, и летописец не смог свести концы с концами: многие историки с недоумением констатировали, что Игорь по сути дела начал править лишь после Олеговой гибели, в</w:t>
      </w:r>
      <w:r w:rsidRPr="00B21177">
        <w:rPr>
          <w:noProof/>
        </w:rPr>
        <w:t xml:space="preserve"> 913</w:t>
      </w:r>
      <w:r w:rsidRPr="00B21177">
        <w:t xml:space="preserve"> году, когда ему</w:t>
      </w:r>
      <w:r w:rsidRPr="00B21177">
        <w:rPr>
          <w:noProof/>
        </w:rPr>
        <w:t xml:space="preserve"> —</w:t>
      </w:r>
      <w:r w:rsidRPr="00B21177">
        <w:t xml:space="preserve"> если исходить из летописных дат</w:t>
      </w:r>
      <w:r w:rsidRPr="00B21177">
        <w:rPr>
          <w:noProof/>
        </w:rPr>
        <w:t xml:space="preserve"> —</w:t>
      </w:r>
      <w:r w:rsidRPr="00B21177">
        <w:t xml:space="preserve"> было уже не менее тридцати трех лет!</w:t>
      </w:r>
    </w:p>
    <w:p w:rsidR="00B21177" w:rsidRPr="00B21177" w:rsidRDefault="00B21177" w:rsidP="00B21177">
      <w:pPr>
        <w:widowControl w:val="0"/>
        <w:suppressAutoHyphens/>
        <w:spacing w:line="200" w:lineRule="exact"/>
        <w:rPr>
          <w:noProof/>
        </w:rPr>
      </w:pPr>
      <w:r w:rsidRPr="00B21177">
        <w:t>А. А. Шахматов объяснил эту неувязку тем, что в дошедших до ле</w:t>
      </w:r>
      <w:r w:rsidRPr="00B21177">
        <w:softHyphen/>
        <w:t xml:space="preserve">тописцев преданиях </w:t>
      </w:r>
      <w:r w:rsidRPr="00B21177">
        <w:rPr>
          <w:i/>
        </w:rPr>
        <w:t>все</w:t>
      </w:r>
      <w:r w:rsidRPr="00B21177">
        <w:t xml:space="preserve"> события до 940-х годов были связаны с именем Олега, а не Игоря, и, как он заключил, «составителю «Повести времен</w:t>
      </w:r>
      <w:r w:rsidRPr="00B21177">
        <w:softHyphen/>
        <w:t>ных лет» ничего не оставалось сказать об Игоревом княжении... за смертью Олега пришлось бы тотчас же сказать о смерти Игоря» (с.</w:t>
      </w:r>
      <w:r w:rsidRPr="00B21177">
        <w:rPr>
          <w:noProof/>
        </w:rPr>
        <w:t xml:space="preserve"> 104).</w:t>
      </w:r>
    </w:p>
    <w:p w:rsidR="00B21177" w:rsidRPr="00B21177" w:rsidRDefault="00B21177" w:rsidP="00B21177">
      <w:pPr>
        <w:widowControl w:val="0"/>
        <w:suppressAutoHyphens/>
        <w:spacing w:line="200" w:lineRule="exact"/>
        <w:rPr>
          <w:noProof/>
        </w:rPr>
      </w:pPr>
      <w:r w:rsidRPr="00B21177">
        <w:t>Правда, летописец все же в известной мере попытался, по словам А. А. Шахматова, «заполнить длинный ряд годов»; он записал:</w:t>
      </w:r>
      <w:r w:rsidRPr="00B21177">
        <w:rPr>
          <w:noProof/>
        </w:rPr>
        <w:t xml:space="preserve"> «913.</w:t>
      </w:r>
      <w:r w:rsidRPr="00B21177">
        <w:t xml:space="preserve"> Иде Игорь на деревляны, и победив а (их), и возложи на ня (них) дань болши Олговы (Олеговой)...</w:t>
      </w:r>
      <w:r w:rsidRPr="00B21177">
        <w:rPr>
          <w:noProof/>
        </w:rPr>
        <w:t xml:space="preserve"> 914.</w:t>
      </w:r>
      <w:r w:rsidRPr="00B21177">
        <w:t xml:space="preserve"> Приидоша печенези первое на Русскую землю, и сотворивше мир со Игорем...</w:t>
      </w:r>
      <w:r w:rsidRPr="00B21177">
        <w:rPr>
          <w:noProof/>
        </w:rPr>
        <w:t xml:space="preserve"> 920.</w:t>
      </w:r>
      <w:r w:rsidRPr="00B21177">
        <w:t xml:space="preserve"> Игорь воеваше на печенеги».</w:t>
      </w:r>
    </w:p>
    <w:p w:rsidR="00B21177" w:rsidRPr="00B21177" w:rsidRDefault="00B21177" w:rsidP="00B21177">
      <w:pPr>
        <w:widowControl w:val="0"/>
        <w:suppressAutoHyphens/>
        <w:spacing w:line="200" w:lineRule="exact"/>
      </w:pPr>
      <w:r w:rsidRPr="00B21177">
        <w:t>Но далее следует пробел на целых два десятилетия, и есть основа</w:t>
      </w:r>
      <w:r w:rsidRPr="00B21177">
        <w:softHyphen/>
        <w:t>ния утверждать, что на самом деле указанные события происходили не в</w:t>
      </w:r>
      <w:r w:rsidRPr="00B21177">
        <w:rPr>
          <w:noProof/>
        </w:rPr>
        <w:t xml:space="preserve"> 913— 920</w:t>
      </w:r>
      <w:r w:rsidRPr="00B21177">
        <w:t xml:space="preserve"> годах, а в первой половине 940-х. Так, под</w:t>
      </w:r>
      <w:r w:rsidRPr="00B21177">
        <w:rPr>
          <w:noProof/>
        </w:rPr>
        <w:t xml:space="preserve"> 945</w:t>
      </w:r>
      <w:r w:rsidRPr="00B21177">
        <w:t xml:space="preserve"> годом в «Повести временных лет» записано, что Игорь задумал поход «на деревляны, хотя примыслити большюю дань», то есть через тридцать с лиш</w:t>
      </w:r>
      <w:r w:rsidRPr="00B21177">
        <w:softHyphen/>
        <w:t>ним лет странно повторяется ситуация</w:t>
      </w:r>
      <w:r w:rsidRPr="00B21177">
        <w:rPr>
          <w:noProof/>
        </w:rPr>
        <w:t xml:space="preserve"> 913</w:t>
      </w:r>
      <w:r w:rsidRPr="00B21177">
        <w:t xml:space="preserve"> года...</w:t>
      </w:r>
    </w:p>
    <w:p w:rsidR="00B21177" w:rsidRPr="00B21177" w:rsidRDefault="00B21177" w:rsidP="00B21177">
      <w:pPr>
        <w:widowControl w:val="0"/>
        <w:suppressAutoHyphens/>
        <w:spacing w:line="200" w:lineRule="exact"/>
      </w:pPr>
      <w:r w:rsidRPr="00B21177">
        <w:t>Словом, А. А. Шахматов был совершенно прав, утверждая, что «составителю «Повести...» ничего не оставалось сказать об Игоревом княжении». Ибо Игорь, как я буду стремиться доказать, стал править Русью только в 940-х годах,— и правил очень недолго. Это явствует, в частности, из опубликованного уже после издания цитируемого труда А. А. Шахматова, в</w:t>
      </w:r>
      <w:r w:rsidRPr="00B21177">
        <w:rPr>
          <w:noProof/>
        </w:rPr>
        <w:t xml:space="preserve"> 1912</w:t>
      </w:r>
      <w:r w:rsidRPr="00B21177">
        <w:t xml:space="preserve"> году, исторического источника, так называемого «Кембриджского документа»,— «хазарского письма» середины Х века, сообщающего, что на рубеже</w:t>
      </w:r>
      <w:r w:rsidRPr="00B21177">
        <w:rPr>
          <w:noProof/>
        </w:rPr>
        <w:t xml:space="preserve"> 930—</w:t>
      </w:r>
      <w:r w:rsidRPr="00B21177">
        <w:t xml:space="preserve">940-х годов правителя Руси звали не </w:t>
      </w:r>
      <w:r w:rsidRPr="00B21177">
        <w:rPr>
          <w:i/>
        </w:rPr>
        <w:t>Игорь,</w:t>
      </w:r>
      <w:r w:rsidRPr="00B21177">
        <w:t xml:space="preserve"> а </w:t>
      </w:r>
      <w:r w:rsidRPr="00B21177">
        <w:rPr>
          <w:i/>
        </w:rPr>
        <w:t>Олег.</w:t>
      </w:r>
      <w:r w:rsidRPr="00B21177">
        <w:t xml:space="preserve"> Достоверность этого источника неоднократно подвергалась сомнениям, но ныне никто, кажется, не оспаривает его подлинность. </w:t>
      </w:r>
    </w:p>
    <w:p w:rsidR="00B21177" w:rsidRPr="00B21177" w:rsidRDefault="00B21177" w:rsidP="00B21177">
      <w:pPr>
        <w:widowControl w:val="0"/>
        <w:suppressAutoHyphens/>
        <w:spacing w:line="200" w:lineRule="exact"/>
      </w:pPr>
      <w:r w:rsidRPr="00B21177">
        <w:t>Игорь, безусловно, никак не мог быть сыном умершего за шестьде</w:t>
      </w:r>
      <w:r w:rsidRPr="00B21177">
        <w:softHyphen/>
        <w:t>сят лет до начала его правления Рюрика: целый ряд сведений (они еще будут представлены) показывает, что он стал князем Руси, а также отцом Святослава в весьма молодом возрасте, а мнимые даты его рожде</w:t>
      </w:r>
      <w:r w:rsidRPr="00B21177">
        <w:softHyphen/>
        <w:t>ния и женитьбы были вымышлены для того, чтобы превратить его в Рюрикова сына. Правда, при этом решении вопроса мы вроде бы опять-таки оказываемся не в ладах с хронологией, ибо Олег предстает как невероятный «долгожитель»: ко времени кончины Рюрика в</w:t>
      </w:r>
      <w:r w:rsidRPr="00B21177">
        <w:rPr>
          <w:noProof/>
        </w:rPr>
        <w:t xml:space="preserve"> 879</w:t>
      </w:r>
      <w:r w:rsidRPr="00B21177">
        <w:t xml:space="preserve"> году он являлся, очевидно, уже взрослым человеком, и к</w:t>
      </w:r>
      <w:r w:rsidRPr="00B21177">
        <w:rPr>
          <w:noProof/>
        </w:rPr>
        <w:t xml:space="preserve"> 940</w:t>
      </w:r>
      <w:r w:rsidRPr="00B21177">
        <w:t xml:space="preserve"> году должен был приближаться по меньшей мере к девяностолетнему возрасту...</w:t>
      </w:r>
    </w:p>
    <w:p w:rsidR="00B21177" w:rsidRPr="00B21177" w:rsidRDefault="00B21177" w:rsidP="00B21177">
      <w:pPr>
        <w:widowControl w:val="0"/>
        <w:suppressAutoHyphens/>
        <w:spacing w:line="200" w:lineRule="exact"/>
      </w:pPr>
      <w:r w:rsidRPr="00B21177">
        <w:t>Но в историографии давно уже было высказано мнение, что в ле</w:t>
      </w:r>
      <w:r w:rsidRPr="00B21177">
        <w:softHyphen/>
        <w:t xml:space="preserve">тописном Олеге соединились </w:t>
      </w:r>
      <w:r w:rsidRPr="00B21177">
        <w:rPr>
          <w:i/>
        </w:rPr>
        <w:t>два</w:t>
      </w:r>
      <w:r w:rsidRPr="00B21177">
        <w:t xml:space="preserve"> лица (говорилось даже о нескольких). Особенно примечательно, что их соединение осуществилось в летопи</w:t>
      </w:r>
      <w:r w:rsidRPr="00B21177">
        <w:softHyphen/>
        <w:t>сях не вполне, остались своего рода швы. Олег в летописях явно «раздваивается»: он выступает то в качестве воеводы при князе, то как полновластный князь; смерть настигает его и в Киеве, и «за морем»; сообщается даже о двух его могилах(!)</w:t>
      </w:r>
      <w:r w:rsidRPr="00B21177">
        <w:rPr>
          <w:noProof/>
        </w:rPr>
        <w:t xml:space="preserve"> —</w:t>
      </w:r>
      <w:r w:rsidRPr="00B21177">
        <w:t xml:space="preserve"> в Ладоге и в Киеве.</w:t>
      </w:r>
    </w:p>
    <w:p w:rsidR="00B21177" w:rsidRPr="00B21177" w:rsidRDefault="00B21177" w:rsidP="00B21177">
      <w:pPr>
        <w:widowControl w:val="0"/>
        <w:suppressAutoHyphens/>
        <w:spacing w:line="200" w:lineRule="exact"/>
      </w:pPr>
      <w:r w:rsidRPr="00B21177">
        <w:t>О наличии двух Олегов писал сформировавшийся еще до револю</w:t>
      </w:r>
      <w:r w:rsidRPr="00B21177">
        <w:softHyphen/>
        <w:t>ции видный историк Древней Руси М. Д. Приселков^13г; в уже упоминав</w:t>
      </w:r>
      <w:r w:rsidRPr="00B21177">
        <w:softHyphen/>
        <w:t>шейся книге историка Хазарского каганата Ю. Д. Бруцкуса сказано, что «приходится думать, не было ли нескольких Олегов. Смешение Игоря с Олегом также часто встречается в русской традиции»^14г (имеется в виду летописная традиция). Автор ценных трудов и о Хазарском каганате, и о Руси М. И. Артамонов утверждал, что в образе Олега Вещего совмес</w:t>
      </w:r>
      <w:r w:rsidRPr="00B21177">
        <w:softHyphen/>
        <w:t>тились черты не одного, а двух одноименных персонажей»^15г и т. п.</w:t>
      </w:r>
    </w:p>
    <w:p w:rsidR="00B21177" w:rsidRPr="00B21177" w:rsidRDefault="00B21177" w:rsidP="00B21177">
      <w:pPr>
        <w:widowControl w:val="0"/>
        <w:suppressAutoHyphens/>
        <w:spacing w:line="200" w:lineRule="exact"/>
      </w:pPr>
      <w:r w:rsidRPr="00B21177">
        <w:t>При этом следует напомнить о распространенности имени Олег в Древней Руси. Так, Олегом звали сына Святослава, князя Деревлян-ского, погибшего в</w:t>
      </w:r>
      <w:r w:rsidRPr="00B21177">
        <w:rPr>
          <w:noProof/>
        </w:rPr>
        <w:t xml:space="preserve"> 977</w:t>
      </w:r>
      <w:r w:rsidRPr="00B21177">
        <w:t xml:space="preserve"> году, и воеводу Владимира Святославича, участво</w:t>
      </w:r>
      <w:r w:rsidRPr="00B21177">
        <w:softHyphen/>
        <w:t>вавшего в</w:t>
      </w:r>
      <w:r w:rsidRPr="00B21177">
        <w:rPr>
          <w:noProof/>
        </w:rPr>
        <w:t xml:space="preserve"> 988</w:t>
      </w:r>
      <w:r w:rsidRPr="00B21177">
        <w:t xml:space="preserve"> году в осаде Корсуни (Херсонеса); наконец, супруга Иго</w:t>
      </w:r>
      <w:r w:rsidRPr="00B21177">
        <w:softHyphen/>
        <w:t>ря носила женский вариант этого имени.</w:t>
      </w:r>
    </w:p>
    <w:p w:rsidR="00B21177" w:rsidRPr="00B21177" w:rsidRDefault="00B21177" w:rsidP="00B21177">
      <w:pPr>
        <w:widowControl w:val="0"/>
        <w:suppressAutoHyphens/>
        <w:spacing w:line="200" w:lineRule="exact"/>
      </w:pPr>
      <w:r w:rsidRPr="00B21177">
        <w:t>Олег Вещий, который почти целиком «заслонил» другого, «второго» Олега, был родственником Рюрика и правил после его смерти. Однако сведения, согласно которым правил он от имени Рю-рикова сына Игоря, неправдоподобны уже хотя бы потому, что вплоть до</w:t>
      </w:r>
      <w:r w:rsidRPr="00B21177">
        <w:rPr>
          <w:noProof/>
        </w:rPr>
        <w:t xml:space="preserve"> 913</w:t>
      </w:r>
      <w:r w:rsidRPr="00B21177">
        <w:t xml:space="preserve"> года (когда Игорю было бы не менее тридцати трех лет) первым лицом в летопис</w:t>
      </w:r>
      <w:r w:rsidRPr="00B21177">
        <w:softHyphen/>
        <w:t>ных сообщениях, о чем уже сказано, предстает не Игорь, а Олег. Со</w:t>
      </w:r>
      <w:r w:rsidRPr="00B21177">
        <w:softHyphen/>
        <w:t xml:space="preserve">ставитель летописи, очевидно, не мог вообще «переделать» дошедшие до него предания, заменив во всех них Олега Игорем (впрочем, и после </w:t>
      </w:r>
      <w:r w:rsidRPr="00B21177">
        <w:rPr>
          <w:noProof/>
        </w:rPr>
        <w:t>912</w:t>
      </w:r>
      <w:r w:rsidRPr="00B21177">
        <w:t xml:space="preserve"> года, когда Олег Вещий умер, летописец, как мы видели, почти не мог подобрать сведений о деятельности Игоря вплоть до</w:t>
      </w:r>
      <w:r w:rsidRPr="00B21177">
        <w:rPr>
          <w:noProof/>
        </w:rPr>
        <w:t xml:space="preserve"> 941</w:t>
      </w:r>
      <w:r w:rsidRPr="00B21177">
        <w:t xml:space="preserve"> года, а от тех, возможно, известных ему преданий, где речь шла о действиях «второго» Олега, он, вероятно, отказывался, так как уже сообщил об Олеговой смерти в</w:t>
      </w:r>
      <w:r w:rsidRPr="00B21177">
        <w:rPr>
          <w:noProof/>
        </w:rPr>
        <w:t xml:space="preserve"> 912</w:t>
      </w:r>
      <w:r w:rsidRPr="00B21177">
        <w:t xml:space="preserve"> году).</w:t>
      </w:r>
    </w:p>
    <w:p w:rsidR="00B21177" w:rsidRPr="00B21177" w:rsidRDefault="00B21177" w:rsidP="00B21177">
      <w:pPr>
        <w:widowControl w:val="0"/>
        <w:suppressAutoHyphens/>
        <w:spacing w:line="200" w:lineRule="exact"/>
      </w:pPr>
      <w:r w:rsidRPr="00B21177">
        <w:t>Олег Вещий, без сомнения, выдающийся деятель Древней Руси (между прочим, слово «вещий» неверно понимают только как обозна</w:t>
      </w:r>
      <w:r w:rsidRPr="00B21177">
        <w:softHyphen/>
        <w:t>чение способности к предвидению, «предвещанию»: в древнерусском языке «вещий» означало и «мудрый», и «наделенный чудесной силой»). Олег объединил Северную и Южную Русь; его деятельность прочно связала Ладогу и Киев. А затем он должен был одержать победу (правда, она оказалась временной) над Хазарским каганатом.</w:t>
      </w:r>
    </w:p>
    <w:p w:rsidR="00B21177" w:rsidRPr="00B21177" w:rsidRDefault="00B21177" w:rsidP="00B21177">
      <w:pPr>
        <w:widowControl w:val="0"/>
        <w:suppressAutoHyphens/>
        <w:spacing w:line="200" w:lineRule="exact"/>
        <w:rPr>
          <w:noProof/>
        </w:rPr>
      </w:pPr>
      <w:r w:rsidRPr="00B21177">
        <w:t>Об этом говорит в своем недавнем трактате А. П. Новосельцев. Ана</w:t>
      </w:r>
      <w:r w:rsidRPr="00B21177">
        <w:softHyphen/>
        <w:t>лизируя целый ряд летописных сообщений, свидетельствующих о жес</w:t>
      </w:r>
      <w:r w:rsidRPr="00B21177">
        <w:softHyphen/>
        <w:t xml:space="preserve">токой борьбе Аскольда с Хазарским каганатом, историк утверждает, что для Древнерусского государства «на первом этапе его существования главным был... хазарский вопрос». И следует весомый вывод: «Пока север... и юг... не были объединены, борьба с хазарами большого успеха не приносила. И лишь когда северный князь Олег... объединил Киев и Новгород (на деле— Ладогу.— </w:t>
      </w:r>
      <w:r w:rsidRPr="00B21177">
        <w:rPr>
          <w:i/>
        </w:rPr>
        <w:t>В. К.),</w:t>
      </w:r>
      <w:r w:rsidRPr="00B21177">
        <w:t xml:space="preserve"> положение изменилось»^16г.</w:t>
      </w:r>
    </w:p>
    <w:p w:rsidR="00B21177" w:rsidRPr="00B21177" w:rsidRDefault="00B21177" w:rsidP="00B21177">
      <w:pPr>
        <w:widowControl w:val="0"/>
        <w:suppressAutoHyphens/>
        <w:spacing w:line="200" w:lineRule="exact"/>
        <w:rPr>
          <w:noProof/>
        </w:rPr>
      </w:pPr>
      <w:r w:rsidRPr="00B21177">
        <w:t>Может показаться странным, что освобождение Олегом Южной Ру</w:t>
      </w:r>
      <w:r w:rsidRPr="00B21177">
        <w:softHyphen/>
        <w:t>си от хазарской власти началось со свержения Аскольда. Но, как установила С. А. Плетнева, «хазары сохранили всю правящую верхушку побежденных народов... связав ее с собой вассалитетом»^17г. Поэтому свержение Аскольда и война с хазарами преследовали одну задачу.</w:t>
      </w:r>
    </w:p>
    <w:p w:rsidR="00B21177" w:rsidRPr="00B21177" w:rsidRDefault="00B21177" w:rsidP="00B21177">
      <w:pPr>
        <w:widowControl w:val="0"/>
        <w:suppressAutoHyphens/>
        <w:spacing w:line="200" w:lineRule="exact"/>
      </w:pPr>
      <w:r w:rsidRPr="00B21177">
        <w:t>Стоит отметить, что в упоминавшейся выше изданной в</w:t>
      </w:r>
      <w:r w:rsidRPr="00B21177">
        <w:rPr>
          <w:noProof/>
        </w:rPr>
        <w:t xml:space="preserve"> 1995</w:t>
      </w:r>
      <w:r w:rsidRPr="00B21177">
        <w:t xml:space="preserve"> году книге В. Я. Петрухина, который пытается изобразить Хазарский каганат чуть ли не «благодетелем» Руси, содержатся существенные сведения о</w:t>
      </w:r>
      <w:r w:rsidRPr="00B21177">
        <w:rPr>
          <w:i/>
        </w:rPr>
        <w:t xml:space="preserve"> </w:t>
      </w:r>
      <w:r w:rsidRPr="00B21177">
        <w:t>борьбе хазар с Олегом; уже шла речь о том, что Петрухин, «лакируя» взаимоотношения Руси и Каганата в своих «общих» рассуждениях, как бы не смог игнорировать конкретные сведения об этой борьбе. Противостояние Олега и хазар ясно выразилось, в частности, в следующем. В торговле того времени главную роль играли серебряные диргемы</w:t>
      </w:r>
      <w:r w:rsidRPr="00B21177">
        <w:rPr>
          <w:noProof/>
        </w:rPr>
        <w:t xml:space="preserve"> — </w:t>
      </w:r>
      <w:r w:rsidRPr="00B21177">
        <w:t>арабские монеты, которые поступали на Русь и в соседние страны через Хазарский каганат. Но «в последней четверти</w:t>
      </w:r>
      <w:r w:rsidRPr="00B21177">
        <w:rPr>
          <w:noProof/>
        </w:rPr>
        <w:t xml:space="preserve"> IX</w:t>
      </w:r>
      <w:r w:rsidRPr="00B21177">
        <w:t xml:space="preserve"> в. (Олег по летописи начал править в Киеве в</w:t>
      </w:r>
      <w:r w:rsidRPr="00B21177">
        <w:rPr>
          <w:noProof/>
        </w:rPr>
        <w:t xml:space="preserve"> 882</w:t>
      </w:r>
      <w:r w:rsidRPr="00B21177">
        <w:t xml:space="preserve"> г.— </w:t>
      </w:r>
      <w:r w:rsidRPr="00B21177">
        <w:rPr>
          <w:i/>
        </w:rPr>
        <w:t>В.К.)</w:t>
      </w:r>
      <w:r w:rsidRPr="00B21177">
        <w:t xml:space="preserve"> приток монет в Восточную Европу резко сокращается,— пишет В. Я. Петрухин, опираясь на специальные исследования,— ...при этом... доступ серебра в Восточную Европу</w:t>
      </w:r>
      <w:r w:rsidRPr="00B21177">
        <w:rPr>
          <w:noProof/>
        </w:rPr>
        <w:t xml:space="preserve">  </w:t>
      </w:r>
      <w:r w:rsidRPr="00B21177">
        <w:t xml:space="preserve">был искусственно приостановлен. Приток монет возобновляется в начале Х в., когда серебро идет через Волжско-Камскую Болгарию из державы (арабской.— </w:t>
      </w:r>
      <w:r w:rsidRPr="00B21177">
        <w:rPr>
          <w:i/>
        </w:rPr>
        <w:t>В.К.)</w:t>
      </w:r>
      <w:r w:rsidRPr="00B21177">
        <w:t xml:space="preserve"> Саманидов </w:t>
      </w:r>
      <w:r w:rsidRPr="00B21177">
        <w:rPr>
          <w:i/>
        </w:rPr>
        <w:t>в обход</w:t>
      </w:r>
      <w:r w:rsidRPr="00B21177">
        <w:t xml:space="preserve"> (курсив мой.— </w:t>
      </w:r>
      <w:r w:rsidRPr="00B21177">
        <w:rPr>
          <w:i/>
        </w:rPr>
        <w:t xml:space="preserve">В. К.) </w:t>
      </w:r>
      <w:r w:rsidRPr="00B21177">
        <w:t>Хазарского каганата» (Петрухин В. Я., цит. соч., с.</w:t>
      </w:r>
      <w:r w:rsidRPr="00B21177">
        <w:rPr>
          <w:noProof/>
        </w:rPr>
        <w:t xml:space="preserve"> 93).</w:t>
      </w:r>
      <w:r w:rsidRPr="00B21177">
        <w:t xml:space="preserve"> Итак, Олег был настолько серьезным врагом Каганата, что последний устраивал эконо</w:t>
      </w:r>
      <w:r w:rsidRPr="00B21177">
        <w:softHyphen/>
        <w:t>мическую блокаду Руси!</w:t>
      </w:r>
    </w:p>
    <w:p w:rsidR="00B21177" w:rsidRPr="00B21177" w:rsidRDefault="00B21177" w:rsidP="00B21177">
      <w:pPr>
        <w:widowControl w:val="0"/>
        <w:suppressAutoHyphens/>
        <w:spacing w:line="200" w:lineRule="exact"/>
      </w:pPr>
      <w:r w:rsidRPr="00B21177">
        <w:t>Противостояние Олега Хазарскому каганату закономерно вело к сближению с Византийской империей, которая еще с 840-х годов была</w:t>
      </w:r>
      <w:r w:rsidRPr="00B21177">
        <w:rPr>
          <w:noProof/>
        </w:rPr>
        <w:t xml:space="preserve"> </w:t>
      </w:r>
      <w:r w:rsidRPr="00B21177">
        <w:t>в самых враждебных отношениях с Каганатом. Этому вроде бы противоречит летописное сообщение о походе Олега на Константинополь и</w:t>
      </w:r>
      <w:r w:rsidRPr="00B21177">
        <w:rPr>
          <w:noProof/>
        </w:rPr>
        <w:t xml:space="preserve">  </w:t>
      </w:r>
      <w:r w:rsidRPr="00B21177">
        <w:t xml:space="preserve">самых жестоких действиях его войска. Но в действительности сведения из предания о походе </w:t>
      </w:r>
      <w:r w:rsidRPr="00B21177">
        <w:rPr>
          <w:i/>
        </w:rPr>
        <w:t>другого,</w:t>
      </w:r>
      <w:r w:rsidRPr="00B21177">
        <w:t xml:space="preserve"> «второго» Олега в</w:t>
      </w:r>
      <w:r w:rsidRPr="00B21177">
        <w:rPr>
          <w:noProof/>
        </w:rPr>
        <w:t xml:space="preserve"> 941</w:t>
      </w:r>
      <w:r w:rsidRPr="00B21177">
        <w:t xml:space="preserve"> году были перене</w:t>
      </w:r>
      <w:r w:rsidRPr="00B21177">
        <w:softHyphen/>
        <w:t>сены летописцем на Олега Вещего в 907-й год. Это очевидно из сле</w:t>
      </w:r>
      <w:r w:rsidRPr="00B21177">
        <w:softHyphen/>
        <w:t>дующих фактов.</w:t>
      </w:r>
    </w:p>
    <w:p w:rsidR="00B21177" w:rsidRPr="00B21177" w:rsidRDefault="00B21177" w:rsidP="00B21177">
      <w:pPr>
        <w:widowControl w:val="0"/>
        <w:suppressAutoHyphens/>
        <w:spacing w:line="200" w:lineRule="exact"/>
      </w:pPr>
      <w:r w:rsidRPr="00B21177">
        <w:t>Во-первых, византийские источники, со всей ясностью запечатлев</w:t>
      </w:r>
      <w:r w:rsidRPr="00B21177">
        <w:softHyphen/>
        <w:t>шие походы Руси на Константинополь в</w:t>
      </w:r>
      <w:r w:rsidRPr="00B21177">
        <w:rPr>
          <w:noProof/>
        </w:rPr>
        <w:t xml:space="preserve"> 860</w:t>
      </w:r>
      <w:r w:rsidRPr="00B21177">
        <w:t xml:space="preserve"> и, затем, в</w:t>
      </w:r>
      <w:r w:rsidRPr="00B21177">
        <w:rPr>
          <w:noProof/>
        </w:rPr>
        <w:t xml:space="preserve"> 941</w:t>
      </w:r>
      <w:r w:rsidRPr="00B21177">
        <w:t xml:space="preserve"> годах, </w:t>
      </w:r>
      <w:r w:rsidRPr="00B21177">
        <w:rPr>
          <w:i/>
        </w:rPr>
        <w:t>ниче</w:t>
      </w:r>
      <w:r w:rsidRPr="00B21177">
        <w:rPr>
          <w:i/>
        </w:rPr>
        <w:softHyphen/>
        <w:t>го</w:t>
      </w:r>
      <w:r w:rsidRPr="00B21177">
        <w:t xml:space="preserve"> не говорят о каком-либо подобном походе между этими датами. И даже те историки, которые считают поход</w:t>
      </w:r>
      <w:r w:rsidRPr="00B21177">
        <w:rPr>
          <w:noProof/>
        </w:rPr>
        <w:t xml:space="preserve"> 907</w:t>
      </w:r>
      <w:r w:rsidRPr="00B21177">
        <w:t xml:space="preserve"> года имевшим место, вынуждены делать существенные оговорки,— как, например, и посту</w:t>
      </w:r>
      <w:r w:rsidRPr="00B21177">
        <w:softHyphen/>
        <w:t>пил Г. Г. Литаврин: «Очевидно, дело не дошло до серьезных военных столкновений, поэтому рассказ о походе не попал в византийские лето</w:t>
      </w:r>
      <w:r w:rsidRPr="00B21177">
        <w:softHyphen/>
        <w:t>писи... По всей вероятности, византийцы предпочли переговоры воен</w:t>
      </w:r>
      <w:r w:rsidRPr="00B21177">
        <w:softHyphen/>
        <w:t>ным действиям против русских»</w:t>
      </w:r>
      <w:r w:rsidRPr="00B21177">
        <w:rPr>
          <w:lang w:val="en-US"/>
        </w:rPr>
        <w:t>^</w:t>
      </w:r>
      <w:r w:rsidRPr="00B21177">
        <w:t xml:space="preserve">18г. Однако невозможно усомниться в том, что если бы Олег Вещий пришел к Константинополю с сильным </w:t>
      </w:r>
      <w:r w:rsidRPr="00B21177">
        <w:rPr>
          <w:i/>
        </w:rPr>
        <w:t>войском</w:t>
      </w:r>
      <w:r w:rsidRPr="00B21177">
        <w:t xml:space="preserve"> (хотя и не начал .«серьезных военных столкновений») этот факт все же был бы отмечен в византийских хрониках.</w:t>
      </w:r>
    </w:p>
    <w:p w:rsidR="00B21177" w:rsidRPr="00B21177" w:rsidRDefault="00B21177" w:rsidP="00B21177">
      <w:pPr>
        <w:widowControl w:val="0"/>
        <w:suppressAutoHyphens/>
        <w:spacing w:line="200" w:lineRule="exact"/>
      </w:pPr>
      <w:r w:rsidRPr="00B21177">
        <w:t>Далее, в дошедшем до нас договоре Олега с Византией, датирован</w:t>
      </w:r>
      <w:r w:rsidRPr="00B21177">
        <w:softHyphen/>
        <w:t>ном в летописи</w:t>
      </w:r>
      <w:r w:rsidRPr="00B21177">
        <w:rPr>
          <w:noProof/>
        </w:rPr>
        <w:t xml:space="preserve"> 912</w:t>
      </w:r>
      <w:r w:rsidRPr="00B21177">
        <w:t xml:space="preserve"> годом, сказано, что он заключается «на удержание и на извещение (удостоверение) от </w:t>
      </w:r>
      <w:r w:rsidRPr="00B21177">
        <w:rPr>
          <w:i/>
        </w:rPr>
        <w:t>многих лет</w:t>
      </w:r>
      <w:r w:rsidRPr="00B21177">
        <w:t xml:space="preserve"> межи (между) хрестианы и Русью бывьшюю любовь»; эта «любовь» существовала, надо думать, с первых дней правления Олега, заявившего (по летописи</w:t>
      </w:r>
      <w:r w:rsidRPr="00B21177">
        <w:rPr>
          <w:noProof/>
        </w:rPr>
        <w:t xml:space="preserve"> —</w:t>
      </w:r>
      <w:r w:rsidRPr="00B21177">
        <w:t xml:space="preserve"> в </w:t>
      </w:r>
      <w:r w:rsidRPr="00B21177">
        <w:rPr>
          <w:noProof/>
        </w:rPr>
        <w:t>884</w:t>
      </w:r>
      <w:r w:rsidRPr="00B21177">
        <w:t xml:space="preserve"> году) о хазарах: «Аз им противен» (то есть являюсь их врагом). Не</w:t>
      </w:r>
      <w:r w:rsidRPr="00B21177">
        <w:softHyphen/>
        <w:t>возможно предполагать, чтобы процитированной «формуле» договора предшествовал военный поход Олега на Константинополь! Так, в дого</w:t>
      </w:r>
      <w:r w:rsidRPr="00B21177">
        <w:softHyphen/>
        <w:t xml:space="preserve">воре, заключенном между Русью и Византией после </w:t>
      </w:r>
      <w:r w:rsidRPr="00B21177">
        <w:rPr>
          <w:i/>
        </w:rPr>
        <w:t>реального</w:t>
      </w:r>
      <w:r w:rsidRPr="00B21177">
        <w:t xml:space="preserve"> похода </w:t>
      </w:r>
      <w:r w:rsidRPr="00B21177">
        <w:rPr>
          <w:noProof/>
        </w:rPr>
        <w:t>941</w:t>
      </w:r>
      <w:r w:rsidRPr="00B21177">
        <w:t xml:space="preserve"> года, соответствующая «формула» имеет совершенно иной смысл: договор призван «обновити (возобновить) ветъхий (старый, давний) мир... разореный... и утвердити любовь межю Греки и Русью».</w:t>
      </w:r>
    </w:p>
    <w:p w:rsidR="00B21177" w:rsidRPr="00B21177" w:rsidRDefault="00B21177" w:rsidP="00B21177">
      <w:pPr>
        <w:widowControl w:val="0"/>
        <w:suppressAutoHyphens/>
        <w:spacing w:line="200" w:lineRule="exact"/>
      </w:pPr>
      <w:r w:rsidRPr="00B21177">
        <w:t xml:space="preserve">О действительных отношениях Олега Вещего с Византией с полной определенностью писал еще полвека назад выдающийся историк М. Н. Тихомиров: «Договор (Олегов.— </w:t>
      </w:r>
      <w:r w:rsidRPr="00B21177">
        <w:rPr>
          <w:i/>
        </w:rPr>
        <w:t>В. К.)</w:t>
      </w:r>
      <w:r w:rsidRPr="00B21177">
        <w:t xml:space="preserve"> не имеет никаких намеков на враж</w:t>
      </w:r>
      <w:r w:rsidRPr="00B21177">
        <w:softHyphen/>
        <w:t>дебные отношения между русскими и греками...» и «никаких указаний на осаду Царьграда русскими... мы не имеем» ^19г (речь идет о времени Олега Вещего).</w:t>
      </w:r>
    </w:p>
    <w:p w:rsidR="00B21177" w:rsidRPr="00B21177" w:rsidRDefault="00B21177" w:rsidP="00B21177">
      <w:pPr>
        <w:widowControl w:val="0"/>
        <w:suppressAutoHyphens/>
        <w:spacing w:line="200" w:lineRule="exact"/>
      </w:pPr>
      <w:r w:rsidRPr="00B21177">
        <w:t xml:space="preserve">Наконец, само данное в «Повести временных лет» описание похода </w:t>
      </w:r>
      <w:r w:rsidRPr="00B21177">
        <w:rPr>
          <w:noProof/>
        </w:rPr>
        <w:t>907</w:t>
      </w:r>
      <w:r w:rsidRPr="00B21177">
        <w:t xml:space="preserve"> года на Константинополь, как определил один из виднейших спе</w:t>
      </w:r>
      <w:r w:rsidRPr="00B21177">
        <w:softHyphen/>
        <w:t>циалистов в области русско-византийских отношений М. В. Левченко, «взято из славянского перевода жития Василия Нового и из продолжа</w:t>
      </w:r>
      <w:r w:rsidRPr="00B21177">
        <w:softHyphen/>
        <w:t>теля Амартола, которые использованы также для рассказа о походе Игоря»^20г (то есть походе</w:t>
      </w:r>
      <w:r w:rsidRPr="00B21177">
        <w:rPr>
          <w:noProof/>
        </w:rPr>
        <w:t xml:space="preserve"> 941</w:t>
      </w:r>
      <w:r w:rsidRPr="00B21177">
        <w:t xml:space="preserve"> года). Да, летописец, знавший, надо ду</w:t>
      </w:r>
      <w:r w:rsidRPr="00B21177">
        <w:softHyphen/>
        <w:t>мать, предания о том, что правитель Руси по имени Олег предпринимал поход на Константинополь, охарактеризовал его с помощью византий</w:t>
      </w:r>
      <w:r w:rsidRPr="00B21177">
        <w:softHyphen/>
        <w:t>ских источников, отразивших поход</w:t>
      </w:r>
      <w:r w:rsidRPr="00B21177">
        <w:rPr>
          <w:noProof/>
        </w:rPr>
        <w:t xml:space="preserve"> 941</w:t>
      </w:r>
      <w:r w:rsidRPr="00B21177">
        <w:t xml:space="preserve"> года (как уже отмечалось, этот поход, о чем подробно будет сказано далее, возглавлял не Игорь, а Олег,— но не Вещий, а другой, «второй»).</w:t>
      </w:r>
    </w:p>
    <w:p w:rsidR="00B21177" w:rsidRPr="00B21177" w:rsidRDefault="00B21177" w:rsidP="00B21177">
      <w:pPr>
        <w:widowControl w:val="0"/>
        <w:suppressAutoHyphens/>
        <w:spacing w:line="200" w:lineRule="exact"/>
      </w:pPr>
      <w:r w:rsidRPr="00B21177">
        <w:t>И договоры Олега Вещего, и многие иные источники недвусмыс</w:t>
      </w:r>
      <w:r w:rsidRPr="00B21177">
        <w:softHyphen/>
        <w:t>ленно говорят о тесных взаимоотношениях Руси того времени с Визан</w:t>
      </w:r>
      <w:r w:rsidRPr="00B21177">
        <w:softHyphen/>
        <w:t>тийской империей. Об этом свидетельствует хотя бы такое летописное сообщение: «Царь же Леон (византийский император Лев</w:t>
      </w:r>
      <w:r w:rsidRPr="00B21177">
        <w:rPr>
          <w:noProof/>
        </w:rPr>
        <w:t xml:space="preserve"> VI</w:t>
      </w:r>
      <w:r w:rsidRPr="00B21177">
        <w:t xml:space="preserve"> Мудрый, правивший с</w:t>
      </w:r>
      <w:r w:rsidRPr="00B21177">
        <w:rPr>
          <w:noProof/>
        </w:rPr>
        <w:t xml:space="preserve"> 886</w:t>
      </w:r>
      <w:r w:rsidRPr="00B21177">
        <w:t xml:space="preserve"> до</w:t>
      </w:r>
      <w:r w:rsidRPr="00B21177">
        <w:rPr>
          <w:noProof/>
        </w:rPr>
        <w:t xml:space="preserve"> </w:t>
      </w:r>
      <w:r w:rsidRPr="00B21177">
        <w:t>11 мая</w:t>
      </w:r>
      <w:r w:rsidRPr="00B21177">
        <w:rPr>
          <w:noProof/>
        </w:rPr>
        <w:t xml:space="preserve"> 912</w:t>
      </w:r>
      <w:r w:rsidRPr="00B21177">
        <w:t xml:space="preserve"> года— </w:t>
      </w:r>
      <w:r w:rsidRPr="00B21177">
        <w:rPr>
          <w:i/>
        </w:rPr>
        <w:t>В. К.)</w:t>
      </w:r>
      <w:r w:rsidRPr="00B21177">
        <w:t xml:space="preserve"> почти(л) послы рускые дарми, златом, и паволоками и фофудьями (драгоценные ткани), и пристави к ним мужи свои показати им церковную красоту... и страсти Гос</w:t>
      </w:r>
      <w:r w:rsidRPr="00B21177">
        <w:softHyphen/>
        <w:t>подня и венец, и гвоздие, и хламиду багряную, и мощи святых, учаще я (их) к Вере своей и показующе им истиную Веру».</w:t>
      </w:r>
    </w:p>
    <w:p w:rsidR="00B21177" w:rsidRPr="00B21177" w:rsidRDefault="00B21177" w:rsidP="00B21177">
      <w:pPr>
        <w:widowControl w:val="0"/>
        <w:suppressAutoHyphens/>
        <w:spacing w:line="200" w:lineRule="exact"/>
      </w:pPr>
      <w:r w:rsidRPr="00B21177">
        <w:t>И в церковном уставе современника Олега императора Льва</w:t>
      </w:r>
      <w:r w:rsidRPr="00B21177">
        <w:rPr>
          <w:noProof/>
        </w:rPr>
        <w:t xml:space="preserve"> VI</w:t>
      </w:r>
      <w:r w:rsidRPr="00B21177">
        <w:t xml:space="preserve"> ука</w:t>
      </w:r>
      <w:r w:rsidRPr="00B21177">
        <w:softHyphen/>
        <w:t xml:space="preserve">зана </w:t>
      </w:r>
      <w:r w:rsidRPr="00B21177">
        <w:rPr>
          <w:i/>
        </w:rPr>
        <w:t>русская митрополия,</w:t>
      </w:r>
      <w:r w:rsidRPr="00B21177">
        <w:t xml:space="preserve"> что свидетельствует о немалом распро</w:t>
      </w:r>
      <w:r w:rsidRPr="00B21177">
        <w:softHyphen/>
        <w:t xml:space="preserve">странении христианства на Руси при Олеге Вещем; это, правда, вовсе не означает </w:t>
      </w:r>
      <w:r w:rsidRPr="00B21177">
        <w:rPr>
          <w:i/>
        </w:rPr>
        <w:t>официального</w:t>
      </w:r>
      <w:r w:rsidRPr="00B21177">
        <w:t xml:space="preserve"> принятия новой религии. Стоит отметить, что, согласно сведениям византийского императора Константина</w:t>
      </w:r>
      <w:r w:rsidRPr="00B21177">
        <w:rPr>
          <w:noProof/>
        </w:rPr>
        <w:t xml:space="preserve"> VII,</w:t>
      </w:r>
      <w:r w:rsidRPr="00B21177">
        <w:t xml:space="preserve"> в середине Х века русская митрополия уже не существовала, и это было,</w:t>
      </w:r>
      <w:r w:rsidRPr="00B21177">
        <w:rPr>
          <w:noProof/>
        </w:rPr>
        <w:t xml:space="preserve"> оче</w:t>
      </w:r>
      <w:r w:rsidRPr="00B21177">
        <w:t xml:space="preserve">видно, результатом победы Хазарского каганата над Русью на рубеже </w:t>
      </w:r>
      <w:r w:rsidRPr="00B21177">
        <w:rPr>
          <w:noProof/>
        </w:rPr>
        <w:t>930—</w:t>
      </w:r>
      <w:r w:rsidRPr="00B21177">
        <w:t>940-х годов; так, несколько ранее, в</w:t>
      </w:r>
      <w:r w:rsidRPr="00B21177">
        <w:rPr>
          <w:noProof/>
        </w:rPr>
        <w:t xml:space="preserve"> 932</w:t>
      </w:r>
      <w:r w:rsidRPr="00B21177">
        <w:t xml:space="preserve"> году, Каганат победил выступившего против него «царя алан» (предков осетин), и в результате, сообщал современник события</w:t>
      </w:r>
      <w:r w:rsidRPr="00B21177">
        <w:rPr>
          <w:noProof/>
        </w:rPr>
        <w:t xml:space="preserve"> —</w:t>
      </w:r>
      <w:r w:rsidRPr="00B21177">
        <w:t xml:space="preserve"> арабский хронист Масуди,— аланы «отреклись от христианства и прогнали епископа и священников, которых византийский император раньше им прислал»^21г (позднее, после разгрома Каганата Святославом, аланы вернулись к христианству). Надо полагать, нечто подобное произошло и на Руси на рубеже</w:t>
      </w:r>
      <w:r w:rsidRPr="00B21177">
        <w:rPr>
          <w:noProof/>
        </w:rPr>
        <w:t xml:space="preserve"> 930—</w:t>
      </w:r>
      <w:r w:rsidRPr="00B21177">
        <w:t>940-х годов.</w:t>
      </w:r>
      <w:r w:rsidRPr="00B21177">
        <w:rPr>
          <w:noProof/>
        </w:rPr>
        <w:t xml:space="preserve"> </w:t>
      </w:r>
    </w:p>
    <w:p w:rsidR="00B21177" w:rsidRPr="00B21177" w:rsidRDefault="00B21177" w:rsidP="00B21177">
      <w:pPr>
        <w:widowControl w:val="0"/>
        <w:suppressAutoHyphens/>
        <w:spacing w:line="200" w:lineRule="exact"/>
        <w:rPr>
          <w:noProof/>
        </w:rPr>
      </w:pPr>
      <w:r w:rsidRPr="00B21177">
        <w:t>Стоит отметить, что, согласно уставу Льва</w:t>
      </w:r>
      <w:r w:rsidRPr="00B21177">
        <w:rPr>
          <w:noProof/>
        </w:rPr>
        <w:t xml:space="preserve"> VI</w:t>
      </w:r>
      <w:r w:rsidRPr="00B21177">
        <w:t xml:space="preserve"> «О чине митрополичь</w:t>
      </w:r>
      <w:r w:rsidRPr="00B21177">
        <w:softHyphen/>
        <w:t>их церквей, подлежащих патриарху Константинопольскому», аланская митрополия была утверждена вскоре после русской (в списке митропо</w:t>
      </w:r>
      <w:r w:rsidRPr="00B21177">
        <w:softHyphen/>
        <w:t>лий аланская занимает 62-е место, а русская</w:t>
      </w:r>
      <w:r w:rsidRPr="00B21177">
        <w:rPr>
          <w:noProof/>
        </w:rPr>
        <w:t xml:space="preserve"> —</w:t>
      </w:r>
      <w:r w:rsidRPr="00B21177">
        <w:t xml:space="preserve"> 61-е; порядок же в этом списке соответствовал хронологии утверждения митрополий). Из этого  можно заключить, что война Олега Вещего с Хазарским каганатом повлияла и на судьбу алан (вернее, части этого народа, вступившего в союз с Византией и принявшего христианство). По-видимому, при Олеге противоборство Руси и Алании с хазарами осуществлялось в союзе или даже при прямой поддержке Византии (в свою очередь</w:t>
      </w:r>
      <w:r w:rsidRPr="00B21177">
        <w:rPr>
          <w:noProof/>
        </w:rPr>
        <w:t xml:space="preserve"> 700</w:t>
      </w:r>
      <w:r w:rsidRPr="00B21177">
        <w:t xml:space="preserve"> воинов Руси участвовали в</w:t>
      </w:r>
      <w:r w:rsidRPr="00B21177">
        <w:rPr>
          <w:noProof/>
        </w:rPr>
        <w:t xml:space="preserve"> 911— 912</w:t>
      </w:r>
      <w:r w:rsidRPr="00B21177">
        <w:t xml:space="preserve"> годах в византийском походе против арабов^22г).</w:t>
      </w:r>
    </w:p>
    <w:p w:rsidR="00B21177" w:rsidRPr="00B21177" w:rsidRDefault="00B21177" w:rsidP="00B21177">
      <w:pPr>
        <w:widowControl w:val="0"/>
        <w:suppressAutoHyphens/>
        <w:spacing w:line="200" w:lineRule="exact"/>
      </w:pPr>
      <w:r w:rsidRPr="00B21177">
        <w:t>Итак, при Олеге Вещем не только создалось единое русское государство, простирающееся от Ладоги до Киева: это государство выступило как полноправный участник, «субъект» исторического бытия громадного евразийского региона, в котором действовали три мощных</w:t>
      </w:r>
      <w:r w:rsidRPr="00B21177">
        <w:rPr>
          <w:noProof/>
        </w:rPr>
        <w:t xml:space="preserve">  </w:t>
      </w:r>
      <w:r w:rsidRPr="00B21177">
        <w:t>империи</w:t>
      </w:r>
      <w:r w:rsidRPr="00B21177">
        <w:rPr>
          <w:noProof/>
        </w:rPr>
        <w:t xml:space="preserve"> —</w:t>
      </w:r>
      <w:r w:rsidRPr="00B21177">
        <w:t xml:space="preserve"> Византия, Хазарский каганат и Арабский халифат. Правда,</w:t>
      </w:r>
      <w:r w:rsidRPr="00B21177">
        <w:rPr>
          <w:noProof/>
        </w:rPr>
        <w:t xml:space="preserve"> </w:t>
      </w:r>
      <w:r w:rsidRPr="00B21177">
        <w:t>преемник Олега Вещего потерпел поражение от Каганата, но истинная судьба Руси уже началась, и ее осуществление нельзя было надолго</w:t>
      </w:r>
      <w:r w:rsidRPr="00B21177">
        <w:rPr>
          <w:noProof/>
        </w:rPr>
        <w:t xml:space="preserve">  </w:t>
      </w:r>
      <w:r w:rsidRPr="00B21177">
        <w:t>прервать.</w:t>
      </w:r>
    </w:p>
    <w:p w:rsidR="00B21177" w:rsidRPr="00B21177" w:rsidRDefault="00B21177" w:rsidP="00B21177">
      <w:pPr>
        <w:widowControl w:val="0"/>
        <w:suppressAutoHyphens/>
        <w:spacing w:before="240" w:line="200" w:lineRule="exact"/>
      </w:pPr>
      <w:r w:rsidRPr="00B21177">
        <w:rPr>
          <w:b/>
        </w:rPr>
        <w:t>Олег</w:t>
      </w:r>
      <w:r w:rsidRPr="00B21177">
        <w:rPr>
          <w:b/>
          <w:noProof/>
        </w:rPr>
        <w:t xml:space="preserve"> II.</w:t>
      </w:r>
      <w:r w:rsidRPr="00B21177">
        <w:t xml:space="preserve"> Как уже сказано, после Олега Вещего правил, очевидно, «второй» Олег, который в устных преданиях слился с первым; не ис</w:t>
      </w:r>
      <w:r w:rsidRPr="00B21177">
        <w:softHyphen/>
        <w:t>ключено, что он был сыном первого. Документально правление «второго» Олега подтверждается составленным в середине Х века «хазарским письмом», повествующим о событиях конца</w:t>
      </w:r>
      <w:r w:rsidRPr="00B21177">
        <w:rPr>
          <w:noProof/>
        </w:rPr>
        <w:t xml:space="preserve"> 930 —</w:t>
      </w:r>
      <w:r w:rsidRPr="00B21177">
        <w:t xml:space="preserve"> начала 940-х годов. В письме речь идет о тогдашнем правителе Хазарского</w:t>
      </w:r>
      <w:r w:rsidRPr="00B21177">
        <w:rPr>
          <w:noProof/>
        </w:rPr>
        <w:t xml:space="preserve">  </w:t>
      </w:r>
      <w:r w:rsidRPr="00B21177">
        <w:t>каганата Иосифе, византийском императоре Романе</w:t>
      </w:r>
      <w:r w:rsidRPr="00B21177">
        <w:rPr>
          <w:noProof/>
        </w:rPr>
        <w:t xml:space="preserve"> </w:t>
      </w:r>
      <w:r w:rsidRPr="00B21177">
        <w:rPr>
          <w:lang w:val="en-US"/>
        </w:rPr>
        <w:t>I</w:t>
      </w:r>
      <w:r w:rsidRPr="00B21177">
        <w:t xml:space="preserve"> Лакапине</w:t>
      </w:r>
      <w:r w:rsidRPr="00B21177">
        <w:rPr>
          <w:noProof/>
        </w:rPr>
        <w:t xml:space="preserve"> (919—944)</w:t>
      </w:r>
      <w:r w:rsidRPr="00B21177">
        <w:t xml:space="preserve"> и «царе Руси» Хлгу (Олеге). Цитирую новейший перевод фрагмента  этого письма, принадлежащий А. П. Новосельцеву:</w:t>
      </w:r>
    </w:p>
    <w:p w:rsidR="00B21177" w:rsidRPr="00B21177" w:rsidRDefault="00B21177" w:rsidP="00B21177">
      <w:pPr>
        <w:widowControl w:val="0"/>
        <w:suppressAutoHyphens/>
        <w:spacing w:line="200" w:lineRule="exact"/>
      </w:pPr>
      <w:r w:rsidRPr="00B21177">
        <w:t>«...во дни царя Иосифа ...злодей Романус послал большие дары Хлгу, царю Руси, подстрекнув его совершить злое дело. И пришел тот ночью к городу Смкрии (позднее Тмутаракань</w:t>
      </w:r>
      <w:r w:rsidRPr="00B21177">
        <w:rPr>
          <w:noProof/>
        </w:rPr>
        <w:t xml:space="preserve"> —</w:t>
      </w:r>
      <w:r w:rsidRPr="00B21177">
        <w:t xml:space="preserve"> Тамань.— </w:t>
      </w:r>
      <w:r w:rsidRPr="00B21177">
        <w:rPr>
          <w:i/>
        </w:rPr>
        <w:t>В. К.)</w:t>
      </w:r>
      <w:r w:rsidRPr="00B21177">
        <w:t xml:space="preserve"> и за</w:t>
      </w:r>
      <w:r w:rsidRPr="00B21177">
        <w:softHyphen/>
        <w:t xml:space="preserve">хватил его обманным путем... И стало это известно Булшци (по-видимому, высокий хазарский титул.— </w:t>
      </w:r>
      <w:r w:rsidRPr="00B21177">
        <w:rPr>
          <w:i/>
        </w:rPr>
        <w:t>В. К.)</w:t>
      </w:r>
      <w:r w:rsidRPr="00B21177">
        <w:t xml:space="preserve"> он же Песах хмкр (иранский или, вероятнее, хорезмийский титул.— </w:t>
      </w:r>
      <w:r w:rsidRPr="00B21177">
        <w:rPr>
          <w:i/>
        </w:rPr>
        <w:t>В. К.),</w:t>
      </w:r>
      <w:r w:rsidRPr="00B21177">
        <w:t xml:space="preserve"> и пошел тот в гневе на города Романуса (имеются в виду византийские города в Крыму.— </w:t>
      </w:r>
      <w:r w:rsidRPr="00B21177">
        <w:rPr>
          <w:i/>
        </w:rPr>
        <w:t>В. К.)</w:t>
      </w:r>
      <w:r w:rsidRPr="00B21177">
        <w:t xml:space="preserve"> и перебил всех от мужчин до женщин... И пошел он оттуда на Хлгу и воевал с ним четыре месяца, и Бог подчинил его Песаху... Тогда сказал Хлгу, что Романус побудил меня сделать это. И сказал ему Песах: если это так, то иди войной на Романуса, как ты воевал со мной, и тогда я оставлю тебя в покое. Если же нет, то умру или буду жить, пока не отомщу за себя. И пошел тот и делал так против своей воли и воевал против Константинополя на море четыре месяца. И пали там его мужи, так как македоняне (в Византии правила тогда Македонская ди</w:t>
      </w:r>
      <w:r w:rsidRPr="00B21177">
        <w:softHyphen/>
        <w:t xml:space="preserve">настия.— </w:t>
      </w:r>
      <w:r w:rsidRPr="00B21177">
        <w:rPr>
          <w:i/>
        </w:rPr>
        <w:t>В. К.)</w:t>
      </w:r>
      <w:r w:rsidRPr="00B21177">
        <w:t xml:space="preserve"> победили его огнем (имеется в виду горючая смесь</w:t>
      </w:r>
      <w:r w:rsidRPr="00B21177">
        <w:rPr>
          <w:noProof/>
        </w:rPr>
        <w:t xml:space="preserve"> — </w:t>
      </w:r>
      <w:r w:rsidRPr="00B21177">
        <w:t xml:space="preserve">«греческий огонь», не гаснувшая даже на воде; состав ее не вполне выяснен и сегодня.— </w:t>
      </w:r>
      <w:r w:rsidRPr="00B21177">
        <w:rPr>
          <w:i/>
        </w:rPr>
        <w:t>В. К.).</w:t>
      </w:r>
      <w:r w:rsidRPr="00B21177">
        <w:t xml:space="preserve"> И бежал он, и устыдился возвращаться в свою землю и пошел морем в Прс (Персию.— </w:t>
      </w:r>
      <w:r w:rsidRPr="00B21177">
        <w:rPr>
          <w:i/>
        </w:rPr>
        <w:t>В. К.)</w:t>
      </w:r>
      <w:r w:rsidRPr="00B21177">
        <w:t xml:space="preserve"> и пал там он сам и войско его. И так попали русы под власть хазар»^23г.</w:t>
      </w:r>
    </w:p>
    <w:p w:rsidR="00B21177" w:rsidRPr="00B21177" w:rsidRDefault="00B21177" w:rsidP="00B21177">
      <w:pPr>
        <w:widowControl w:val="0"/>
        <w:suppressAutoHyphens/>
        <w:spacing w:line="200" w:lineRule="exact"/>
      </w:pPr>
      <w:r w:rsidRPr="00B21177">
        <w:t>Как мы еще увидим, рассказ о судьбе Хлгу-Олега с того момента, как он отправился на Константинополь, целиком и полностью достоверен (кроме одной детали: Олег, очевидно, пошел в Персию</w:t>
      </w:r>
      <w:r w:rsidRPr="00B21177">
        <w:rPr>
          <w:noProof/>
        </w:rPr>
        <w:t xml:space="preserve"> —</w:t>
      </w:r>
      <w:r w:rsidRPr="00B21177">
        <w:t xml:space="preserve"> точнее, в подчиненную тогда Ирану южную часть нынешнего Азербайджана,— опять-таки не без диктата хазар, поскольку речь шла о походе на враж</w:t>
      </w:r>
      <w:r w:rsidRPr="00B21177">
        <w:softHyphen/>
        <w:t>дебных Каганату мусульман).</w:t>
      </w:r>
    </w:p>
    <w:p w:rsidR="00B21177" w:rsidRPr="00B21177" w:rsidRDefault="00B21177" w:rsidP="00B21177">
      <w:pPr>
        <w:widowControl w:val="0"/>
        <w:suppressAutoHyphens/>
        <w:spacing w:line="200" w:lineRule="exact"/>
      </w:pPr>
      <w:r w:rsidRPr="00B21177">
        <w:t>Все сказанное в «хазарском письме» подтверждают современные (или близко отстоящие от события) византийские, западноевропей-ские и арабские источники, хотя правитель Руси в некоторых из этих источ</w:t>
      </w:r>
      <w:r w:rsidRPr="00B21177">
        <w:softHyphen/>
        <w:t>ников зовется «Игорем» (почему это так</w:t>
      </w:r>
      <w:r w:rsidRPr="00B21177">
        <w:rPr>
          <w:noProof/>
        </w:rPr>
        <w:t xml:space="preserve"> —</w:t>
      </w:r>
      <w:r w:rsidRPr="00B21177">
        <w:t xml:space="preserve"> еще будет выяснено), а в арабских вообще безымянен. Правда, А. П. Новосельцев не так давно заново исследовал сочинение арабского хрониста Масуди, писавшего как раз в начале 940-х годов о «царе славян»* по имени «ал-Олванг» (это близко к «Олег»),— притом о нем говорится как о </w:t>
      </w:r>
      <w:r w:rsidRPr="00B21177">
        <w:rPr>
          <w:i/>
        </w:rPr>
        <w:t>современнике</w:t>
      </w:r>
      <w:r w:rsidRPr="00B21177">
        <w:t xml:space="preserve"> хрони</w:t>
      </w:r>
      <w:r w:rsidRPr="00B21177">
        <w:softHyphen/>
        <w:t>ста: «...царь ал-Олванг, у которого много владений, обширные строения, большое войско и обильное военное снаряжение. Он воюет с Румом»^24г,— то есть с Византийской империей. Между тем, как уже говорилось, нет никаких достоверных сведений о войне с Византией во времена Олега Вещего. И если «Олванг»</w:t>
      </w:r>
      <w:r w:rsidRPr="00B21177">
        <w:rPr>
          <w:noProof/>
        </w:rPr>
        <w:t xml:space="preserve"> —</w:t>
      </w:r>
      <w:r w:rsidRPr="00B21177">
        <w:t xml:space="preserve"> Олег, то речь шла именно о «втором» Олеге.</w:t>
      </w:r>
    </w:p>
    <w:p w:rsidR="00B21177" w:rsidRPr="00B21177" w:rsidRDefault="00B21177" w:rsidP="00B21177">
      <w:pPr>
        <w:widowControl w:val="0"/>
        <w:suppressAutoHyphens/>
        <w:spacing w:line="200" w:lineRule="exact"/>
      </w:pPr>
      <w:r w:rsidRPr="00B21177">
        <w:t>В «хазарском письме» может вызвать недоумение тот факт, что пол</w:t>
      </w:r>
      <w:r w:rsidRPr="00B21177">
        <w:softHyphen/>
        <w:t>ководец Песах стремится не сокрушить до конца Хлгу-Олега, а заста</w:t>
      </w:r>
      <w:r w:rsidRPr="00B21177">
        <w:softHyphen/>
        <w:t>вить его воевать с Византией. Но для нападения на Константинополь нужен был морской поход, а флота, кроме русского (о чем уже упомя</w:t>
      </w:r>
      <w:r w:rsidRPr="00B21177">
        <w:softHyphen/>
        <w:t>нуто), не имелось. С другой стороны, Каганат преследовал цель осла</w:t>
      </w:r>
      <w:r w:rsidRPr="00B21177">
        <w:softHyphen/>
        <w:t>бить одновременно и Византию, и Русь, ввергнув их в противоборство.</w:t>
      </w:r>
    </w:p>
    <w:p w:rsidR="00B21177" w:rsidRPr="00B21177" w:rsidRDefault="00B21177" w:rsidP="00B21177">
      <w:pPr>
        <w:widowControl w:val="0"/>
        <w:suppressAutoHyphens/>
        <w:spacing w:line="200" w:lineRule="exact"/>
      </w:pPr>
      <w:r w:rsidRPr="00B21177">
        <w:t>Сказанному выше о «втором» Олеге, правившем после смерти Олега Вещего и до</w:t>
      </w:r>
      <w:r w:rsidRPr="00B21177">
        <w:rPr>
          <w:noProof/>
        </w:rPr>
        <w:t xml:space="preserve"> 941</w:t>
      </w:r>
      <w:r w:rsidRPr="00B21177">
        <w:t xml:space="preserve"> года, вроде бы решительно противоречит тот факт, что и в русской летописи, и в «Истории» византийца Льва Диакона, и в хронике епископа Кремонского Лиутпранда предводителем похода Руси на Константинополь в</w:t>
      </w:r>
      <w:r w:rsidRPr="00B21177">
        <w:rPr>
          <w:noProof/>
        </w:rPr>
        <w:t xml:space="preserve"> 941</w:t>
      </w:r>
      <w:r w:rsidRPr="00B21177">
        <w:t xml:space="preserve"> году назван Игорь.</w:t>
      </w:r>
    </w:p>
    <w:p w:rsidR="00B21177" w:rsidRPr="00B21177" w:rsidRDefault="00B21177" w:rsidP="00B21177">
      <w:pPr>
        <w:widowControl w:val="0"/>
        <w:suppressAutoHyphens/>
        <w:spacing w:line="220" w:lineRule="exact"/>
      </w:pPr>
    </w:p>
    <w:p w:rsidR="00B21177" w:rsidRPr="00B21177" w:rsidRDefault="00B21177" w:rsidP="00B21177">
      <w:pPr>
        <w:widowControl w:val="0"/>
        <w:suppressAutoHyphens/>
        <w:spacing w:line="160" w:lineRule="exact"/>
      </w:pPr>
      <w:r w:rsidRPr="00B21177">
        <w:rPr>
          <w:noProof/>
        </w:rPr>
        <w:t>*</w:t>
      </w:r>
      <w:r w:rsidRPr="00B21177">
        <w:t xml:space="preserve"> Ранее А.</w:t>
      </w:r>
      <w:r w:rsidRPr="00B21177">
        <w:rPr>
          <w:noProof/>
        </w:rPr>
        <w:t xml:space="preserve"> II.</w:t>
      </w:r>
      <w:r w:rsidRPr="00B21177">
        <w:t xml:space="preserve"> Ковалевский угверждал, что речь шла о «франконском гер-цоге» (см. кн.: Вопросы историографии и источниковедения славяно-герман-ских отношений. М.,</w:t>
      </w:r>
      <w:r w:rsidRPr="00B21177">
        <w:rPr>
          <w:noProof/>
        </w:rPr>
        <w:t xml:space="preserve"> 1973, </w:t>
      </w:r>
      <w:r w:rsidRPr="00B21177">
        <w:t>с.</w:t>
      </w:r>
      <w:r w:rsidRPr="00B21177">
        <w:rPr>
          <w:noProof/>
        </w:rPr>
        <w:t xml:space="preserve"> 71),</w:t>
      </w:r>
      <w:r w:rsidRPr="00B21177">
        <w:t xml:space="preserve"> но точка зрения А.</w:t>
      </w:r>
      <w:r w:rsidRPr="00B21177">
        <w:rPr>
          <w:noProof/>
        </w:rPr>
        <w:t xml:space="preserve"> </w:t>
      </w:r>
      <w:r w:rsidRPr="00B21177">
        <w:t>П</w:t>
      </w:r>
      <w:r w:rsidRPr="00B21177">
        <w:rPr>
          <w:noProof/>
        </w:rPr>
        <w:t>.</w:t>
      </w:r>
      <w:r w:rsidRPr="00B21177">
        <w:t xml:space="preserve"> Новосельцева представляется более достоверной.</w:t>
      </w:r>
    </w:p>
    <w:p w:rsidR="00B21177" w:rsidRPr="00B21177" w:rsidRDefault="00B21177" w:rsidP="00B21177">
      <w:pPr>
        <w:widowControl w:val="0"/>
        <w:suppressAutoHyphens/>
        <w:spacing w:line="160" w:lineRule="exact"/>
        <w:sectPr w:rsidR="00B21177" w:rsidRPr="00B21177" w:rsidSect="0006177E">
          <w:pgSz w:w="11901" w:h="16817"/>
          <w:pgMar w:top="1134" w:right="567" w:bottom="1134" w:left="1134" w:header="720" w:footer="720" w:gutter="0"/>
          <w:cols w:space="580"/>
          <w:noEndnote/>
          <w:docGrid w:linePitch="272"/>
        </w:sectPr>
      </w:pPr>
    </w:p>
    <w:p w:rsidR="00B21177" w:rsidRPr="00B21177" w:rsidRDefault="00B21177" w:rsidP="00B21177">
      <w:pPr>
        <w:framePr w:w="640" w:h="260" w:hRule="exact" w:hSpace="80" w:vSpace="60" w:wrap="notBeside" w:vAnchor="text" w:hAnchor="margin" w:x="-2279" w:y="61"/>
        <w:widowControl w:val="0"/>
        <w:suppressAutoHyphens/>
        <w:spacing w:line="160" w:lineRule="exact"/>
        <w:rPr>
          <w:rFonts w:ascii="Arial" w:hAnsi="Arial"/>
          <w:b/>
          <w:noProof/>
        </w:rPr>
      </w:pPr>
      <w:r w:rsidRPr="00B21177">
        <w:rPr>
          <w:rFonts w:ascii="Arial" w:hAnsi="Arial"/>
          <w:b/>
          <w:noProof/>
        </w:rPr>
        <w:t>270</w:t>
      </w:r>
    </w:p>
    <w:p w:rsidR="00B21177" w:rsidRPr="00B21177" w:rsidRDefault="00B21177" w:rsidP="00B21177">
      <w:pPr>
        <w:widowControl w:val="0"/>
        <w:suppressAutoHyphens/>
        <w:spacing w:line="200" w:lineRule="exact"/>
        <w:rPr>
          <w:i/>
          <w:noProof/>
        </w:rPr>
      </w:pPr>
      <w:r w:rsidRPr="00B21177">
        <w:t>Однако при внимательном анализе всех источников это противоречие разрешается. Поход Руси</w:t>
      </w:r>
      <w:r w:rsidRPr="00B21177">
        <w:rPr>
          <w:noProof/>
        </w:rPr>
        <w:t xml:space="preserve"> 941</w:t>
      </w:r>
      <w:r w:rsidRPr="00B21177">
        <w:t xml:space="preserve"> года был тщательно исследован в работах историка Н. Я. Полового^25г. И выяснилось, что русское войско, подойдя</w:t>
      </w:r>
      <w:r w:rsidRPr="00B21177">
        <w:rPr>
          <w:noProof/>
        </w:rPr>
        <w:t xml:space="preserve"> </w:t>
      </w:r>
      <w:r w:rsidRPr="00B21177">
        <w:t>11 июня</w:t>
      </w:r>
      <w:r w:rsidRPr="00B21177">
        <w:rPr>
          <w:noProof/>
        </w:rPr>
        <w:t xml:space="preserve"> 941</w:t>
      </w:r>
      <w:r w:rsidRPr="00B21177">
        <w:t xml:space="preserve"> года на многочисленных ладьях* к Босфорскому проливу, разделилось на две неравных части. Небольшой отряд воинов -- мы бы его назвали теперь десантом</w:t>
      </w:r>
      <w:r w:rsidRPr="00B21177">
        <w:rPr>
          <w:noProof/>
        </w:rPr>
        <w:t xml:space="preserve"> —</w:t>
      </w:r>
      <w:r w:rsidRPr="00B21177">
        <w:t xml:space="preserve"> рванулся вперед, высадился на берег и стал громить предместья Константинополя, между тем как на основную массу русского флота неожиданно напали византийские корабли, обрушив на него «греческий огонь». Это произвело на наблюдавших с берега морской бой «десантников» ошеломляющее впечатле</w:t>
      </w:r>
      <w:r w:rsidRPr="00B21177">
        <w:softHyphen/>
        <w:t>ние. Видя, как загораются одна за другой русские ладьи, они решили, что флот погиб, борьба бессмысленна, и с наступлением ночи отправились под покровом темноты на своих немногих ладьях в обратный путь</w:t>
      </w:r>
      <w:r w:rsidRPr="00B21177">
        <w:rPr>
          <w:noProof/>
        </w:rPr>
        <w:t xml:space="preserve"> —</w:t>
      </w:r>
      <w:r w:rsidRPr="00B21177">
        <w:t xml:space="preserve"> в Киев. Вернувшись домой, они, сообщает летопись, поведали: «Якоже молонья,— рече,— иже на небесех, грьци имуть у собе, и се пущающе же жачаху нас, сего ради не одолехом им»,— то есть: «Будто молнию небесную имеют у себя греки и, пуская ее, пожгли нас; оттого и не одолели их».</w:t>
      </w:r>
      <w:r w:rsidRPr="00B21177">
        <w:rPr>
          <w:noProof/>
        </w:rPr>
        <w:t xml:space="preserve">                                                     </w:t>
      </w:r>
    </w:p>
    <w:p w:rsidR="00B21177" w:rsidRPr="00B21177" w:rsidRDefault="00B21177" w:rsidP="00B21177">
      <w:pPr>
        <w:widowControl w:val="0"/>
        <w:suppressAutoHyphens/>
        <w:spacing w:line="200" w:lineRule="exact"/>
      </w:pPr>
      <w:r w:rsidRPr="00B21177">
        <w:t>Однако, как убедительно показал Н. Я. Половой, основная часть флота,</w:t>
      </w:r>
      <w:r w:rsidRPr="00B21177">
        <w:rPr>
          <w:noProof/>
        </w:rPr>
        <w:t xml:space="preserve"> </w:t>
      </w:r>
      <w:r w:rsidRPr="00B21177">
        <w:t>потерпев жестокий урон от «греческого огня», отнюдь не погибла, а двинулась на восток (путь на север, в Киев, преграждал византийский</w:t>
      </w:r>
      <w:r w:rsidRPr="00B21177">
        <w:rPr>
          <w:i/>
          <w:noProof/>
        </w:rPr>
        <w:t xml:space="preserve"> </w:t>
      </w:r>
      <w:r w:rsidRPr="00B21177">
        <w:t>флот), к берегам малоазийских провинций Византии и воевала там</w:t>
      </w:r>
      <w:r w:rsidRPr="00B21177">
        <w:rPr>
          <w:noProof/>
        </w:rPr>
        <w:t xml:space="preserve"> </w:t>
      </w:r>
      <w:r w:rsidRPr="00B21177">
        <w:t>свыше трех месяцев.</w:t>
      </w:r>
    </w:p>
    <w:p w:rsidR="00B21177" w:rsidRPr="00B21177" w:rsidRDefault="00B21177" w:rsidP="00B21177">
      <w:pPr>
        <w:widowControl w:val="0"/>
        <w:suppressAutoHyphens/>
        <w:spacing w:line="200" w:lineRule="exact"/>
      </w:pPr>
      <w:r w:rsidRPr="00B21177">
        <w:t>Воссоздав этот ход событий на основе анализа всех имеющихся ис</w:t>
      </w:r>
      <w:r w:rsidRPr="00B21177">
        <w:softHyphen/>
        <w:t>точников, кроме хазарского, Н. Я. Половой обратился затем к последнему, и стало ясно, что «хазарское письмо» нисколько не противоречит</w:t>
      </w:r>
      <w:r w:rsidRPr="00B21177">
        <w:rPr>
          <w:noProof/>
        </w:rPr>
        <w:t xml:space="preserve"> </w:t>
      </w:r>
      <w:r w:rsidRPr="00B21177">
        <w:t>остальным источникам, а только дополняет их: согласно ему, флот воевал с византийцами «на море четыре месяца», а затем отправился не на Русь, а дальше на восток</w:t>
      </w:r>
      <w:r w:rsidRPr="00B21177">
        <w:rPr>
          <w:noProof/>
        </w:rPr>
        <w:t xml:space="preserve"> —</w:t>
      </w:r>
      <w:r w:rsidRPr="00B21177">
        <w:t xml:space="preserve"> через территории Каганата в города враждебных хазарам прикаспийских мусульман,— о чем сообщает и ряд арабских источников.</w:t>
      </w:r>
    </w:p>
    <w:p w:rsidR="00B21177" w:rsidRPr="00B21177" w:rsidRDefault="00B21177" w:rsidP="00B21177">
      <w:pPr>
        <w:widowControl w:val="0"/>
        <w:suppressAutoHyphens/>
        <w:spacing w:line="200" w:lineRule="exact"/>
      </w:pPr>
      <w:r w:rsidRPr="00B21177">
        <w:t>Так, тогдашний правитель города Бердаа (ныне</w:t>
      </w:r>
      <w:r w:rsidRPr="00B21177">
        <w:rPr>
          <w:noProof/>
        </w:rPr>
        <w:t xml:space="preserve"> —</w:t>
      </w:r>
      <w:r w:rsidRPr="00B21177">
        <w:t xml:space="preserve"> Барда в Азербайджане, в ста километрах от границы с Ираном) иранец Марзбан ибн Мухаммед, рассказал своему современнику</w:t>
      </w:r>
      <w:r w:rsidRPr="00B21177">
        <w:rPr>
          <w:noProof/>
        </w:rPr>
        <w:t xml:space="preserve"> —</w:t>
      </w:r>
      <w:r w:rsidRPr="00B21177">
        <w:t xml:space="preserve"> арабскому хронисту: «И</w:t>
      </w:r>
      <w:r w:rsidRPr="00B21177">
        <w:rPr>
          <w:noProof/>
        </w:rPr>
        <w:t xml:space="preserve">  </w:t>
      </w:r>
      <w:r w:rsidRPr="00B21177">
        <w:t>вступили мы в битву с русами. И сражались мы с ними хорошо и перебили из них много народа, в том числе их предводителя»,— то есть, без сомнения, Олега,— уцелевшие же русы «ушли к Куре (реке) и сели на</w:t>
      </w:r>
      <w:r w:rsidRPr="00B21177">
        <w:rPr>
          <w:noProof/>
        </w:rPr>
        <w:t xml:space="preserve"> </w:t>
      </w:r>
      <w:r w:rsidRPr="00B21177">
        <w:t>свои суда и удалились»^26г. Это произошло в конце</w:t>
      </w:r>
      <w:r w:rsidRPr="00B21177">
        <w:rPr>
          <w:noProof/>
        </w:rPr>
        <w:t xml:space="preserve"> 943 —</w:t>
      </w:r>
      <w:r w:rsidRPr="00B21177">
        <w:t xml:space="preserve"> начале</w:t>
      </w:r>
      <w:r w:rsidRPr="00B21177">
        <w:rPr>
          <w:noProof/>
        </w:rPr>
        <w:t xml:space="preserve"> 944</w:t>
      </w:r>
      <w:r w:rsidRPr="00B21177">
        <w:t xml:space="preserve"> года. Стоит отметить, что, согласно Новгородской летописи, смерть постигла Олега «идущю за море», хотя и не сказано за Черное море,— куда русские во время составления летописей уже не «ходили».</w:t>
      </w:r>
    </w:p>
    <w:p w:rsidR="00B21177" w:rsidRPr="00B21177" w:rsidRDefault="00B21177" w:rsidP="00B21177">
      <w:pPr>
        <w:widowControl w:val="0"/>
        <w:suppressAutoHyphens/>
        <w:spacing w:line="200" w:lineRule="exact"/>
      </w:pPr>
      <w:r w:rsidRPr="00B21177">
        <w:t>Н. Я. Половой видит в том Олеге, о котором рассказывает «хазар</w:t>
      </w:r>
      <w:r w:rsidRPr="00B21177">
        <w:softHyphen/>
        <w:t>ское письмо», не Олега Вещего, а именно другого, «второго» Олега. Вместе с тем Н. Я. Половой как бы не решился преодолеть до конца инерцию «общепринятой» версии. Сказав о том, что Игорь и Олег</w:t>
      </w:r>
      <w:r w:rsidRPr="00B21177">
        <w:rPr>
          <w:noProof/>
        </w:rPr>
        <w:t xml:space="preserve"> — </w:t>
      </w:r>
      <w:r w:rsidRPr="00B21177">
        <w:t>«два известные нам вождя похода</w:t>
      </w:r>
      <w:r w:rsidRPr="00B21177">
        <w:rPr>
          <w:noProof/>
        </w:rPr>
        <w:t xml:space="preserve"> 941</w:t>
      </w:r>
      <w:r w:rsidRPr="00B21177">
        <w:t xml:space="preserve"> года»^27г, он утверждал, что Олег был в «полном подчинении у Игоря» (с. 102). Но с этим едва ли </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rPr>
          <w:noProof/>
        </w:rPr>
        <w:t>*</w:t>
      </w:r>
      <w:r w:rsidRPr="00B21177">
        <w:t xml:space="preserve"> Источники дают цифры</w:t>
      </w:r>
      <w:r w:rsidRPr="00B21177">
        <w:rPr>
          <w:noProof/>
        </w:rPr>
        <w:t xml:space="preserve"> 10 000</w:t>
      </w:r>
      <w:r w:rsidRPr="00B21177">
        <w:t xml:space="preserve"> и</w:t>
      </w:r>
      <w:r w:rsidRPr="00B21177">
        <w:rPr>
          <w:noProof/>
        </w:rPr>
        <w:t xml:space="preserve"> 1000</w:t>
      </w:r>
      <w:r w:rsidRPr="00B21177">
        <w:t xml:space="preserve"> ладей: второе достовернее.</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согла</w:t>
      </w:r>
      <w:r w:rsidRPr="00B21177">
        <w:softHyphen/>
        <w:t>суется твердо установленный самим же Н. Я. Половым факт: в то время как русский флот в целом</w:t>
      </w:r>
      <w:r w:rsidRPr="00B21177">
        <w:rPr>
          <w:noProof/>
        </w:rPr>
        <w:t xml:space="preserve"> —</w:t>
      </w:r>
      <w:r w:rsidRPr="00B21177">
        <w:t xml:space="preserve"> сотни или даже тысячи ладей</w:t>
      </w:r>
      <w:r w:rsidRPr="00B21177">
        <w:rPr>
          <w:noProof/>
        </w:rPr>
        <w:t xml:space="preserve"> —</w:t>
      </w:r>
      <w:r w:rsidRPr="00B21177">
        <w:t xml:space="preserve"> находил</w:t>
      </w:r>
      <w:r w:rsidRPr="00B21177">
        <w:softHyphen/>
        <w:t>ся под командой Олега, Игорь возглавил небольшой десант, высадив</w:t>
      </w:r>
      <w:r w:rsidRPr="00B21177">
        <w:softHyphen/>
        <w:t>шийся на берег у стен Константинополя, а затем, по сообщению Льва Диакона^28г, всего лишь на десятке ладей пробравшийся в ночной темно</w:t>
      </w:r>
      <w:r w:rsidRPr="00B21177">
        <w:softHyphen/>
        <w:t xml:space="preserve">те на север, к Руси. Н. Я. Половой считает, что именно в этом малом десантном отряде находилось </w:t>
      </w:r>
      <w:r w:rsidRPr="00B21177">
        <w:rPr>
          <w:i/>
        </w:rPr>
        <w:t>«руководство</w:t>
      </w:r>
      <w:r w:rsidRPr="00B21177">
        <w:t xml:space="preserve"> похода, состоявшее из князя Игоря и его окружения» (с.</w:t>
      </w:r>
      <w:r w:rsidRPr="00B21177">
        <w:rPr>
          <w:noProof/>
        </w:rPr>
        <w:t xml:space="preserve"> 92).</w:t>
      </w:r>
      <w:r w:rsidRPr="00B21177">
        <w:t xml:space="preserve"> Но это едва ли хоть сколько-нибудь достоверное предположение.</w:t>
      </w:r>
    </w:p>
    <w:p w:rsidR="00B21177" w:rsidRPr="00B21177" w:rsidRDefault="00B21177" w:rsidP="00B21177">
      <w:pPr>
        <w:widowControl w:val="0"/>
        <w:suppressAutoHyphens/>
        <w:spacing w:line="200" w:lineRule="exact"/>
      </w:pPr>
      <w:r w:rsidRPr="00B21177">
        <w:t xml:space="preserve">Хазары, без сомнения, гораздо лучше знали положение на Руси, чем византийцы (не говоря уже о посещавшем Константинополь Лиутпранде Кремонском), а в «хазарском письме» именно Олег, а не Игорь назван </w:t>
      </w:r>
      <w:r w:rsidRPr="00B21177">
        <w:rPr>
          <w:i/>
        </w:rPr>
        <w:t>«царем Руси».</w:t>
      </w:r>
      <w:r w:rsidRPr="00B21177">
        <w:t xml:space="preserve"> Разумеется, мне могут возразить, что вот, мол, и русская летопись ставит во главе похода</w:t>
      </w:r>
      <w:r w:rsidRPr="00B21177">
        <w:rPr>
          <w:noProof/>
        </w:rPr>
        <w:t xml:space="preserve"> 941</w:t>
      </w:r>
      <w:r w:rsidRPr="00B21177">
        <w:t xml:space="preserve"> года не Олега, а Игоря. Но, как уже было показано, в летописи здесь вполне объяснимое противоре</w:t>
      </w:r>
      <w:r w:rsidRPr="00B21177">
        <w:softHyphen/>
        <w:t>чие. Предания донесли до ее составителя сведения о том, что прави</w:t>
      </w:r>
      <w:r w:rsidRPr="00B21177">
        <w:softHyphen/>
        <w:t>тель по имени Олег предпринимал поход на Царьград, однако, по</w:t>
      </w:r>
      <w:r w:rsidRPr="00B21177">
        <w:softHyphen/>
        <w:t>скольку в тех же преданиях «второй» Олег слился в единый образ с Олегом Вещим, поход этот был «перенесен» (с деталями, взятыми из византийских сообщений как раз о походе</w:t>
      </w:r>
      <w:r w:rsidRPr="00B21177">
        <w:rPr>
          <w:noProof/>
        </w:rPr>
        <w:t xml:space="preserve"> 941</w:t>
      </w:r>
      <w:r w:rsidRPr="00B21177">
        <w:t xml:space="preserve"> года!) в</w:t>
      </w:r>
      <w:r w:rsidRPr="00B21177">
        <w:rPr>
          <w:noProof/>
        </w:rPr>
        <w:t xml:space="preserve"> 907</w:t>
      </w:r>
      <w:r w:rsidRPr="00B21177">
        <w:t xml:space="preserve"> год, когда противоборство Руси с Византией вообще не имело места (о чем под</w:t>
      </w:r>
      <w:r w:rsidRPr="00B21177">
        <w:softHyphen/>
        <w:t>робно говорилось выше), а предводителем похода</w:t>
      </w:r>
      <w:r w:rsidRPr="00B21177">
        <w:rPr>
          <w:noProof/>
        </w:rPr>
        <w:t xml:space="preserve"> 941</w:t>
      </w:r>
      <w:r w:rsidRPr="00B21177">
        <w:t xml:space="preserve"> года летопись объявила Игоря.</w:t>
      </w:r>
    </w:p>
    <w:p w:rsidR="00B21177" w:rsidRPr="00B21177" w:rsidRDefault="00B21177" w:rsidP="00B21177">
      <w:pPr>
        <w:widowControl w:val="0"/>
        <w:suppressAutoHyphens/>
        <w:spacing w:line="200" w:lineRule="exact"/>
      </w:pPr>
      <w:r w:rsidRPr="00B21177">
        <w:t>Замена Олега Игорем в рассказе о походе</w:t>
      </w:r>
      <w:r w:rsidRPr="00B21177">
        <w:rPr>
          <w:noProof/>
        </w:rPr>
        <w:t xml:space="preserve"> 941</w:t>
      </w:r>
      <w:r w:rsidRPr="00B21177">
        <w:t xml:space="preserve"> года в византийском и западноевропейском источниках обусловлена, очевидно, тем, что Олег «исчез» после похода, а Игорь стал правителем Руси и вел последующие переговоры с Константинополем. Необходимо отметить, что западноев</w:t>
      </w:r>
      <w:r w:rsidRPr="00B21177">
        <w:softHyphen/>
        <w:t xml:space="preserve">ропейский и византийский источники, в которых предводитель похода </w:t>
      </w:r>
      <w:r w:rsidRPr="00B21177">
        <w:rPr>
          <w:noProof/>
        </w:rPr>
        <w:t>941</w:t>
      </w:r>
      <w:r w:rsidRPr="00B21177">
        <w:t xml:space="preserve"> года именуется Игорем,— весьма поздние источники: Лиутпранд Кремонский получил сведения об этом походе Руси лишь в</w:t>
      </w:r>
      <w:r w:rsidRPr="00B21177">
        <w:rPr>
          <w:noProof/>
        </w:rPr>
        <w:t xml:space="preserve"> 949</w:t>
      </w:r>
      <w:r w:rsidRPr="00B21177">
        <w:t xml:space="preserve"> или даже в</w:t>
      </w:r>
      <w:r w:rsidRPr="00B21177">
        <w:rPr>
          <w:noProof/>
        </w:rPr>
        <w:t xml:space="preserve"> 968</w:t>
      </w:r>
      <w:r w:rsidRPr="00B21177">
        <w:t xml:space="preserve"> году, а Лев Диакон писал о нем еще позже</w:t>
      </w:r>
      <w:r w:rsidRPr="00B21177">
        <w:rPr>
          <w:noProof/>
        </w:rPr>
        <w:t xml:space="preserve"> —</w:t>
      </w:r>
      <w:r w:rsidRPr="00B21177">
        <w:t xml:space="preserve"> в 980-е годы.</w:t>
      </w:r>
    </w:p>
    <w:p w:rsidR="00B21177" w:rsidRPr="00B21177" w:rsidRDefault="00B21177" w:rsidP="00B21177">
      <w:pPr>
        <w:widowControl w:val="0"/>
        <w:suppressAutoHyphens/>
        <w:spacing w:line="200" w:lineRule="exact"/>
      </w:pPr>
      <w:r w:rsidRPr="00B21177">
        <w:t>Стоит обратить внимание на тот факт, что в ряде летописей Игорь на</w:t>
      </w:r>
      <w:r w:rsidRPr="00B21177">
        <w:softHyphen/>
        <w:t xml:space="preserve">зывается </w:t>
      </w:r>
      <w:r w:rsidRPr="00B21177">
        <w:rPr>
          <w:i/>
        </w:rPr>
        <w:t>племянником</w:t>
      </w:r>
      <w:r w:rsidRPr="00B21177">
        <w:t xml:space="preserve"> Олега</w:t>
      </w:r>
      <w:r w:rsidRPr="00B21177">
        <w:rPr>
          <w:noProof/>
        </w:rPr>
        <w:t xml:space="preserve"> —</w:t>
      </w:r>
      <w:r w:rsidRPr="00B21177">
        <w:t xml:space="preserve"> разумеется, Олега Вещего (поскольку о другом Олеге и не идет речи). Однако это почти так же неправдопо</w:t>
      </w:r>
      <w:r w:rsidRPr="00B21177">
        <w:softHyphen/>
        <w:t>добно с «хронологической» точки зрения, как и объявление Игоря сы</w:t>
      </w:r>
      <w:r w:rsidRPr="00B21177">
        <w:softHyphen/>
        <w:t xml:space="preserve">ном Рюрика. Гораздо вероятнее, что Игорь был племянником </w:t>
      </w:r>
      <w:r w:rsidRPr="00B21177">
        <w:rPr>
          <w:i/>
        </w:rPr>
        <w:t xml:space="preserve">«второго» </w:t>
      </w:r>
      <w:r w:rsidRPr="00B21177">
        <w:t>Олега и в результате исчезновения последнего оказался на его месте в качестве правителя Руси; тем самым на него как бы перешла и вся «ответственность» за поход на Царьград, и после поражения именно он заключал в</w:t>
      </w:r>
      <w:r w:rsidRPr="00B21177">
        <w:rPr>
          <w:noProof/>
        </w:rPr>
        <w:t xml:space="preserve"> 944</w:t>
      </w:r>
      <w:r w:rsidRPr="00B21177">
        <w:t xml:space="preserve"> году мирный договор с Византией.</w:t>
      </w:r>
    </w:p>
    <w:p w:rsidR="00B21177" w:rsidRPr="00B21177" w:rsidRDefault="00B21177" w:rsidP="00B21177">
      <w:pPr>
        <w:widowControl w:val="0"/>
        <w:suppressAutoHyphens/>
        <w:spacing w:line="200" w:lineRule="exact"/>
        <w:ind w:right="23"/>
        <w:rPr>
          <w:noProof/>
        </w:rPr>
      </w:pPr>
      <w:r w:rsidRPr="00B21177">
        <w:t>Этот договор, по определению исследователя русско-византийских отношений, был, между прочим, «менее выгоден для русских, чем до</w:t>
      </w:r>
      <w:r w:rsidRPr="00B21177">
        <w:softHyphen/>
        <w:t>говор</w:t>
      </w:r>
      <w:r w:rsidRPr="00B21177">
        <w:rPr>
          <w:noProof/>
        </w:rPr>
        <w:t xml:space="preserve"> 911</w:t>
      </w:r>
      <w:r w:rsidRPr="00B21177">
        <w:t xml:space="preserve"> года (заключенный Олегом Вещим.— </w:t>
      </w:r>
      <w:r w:rsidRPr="00B21177">
        <w:rPr>
          <w:i/>
        </w:rPr>
        <w:t>В. К.)...</w:t>
      </w:r>
      <w:r w:rsidRPr="00B21177">
        <w:t xml:space="preserve"> Русь была вынуждена отказаться от некоторых прежних преимуществ... и взять на себя ряд новых обязательств по отношению к Византии»^29г,— что было как бы «наказанием» за атаку на Константинополь в</w:t>
      </w:r>
      <w:r w:rsidRPr="00B21177">
        <w:rPr>
          <w:noProof/>
        </w:rPr>
        <w:t xml:space="preserve"> 941</w:t>
      </w:r>
      <w:r w:rsidRPr="00B21177">
        <w:t xml:space="preserve"> году.</w:t>
      </w:r>
      <w:r w:rsidRPr="00B21177">
        <w:rPr>
          <w:noProof/>
        </w:rPr>
        <w:t xml:space="preserve"> </w:t>
      </w:r>
    </w:p>
    <w:p w:rsidR="00B21177" w:rsidRPr="00B21177" w:rsidRDefault="00B21177" w:rsidP="00B21177">
      <w:pPr>
        <w:widowControl w:val="0"/>
        <w:suppressAutoHyphens/>
        <w:spacing w:line="200" w:lineRule="exact"/>
      </w:pPr>
      <w:r w:rsidRPr="00B21177">
        <w:t>Игорь явно был тогда еще весьма молодым человеком; дело в том, что в тексте договора</w:t>
      </w:r>
      <w:r w:rsidRPr="00B21177">
        <w:rPr>
          <w:noProof/>
        </w:rPr>
        <w:t xml:space="preserve"> 944</w:t>
      </w:r>
      <w:r w:rsidRPr="00B21177">
        <w:t xml:space="preserve"> года упомянуты послы от двух племянников Игоря и </w:t>
      </w:r>
      <w:r w:rsidRPr="00B21177">
        <w:rPr>
          <w:i/>
        </w:rPr>
        <w:t>единственного</w:t>
      </w:r>
      <w:r w:rsidRPr="00B21177">
        <w:t xml:space="preserve"> его собственного ребенка</w:t>
      </w:r>
      <w:r w:rsidRPr="00B21177">
        <w:rPr>
          <w:noProof/>
        </w:rPr>
        <w:t xml:space="preserve"> —</w:t>
      </w:r>
      <w:r w:rsidRPr="00B21177">
        <w:t xml:space="preserve"> Святослава; если бы у Игоря имелись другие дети, послы были бы, несомненно, назначе</w:t>
      </w:r>
      <w:r w:rsidRPr="00B21177">
        <w:softHyphen/>
        <w:t>ны и от них.</w:t>
      </w:r>
    </w:p>
    <w:p w:rsidR="00B21177" w:rsidRPr="00B21177" w:rsidRDefault="00B21177" w:rsidP="00B21177">
      <w:pPr>
        <w:widowControl w:val="0"/>
        <w:suppressAutoHyphens/>
        <w:spacing w:line="200" w:lineRule="exact"/>
        <w:rPr>
          <w:i/>
        </w:rPr>
      </w:pPr>
      <w:r w:rsidRPr="00B21177">
        <w:t>О том, что Игорь начал править Русью отнюдь не в</w:t>
      </w:r>
      <w:r w:rsidRPr="00B21177">
        <w:rPr>
          <w:noProof/>
        </w:rPr>
        <w:t xml:space="preserve"> 913</w:t>
      </w:r>
      <w:r w:rsidRPr="00B21177">
        <w:t xml:space="preserve"> году (как утверждается в летописи), ясно говорит, помимо прочего, следующее. В летописях не раз упоминается выдающийся воевода Свенельд, который служил Игорю с самого начала его правления, затем служит Ольге и Святославу и, наконец, старшему сыну последнего, Ярополку,— до </w:t>
      </w:r>
      <w:r w:rsidRPr="00B21177">
        <w:rPr>
          <w:noProof/>
        </w:rPr>
        <w:t>977</w:t>
      </w:r>
      <w:r w:rsidRPr="00B21177">
        <w:t xml:space="preserve"> года. И если бы Игорь действительно правил с</w:t>
      </w:r>
      <w:r w:rsidRPr="00B21177">
        <w:rPr>
          <w:noProof/>
        </w:rPr>
        <w:t xml:space="preserve"> 913</w:t>
      </w:r>
      <w:r w:rsidRPr="00B21177">
        <w:t xml:space="preserve"> года, «воеводство» Свенельда длилось бы почти</w:t>
      </w:r>
      <w:r w:rsidRPr="00B21177">
        <w:rPr>
          <w:noProof/>
        </w:rPr>
        <w:t xml:space="preserve"> 65</w:t>
      </w:r>
      <w:r w:rsidRPr="00B21177">
        <w:t xml:space="preserve"> лет! В действительности Свенельд стал воеводой Игоря накануне гибели последнего, в 940-х годах.</w:t>
      </w:r>
    </w:p>
    <w:p w:rsidR="00B21177" w:rsidRPr="00B21177" w:rsidRDefault="00B21177" w:rsidP="00B21177">
      <w:pPr>
        <w:widowControl w:val="0"/>
        <w:suppressAutoHyphens/>
        <w:spacing w:line="200" w:lineRule="exact"/>
      </w:pPr>
      <w:r w:rsidRPr="00B21177">
        <w:t>Существует весьма убедительная версия, выдвинутая в упомянутых выше исследованиях Н. Я. Полового и поддержанная М. И. Артамоновым^30г, согласно которой Свенельд участвовал в походе на Царьград Олега («второго»), отправился с ним в Персию, а после гибели Олега</w:t>
      </w:r>
      <w:r w:rsidRPr="00B21177">
        <w:rPr>
          <w:noProof/>
        </w:rPr>
        <w:t xml:space="preserve"> </w:t>
      </w:r>
      <w:r w:rsidRPr="00B21177">
        <w:t>у</w:t>
      </w:r>
      <w:r w:rsidRPr="00B21177">
        <w:rPr>
          <w:noProof/>
        </w:rPr>
        <w:t xml:space="preserve"> </w:t>
      </w:r>
      <w:r w:rsidRPr="00B21177">
        <w:t>города Бердаа возглавил уцелевшую часть войска и возвратился в Киев,</w:t>
      </w:r>
      <w:r w:rsidRPr="00B21177">
        <w:rPr>
          <w:noProof/>
        </w:rPr>
        <w:t xml:space="preserve"> </w:t>
      </w:r>
      <w:r w:rsidRPr="00B21177">
        <w:t>где стал воеводой Игоря. Дело в том, что среди пятидесяти лиц, подписавших русский договор с Византией в</w:t>
      </w:r>
      <w:r w:rsidRPr="00B21177">
        <w:rPr>
          <w:noProof/>
        </w:rPr>
        <w:t xml:space="preserve"> 944</w:t>
      </w:r>
      <w:r w:rsidRPr="00B21177">
        <w:t xml:space="preserve"> году (вероятно, летом), Свенельд не значится; он, по-видимому, возвратился из Закавказья в Киев лишь в конце этого года.                                     </w:t>
      </w:r>
    </w:p>
    <w:p w:rsidR="00B21177" w:rsidRPr="00B21177" w:rsidRDefault="00B21177" w:rsidP="00B21177">
      <w:pPr>
        <w:widowControl w:val="0"/>
        <w:suppressAutoHyphens/>
        <w:spacing w:line="200" w:lineRule="exact"/>
        <w:rPr>
          <w:i/>
          <w:noProof/>
        </w:rPr>
      </w:pPr>
      <w:r w:rsidRPr="00B21177">
        <w:t>Изложенные выше «нестандартные» представления (прежде всего о «втором» Олеге, который и возглавлял поход на Царьград в</w:t>
      </w:r>
      <w:r w:rsidRPr="00B21177">
        <w:rPr>
          <w:noProof/>
        </w:rPr>
        <w:t xml:space="preserve"> 941</w:t>
      </w:r>
      <w:r w:rsidRPr="00B21177">
        <w:t xml:space="preserve"> году),</w:t>
      </w:r>
      <w:r w:rsidRPr="00B21177">
        <w:rPr>
          <w:noProof/>
        </w:rPr>
        <w:t xml:space="preserve"> </w:t>
      </w:r>
      <w:r w:rsidRPr="00B21177">
        <w:t>вроде бы не находящие никаких подтверждений в русских летописях,</w:t>
      </w:r>
      <w:r w:rsidRPr="00B21177">
        <w:rPr>
          <w:noProof/>
        </w:rPr>
        <w:t xml:space="preserve">  </w:t>
      </w:r>
      <w:r w:rsidRPr="00B21177">
        <w:t>могут по этой причине быть восприняты с решительным сопротивлением—и как «дискредитация» летописей, и как «произвольный» домы</w:t>
      </w:r>
      <w:r w:rsidRPr="00B21177">
        <w:softHyphen/>
        <w:t>сел... Однако и Архангелогородском летописце, сохранившем (это об</w:t>
      </w:r>
      <w:r w:rsidRPr="00B21177">
        <w:softHyphen/>
        <w:t>щепризнанно) целый ряд достоверных древнейших сведений, сообща</w:t>
      </w:r>
      <w:r w:rsidRPr="00B21177">
        <w:softHyphen/>
        <w:t>ется именно о таком положении дела.</w:t>
      </w:r>
    </w:p>
    <w:p w:rsidR="00B21177" w:rsidRPr="00B21177" w:rsidRDefault="00B21177" w:rsidP="00B21177">
      <w:pPr>
        <w:widowControl w:val="0"/>
        <w:suppressAutoHyphens/>
        <w:spacing w:line="200" w:lineRule="exact"/>
        <w:rPr>
          <w:noProof/>
        </w:rPr>
      </w:pPr>
      <w:r w:rsidRPr="00B21177">
        <w:t>«Иде Олг на Греки... и приидоша ко Царюграду...— сказано здесь.—Бысть же тогда царь Роман (правил с</w:t>
      </w:r>
      <w:r w:rsidRPr="00B21177">
        <w:rPr>
          <w:noProof/>
        </w:rPr>
        <w:t xml:space="preserve"> 919— 944</w:t>
      </w:r>
      <w:r w:rsidRPr="00B21177">
        <w:t xml:space="preserve"> гг.— </w:t>
      </w:r>
      <w:r w:rsidRPr="00B21177">
        <w:rPr>
          <w:i/>
        </w:rPr>
        <w:t>В. К.)</w:t>
      </w:r>
      <w:r w:rsidRPr="00B21177">
        <w:t xml:space="preserve"> и посла(л) патрекея Феофана (именно патрикий Феофан командовал в</w:t>
      </w:r>
      <w:r w:rsidRPr="00B21177">
        <w:rPr>
          <w:noProof/>
        </w:rPr>
        <w:t xml:space="preserve"> 941</w:t>
      </w:r>
      <w:r w:rsidRPr="00B21177">
        <w:t xml:space="preserve"> году византийским флотом! —</w:t>
      </w:r>
      <w:r w:rsidRPr="00B21177">
        <w:rPr>
          <w:i/>
        </w:rPr>
        <w:t>В.К.)</w:t>
      </w:r>
      <w:r w:rsidRPr="00B21177">
        <w:t xml:space="preserve"> с воины на русь; огненым строением пожже корабля руския, и возвратишася русь восвояси без успеха; потом</w:t>
      </w:r>
      <w:r w:rsidRPr="00B21177">
        <w:rPr>
          <w:noProof/>
        </w:rPr>
        <w:t xml:space="preserve">  </w:t>
      </w:r>
      <w:r w:rsidRPr="00B21177">
        <w:t>же... на третье лето (то есть именно в</w:t>
      </w:r>
      <w:r w:rsidRPr="00B21177">
        <w:rPr>
          <w:noProof/>
        </w:rPr>
        <w:t xml:space="preserve"> 944</w:t>
      </w:r>
      <w:r w:rsidRPr="00B21177">
        <w:t xml:space="preserve"> году! </w:t>
      </w:r>
      <w:r w:rsidRPr="00B21177">
        <w:rPr>
          <w:i/>
        </w:rPr>
        <w:t>—В. К.)</w:t>
      </w:r>
      <w:r w:rsidRPr="00B21177">
        <w:t xml:space="preserve"> приидоша в Киев»</w:t>
      </w:r>
      <w:r w:rsidRPr="00B21177">
        <w:rPr>
          <w:lang w:val="en-US"/>
        </w:rPr>
        <w:t>^</w:t>
      </w:r>
      <w:r w:rsidRPr="00B21177">
        <w:t>31г.</w:t>
      </w:r>
    </w:p>
    <w:p w:rsidR="00B21177" w:rsidRPr="00B21177" w:rsidRDefault="00B21177" w:rsidP="00B21177">
      <w:pPr>
        <w:widowControl w:val="0"/>
        <w:suppressAutoHyphens/>
        <w:spacing w:line="200" w:lineRule="exact"/>
      </w:pPr>
      <w:r w:rsidRPr="00B21177">
        <w:t>В этом тексте все вполне точно,— в частности, в нем не говорится, что «на третье лето» вернулся в Киев и сам Олег; вернулась только часть войска, а Олег погиб в Закавказье, «за морем», и в этом же лето</w:t>
      </w:r>
      <w:r w:rsidRPr="00B21177">
        <w:softHyphen/>
        <w:t xml:space="preserve">писце чуть ниже сообщено: «Сей же Олг... умре... егда иде от Царягорода, </w:t>
      </w:r>
      <w:r w:rsidRPr="00B21177">
        <w:rPr>
          <w:i/>
        </w:rPr>
        <w:t>перешед море</w:t>
      </w:r>
      <w:r w:rsidRPr="00B21177">
        <w:t xml:space="preserve"> (там же),— что полностью совпадает с «хазарским письмом»!</w:t>
      </w:r>
    </w:p>
    <w:p w:rsidR="00B21177" w:rsidRPr="00B21177" w:rsidRDefault="00B21177" w:rsidP="00B21177">
      <w:pPr>
        <w:widowControl w:val="0"/>
        <w:suppressAutoHyphens/>
        <w:spacing w:line="200" w:lineRule="exact"/>
      </w:pPr>
      <w:r w:rsidRPr="00B21177">
        <w:t>Таким образом, первоначально в летописи именно Олег возглавлял поход</w:t>
      </w:r>
      <w:r w:rsidRPr="00B21177">
        <w:rPr>
          <w:noProof/>
        </w:rPr>
        <w:t xml:space="preserve"> 941</w:t>
      </w:r>
      <w:r w:rsidRPr="00B21177">
        <w:t xml:space="preserve"> года и затем погиб «за морем», но позднее он был почти во всех летописях «заменен» Игорем, поскольку этого требовала вымыш</w:t>
      </w:r>
      <w:r w:rsidRPr="00B21177">
        <w:softHyphen/>
        <w:t>ленная версия о единстве династии (Рюрик</w:t>
      </w:r>
      <w:r w:rsidRPr="00B21177">
        <w:rPr>
          <w:noProof/>
        </w:rPr>
        <w:t xml:space="preserve"> —</w:t>
      </w:r>
      <w:r w:rsidRPr="00B21177">
        <w:t xml:space="preserve"> Игорь</w:t>
      </w:r>
      <w:r w:rsidRPr="00B21177">
        <w:rPr>
          <w:noProof/>
        </w:rPr>
        <w:t xml:space="preserve"> —</w:t>
      </w:r>
      <w:r w:rsidRPr="00B21177">
        <w:t xml:space="preserve"> Святослав).</w:t>
      </w:r>
    </w:p>
    <w:p w:rsidR="00B21177" w:rsidRPr="00B21177" w:rsidRDefault="00B21177" w:rsidP="00B21177">
      <w:pPr>
        <w:widowControl w:val="0"/>
        <w:suppressAutoHyphens/>
        <w:spacing w:line="200" w:lineRule="exact"/>
      </w:pPr>
      <w:r w:rsidRPr="00B21177">
        <w:t>Впрочем, может возникнуть и такое соображение: почему бы не полагать, что Олег, действовавший в</w:t>
      </w:r>
      <w:r w:rsidRPr="00B21177">
        <w:rPr>
          <w:noProof/>
        </w:rPr>
        <w:t xml:space="preserve"> 941</w:t>
      </w:r>
      <w:r w:rsidRPr="00B21177">
        <w:t xml:space="preserve"> году,— это все-таки тот же Олег Вещий; ведь, как известно, </w:t>
      </w:r>
      <w:r w:rsidRPr="00B21177">
        <w:rPr>
          <w:i/>
        </w:rPr>
        <w:t>ранние даты</w:t>
      </w:r>
      <w:r w:rsidRPr="00B21177">
        <w:t xml:space="preserve"> в летописи нередко ошибочны, и, может быть, Олег Вещий умер не в 912-м (как в летопи</w:t>
      </w:r>
      <w:r w:rsidRPr="00B21177">
        <w:softHyphen/>
        <w:t>си), а в начале 940-х годов? Однако Олег, бывший взрослым человеком еще при Рюрике, родился, по-видимому, в середине</w:t>
      </w:r>
      <w:r w:rsidRPr="00B21177">
        <w:rPr>
          <w:noProof/>
        </w:rPr>
        <w:t xml:space="preserve"> IX</w:t>
      </w:r>
      <w:r w:rsidRPr="00B21177">
        <w:t xml:space="preserve"> века, а продол</w:t>
      </w:r>
      <w:r w:rsidRPr="00B21177">
        <w:softHyphen/>
        <w:t>жительность жизни в те времена была сравнительно небольшой. Так, из всех русских князей</w:t>
      </w:r>
      <w:r w:rsidRPr="00B21177">
        <w:rPr>
          <w:noProof/>
        </w:rPr>
        <w:t xml:space="preserve"> XI —</w:t>
      </w:r>
      <w:r w:rsidRPr="00B21177">
        <w:t xml:space="preserve"> середины</w:t>
      </w:r>
      <w:r w:rsidRPr="00B21177">
        <w:rPr>
          <w:noProof/>
        </w:rPr>
        <w:t xml:space="preserve"> XIII</w:t>
      </w:r>
      <w:r w:rsidRPr="00B21177">
        <w:t xml:space="preserve"> века, даты рождения и смер</w:t>
      </w:r>
      <w:r w:rsidRPr="00B21177">
        <w:softHyphen/>
        <w:t>ти которых точно известны, только один</w:t>
      </w:r>
      <w:r w:rsidRPr="00B21177">
        <w:rPr>
          <w:noProof/>
        </w:rPr>
        <w:t xml:space="preserve"> —</w:t>
      </w:r>
      <w:r w:rsidRPr="00B21177">
        <w:t xml:space="preserve"> Владимир Мономах</w:t>
      </w:r>
      <w:r w:rsidRPr="00B21177">
        <w:rPr>
          <w:noProof/>
        </w:rPr>
        <w:t xml:space="preserve"> —</w:t>
      </w:r>
      <w:r w:rsidRPr="00B21177">
        <w:t xml:space="preserve"> пе</w:t>
      </w:r>
      <w:r w:rsidRPr="00B21177">
        <w:softHyphen/>
        <w:t>решел через семидесятилетний рубеж (он умер</w:t>
      </w:r>
      <w:r w:rsidRPr="00B21177">
        <w:rPr>
          <w:noProof/>
        </w:rPr>
        <w:t xml:space="preserve"> 71</w:t>
      </w:r>
      <w:r w:rsidRPr="00B21177">
        <w:t xml:space="preserve"> или 72-х лет). Но еще показательнее другое; в возрасте 64-х лет Мономах написал свое великолепное «Поученье», где не раз говорит о себе как о своего рода «долгожителе» и воздает хвалу Богу, «иже мя сих днев грешного допровади». И в самом деле: нам неизвестен (если исходить из достовер</w:t>
      </w:r>
      <w:r w:rsidRPr="00B21177">
        <w:softHyphen/>
        <w:t>ных дат) ни один князь этого времени, доживший до шестидесятиче</w:t>
      </w:r>
      <w:r w:rsidRPr="00B21177">
        <w:softHyphen/>
        <w:t>тырехлетнего возраста! И Олег Вещий, безусловно, никак не мог до</w:t>
      </w:r>
      <w:r w:rsidRPr="00B21177">
        <w:softHyphen/>
        <w:t>жить до</w:t>
      </w:r>
      <w:r w:rsidRPr="00B21177">
        <w:rPr>
          <w:noProof/>
        </w:rPr>
        <w:t xml:space="preserve"> 941</w:t>
      </w:r>
      <w:r w:rsidRPr="00B21177">
        <w:t xml:space="preserve"> года...</w:t>
      </w:r>
    </w:p>
    <w:p w:rsidR="00B21177" w:rsidRPr="00B21177" w:rsidRDefault="00B21177" w:rsidP="00B21177">
      <w:pPr>
        <w:widowControl w:val="0"/>
        <w:suppressAutoHyphens/>
        <w:spacing w:line="200" w:lineRule="exact"/>
      </w:pPr>
      <w:r w:rsidRPr="00B21177">
        <w:t>Читателям может показаться, что доказательствам существования «второго» Олега я уделил чрезмерно много внимания и места. Разве столь уж важно, скажут мне, что после смерти Олега Вещего Русью правил не Игорь, а некий «второй» Олег, о котором ко времени состав</w:t>
      </w:r>
      <w:r w:rsidRPr="00B21177">
        <w:softHyphen/>
        <w:t>ления летописи вроде бы совсем «забыли»?</w:t>
      </w:r>
    </w:p>
    <w:p w:rsidR="00B21177" w:rsidRPr="00B21177" w:rsidRDefault="00B21177" w:rsidP="00B21177">
      <w:pPr>
        <w:widowControl w:val="0"/>
        <w:suppressAutoHyphens/>
        <w:spacing w:line="200" w:lineRule="exact"/>
      </w:pPr>
      <w:r w:rsidRPr="00B21177">
        <w:t>Чтобы ответить на этот вопрос, следует прежде всего обратить внимание на более существенную «забывчивость» летописи: в ней нет ни слова о том, что поход «второго» Олега на Константинополь был совершен под диктатом Хазарского каганата,— как и последующий его поход в Персию, где этот Олег</w:t>
      </w:r>
      <w:r w:rsidRPr="00B21177">
        <w:rPr>
          <w:noProof/>
        </w:rPr>
        <w:t xml:space="preserve"> —</w:t>
      </w:r>
      <w:r w:rsidRPr="00B21177">
        <w:t xml:space="preserve"> в сущности, бесславно</w:t>
      </w:r>
      <w:r w:rsidRPr="00B21177">
        <w:rPr>
          <w:noProof/>
        </w:rPr>
        <w:t xml:space="preserve"> —</w:t>
      </w:r>
      <w:r w:rsidRPr="00B21177">
        <w:t xml:space="preserve"> погиб. Не упоминается в летописи и состоявшийся ранее поход Руси в те же при</w:t>
      </w:r>
      <w:r w:rsidRPr="00B21177">
        <w:softHyphen/>
        <w:t>каспийские земли, имевший место между</w:t>
      </w:r>
      <w:r w:rsidRPr="00B21177">
        <w:rPr>
          <w:noProof/>
        </w:rPr>
        <w:t xml:space="preserve"> 912</w:t>
      </w:r>
      <w:r w:rsidRPr="00B21177">
        <w:t xml:space="preserve"> и</w:t>
      </w:r>
      <w:r w:rsidRPr="00B21177">
        <w:rPr>
          <w:noProof/>
        </w:rPr>
        <w:t xml:space="preserve"> 917</w:t>
      </w:r>
      <w:r w:rsidRPr="00B21177">
        <w:t xml:space="preserve"> годом^32г (точная дата не установлена),— то есть, по-видимому, в начале правления того же</w:t>
      </w:r>
      <w:r w:rsidRPr="00B21177">
        <w:rPr>
          <w:noProof/>
        </w:rPr>
        <w:t xml:space="preserve"> — </w:t>
      </w:r>
      <w:r w:rsidRPr="00B21177">
        <w:t>«второго»</w:t>
      </w:r>
      <w:r w:rsidRPr="00B21177">
        <w:rPr>
          <w:noProof/>
        </w:rPr>
        <w:t xml:space="preserve"> —</w:t>
      </w:r>
      <w:r w:rsidRPr="00B21177">
        <w:t xml:space="preserve"> Олега.</w:t>
      </w:r>
    </w:p>
    <w:p w:rsidR="00B21177" w:rsidRPr="00B21177" w:rsidRDefault="00B21177" w:rsidP="00B21177">
      <w:pPr>
        <w:widowControl w:val="0"/>
        <w:suppressAutoHyphens/>
        <w:spacing w:line="200" w:lineRule="exact"/>
      </w:pPr>
      <w:r w:rsidRPr="00B21177">
        <w:t>Приведу фрагменты из сочинения одного из виднейших арабских хронистов, Масуди, написанного в</w:t>
      </w:r>
      <w:r w:rsidRPr="00B21177">
        <w:rPr>
          <w:noProof/>
        </w:rPr>
        <w:t xml:space="preserve"> 943</w:t>
      </w:r>
      <w:r w:rsidRPr="00B21177">
        <w:t xml:space="preserve"> году и повествующего о первом (в 910-х годах) походе Руси на Каспий. «Около</w:t>
      </w:r>
      <w:r w:rsidRPr="00B21177">
        <w:rPr>
          <w:noProof/>
        </w:rPr>
        <w:t xml:space="preserve"> 500</w:t>
      </w:r>
      <w:r w:rsidRPr="00B21177">
        <w:t xml:space="preserve"> судов» из Руси,— сообщал Масуди,— приплыли по Черному морю к Керченскому проливу, где «находятся хорошо снаряженные люди хазарского царя. Их задача</w:t>
      </w:r>
      <w:r w:rsidRPr="00B21177">
        <w:rPr>
          <w:noProof/>
        </w:rPr>
        <w:t xml:space="preserve"> — </w:t>
      </w:r>
      <w:r w:rsidRPr="00B21177">
        <w:t xml:space="preserve">оказывать сопротивление каждому, кто идет с этого (Черного) моря... Когда суда русов доплыли до хазарских войск, размещенных у входа в пролив, они снеслись с хазарским царем, прося разрешения пройти через его землю... и таким образом достичь Хазарского (Каспийского) моря... с условием, что они отдадут ему половину добычи, захваченной </w:t>
      </w:r>
      <w:r w:rsidRPr="00B21177">
        <w:rPr>
          <w:i/>
        </w:rPr>
        <w:t>у</w:t>
      </w:r>
      <w:r w:rsidRPr="00B21177">
        <w:t xml:space="preserve"> народов, живущих у этого моря. Он разрешил им совершить это без</w:t>
      </w:r>
      <w:r w:rsidRPr="00B21177">
        <w:softHyphen/>
        <w:t xml:space="preserve">законие... Суда русов разбрелись по морю и совершили нападения... Русы проливали кровь, делали что хотели с женщинами и детьми и захватывали имущество. Они рассылали отряды, которые грабили и жгли... тысячи мусульман были убиты... Русы пробыли на этом море много месяцев... Когда русы набрали добычи... они двинулись к устью Хазарской реки (Волги) и снеслись с хазарским царем, которому послали денег и добычи, как это было договорено между ними. Хазарский царь не имел морских судов, и его люди не умели обращаться с ними; не будь этого, мусульманам от него было бы больше бед (то есть русы выполняли ту задачу, которую хазары не могли выполнить сами.— </w:t>
      </w:r>
      <w:r w:rsidRPr="00B21177">
        <w:rPr>
          <w:i/>
        </w:rPr>
        <w:t>В. К.).</w:t>
      </w:r>
      <w:r w:rsidRPr="00B21177">
        <w:t xml:space="preserve"> Ларисийцы (наемная хорезмийская гвардия Каганата.— </w:t>
      </w:r>
      <w:r w:rsidRPr="00B21177">
        <w:rPr>
          <w:i/>
        </w:rPr>
        <w:t>В. К.)</w:t>
      </w:r>
      <w:r w:rsidRPr="00B21177">
        <w:t xml:space="preserve"> и другие мусульмане царства (Хазарского) узнали о том, что натворили русы и сказали царю: «Предоставь нам расправиться с этими людьми, которые напали на наших мусульманских братьев...» Царь не мог им помешать, но послал предупредить русов, что мусульмане решили воевать с ними. Мусульмане собрали войско и спустились вниз по реке (Волге), ища встречи с ними... Битва между ними длилась три дня, и Аллах даровал победу мусульманам. Русы были преданы мечу, убиты и утоплены... Насколько можно было подсчитать, число тех, кого мусульмане убили на берегу Хазарской реки, было около</w:t>
      </w:r>
      <w:r w:rsidRPr="00B21177">
        <w:rPr>
          <w:noProof/>
        </w:rPr>
        <w:t xml:space="preserve"> 30</w:t>
      </w:r>
      <w:r w:rsidRPr="00B21177">
        <w:t xml:space="preserve"> тыс.»</w:t>
      </w:r>
      <w:r w:rsidRPr="00B21177">
        <w:rPr>
          <w:lang w:val="en-US"/>
        </w:rPr>
        <w:t>^</w:t>
      </w:r>
      <w:r w:rsidRPr="00B21177">
        <w:t>33г.</w:t>
      </w:r>
    </w:p>
    <w:p w:rsidR="00B21177" w:rsidRPr="00B21177" w:rsidRDefault="00B21177" w:rsidP="00B21177">
      <w:pPr>
        <w:widowControl w:val="0"/>
        <w:suppressAutoHyphens/>
        <w:spacing w:line="200" w:lineRule="exact"/>
      </w:pPr>
      <w:r w:rsidRPr="00B21177">
        <w:t>Н. Я. Половой справедливо писал об этом походе Руси, а также о позднейшем, состоявшемся и</w:t>
      </w:r>
      <w:r w:rsidRPr="00B21177">
        <w:rPr>
          <w:noProof/>
        </w:rPr>
        <w:t xml:space="preserve"> 943—944</w:t>
      </w:r>
      <w:r w:rsidRPr="00B21177">
        <w:t xml:space="preserve"> годах (после похода на Констан</w:t>
      </w:r>
      <w:r w:rsidRPr="00B21177">
        <w:softHyphen/>
        <w:t>тинополь), что эти «набеги Руси... помогали хазарам устоять не только против опасности с юга... но и укрепляли позиции хазар... в борьбе</w:t>
      </w:r>
      <w:r w:rsidRPr="00B21177">
        <w:rPr>
          <w:noProof/>
        </w:rPr>
        <w:t xml:space="preserve"> </w:t>
      </w:r>
      <w:r w:rsidRPr="00B21177">
        <w:t>с</w:t>
      </w:r>
      <w:r w:rsidRPr="00B21177">
        <w:rPr>
          <w:i/>
          <w:noProof/>
        </w:rPr>
        <w:t xml:space="preserve"> </w:t>
      </w:r>
      <w:r w:rsidRPr="00B21177">
        <w:t>Русью. Пропуская русских удальцов на Каспий, хазары без затраты собственных сил наносили мусульманам Закавказья весьма серьезные удары и, не пошевелив даже пальцем, присваивали к тому же половину добычи. Таким образом, русские, задачей которых являлась, несомненно, ликвидация Хазарского каганата (что и осуществил в 960-х годах Святослав.—</w:t>
      </w:r>
      <w:r w:rsidRPr="00B21177">
        <w:rPr>
          <w:i/>
        </w:rPr>
        <w:t>В.К.),</w:t>
      </w:r>
      <w:r w:rsidRPr="00B21177">
        <w:t xml:space="preserve"> сами временно укрепляли это государство, нанося удары... врагам Хазарин»^34г.</w:t>
      </w:r>
    </w:p>
    <w:p w:rsidR="00B21177" w:rsidRPr="00B21177" w:rsidRDefault="00B21177" w:rsidP="00B21177">
      <w:pPr>
        <w:widowControl w:val="0"/>
        <w:suppressAutoHyphens/>
        <w:spacing w:line="200" w:lineRule="exact"/>
        <w:rPr>
          <w:noProof/>
        </w:rPr>
      </w:pPr>
      <w:r w:rsidRPr="00B21177">
        <w:t>Что касается второго</w:t>
      </w:r>
      <w:r w:rsidRPr="00B21177">
        <w:rPr>
          <w:noProof/>
        </w:rPr>
        <w:t xml:space="preserve"> (943</w:t>
      </w:r>
      <w:r w:rsidRPr="00B21177">
        <w:t xml:space="preserve"> года) похода Руси на Каспий, совершенно ясен диктат Хазарского каганата, заставившего Олега</w:t>
      </w:r>
      <w:r w:rsidRPr="00B21177">
        <w:rPr>
          <w:noProof/>
        </w:rPr>
        <w:t xml:space="preserve"> II</w:t>
      </w:r>
      <w:r w:rsidRPr="00B21177">
        <w:t xml:space="preserve"> сначала атаковать Константинополь, а затем</w:t>
      </w:r>
      <w:r w:rsidRPr="00B21177">
        <w:rPr>
          <w:noProof/>
        </w:rPr>
        <w:t xml:space="preserve"> —</w:t>
      </w:r>
      <w:r w:rsidRPr="00B21177">
        <w:t xml:space="preserve"> с остатками флота и войска</w:t>
      </w:r>
      <w:r w:rsidRPr="00B21177">
        <w:rPr>
          <w:noProof/>
        </w:rPr>
        <w:t xml:space="preserve"> —</w:t>
      </w:r>
      <w:r w:rsidRPr="00B21177">
        <w:t xml:space="preserve"> мусульманский город Бердаа в Закавказье. Более сложен вопрос о первом походе, хотя в сведениях Масуди очевидно вырисовывается коварнейшая «игра» хазарского царя. Вместе с тем едва ли русские приплыли к </w:t>
      </w:r>
      <w:r w:rsidRPr="00B21177">
        <w:rPr>
          <w:noProof/>
        </w:rPr>
        <w:t xml:space="preserve"> </w:t>
      </w:r>
      <w:r w:rsidRPr="00B21177">
        <w:t>хазарской заставе в Керченском проливе без всякой предварительной договоренности и должны были еще (как считал Масуди) «снестись» с хазарским царем, находившимся в Итиле,— то есть на расстоянии около тысячи километров даже по прямой линии!</w:t>
      </w:r>
    </w:p>
    <w:p w:rsidR="00B21177" w:rsidRPr="00B21177" w:rsidRDefault="00B21177" w:rsidP="00B21177">
      <w:pPr>
        <w:widowControl w:val="0"/>
        <w:suppressAutoHyphens/>
        <w:spacing w:line="200" w:lineRule="exact"/>
      </w:pPr>
      <w:r w:rsidRPr="00B21177">
        <w:t>Поскольку никаких сведений о нападении Каганата на Русь в</w:t>
      </w:r>
      <w:r w:rsidRPr="00B21177">
        <w:rPr>
          <w:noProof/>
        </w:rPr>
        <w:t xml:space="preserve"> 910</w:t>
      </w:r>
      <w:r w:rsidRPr="00B21177">
        <w:t>-х</w:t>
      </w:r>
      <w:r w:rsidRPr="00B21177">
        <w:rPr>
          <w:noProof/>
        </w:rPr>
        <w:t xml:space="preserve"> </w:t>
      </w:r>
      <w:r w:rsidRPr="00B21177">
        <w:t>годах нет, естественно полагать, что хазары так пли иначе «соблазнили» русских совершить этот поход на Каспий, обещая богатую добычу.</w:t>
      </w:r>
    </w:p>
    <w:p w:rsidR="00B21177" w:rsidRPr="00B21177" w:rsidRDefault="00B21177" w:rsidP="00B21177">
      <w:pPr>
        <w:widowControl w:val="0"/>
        <w:suppressAutoHyphens/>
        <w:spacing w:line="200" w:lineRule="exact"/>
      </w:pPr>
      <w:r w:rsidRPr="00B21177">
        <w:t xml:space="preserve">Размышления об этих походах Руси в Закавказье, а также о походе </w:t>
      </w:r>
      <w:r w:rsidRPr="00B21177">
        <w:rPr>
          <w:noProof/>
        </w:rPr>
        <w:t>941</w:t>
      </w:r>
      <w:r w:rsidRPr="00B21177">
        <w:t xml:space="preserve"> года на Константинополь явились основой для резко отрицатель</w:t>
      </w:r>
      <w:r w:rsidRPr="00B21177">
        <w:softHyphen/>
        <w:t>ной оценки Олега Вещего и Игоря в ряде широко известных ныне сочинений Л.Н. Гумилева, который еще в</w:t>
      </w:r>
      <w:r w:rsidRPr="00B21177">
        <w:rPr>
          <w:noProof/>
        </w:rPr>
        <w:t xml:space="preserve"> 1974</w:t>
      </w:r>
      <w:r w:rsidRPr="00B21177">
        <w:t xml:space="preserve"> году утверждал, что «Олег Вещий в наследство Игорю... оставил не могучее государство, а зону влияния Хазарскою каганата», сумевшего «подчинить себе русских князей до такой степени, что они превратились в его подручников и слуг, отдававших жизнь за чуждые им интересы... Летописец Нестор об этой странице истории умолчал»^35г.</w:t>
      </w:r>
    </w:p>
    <w:p w:rsidR="00B21177" w:rsidRPr="00B21177" w:rsidRDefault="00B21177" w:rsidP="00B21177">
      <w:pPr>
        <w:widowControl w:val="0"/>
        <w:suppressAutoHyphens/>
        <w:spacing w:line="200" w:lineRule="exact"/>
      </w:pPr>
      <w:r w:rsidRPr="00B21177">
        <w:t>Но эта «страница истории» принадлежала Олегу</w:t>
      </w:r>
      <w:r w:rsidRPr="00B21177">
        <w:rPr>
          <w:noProof/>
        </w:rPr>
        <w:t xml:space="preserve"> II,</w:t>
      </w:r>
      <w:r w:rsidRPr="00B21177">
        <w:t xml:space="preserve"> а не Олегу Ве</w:t>
      </w:r>
      <w:r w:rsidRPr="00B21177">
        <w:softHyphen/>
        <w:t>щему и не Игорю (о самостоятельной политике Игоря еще пойдет речь), и не исключено, что «молчание» Нестора об этом, другом Олеге (и походах его времени) объясняется и нежеланием помнить о нем...</w:t>
      </w:r>
    </w:p>
    <w:p w:rsidR="00B21177" w:rsidRPr="00B21177" w:rsidRDefault="00B21177" w:rsidP="00B21177">
      <w:pPr>
        <w:widowControl w:val="0"/>
        <w:suppressAutoHyphens/>
        <w:spacing w:line="200" w:lineRule="exact"/>
      </w:pPr>
      <w:r w:rsidRPr="00B21177">
        <w:t>Существует своего рода историческая «закономерность», о которой нередко рассуждают в общетеоретическом плане, но очень редко стремятся увидеть ее проявление в конкретном движении истории: период высокого подъема страны подчас как бы без особых причин сменяется периодом глубокого спада. То ли страна «устает» от мощного напряжения своих сил, то ли успехи порождают в ней самодовольство, закрывающее глаза на опасности, но, во всяком случае, эта закономер</w:t>
      </w:r>
      <w:r w:rsidRPr="00B21177">
        <w:softHyphen/>
        <w:t>ность реальна и, в частности, проявилась в истории нашей страны за последние полвека, которые явно делятся (примерно пополам) на два весьма различных периода.</w:t>
      </w:r>
    </w:p>
    <w:p w:rsidR="00B21177" w:rsidRPr="00B21177" w:rsidRDefault="00B21177" w:rsidP="00B21177">
      <w:pPr>
        <w:widowControl w:val="0"/>
        <w:suppressAutoHyphens/>
        <w:spacing w:line="200" w:lineRule="exact"/>
      </w:pPr>
      <w:r w:rsidRPr="00B21177">
        <w:t>Подобная смена периодов подъема и спада, как представляется, произошла на Руси посередине (то есть в 910-е годы) отрезка времени с 880-х до 940-х годов. При Олеге Вещем имели место прочное объеди</w:t>
      </w:r>
      <w:r w:rsidRPr="00B21177">
        <w:softHyphen/>
        <w:t>нение Северной и Южной Руси, твердое противостояние Хазарскому каганату и плодотворные взаимоотношения с Византийской империей. В 910-х</w:t>
      </w:r>
      <w:r w:rsidRPr="00B21177">
        <w:rPr>
          <w:noProof/>
        </w:rPr>
        <w:t xml:space="preserve"> —</w:t>
      </w:r>
      <w:r w:rsidRPr="00B21177">
        <w:t xml:space="preserve"> начале 940-х годов все это так или иначе нарушается. Много</w:t>
      </w:r>
      <w:r w:rsidRPr="00B21177">
        <w:softHyphen/>
        <w:t>значительно, что позже, под</w:t>
      </w:r>
      <w:r w:rsidRPr="00B21177">
        <w:rPr>
          <w:noProof/>
        </w:rPr>
        <w:t xml:space="preserve"> 947</w:t>
      </w:r>
      <w:r w:rsidRPr="00B21177">
        <w:t xml:space="preserve"> годом, «Повесть временных лет» со</w:t>
      </w:r>
      <w:r w:rsidRPr="00B21177">
        <w:softHyphen/>
        <w:t>общает (даю текст в переводе Д. С. Лихачева): «Отправилась Ольга к Новгороду (вернее</w:t>
      </w:r>
      <w:r w:rsidRPr="00B21177">
        <w:rPr>
          <w:noProof/>
        </w:rPr>
        <w:t xml:space="preserve"> —</w:t>
      </w:r>
      <w:r w:rsidRPr="00B21177">
        <w:t xml:space="preserve"> к Невогороду-Ладоге.— </w:t>
      </w:r>
      <w:r w:rsidRPr="00B21177">
        <w:rPr>
          <w:i/>
        </w:rPr>
        <w:t>В. К.)</w:t>
      </w:r>
      <w:r w:rsidRPr="00B21177">
        <w:t xml:space="preserve"> и установила... по</w:t>
      </w:r>
      <w:r w:rsidRPr="00B21177">
        <w:softHyphen/>
        <w:t>госты... оброки и дани»,— то есть, надо думать, возродила нарушенную связь с Северной Русью. Ранее, в</w:t>
      </w:r>
      <w:r w:rsidRPr="00B21177">
        <w:rPr>
          <w:noProof/>
        </w:rPr>
        <w:t xml:space="preserve"> 944</w:t>
      </w:r>
      <w:r w:rsidRPr="00B21177">
        <w:t xml:space="preserve"> году, Игорь возобновил союз с Византией, начав тем самым и подготовку к борьбе с Хазарским кагана</w:t>
      </w:r>
      <w:r w:rsidRPr="00B21177">
        <w:softHyphen/>
        <w:t>том (о чем</w:t>
      </w:r>
      <w:r w:rsidRPr="00B21177">
        <w:rPr>
          <w:noProof/>
        </w:rPr>
        <w:t xml:space="preserve"> —</w:t>
      </w:r>
      <w:r w:rsidRPr="00B21177">
        <w:t xml:space="preserve"> ниже).</w:t>
      </w:r>
    </w:p>
    <w:p w:rsidR="00B21177" w:rsidRPr="00B21177" w:rsidRDefault="00B21177" w:rsidP="00B21177">
      <w:pPr>
        <w:widowControl w:val="0"/>
        <w:suppressAutoHyphens/>
        <w:spacing w:line="200" w:lineRule="exact"/>
      </w:pPr>
      <w:r w:rsidRPr="00B21177">
        <w:t>Словом, Л. Н. Гумилев безосновательно «осудил» Олега Вещего и Игоря, достаточно высоко оцененных (особенно первый из них) в ле</w:t>
      </w:r>
      <w:r w:rsidRPr="00B21177">
        <w:softHyphen/>
        <w:t>тописях; речь должна была идти о том, кто правил Русью в тридцати</w:t>
      </w:r>
      <w:r w:rsidRPr="00B21177">
        <w:softHyphen/>
        <w:t>летнем промежутке между</w:t>
      </w:r>
      <w:r w:rsidRPr="00B21177">
        <w:rPr>
          <w:noProof/>
        </w:rPr>
        <w:t xml:space="preserve"> 912</w:t>
      </w:r>
      <w:r w:rsidRPr="00B21177">
        <w:t xml:space="preserve"> и</w:t>
      </w:r>
      <w:r w:rsidRPr="00B21177">
        <w:rPr>
          <w:noProof/>
        </w:rPr>
        <w:t xml:space="preserve"> 942</w:t>
      </w:r>
      <w:r w:rsidRPr="00B21177">
        <w:t xml:space="preserve"> годом. Как уже сказано, Архангелогородский летописец сохранил своего рода реликт верного предания о том, что поход на Царьград в</w:t>
      </w:r>
      <w:r w:rsidRPr="00B21177">
        <w:rPr>
          <w:noProof/>
        </w:rPr>
        <w:t xml:space="preserve"> 941</w:t>
      </w:r>
      <w:r w:rsidRPr="00B21177">
        <w:t xml:space="preserve"> году возглавлял Олег (понятно, не Вещий), который затем погиб, «перешел море» (я говорю «реликт» по</w:t>
      </w:r>
      <w:r w:rsidRPr="00B21177">
        <w:softHyphen/>
        <w:t xml:space="preserve">тому, что здесь же, </w:t>
      </w:r>
      <w:r w:rsidRPr="00B21177">
        <w:rPr>
          <w:i/>
        </w:rPr>
        <w:t>в этом же самом</w:t>
      </w:r>
      <w:r w:rsidRPr="00B21177">
        <w:t xml:space="preserve"> летописце есть отрицающая приведенное сообщение,— внесенная, очевидно, позже,— «информа</w:t>
      </w:r>
      <w:r w:rsidRPr="00B21177">
        <w:softHyphen/>
        <w:t>ция»: Игорь</w:t>
      </w:r>
      <w:r w:rsidRPr="00B21177">
        <w:rPr>
          <w:noProof/>
        </w:rPr>
        <w:t xml:space="preserve"> —</w:t>
      </w:r>
      <w:r w:rsidRPr="00B21177">
        <w:t xml:space="preserve"> сын Рюрика и начинает княжить еще в</w:t>
      </w:r>
      <w:r w:rsidRPr="00B21177">
        <w:rPr>
          <w:noProof/>
        </w:rPr>
        <w:t xml:space="preserve"> 913</w:t>
      </w:r>
      <w:r w:rsidRPr="00B21177">
        <w:t xml:space="preserve"> году!).</w:t>
      </w:r>
    </w:p>
    <w:p w:rsidR="00B21177" w:rsidRPr="00B21177" w:rsidRDefault="00B21177" w:rsidP="00B21177">
      <w:pPr>
        <w:widowControl w:val="0"/>
        <w:suppressAutoHyphens/>
        <w:spacing w:line="200" w:lineRule="exact"/>
      </w:pPr>
      <w:r w:rsidRPr="00B21177">
        <w:t>Итак, занявшая три десятилетия «страница истории», о которой «умолчал» Нестор</w:t>
      </w:r>
      <w:r w:rsidRPr="00B21177">
        <w:rPr>
          <w:noProof/>
        </w:rPr>
        <w:t xml:space="preserve"> —</w:t>
      </w:r>
      <w:r w:rsidRPr="00B21177">
        <w:t xml:space="preserve"> время правления Олега</w:t>
      </w:r>
      <w:r w:rsidRPr="00B21177">
        <w:rPr>
          <w:noProof/>
        </w:rPr>
        <w:t xml:space="preserve"> II.</w:t>
      </w:r>
      <w:r w:rsidRPr="00B21177">
        <w:t xml:space="preserve"> Не следует понимать это в том смысле, что «спад» и ослабление Руси в</w:t>
      </w:r>
      <w:r w:rsidRPr="00B21177">
        <w:rPr>
          <w:noProof/>
        </w:rPr>
        <w:t xml:space="preserve"> 910—</w:t>
      </w:r>
      <w:r w:rsidRPr="00B21177">
        <w:t xml:space="preserve"> начале 940-х годов были обусловлены прежде всего личностью нового правителя: законо</w:t>
      </w:r>
      <w:r w:rsidRPr="00B21177">
        <w:softHyphen/>
        <w:t xml:space="preserve">мерная смена периодов подъема и спада коренится в бытии страны в целом, а не в характере правителя; последний только наиболее очевидно воплощает в своих действиях (и бездействии) и подъемы, и спады. Олег </w:t>
      </w:r>
      <w:r w:rsidRPr="00B21177">
        <w:rPr>
          <w:lang w:val="en-US"/>
        </w:rPr>
        <w:t>II</w:t>
      </w:r>
      <w:r w:rsidRPr="00B21177">
        <w:t xml:space="preserve">  уже в начале своего правления поддался коварнейшему хазарскому плану похода Руси на  Каспий; впоследствии его увлекла предложенная византийским императором Романом </w:t>
      </w:r>
      <w:r w:rsidRPr="00B21177">
        <w:rPr>
          <w:lang w:val="en-US"/>
        </w:rPr>
        <w:t>I</w:t>
      </w:r>
      <w:r w:rsidRPr="00B21177">
        <w:t xml:space="preserve"> акция по ограблению богатого хазарского Самкерца (в «хазарском письме» сообщается, кстати, что Песах «нашел добычу, которую Хлгу захватил в Смкриу»), а затем он напал и на Константинополь (хотя, как совершенно верно писал Л.Н. Гумилев, «русам абсолютно не из-за чего было воевать с греками»^36г) и, наконец, обрел гибель в далеком Бердаа. </w:t>
      </w:r>
    </w:p>
    <w:p w:rsidR="00B21177" w:rsidRPr="00B21177" w:rsidRDefault="00B21177" w:rsidP="00B21177">
      <w:pPr>
        <w:widowControl w:val="0"/>
        <w:suppressAutoHyphens/>
        <w:spacing w:line="200" w:lineRule="exact"/>
      </w:pPr>
      <w:r w:rsidRPr="00B21177">
        <w:t>Естественно полагать, что этот Олег не заботился и о единстве Северной и Южной Руси; летописные сведения о такой заботе  относятся к времени Олега Вещего, который, возможно, и умер на севере, в Ладоге, где он создал первую на Руси каменную крепость, и, затем, -- спустя треть века -- к времени Ольги.</w:t>
      </w:r>
    </w:p>
    <w:p w:rsidR="00B21177" w:rsidRPr="00B21177" w:rsidRDefault="00B21177" w:rsidP="00B21177">
      <w:pPr>
        <w:widowControl w:val="0"/>
        <w:suppressAutoHyphens/>
        <w:spacing w:line="200" w:lineRule="exact"/>
      </w:pPr>
      <w:r w:rsidRPr="00B21177">
        <w:t>Уже после выхода в свет первого издания этой книги я ознакомился с фрагментом работы (опубликованной в 1995 году во французском журнале «</w:t>
      </w:r>
      <w:r w:rsidRPr="00B21177">
        <w:rPr>
          <w:lang w:val="en-US"/>
        </w:rPr>
        <w:t>Revue</w:t>
      </w:r>
      <w:r w:rsidRPr="00B21177">
        <w:t xml:space="preserve"> </w:t>
      </w:r>
      <w:r w:rsidRPr="00B21177">
        <w:rPr>
          <w:lang w:val="en-US"/>
        </w:rPr>
        <w:t>des</w:t>
      </w:r>
      <w:r w:rsidRPr="00B21177">
        <w:t xml:space="preserve"> </w:t>
      </w:r>
      <w:r w:rsidRPr="00B21177">
        <w:rPr>
          <w:lang w:val="en-US"/>
        </w:rPr>
        <w:t>etudes</w:t>
      </w:r>
      <w:r w:rsidRPr="00B21177">
        <w:t xml:space="preserve"> </w:t>
      </w:r>
      <w:r w:rsidRPr="00B21177">
        <w:rPr>
          <w:lang w:val="en-US"/>
        </w:rPr>
        <w:t>byzantines</w:t>
      </w:r>
      <w:r w:rsidRPr="00B21177">
        <w:t xml:space="preserve">») К. Цукермана -- фрагментом, озаглавленном «Русь, Византия и Хазария в середине </w:t>
      </w:r>
      <w:r w:rsidRPr="00B21177">
        <w:rPr>
          <w:lang w:val="en-US"/>
        </w:rPr>
        <w:t>X</w:t>
      </w:r>
      <w:r w:rsidRPr="00B21177">
        <w:t xml:space="preserve"> века: проблемы хронологии». Это исследование в известной мере «перекликается» с данным разделом моей книги, -- в частности, его автор во многом опирался на те же, что и я,  предшествующие (но незаслуженно «подзабытые») скрупулезные разыскания Н.Я. Полового и В.М. Бейлиса.</w:t>
      </w:r>
    </w:p>
    <w:p w:rsidR="00B21177" w:rsidRPr="00B21177" w:rsidRDefault="00B21177" w:rsidP="00B21177">
      <w:pPr>
        <w:widowControl w:val="0"/>
        <w:suppressAutoHyphens/>
        <w:spacing w:line="200" w:lineRule="exact"/>
      </w:pPr>
      <w:r w:rsidRPr="00B21177">
        <w:t>В исследованиях К. Цукермана убедительно доказано, что (цитирую) «Игорь правил три-четыре года... он вокняжился в 941 г., когда... его предшественник Олег навсегда покинул свою страну... Олегова Русь, вторгшаяся в «Персию» после неудачного похода на Царьград, больше не вернулась в Киев» (выше я высказал предположение, что какая-то часть Олегова войска во главе со Свенельдом все же смогла вернуться в Киев).</w:t>
      </w:r>
    </w:p>
    <w:p w:rsidR="00B21177" w:rsidRPr="00B21177" w:rsidRDefault="00B21177" w:rsidP="00B21177">
      <w:pPr>
        <w:widowControl w:val="0"/>
        <w:suppressAutoHyphens/>
        <w:spacing w:line="200" w:lineRule="exact"/>
      </w:pPr>
      <w:r w:rsidRPr="00B21177">
        <w:t xml:space="preserve">Как сказано здесь же, «есть все основания считать, что Русь напала на Бердаа (между 943 и 945 гг.-- </w:t>
      </w:r>
      <w:r w:rsidRPr="00B21177">
        <w:rPr>
          <w:i/>
        </w:rPr>
        <w:t>В.К</w:t>
      </w:r>
      <w:r w:rsidRPr="00B21177">
        <w:t>.) в союзе с хазарами», но «пока русские войска оккупировали Бердаа, киевский князь Игорь заключил летом 944 г. новый договор с Византией. Это хронологическое  совпадение может поставить в тупик, если считать, что оба действия исходили из одной и той же власти. Трения между хазарами и Византией засвидетельствованы не только Письмом из Генизы (ок. 949 г.)*, но и Константином Багрянородным... Каким же образом Русь могла стать союзником обеих держав одновременно?» Но на деле действовавшая по хазарской указке «Олегова Русь... не имела никакого отношения к Игоревой политике замирения с Византией» (цит. по кн.: Славяне и их соседи. Вып. 6.--М., 1996, с. 74, 76).</w:t>
      </w:r>
    </w:p>
    <w:p w:rsidR="00B21177" w:rsidRPr="00B21177" w:rsidRDefault="00B21177" w:rsidP="00B21177">
      <w:pPr>
        <w:widowControl w:val="0"/>
        <w:suppressAutoHyphens/>
        <w:spacing w:line="200" w:lineRule="exact"/>
      </w:pPr>
      <w:r w:rsidRPr="00B21177">
        <w:t>Этот и ряд других выводов исследователя представляются совершенно верными и весьма важными. Вместе с тем К. Цукерман, внося</w:t>
      </w:r>
    </w:p>
    <w:p w:rsidR="00B21177" w:rsidRPr="00B21177" w:rsidRDefault="00B21177" w:rsidP="00B21177">
      <w:pPr>
        <w:widowControl w:val="0"/>
        <w:suppressAutoHyphens/>
        <w:spacing w:before="120" w:line="180" w:lineRule="exact"/>
      </w:pPr>
      <w:r w:rsidRPr="00B21177">
        <w:t>* Имеется в виду один из иудейско-хазарских документов.</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ясность в «проблему хронологии» княжения Игоря, к сожалению «затемнил» эту же проблему по отношению к Олегу, который оказался в его версии неправдоподобным «долгожителем».</w:t>
      </w:r>
    </w:p>
    <w:p w:rsidR="00B21177" w:rsidRPr="00B21177" w:rsidRDefault="00B21177" w:rsidP="00B21177">
      <w:pPr>
        <w:widowControl w:val="0"/>
        <w:suppressAutoHyphens/>
        <w:spacing w:line="200" w:lineRule="exact"/>
      </w:pPr>
      <w:r w:rsidRPr="00B21177">
        <w:t>Стремясь выйти из трудного положения, исследователь попросту предложил считать, что в</w:t>
      </w:r>
      <w:r w:rsidRPr="00B21177">
        <w:rPr>
          <w:noProof/>
        </w:rPr>
        <w:t xml:space="preserve"> 944</w:t>
      </w:r>
      <w:r w:rsidRPr="00B21177">
        <w:t xml:space="preserve"> году «Олегу было</w:t>
      </w:r>
      <w:r w:rsidRPr="00B21177">
        <w:rPr>
          <w:noProof/>
        </w:rPr>
        <w:t xml:space="preserve"> ...</w:t>
      </w:r>
      <w:r w:rsidRPr="00B21177">
        <w:t xml:space="preserve"> не меньше шестидесяти лет» (с.</w:t>
      </w:r>
      <w:r w:rsidRPr="00B21177">
        <w:rPr>
          <w:noProof/>
        </w:rPr>
        <w:t xml:space="preserve"> 77),-</w:t>
      </w:r>
      <w:r w:rsidRPr="00B21177">
        <w:t>- то есть он родился в начале 880-х годов. Однако при таком решении придется отрицать ту связь Олега с умершим до</w:t>
      </w:r>
      <w:r w:rsidRPr="00B21177">
        <w:rPr>
          <w:noProof/>
        </w:rPr>
        <w:t xml:space="preserve"> 880</w:t>
      </w:r>
      <w:r w:rsidRPr="00B21177">
        <w:t xml:space="preserve"> года Рюриком, о которой есть вполне определенные летописные сведения, и, во-вторых, напрочь отвергнуть все летописные даты Олеговой смерти. К тому же сам К. Цукерман упоминает, что «летописи путаются в показаниях относительно места и обстоятельств смерти Олега» (с.</w:t>
      </w:r>
      <w:r w:rsidRPr="00B21177">
        <w:rPr>
          <w:noProof/>
        </w:rPr>
        <w:t xml:space="preserve"> 76),</w:t>
      </w:r>
      <w:r w:rsidRPr="00B21177">
        <w:t xml:space="preserve"> </w:t>
      </w:r>
      <w:r w:rsidRPr="00B21177">
        <w:rPr>
          <w:noProof/>
        </w:rPr>
        <w:t>-</w:t>
      </w:r>
      <w:r w:rsidRPr="00B21177">
        <w:t>- чего, между прочим, нет в летописных сообщениях о других князьях. И вполне естественно прийти к выводу о существовании двух Олегов, первый из которых погиб в</w:t>
      </w:r>
      <w:r w:rsidRPr="00B21177">
        <w:rPr>
          <w:noProof/>
        </w:rPr>
        <w:t xml:space="preserve"> 912</w:t>
      </w:r>
      <w:r w:rsidRPr="00B21177">
        <w:t xml:space="preserve"> (или</w:t>
      </w:r>
      <w:r w:rsidRPr="00B21177">
        <w:rPr>
          <w:noProof/>
        </w:rPr>
        <w:t xml:space="preserve"> 913),</w:t>
      </w:r>
      <w:r w:rsidRPr="00B21177">
        <w:t xml:space="preserve"> а второй</w:t>
      </w:r>
      <w:r w:rsidRPr="00B21177">
        <w:rPr>
          <w:noProof/>
        </w:rPr>
        <w:t xml:space="preserve"> </w:t>
      </w:r>
      <w:r w:rsidRPr="00B21177">
        <w:t>-</w:t>
      </w:r>
      <w:r w:rsidRPr="00B21177">
        <w:rPr>
          <w:noProof/>
        </w:rPr>
        <w:t>-</w:t>
      </w:r>
      <w:r w:rsidRPr="00B21177">
        <w:t xml:space="preserve"> в</w:t>
      </w:r>
      <w:r w:rsidRPr="00B21177">
        <w:rPr>
          <w:noProof/>
        </w:rPr>
        <w:t xml:space="preserve"> 944</w:t>
      </w:r>
      <w:r w:rsidRPr="00B21177">
        <w:t xml:space="preserve"> (или</w:t>
      </w:r>
      <w:r w:rsidRPr="00B21177">
        <w:rPr>
          <w:noProof/>
        </w:rPr>
        <w:t xml:space="preserve"> 945) </w:t>
      </w:r>
      <w:r w:rsidRPr="00B21177">
        <w:t>году. Собственно говоря, исследование К. Цукермана прямо подводит к именно такому решению, и, очевидно, только своего рода историогра</w:t>
      </w:r>
      <w:r w:rsidRPr="00B21177">
        <w:softHyphen/>
        <w:t>фическая «инерция» помешала автору принять это решение...</w:t>
      </w:r>
    </w:p>
    <w:p w:rsidR="00B21177" w:rsidRPr="00B21177" w:rsidRDefault="00B21177" w:rsidP="00B21177">
      <w:pPr>
        <w:widowControl w:val="0"/>
        <w:suppressAutoHyphens/>
        <w:spacing w:line="200" w:lineRule="exact"/>
        <w:rPr>
          <w:noProof/>
        </w:rPr>
      </w:pPr>
      <w:r w:rsidRPr="00B21177">
        <w:t>Но нельзя не отметить, что вскоре после выхода в свет первого из</w:t>
      </w:r>
      <w:r w:rsidRPr="00B21177">
        <w:softHyphen/>
        <w:t>дания этой книги было опубликовано исследование, в котором доказывает</w:t>
      </w:r>
      <w:r w:rsidRPr="00B21177">
        <w:softHyphen/>
        <w:t>ся, что существовали два Олега</w:t>
      </w:r>
      <w:r w:rsidRPr="00B21177">
        <w:rPr>
          <w:noProof/>
        </w:rPr>
        <w:t xml:space="preserve"> </w:t>
      </w:r>
      <w:r w:rsidRPr="00B21177">
        <w:t>-</w:t>
      </w:r>
      <w:r w:rsidRPr="00B21177">
        <w:rPr>
          <w:noProof/>
        </w:rPr>
        <w:t>-</w:t>
      </w:r>
      <w:r w:rsidRPr="00B21177">
        <w:t xml:space="preserve"> «Старший» («Вещий») и его сын, «Младший», причем</w:t>
      </w:r>
      <w:r w:rsidRPr="00B21177">
        <w:rPr>
          <w:noProof/>
        </w:rPr>
        <w:t xml:space="preserve"> </w:t>
      </w:r>
      <w:r w:rsidRPr="00B21177">
        <w:t>-</w:t>
      </w:r>
      <w:r w:rsidRPr="00B21177">
        <w:rPr>
          <w:noProof/>
        </w:rPr>
        <w:t>-</w:t>
      </w:r>
      <w:r w:rsidRPr="00B21177">
        <w:t xml:space="preserve"> и это особенно существенно</w:t>
      </w:r>
      <w:r w:rsidRPr="00B21177">
        <w:rPr>
          <w:noProof/>
        </w:rPr>
        <w:t xml:space="preserve"> </w:t>
      </w:r>
      <w:r w:rsidRPr="00B21177">
        <w:t>-</w:t>
      </w:r>
      <w:r w:rsidRPr="00B21177">
        <w:rPr>
          <w:noProof/>
        </w:rPr>
        <w:t>-</w:t>
      </w:r>
      <w:r w:rsidRPr="00B21177">
        <w:t xml:space="preserve"> исследователь опирался на иные факты и аргументы, чем я, -- главным образом на сведе</w:t>
      </w:r>
      <w:r w:rsidRPr="00B21177">
        <w:softHyphen/>
        <w:t>ния из скандинавского эпоса,— но пришел к тому же выводу; см.: Алек</w:t>
      </w:r>
      <w:r w:rsidRPr="00B21177">
        <w:softHyphen/>
        <w:t>сеев Сергей. «Вещий Священный» (Князь Олег Киевский)— В кн.: Русское Средневековье. Международные отношения,</w:t>
      </w:r>
      <w:r w:rsidRPr="00B21177">
        <w:rPr>
          <w:noProof/>
        </w:rPr>
        <w:t xml:space="preserve"> 1998.</w:t>
      </w:r>
      <w:r w:rsidRPr="00B21177">
        <w:t xml:space="preserve"> Вып.</w:t>
      </w:r>
      <w:r w:rsidRPr="00B21177">
        <w:rPr>
          <w:noProof/>
        </w:rPr>
        <w:t xml:space="preserve"> 2.</w:t>
      </w:r>
      <w:r w:rsidRPr="00B21177">
        <w:t xml:space="preserve"> М„</w:t>
      </w:r>
      <w:r w:rsidRPr="00B21177">
        <w:rPr>
          <w:noProof/>
        </w:rPr>
        <w:t xml:space="preserve"> 1999,</w:t>
      </w:r>
      <w:r w:rsidRPr="00B21177">
        <w:t xml:space="preserve"> с.</w:t>
      </w:r>
      <w:r w:rsidRPr="00B21177">
        <w:rPr>
          <w:noProof/>
        </w:rPr>
        <w:t xml:space="preserve"> 4—24.</w:t>
      </w:r>
    </w:p>
    <w:p w:rsidR="00B21177" w:rsidRPr="00B21177" w:rsidRDefault="00B21177" w:rsidP="00B21177">
      <w:pPr>
        <w:widowControl w:val="0"/>
        <w:suppressAutoHyphens/>
        <w:spacing w:before="440" w:line="200" w:lineRule="exact"/>
        <w:rPr>
          <w:lang w:val="en-US"/>
        </w:rPr>
      </w:pPr>
      <w:r w:rsidRPr="00B21177">
        <w:rPr>
          <w:b/>
        </w:rPr>
        <w:t>Игорь и Ольга.</w:t>
      </w:r>
      <w:r w:rsidRPr="00B21177">
        <w:t xml:space="preserve"> Став правителем Руси, Игорь решительно сменил политическую линию. Исследуя его договор с Византией</w:t>
      </w:r>
      <w:r w:rsidRPr="00B21177">
        <w:rPr>
          <w:noProof/>
        </w:rPr>
        <w:t xml:space="preserve"> 944</w:t>
      </w:r>
      <w:r w:rsidRPr="00B21177">
        <w:t xml:space="preserve"> года, ис</w:t>
      </w:r>
      <w:r w:rsidRPr="00B21177">
        <w:softHyphen/>
        <w:t xml:space="preserve">торик н археолог Д. Л. Талис так подвел итоги: «В нем (договоре.— </w:t>
      </w:r>
      <w:r w:rsidRPr="00B21177">
        <w:rPr>
          <w:i/>
        </w:rPr>
        <w:t xml:space="preserve">В. К.) </w:t>
      </w:r>
      <w:r w:rsidRPr="00B21177">
        <w:t>указывается, что русский князь будет препятствовать «черным болга</w:t>
      </w:r>
      <w:r w:rsidRPr="00B21177">
        <w:softHyphen/>
        <w:t>рам», т. е., в конечном счете, тем же хазарам («черные болгары» явля</w:t>
      </w:r>
      <w:r w:rsidRPr="00B21177">
        <w:softHyphen/>
        <w:t xml:space="preserve">лись составной частью Каганата- </w:t>
      </w:r>
      <w:r w:rsidRPr="00B21177">
        <w:rPr>
          <w:i/>
        </w:rPr>
        <w:t>В. К.),</w:t>
      </w:r>
      <w:r w:rsidRPr="00B21177">
        <w:t xml:space="preserve"> разорять Корсунскую страну (то есть владения Византии в Крыму— </w:t>
      </w:r>
      <w:r w:rsidRPr="00B21177">
        <w:rPr>
          <w:i/>
        </w:rPr>
        <w:t>В. К.).</w:t>
      </w:r>
      <w:r w:rsidRPr="00B21177">
        <w:t xml:space="preserve"> В свою очередь, Византия берет на себя следующее обязательство: «если русский князь будет просить у нас помощи для войны, то мы окажем ему помощь, насколь</w:t>
      </w:r>
      <w:r w:rsidRPr="00B21177">
        <w:softHyphen/>
        <w:t>ко ему будет нужно». По смыслу предусматриваемых событий и исходя из общей ситуации... Византия обязывалась оказывать русскому князю помощь в борьбе против тех же хазар. Договор Игоря раскрывает, та</w:t>
      </w:r>
      <w:r w:rsidRPr="00B21177">
        <w:softHyphen/>
        <w:t>ким образом... совместные действия Руси и Византии... против общего врага</w:t>
      </w:r>
      <w:r w:rsidRPr="00B21177">
        <w:rPr>
          <w:noProof/>
        </w:rPr>
        <w:t xml:space="preserve"> —</w:t>
      </w:r>
      <w:r w:rsidRPr="00B21177">
        <w:t xml:space="preserve"> хазар... При этом следует подчеркнуть,— заключает Д. Л. Та</w:t>
      </w:r>
      <w:r w:rsidRPr="00B21177">
        <w:softHyphen/>
        <w:t>лис— что... обязательства, принятые на себя русской стороной, вовсе не были продиктованы Византией. Во всяком случае, что касается борьбы против хазар, то это обязательство отвечало коренным интере</w:t>
      </w:r>
      <w:r w:rsidRPr="00B21177">
        <w:softHyphen/>
        <w:t>сам русской политики...»^37г.</w:t>
      </w:r>
    </w:p>
    <w:p w:rsidR="00B21177" w:rsidRPr="00B21177" w:rsidRDefault="00B21177" w:rsidP="00B21177">
      <w:pPr>
        <w:widowControl w:val="0"/>
        <w:suppressAutoHyphens/>
        <w:spacing w:line="200" w:lineRule="exact"/>
        <w:rPr>
          <w:noProof/>
        </w:rPr>
      </w:pPr>
      <w:r w:rsidRPr="00B21177">
        <w:t>Позднее союз Руси с Византией</w:t>
      </w:r>
      <w:r w:rsidRPr="00B21177">
        <w:rPr>
          <w:noProof/>
        </w:rPr>
        <w:t xml:space="preserve"> —</w:t>
      </w:r>
      <w:r w:rsidRPr="00B21177">
        <w:t xml:space="preserve"> несмотря на те или иные противоречия</w:t>
      </w:r>
      <w:r w:rsidRPr="00B21177">
        <w:rPr>
          <w:noProof/>
        </w:rPr>
        <w:t xml:space="preserve"> —</w:t>
      </w:r>
      <w:r w:rsidRPr="00B21177">
        <w:t xml:space="preserve"> становился все более прочным. Выше приводилось относящееся к</w:t>
      </w:r>
      <w:r w:rsidRPr="00B21177">
        <w:rPr>
          <w:noProof/>
        </w:rPr>
        <w:t xml:space="preserve"> 943</w:t>
      </w:r>
      <w:r w:rsidRPr="00B21177">
        <w:t xml:space="preserve"> году сообщение арабского хрониста Масуди, согласно которому Русь «воюет с Румом» (Византией). Но всего через десятилетие, в</w:t>
      </w:r>
      <w:r w:rsidRPr="00B21177">
        <w:rPr>
          <w:noProof/>
        </w:rPr>
        <w:t xml:space="preserve"> 9</w:t>
      </w:r>
      <w:r w:rsidRPr="00B21177">
        <w:t>5</w:t>
      </w:r>
      <w:r w:rsidRPr="00B21177">
        <w:rPr>
          <w:noProof/>
        </w:rPr>
        <w:t>4—9</w:t>
      </w:r>
      <w:r w:rsidRPr="00B21177">
        <w:t xml:space="preserve">55 гг.,— то есть уже во время правления Ольги, тот же Масуди сообщил, что многие из «племен ар-Рус... в настоящее время вошли в общность ар-Рум... И они (византийцы) поместили их (русских) гарнизонами во многих из своих крепостей... обратили их против... народов, враждебных им»^38г. Исследователь этого текста, историк В. М. Бейлис, писал, что «указание ал-Масуди следует воспринимать именно в том смысле, что современное положение установилось недавно... о вступлении русов в союз (с Византией.— </w:t>
      </w:r>
      <w:r w:rsidRPr="00B21177">
        <w:rPr>
          <w:i/>
        </w:rPr>
        <w:t>В. К.)</w:t>
      </w:r>
      <w:r w:rsidRPr="00B21177">
        <w:t xml:space="preserve"> ал-Масуди узнал лишь сейчас... Сообщение ал-Масуди об участии русов в борьбе Византии с ее внешнеполитическими противниками подтверждается и несколькими позднейшими, но зато более конкретными известиями» (цит. соч., с.</w:t>
      </w:r>
      <w:r w:rsidRPr="00B21177">
        <w:rPr>
          <w:noProof/>
        </w:rPr>
        <w:t xml:space="preserve"> 27, 28).</w:t>
      </w:r>
    </w:p>
    <w:p w:rsidR="00B21177" w:rsidRPr="00B21177" w:rsidRDefault="00B21177" w:rsidP="00B21177">
      <w:pPr>
        <w:widowControl w:val="0"/>
        <w:suppressAutoHyphens/>
        <w:spacing w:line="200" w:lineRule="exact"/>
        <w:rPr>
          <w:noProof/>
        </w:rPr>
      </w:pPr>
      <w:r w:rsidRPr="00B21177">
        <w:t>Начало же этого прочного союза с Византией В. М. Бейлис справедливо видит в действиях Игоря: «По договору</w:t>
      </w:r>
      <w:r w:rsidRPr="00B21177">
        <w:rPr>
          <w:noProof/>
        </w:rPr>
        <w:t xml:space="preserve"> 944</w:t>
      </w:r>
      <w:r w:rsidRPr="00B21177">
        <w:t xml:space="preserve"> г. существуют уже взаимные обязательства. Византийские императоры дают войска русскому князю: «Аще просить вои у нас князь русский да воюеть, да дам ему елико будет требе». Русские воины в случае необходимости являются в Византию... «Аще ли хотети начнеть наше царство от вас вои на противящаяся нам да пишем к великому князю вашему, и поедет к нам, елико же хочем» (цит. соч., с.</w:t>
      </w:r>
      <w:r w:rsidRPr="00B21177">
        <w:rPr>
          <w:noProof/>
        </w:rPr>
        <w:t xml:space="preserve"> 29).</w:t>
      </w:r>
    </w:p>
    <w:p w:rsidR="00B21177" w:rsidRPr="00B21177" w:rsidRDefault="00B21177" w:rsidP="00B21177">
      <w:pPr>
        <w:widowControl w:val="0"/>
        <w:suppressAutoHyphens/>
        <w:spacing w:line="200" w:lineRule="exact"/>
      </w:pPr>
      <w:r w:rsidRPr="00B21177">
        <w:t>Игорь правил совсем недолго</w:t>
      </w:r>
      <w:r w:rsidRPr="00B21177">
        <w:rPr>
          <w:noProof/>
        </w:rPr>
        <w:t xml:space="preserve"> —</w:t>
      </w:r>
      <w:r w:rsidRPr="00B21177">
        <w:t xml:space="preserve"> с 941-го до конца</w:t>
      </w:r>
      <w:r w:rsidRPr="00B21177">
        <w:rPr>
          <w:noProof/>
        </w:rPr>
        <w:t xml:space="preserve"> 944 —</w:t>
      </w:r>
      <w:r w:rsidRPr="00B21177">
        <w:t xml:space="preserve"> начала</w:t>
      </w:r>
      <w:r w:rsidRPr="00B21177">
        <w:rPr>
          <w:noProof/>
        </w:rPr>
        <w:t xml:space="preserve"> 94</w:t>
      </w:r>
      <w:r w:rsidRPr="00B21177">
        <w:t>5</w:t>
      </w:r>
      <w:r w:rsidRPr="00B21177">
        <w:rPr>
          <w:noProof/>
        </w:rPr>
        <w:t xml:space="preserve"> </w:t>
      </w:r>
      <w:r w:rsidRPr="00B21177">
        <w:t>года, когда он был жестоко убит древлянами, разгневанными увеличением дани. Между прочим, Л. Н. Гумилев высказал предположение, что Игорь вынужден был увеличить древлянскую дань из-за необходимости платить большую дань Каганату (назначенную после поражения Олега</w:t>
      </w:r>
      <w:r w:rsidRPr="00B21177">
        <w:rPr>
          <w:noProof/>
        </w:rPr>
        <w:t xml:space="preserve"> II </w:t>
      </w:r>
      <w:r w:rsidRPr="00B21177">
        <w:t>в войне с Песахом).</w:t>
      </w:r>
    </w:p>
    <w:p w:rsidR="00B21177" w:rsidRPr="00B21177" w:rsidRDefault="00B21177" w:rsidP="00B21177">
      <w:pPr>
        <w:widowControl w:val="0"/>
        <w:suppressAutoHyphens/>
        <w:spacing w:line="200" w:lineRule="exact"/>
        <w:rPr>
          <w:noProof/>
        </w:rPr>
      </w:pPr>
      <w:r w:rsidRPr="00B21177">
        <w:t>Вместе с тем договор с Византией недвусмысленно свидетельствует, что Игорь имел твердое намерение противостоять хазарам, и его сын Святослав через двадцать лет, в сущности, исполнил завет отца; поэтому негативная «оценка» Игоря, данная Л. Н. Гумилевым (он крайне возмущен Игорем и даже подвергает сомнению</w:t>
      </w:r>
      <w:r w:rsidRPr="00B21177">
        <w:rPr>
          <w:noProof/>
        </w:rPr>
        <w:t xml:space="preserve"> —</w:t>
      </w:r>
      <w:r w:rsidRPr="00B21177">
        <w:t xml:space="preserve"> без каких-либо аргументов,— что тот был отцом Святослава!^39г) несправедлива; другое дело</w:t>
      </w:r>
      <w:r w:rsidRPr="00B21177">
        <w:rPr>
          <w:noProof/>
        </w:rPr>
        <w:t xml:space="preserve"> -</w:t>
      </w:r>
      <w:r w:rsidRPr="00B21177">
        <w:t>- его предшественник, Олег</w:t>
      </w:r>
      <w:r w:rsidRPr="00B21177">
        <w:rPr>
          <w:noProof/>
        </w:rPr>
        <w:t xml:space="preserve"> II.</w:t>
      </w:r>
    </w:p>
    <w:p w:rsidR="00B21177" w:rsidRPr="00B21177" w:rsidRDefault="00B21177" w:rsidP="00B21177">
      <w:pPr>
        <w:widowControl w:val="0"/>
        <w:suppressAutoHyphens/>
        <w:spacing w:line="200" w:lineRule="exact"/>
      </w:pPr>
      <w:r w:rsidRPr="00B21177">
        <w:t>Ольга, фактически правившая Русью с конца</w:t>
      </w:r>
      <w:r w:rsidRPr="00B21177">
        <w:rPr>
          <w:noProof/>
        </w:rPr>
        <w:t xml:space="preserve"> 944 —</w:t>
      </w:r>
      <w:r w:rsidRPr="00B21177">
        <w:t xml:space="preserve"> начала</w:t>
      </w:r>
      <w:r w:rsidRPr="00B21177">
        <w:rPr>
          <w:noProof/>
        </w:rPr>
        <w:t xml:space="preserve"> 94</w:t>
      </w:r>
      <w:r w:rsidRPr="00B21177">
        <w:t>5 года от имени своего сына Святослава, которому было в момент гибели отца, по-видимому, не более шести-семи лет, продолжала политику Игоря.</w:t>
      </w:r>
    </w:p>
    <w:p w:rsidR="00B21177" w:rsidRPr="00B21177" w:rsidRDefault="00B21177" w:rsidP="00B21177">
      <w:pPr>
        <w:widowControl w:val="0"/>
        <w:suppressAutoHyphens/>
        <w:spacing w:line="200" w:lineRule="exact"/>
      </w:pPr>
      <w:r w:rsidRPr="00B21177">
        <w:t>Согласно летописи, где замужество Ольги датировано</w:t>
      </w:r>
      <w:r w:rsidRPr="00B21177">
        <w:rPr>
          <w:noProof/>
        </w:rPr>
        <w:t xml:space="preserve"> 903</w:t>
      </w:r>
      <w:r w:rsidRPr="00B21177">
        <w:t xml:space="preserve"> годом, ей к тому времени было по меньшей мере пятьдесят пять лет (а Святослава она родила в пятидесятилетнем возрасте...). Это, вне всякого сомнения, не соответствует действительности. Сведения самой же летописи об Ольге говорят о ее поистине молодой энергии и, между прочим, даже прямо опровергают представление о ней, как о пожилой женщине: ее сватает после гибели мужа древлянский князь Мал, а еще позднее в нее чуть ли не «влюбляется» византийский император Константин Багрянородный, родившийся в</w:t>
      </w:r>
      <w:r w:rsidRPr="00B21177">
        <w:rPr>
          <w:noProof/>
        </w:rPr>
        <w:t xml:space="preserve"> 90</w:t>
      </w:r>
      <w:r w:rsidRPr="00B21177">
        <w:t>5 году</w:t>
      </w:r>
      <w:r w:rsidRPr="00B21177">
        <w:rPr>
          <w:noProof/>
        </w:rPr>
        <w:t xml:space="preserve"> —</w:t>
      </w:r>
      <w:r w:rsidRPr="00B21177">
        <w:t xml:space="preserve"> то есть бывший по меньшей мере на пятнадцать лет моложе ее (если верить летописной дате заму</w:t>
      </w:r>
      <w:r w:rsidRPr="00B21177">
        <w:softHyphen/>
        <w:t>жества Ольги).</w:t>
      </w:r>
    </w:p>
    <w:p w:rsidR="00B21177" w:rsidRPr="00B21177" w:rsidRDefault="00B21177" w:rsidP="00B21177">
      <w:pPr>
        <w:widowControl w:val="0"/>
        <w:suppressAutoHyphens/>
        <w:spacing w:line="200" w:lineRule="exact"/>
      </w:pPr>
      <w:r w:rsidRPr="00B21177">
        <w:t>Сведения летописи о правлении Ольги открываются пространным рассказом о ее жестокой мести древлянам за убийство мужа, наверняка поражавшей воображение и летописцев, и их читателей,— в особенно</w:t>
      </w:r>
      <w:r w:rsidRPr="00B21177">
        <w:softHyphen/>
        <w:t xml:space="preserve">сти потому, что ни с чем подобным они в </w:t>
      </w:r>
      <w:r w:rsidRPr="00B21177">
        <w:rPr>
          <w:i/>
        </w:rPr>
        <w:t>современной</w:t>
      </w:r>
      <w:r w:rsidRPr="00B21177">
        <w:t xml:space="preserve"> им жизни Руси </w:t>
      </w:r>
      <w:r w:rsidRPr="00B21177">
        <w:rPr>
          <w:noProof/>
        </w:rPr>
        <w:t>XI—XII</w:t>
      </w:r>
      <w:r w:rsidRPr="00B21177">
        <w:t xml:space="preserve"> веков не сталкивались. Разумеется, те или иные акты мести со</w:t>
      </w:r>
      <w:r w:rsidRPr="00B21177">
        <w:softHyphen/>
        <w:t>вершались на Руси и позже, но изощреннейший и в то же время при</w:t>
      </w:r>
      <w:r w:rsidRPr="00B21177">
        <w:softHyphen/>
        <w:t>обретающий характер своего рода монументальности ритуал, изобра</w:t>
      </w:r>
      <w:r w:rsidRPr="00B21177">
        <w:softHyphen/>
        <w:t>женный в летописи, как говорится, не имеет никаких аналогов в после</w:t>
      </w:r>
      <w:r w:rsidRPr="00B21177">
        <w:softHyphen/>
        <w:t>дующей русской истории. И есть все основания полагать, что этот ритуал мести был продиктован германской</w:t>
      </w:r>
      <w:r w:rsidRPr="00B21177">
        <w:rPr>
          <w:noProof/>
        </w:rPr>
        <w:t xml:space="preserve"> —</w:t>
      </w:r>
      <w:r w:rsidRPr="00B21177">
        <w:t xml:space="preserve"> скандинавской</w:t>
      </w:r>
      <w:r w:rsidRPr="00B21177">
        <w:rPr>
          <w:noProof/>
        </w:rPr>
        <w:t xml:space="preserve"> —</w:t>
      </w:r>
      <w:r w:rsidRPr="00B21177">
        <w:t xml:space="preserve"> традицией.</w:t>
      </w:r>
    </w:p>
    <w:p w:rsidR="00B21177" w:rsidRPr="00B21177" w:rsidRDefault="00B21177" w:rsidP="00B21177">
      <w:pPr>
        <w:widowControl w:val="0"/>
        <w:suppressAutoHyphens/>
        <w:spacing w:line="200" w:lineRule="exact"/>
      </w:pPr>
      <w:r w:rsidRPr="00B21177">
        <w:t>Имя Ольги свидетельствует об ее скандинавском происхождении, хотя имеются и летописные сведения о том, что она была славянкой и первоначально звалась «Прекрасой», но, по мнению (конечно, не ли</w:t>
      </w:r>
      <w:r w:rsidRPr="00B21177">
        <w:softHyphen/>
        <w:t>шенному тенденциозности) В. Н. Татищева, Олег, просватавший ее Игорю, «от любви переименовал ее в свое имя Ольга». Однако и Ольга, и ее супруг Игорь уже, без сомнения, «обрусели», что непреложно яв</w:t>
      </w:r>
      <w:r w:rsidRPr="00B21177">
        <w:softHyphen/>
        <w:t>ствует из имени их сына</w:t>
      </w:r>
      <w:r w:rsidRPr="00B21177">
        <w:rPr>
          <w:noProof/>
        </w:rPr>
        <w:t xml:space="preserve"> —</w:t>
      </w:r>
      <w:r w:rsidRPr="00B21177">
        <w:t xml:space="preserve"> Святослав. До него правителей звали Рюрик, Олег, Игорь, а после него</w:t>
      </w:r>
      <w:r w:rsidRPr="00B21177">
        <w:rPr>
          <w:noProof/>
        </w:rPr>
        <w:t xml:space="preserve"> —</w:t>
      </w:r>
      <w:r w:rsidRPr="00B21177">
        <w:t xml:space="preserve"> Ярополк, Владимир, Святополк, Ярослав и т. д. (правда, и позднее представители династии Рюриковичей нередко «вспоминали» имена родоначальников и называли своих сыновей Рюриками, Олегами, Игорями). Так что «границей» между еще сохранявшими скандинавское сознание правителями Руси и уже обрусевшими можно считать время рождения Святослава (по всей вероятности, конец 930-х), и есть основания полагать, что Ольга уже была в большей мере русской, чем скандинавкой.</w:t>
      </w:r>
    </w:p>
    <w:p w:rsidR="00B21177" w:rsidRPr="00B21177" w:rsidRDefault="00B21177" w:rsidP="00B21177">
      <w:pPr>
        <w:widowControl w:val="0"/>
        <w:suppressAutoHyphens/>
        <w:spacing w:line="200" w:lineRule="exact"/>
      </w:pPr>
      <w:r w:rsidRPr="00B21177">
        <w:t>Но в начале ее правления ведущую роль играли воевода Свенельд (это своеобразно доказал выдающийся польский историк Руси Анджей Поппэ^40г) и «кормилец» (воспитатель) Святослава Асмуд, то есть сканди</w:t>
      </w:r>
      <w:r w:rsidRPr="00B21177">
        <w:softHyphen/>
        <w:t>навы, которые, по летописи, непосредственно руководят походом воз</w:t>
      </w:r>
      <w:r w:rsidRPr="00B21177">
        <w:softHyphen/>
        <w:t>мездия против древлян (впоследствии</w:t>
      </w:r>
      <w:r w:rsidRPr="00B21177">
        <w:rPr>
          <w:noProof/>
        </w:rPr>
        <w:t xml:space="preserve"> —</w:t>
      </w:r>
      <w:r w:rsidRPr="00B21177">
        <w:t xml:space="preserve"> о чем ниже</w:t>
      </w:r>
      <w:r w:rsidRPr="00B21177">
        <w:rPr>
          <w:noProof/>
        </w:rPr>
        <w:t xml:space="preserve"> —</w:t>
      </w:r>
      <w:r w:rsidRPr="00B21177">
        <w:t xml:space="preserve"> оба они нахо</w:t>
      </w:r>
      <w:r w:rsidRPr="00B21177">
        <w:softHyphen/>
        <w:t>дились в Северной Руси, а в Киеве Ольгу в</w:t>
      </w:r>
      <w:r w:rsidRPr="00B21177">
        <w:rPr>
          <w:noProof/>
        </w:rPr>
        <w:t xml:space="preserve"> 968</w:t>
      </w:r>
      <w:r w:rsidRPr="00B21177">
        <w:t xml:space="preserve"> году спасает от печене</w:t>
      </w:r>
      <w:r w:rsidRPr="00B21177">
        <w:softHyphen/>
        <w:t>гов воевода со славянским именем Претич). И, по-видимому, именно эти скандинавы, а не сама Ольга, продиктовали тот впечатляющий ри</w:t>
      </w:r>
      <w:r w:rsidRPr="00B21177">
        <w:softHyphen/>
        <w:t>туал возмездия древлянам, который позднее никогда уже не имел места на Руси.</w:t>
      </w:r>
    </w:p>
    <w:p w:rsidR="00B21177" w:rsidRPr="00B21177" w:rsidRDefault="00B21177" w:rsidP="00B21177">
      <w:pPr>
        <w:widowControl w:val="0"/>
        <w:suppressAutoHyphens/>
        <w:spacing w:line="200" w:lineRule="exact"/>
      </w:pPr>
      <w:r w:rsidRPr="00B21177">
        <w:t>Такое умозаключение подтверждается и тем, что Ольга через неко</w:t>
      </w:r>
      <w:r w:rsidRPr="00B21177">
        <w:softHyphen/>
        <w:t>торое время приблизила к себе плененных и превращенных в рабов детей древлянского князя Мала</w:t>
      </w:r>
      <w:r w:rsidRPr="00B21177">
        <w:rPr>
          <w:noProof/>
        </w:rPr>
        <w:t xml:space="preserve"> —</w:t>
      </w:r>
      <w:r w:rsidRPr="00B21177">
        <w:t xml:space="preserve"> Малушу и Добрыню. Это вроде бы противоречит рассказу о самой жестокой расправе с древлянами, одна</w:t>
      </w:r>
      <w:r w:rsidRPr="00B21177">
        <w:softHyphen/>
        <w:t>ко в «Повести временных лет» есть сообщение о том, что после захвата древлянского города Искоростень Ольга «старейшины же града изънима, и прочая люди овых изби, а другия работе предасть»,— то есть: «городских же старейшин забрала в плен, а других людей убила, треть</w:t>
      </w:r>
      <w:r w:rsidRPr="00B21177">
        <w:softHyphen/>
        <w:t>их отдала в рабство...».</w:t>
      </w:r>
    </w:p>
    <w:p w:rsidR="00B21177" w:rsidRPr="00B21177" w:rsidRDefault="00B21177" w:rsidP="00B21177">
      <w:pPr>
        <w:widowControl w:val="0"/>
        <w:suppressAutoHyphens/>
        <w:spacing w:line="200" w:lineRule="exact"/>
      </w:pPr>
      <w:r w:rsidRPr="00B21177">
        <w:t>А. А. Шахматов привел целый ряд аргументов в пользу мнения,</w:t>
      </w:r>
      <w:r w:rsidRPr="00B21177">
        <w:rPr>
          <w:noProof/>
        </w:rPr>
        <w:t xml:space="preserve"> </w:t>
      </w:r>
      <w:r w:rsidRPr="00B21177">
        <w:t>что</w:t>
      </w:r>
      <w:r w:rsidRPr="00B21177">
        <w:rPr>
          <w:noProof/>
        </w:rPr>
        <w:t xml:space="preserve"> </w:t>
      </w:r>
      <w:r w:rsidRPr="00B21177">
        <w:t>рабыня-ключница Ольги Малуша и ее брат Добрыня были детьми древлянского князя Мала*. Правда, эта версия оспаривалась, но иначе трудно объяснить «карьеры» этих лиц: как могла рабыня стать супругой Святослава и матерью Владимира, а ее брат</w:t>
      </w:r>
      <w:r w:rsidRPr="00B21177">
        <w:rPr>
          <w:noProof/>
        </w:rPr>
        <w:t xml:space="preserve"> —</w:t>
      </w:r>
      <w:r w:rsidRPr="00B21177">
        <w:t xml:space="preserve"> наиболее важным воеводой последнего? Гораздо достовернее, что перед нами в самом деле «прощенные», в конце концов, за вину их отца дети князя Древлянского...</w:t>
      </w:r>
    </w:p>
    <w:p w:rsidR="00B21177" w:rsidRPr="00B21177" w:rsidRDefault="00B21177" w:rsidP="00B21177">
      <w:pPr>
        <w:widowControl w:val="0"/>
        <w:suppressAutoHyphens/>
        <w:spacing w:line="200" w:lineRule="exact"/>
      </w:pPr>
      <w:r w:rsidRPr="00B21177">
        <w:t>Летописные сведения о Малуше и Добрыне являют собой в своей совокупности своего рода драматический роман. После убийства Игоря древлянский князь Мал дерзко сватает его вдову Ольгу, но терпит поражение, а дети его становятся рабами Ольги. Но затем Ольга не только прощает этих детей</w:t>
      </w:r>
      <w:r w:rsidRPr="00B21177">
        <w:rPr>
          <w:noProof/>
        </w:rPr>
        <w:t xml:space="preserve"> —</w:t>
      </w:r>
      <w:r w:rsidRPr="00B21177">
        <w:t xml:space="preserve"> в сущности, отменяя тем самым завет неотвратимой мести,— но и делает их судьбу достойной их княжеского происхождения. Вполне возможно, что это прощение было порождено и принятием Ольгой христианства.</w:t>
      </w:r>
    </w:p>
    <w:p w:rsidR="00B21177" w:rsidRPr="00B21177" w:rsidRDefault="00B21177" w:rsidP="00B21177">
      <w:pPr>
        <w:widowControl w:val="0"/>
        <w:suppressAutoHyphens/>
        <w:spacing w:line="200" w:lineRule="exact"/>
      </w:pPr>
      <w:r w:rsidRPr="00B21177">
        <w:t xml:space="preserve">Вместе с тем создается впечатление, что Ольга, отомстив Малу, словно бы оценила его стойкость и дерзость и захотела, чтобы ее внук был и внуком Мала (таким образом, </w:t>
      </w:r>
      <w:r w:rsidRPr="00B21177">
        <w:rPr>
          <w:i/>
        </w:rPr>
        <w:t>свадьба,</w:t>
      </w:r>
      <w:r w:rsidRPr="00B21177">
        <w:t xml:space="preserve"> предложенная Малом, все-таки состоялась у </w:t>
      </w:r>
      <w:r w:rsidRPr="00B21177">
        <w:rPr>
          <w:i/>
        </w:rPr>
        <w:t>детей</w:t>
      </w:r>
      <w:r w:rsidRPr="00B21177">
        <w:t xml:space="preserve"> Ольги и Мала...). Этот драматичный «роман», действие которого началось в</w:t>
      </w:r>
      <w:r w:rsidRPr="00B21177">
        <w:rPr>
          <w:noProof/>
        </w:rPr>
        <w:t xml:space="preserve"> 945</w:t>
      </w:r>
      <w:r w:rsidRPr="00B21177">
        <w:t xml:space="preserve"> году, как бы обретает острейшее завершение через много лет, в 980-м, когда внук Ольги и Мала Владимир Святославич посватает дочь полоцкого князя Рогволода</w:t>
      </w:r>
      <w:r w:rsidRPr="00B21177">
        <w:rPr>
          <w:noProof/>
        </w:rPr>
        <w:t xml:space="preserve"> —</w:t>
      </w:r>
      <w:r w:rsidRPr="00B21177">
        <w:t xml:space="preserve"> скандинавку Рогнеду, но та, зная о давнем статусе Малуши, надменно отвергнет предложение: «Не хочу разуть сына рабыни!»**</w:t>
      </w:r>
      <w:r w:rsidRPr="00B21177">
        <w:rPr>
          <w:noProof/>
        </w:rPr>
        <w:t xml:space="preserve"> —</w:t>
      </w:r>
      <w:r w:rsidRPr="00B21177">
        <w:t xml:space="preserve"> и совершится жестокая развязка</w:t>
      </w:r>
      <w:r w:rsidRPr="00B21177">
        <w:rPr>
          <w:noProof/>
        </w:rPr>
        <w:t xml:space="preserve"> —</w:t>
      </w:r>
      <w:r w:rsidRPr="00B21177">
        <w:t xml:space="preserve"> Владимир погубит отца и двух братьев Рогнеды и возьмет ее в жены насильно...</w:t>
      </w:r>
    </w:p>
    <w:p w:rsidR="00B21177" w:rsidRPr="00B21177" w:rsidRDefault="00B21177" w:rsidP="00B21177">
      <w:pPr>
        <w:widowControl w:val="0"/>
        <w:suppressAutoHyphens/>
        <w:spacing w:line="200" w:lineRule="exact"/>
      </w:pPr>
      <w:r w:rsidRPr="00B21177">
        <w:t>Это переплетение мести и прощения, ненависти и любви словно предвещает ситуации романов Достоевского. Вообще, внимательно вглядываясь в самые начальные страницы истории Руси, мы уже и там обнаруживаем богатую, сложную и многостороннюю жизнь, которая способна захватить разум и душу так же, как и новейшая отечественная история.</w:t>
      </w:r>
    </w:p>
    <w:p w:rsidR="00B21177" w:rsidRPr="00B21177" w:rsidRDefault="00B21177" w:rsidP="00B21177">
      <w:pPr>
        <w:widowControl w:val="0"/>
        <w:suppressAutoHyphens/>
        <w:spacing w:line="200" w:lineRule="exact"/>
      </w:pPr>
      <w:r w:rsidRPr="00B21177">
        <w:t>Нельзя не сказать и о том, что после того как Ольга выдала дочь древлянского князя за Святослава, по-видимому, полностью прекратилось то противостояние Деревской земли Киеву, которое имело место, согласно летописи, уже в начале</w:t>
      </w:r>
      <w:r w:rsidRPr="00B21177">
        <w:rPr>
          <w:noProof/>
        </w:rPr>
        <w:t xml:space="preserve"> IX</w:t>
      </w:r>
      <w:r w:rsidRPr="00B21177">
        <w:t xml:space="preserve"> века, после смерти Кия, и, умиротворившись во времена мощной власти Олега Вещего (который «облада деревляны»), вновь обострилось в период ослабления Руси, приведя, в конце концов, к гибели Игоря.</w:t>
      </w:r>
    </w:p>
    <w:p w:rsidR="00B21177" w:rsidRPr="00B21177" w:rsidRDefault="00B21177" w:rsidP="00B21177">
      <w:pPr>
        <w:widowControl w:val="0"/>
        <w:suppressAutoHyphens/>
        <w:spacing w:before="260" w:line="160" w:lineRule="exact"/>
      </w:pPr>
      <w:r w:rsidRPr="00B21177">
        <w:rPr>
          <w:noProof/>
        </w:rPr>
        <w:t>*</w:t>
      </w:r>
      <w:r w:rsidRPr="00B21177">
        <w:t xml:space="preserve"> А. А. Шахматов, в частности, предложил убедительное объяснение причины возникновения двух разных летописных именований отца Малунши и Добрыни: Мал и Малк Любчанин: Мал происходил, по преданию, из древлянского города Кольческ</w:t>
      </w:r>
      <w:r w:rsidRPr="00B21177">
        <w:rPr>
          <w:noProof/>
        </w:rPr>
        <w:t xml:space="preserve"> -</w:t>
      </w:r>
      <w:r w:rsidRPr="00B21177">
        <w:t xml:space="preserve"> Кьльческ</w:t>
      </w:r>
      <w:r w:rsidRPr="00B21177">
        <w:rPr>
          <w:noProof/>
        </w:rPr>
        <w:t xml:space="preserve"> </w:t>
      </w:r>
      <w:r w:rsidRPr="00B21177">
        <w:t>и</w:t>
      </w:r>
      <w:r w:rsidRPr="00B21177">
        <w:rPr>
          <w:noProof/>
        </w:rPr>
        <w:t xml:space="preserve"> </w:t>
      </w:r>
      <w:r w:rsidRPr="00B21177">
        <w:t>звался Мал Кьльчанин, но переписчик летописи неправильно разделил слова, получился</w:t>
      </w:r>
      <w:r w:rsidRPr="00B21177">
        <w:rPr>
          <w:smallCaps/>
        </w:rPr>
        <w:t xml:space="preserve"> </w:t>
      </w:r>
      <w:r w:rsidRPr="00B21177">
        <w:t>«Малкъ Льчанин». и второе слово превратил в «Любчанин», поскольку город Любеч был гораздо более известным (см.: Шахматов А. А. Разыскания о древнейших летописных сводах. СПб.,</w:t>
      </w:r>
      <w:r w:rsidRPr="00B21177">
        <w:rPr>
          <w:noProof/>
        </w:rPr>
        <w:t xml:space="preserve"> 1908.</w:t>
      </w:r>
      <w:r w:rsidRPr="00B21177">
        <w:t xml:space="preserve"> с.</w:t>
      </w:r>
      <w:r w:rsidRPr="00B21177">
        <w:rPr>
          <w:noProof/>
        </w:rPr>
        <w:t xml:space="preserve"> 375). </w:t>
      </w:r>
    </w:p>
    <w:p w:rsidR="00B21177" w:rsidRPr="00B21177" w:rsidRDefault="00B21177" w:rsidP="00B21177">
      <w:pPr>
        <w:widowControl w:val="0"/>
        <w:suppressAutoHyphens/>
        <w:spacing w:line="160" w:lineRule="exact"/>
      </w:pPr>
      <w:r w:rsidRPr="00B21177">
        <w:rPr>
          <w:noProof/>
        </w:rPr>
        <w:t>**</w:t>
      </w:r>
      <w:r w:rsidRPr="00B21177">
        <w:t xml:space="preserve"> По тогдашнему обычаю после свадьбы жена снимала обувь мужа.</w:t>
      </w:r>
    </w:p>
    <w:p w:rsidR="00B21177" w:rsidRPr="00B21177" w:rsidRDefault="00B21177" w:rsidP="00B21177">
      <w:pPr>
        <w:widowControl w:val="0"/>
        <w:suppressAutoHyphens/>
        <w:spacing w:before="240" w:line="200" w:lineRule="exact"/>
      </w:pPr>
      <w:r w:rsidRPr="00B21177">
        <w:br w:type="column"/>
      </w:r>
      <w:r w:rsidRPr="00B21177">
        <w:rPr>
          <w:b/>
        </w:rPr>
        <w:t>Ольга и Святослав.</w:t>
      </w:r>
      <w:r w:rsidRPr="00B21177">
        <w:t xml:space="preserve"> Перед нами подлинно великие исторические деятели, значение которых в судьбе Руси невозможно переоценить. Восходящая к</w:t>
      </w:r>
      <w:r w:rsidRPr="00B21177">
        <w:rPr>
          <w:noProof/>
        </w:rPr>
        <w:t xml:space="preserve"> XI</w:t>
      </w:r>
      <w:r w:rsidRPr="00B21177">
        <w:t xml:space="preserve"> веку «Похвала княгине Олге» говорит с удивлением о ней: «...телом жена сущи, мужеску мудрость имеющи»; в «Повести вре</w:t>
      </w:r>
      <w:r w:rsidRPr="00B21177">
        <w:softHyphen/>
        <w:t>менных лет» сказано, что она «мудрейши всех человек». Но, судя по делам Ольги, она обладала не только мудростью, но и поистине не женской властной волей и отвагой.</w:t>
      </w:r>
    </w:p>
    <w:p w:rsidR="00B21177" w:rsidRPr="00B21177" w:rsidRDefault="00B21177" w:rsidP="00B21177">
      <w:pPr>
        <w:widowControl w:val="0"/>
        <w:suppressAutoHyphens/>
        <w:spacing w:line="200" w:lineRule="exact"/>
      </w:pPr>
      <w:r w:rsidRPr="00B21177">
        <w:t>Как уже говорилось, летописные сведения, согласно которым Ольга к моменту гибели мужа была уже на шестом десятке лет, заведомо неверны; ей, по всей вероятности, было менее тридцати лет, о чем особенно весомо свидетельствует ее чрезвычайно энергичная деятель</w:t>
      </w:r>
      <w:r w:rsidRPr="00B21177">
        <w:softHyphen/>
        <w:t>ность,— поход на древлян, путешествие, или, скорее всего, два путеше</w:t>
      </w:r>
      <w:r w:rsidRPr="00B21177">
        <w:softHyphen/>
        <w:t>ствия (в</w:t>
      </w:r>
      <w:r w:rsidRPr="00B21177">
        <w:rPr>
          <w:noProof/>
        </w:rPr>
        <w:t xml:space="preserve"> 946</w:t>
      </w:r>
      <w:r w:rsidRPr="00B21177">
        <w:t xml:space="preserve"> и в середине 950-х годов) в далекий (более тысячи верст) Константинополь, поездка (кстати, также более тысячи верст по пря</w:t>
      </w:r>
      <w:r w:rsidRPr="00B21177">
        <w:softHyphen/>
        <w:t>мой от Киева до Ладоги) и преобразования в Северной Руси, создание своей мощной укрепленной ставки</w:t>
      </w:r>
      <w:r w:rsidRPr="00B21177">
        <w:rPr>
          <w:noProof/>
        </w:rPr>
        <w:t xml:space="preserve"> —</w:t>
      </w:r>
      <w:r w:rsidRPr="00B21177">
        <w:t xml:space="preserve"> Вышгорода и т. д.</w:t>
      </w:r>
    </w:p>
    <w:p w:rsidR="00B21177" w:rsidRPr="00B21177" w:rsidRDefault="00B21177" w:rsidP="00B21177">
      <w:pPr>
        <w:widowControl w:val="0"/>
        <w:suppressAutoHyphens/>
        <w:spacing w:line="200" w:lineRule="exact"/>
      </w:pPr>
      <w:r w:rsidRPr="00B21177">
        <w:t>Ольга продолжала политическую линию Игоря, стремясь всемерно укреплять и расширять союз с Византийской империей. Она прибыла в Константинополь с внушительным (более ста пятидесяти человек) по</w:t>
      </w:r>
      <w:r w:rsidRPr="00B21177">
        <w:softHyphen/>
        <w:t>сольством и, несмотря на то, что в ее взаимоотношениях с императо</w:t>
      </w:r>
      <w:r w:rsidRPr="00B21177">
        <w:softHyphen/>
        <w:t>ром Константином Багрянородным имелись определенные трения и противоречия, союз был достаточно прочным.</w:t>
      </w:r>
    </w:p>
    <w:p w:rsidR="00B21177" w:rsidRPr="00B21177" w:rsidRDefault="00B21177" w:rsidP="00B21177">
      <w:pPr>
        <w:widowControl w:val="0"/>
        <w:suppressAutoHyphens/>
        <w:spacing w:line="200" w:lineRule="exact"/>
      </w:pPr>
      <w:r w:rsidRPr="00B21177">
        <w:t>До недавнего времени полагали, что путешествие Ольги в Констан</w:t>
      </w:r>
      <w:r w:rsidRPr="00B21177">
        <w:softHyphen/>
        <w:t>тинополь состоялось сравнительно поздно</w:t>
      </w:r>
      <w:r w:rsidRPr="00B21177">
        <w:rPr>
          <w:noProof/>
        </w:rPr>
        <w:t xml:space="preserve"> —</w:t>
      </w:r>
      <w:r w:rsidRPr="00B21177">
        <w:t xml:space="preserve"> в</w:t>
      </w:r>
      <w:r w:rsidRPr="00B21177">
        <w:rPr>
          <w:noProof/>
        </w:rPr>
        <w:t xml:space="preserve"> 9</w:t>
      </w:r>
      <w:r w:rsidRPr="00B21177">
        <w:t>5</w:t>
      </w:r>
      <w:r w:rsidRPr="00B21177">
        <w:rPr>
          <w:noProof/>
        </w:rPr>
        <w:t>7</w:t>
      </w:r>
      <w:r w:rsidRPr="00B21177">
        <w:t xml:space="preserve"> году, то есть через двенадцать лет после начала ее правления. Но, начиная с</w:t>
      </w:r>
      <w:r w:rsidRPr="00B21177">
        <w:rPr>
          <w:noProof/>
        </w:rPr>
        <w:t xml:space="preserve"> 1981</w:t>
      </w:r>
      <w:r w:rsidRPr="00B21177">
        <w:t xml:space="preserve"> года, один из виднейших современных историков Византии и ее отношений с Русью, Г. Г. Литаврин, в целом цикле исследований^41г основательно до</w:t>
      </w:r>
      <w:r w:rsidRPr="00B21177">
        <w:softHyphen/>
        <w:t>казывает, что Ольга отправилась в Константинополь вскоре же после гибели Игоря (конец</w:t>
      </w:r>
      <w:r w:rsidRPr="00B21177">
        <w:rPr>
          <w:noProof/>
        </w:rPr>
        <w:t xml:space="preserve"> 944</w:t>
      </w:r>
      <w:r w:rsidRPr="00B21177">
        <w:t xml:space="preserve"> или начало 945-го)</w:t>
      </w:r>
      <w:r w:rsidRPr="00B21177">
        <w:rPr>
          <w:noProof/>
        </w:rPr>
        <w:t xml:space="preserve"> —</w:t>
      </w:r>
      <w:r w:rsidRPr="00B21177">
        <w:t xml:space="preserve"> в начале лета</w:t>
      </w:r>
      <w:r w:rsidRPr="00B21177">
        <w:rPr>
          <w:noProof/>
        </w:rPr>
        <w:t xml:space="preserve"> 946</w:t>
      </w:r>
      <w:r w:rsidRPr="00B21177">
        <w:t xml:space="preserve"> года.</w:t>
      </w:r>
    </w:p>
    <w:p w:rsidR="00B21177" w:rsidRPr="00B21177" w:rsidRDefault="00B21177" w:rsidP="00B21177">
      <w:pPr>
        <w:widowControl w:val="0"/>
        <w:suppressAutoHyphens/>
        <w:spacing w:line="200" w:lineRule="exact"/>
      </w:pPr>
      <w:r w:rsidRPr="00B21177">
        <w:t>Эту точку зрения поддержал ряд видных историков. Вместе с тем ее оспорил в нескольких статьях А. В. Назаренко^42г, оговорив, правда, что он не опровергает вывод Г. Г. Литаврина, а лишь выражает опре</w:t>
      </w:r>
      <w:r w:rsidRPr="00B21177">
        <w:softHyphen/>
        <w:t>деленные сомнения, опираясь при этом на различные детали историче</w:t>
      </w:r>
      <w:r w:rsidRPr="00B21177">
        <w:softHyphen/>
        <w:t>ских источников.</w:t>
      </w:r>
    </w:p>
    <w:p w:rsidR="00B21177" w:rsidRPr="00B21177" w:rsidRDefault="00B21177" w:rsidP="00B21177">
      <w:pPr>
        <w:widowControl w:val="0"/>
        <w:suppressAutoHyphens/>
        <w:spacing w:line="200" w:lineRule="exact"/>
      </w:pPr>
      <w:r w:rsidRPr="00B21177">
        <w:t>Можно согласиться с тем, что вывод Г. Г. Литаврина не обладает стопроцентной достоверностью, но, если исходить из общей историче</w:t>
      </w:r>
      <w:r w:rsidRPr="00B21177">
        <w:softHyphen/>
        <w:t>ской ситуации того времени, он все же гораздо более достоверен, чем датировка посольства Ольги 957-м годом.</w:t>
      </w:r>
    </w:p>
    <w:p w:rsidR="00B21177" w:rsidRPr="00B21177" w:rsidRDefault="00B21177" w:rsidP="00B21177">
      <w:pPr>
        <w:widowControl w:val="0"/>
        <w:suppressAutoHyphens/>
        <w:spacing w:line="200" w:lineRule="exact"/>
      </w:pPr>
      <w:r w:rsidRPr="00B21177">
        <w:t>Во-первых, предшествующий византийский император Роман Лакапин, заключивший летом</w:t>
      </w:r>
      <w:r w:rsidRPr="00B21177">
        <w:rPr>
          <w:noProof/>
        </w:rPr>
        <w:t xml:space="preserve"> 944</w:t>
      </w:r>
      <w:r w:rsidRPr="00B21177">
        <w:t xml:space="preserve"> года договор с Игорем, был</w:t>
      </w:r>
      <w:r w:rsidRPr="00B21177">
        <w:rPr>
          <w:noProof/>
        </w:rPr>
        <w:t xml:space="preserve"> 16</w:t>
      </w:r>
      <w:r w:rsidRPr="00B21177">
        <w:t xml:space="preserve"> декабря того же года отстранен от власти, и примерно тогда же погиб его «содоговорник» Игорь. Естественно, что н Ольга, и занявший место Романа император Константин Багрянородный должны были не откладывая осуществить </w:t>
      </w:r>
      <w:r w:rsidRPr="00B21177">
        <w:rPr>
          <w:i/>
        </w:rPr>
        <w:t>подтверждение</w:t>
      </w:r>
      <w:r w:rsidRPr="00B21177">
        <w:t xml:space="preserve"> заключенного их предшественниками договора.</w:t>
      </w:r>
    </w:p>
    <w:p w:rsidR="00B21177" w:rsidRPr="00B21177" w:rsidRDefault="00B21177" w:rsidP="00B21177">
      <w:pPr>
        <w:widowControl w:val="0"/>
        <w:suppressAutoHyphens/>
        <w:spacing w:line="200" w:lineRule="exact"/>
      </w:pPr>
      <w:r w:rsidRPr="00B21177">
        <w:t>Далее, точно известно, что уже в</w:t>
      </w:r>
      <w:r w:rsidRPr="00B21177">
        <w:rPr>
          <w:noProof/>
        </w:rPr>
        <w:t xml:space="preserve"> 949</w:t>
      </w:r>
      <w:r w:rsidRPr="00B21177">
        <w:t xml:space="preserve"> году большой отряд русских воинов участвовал в войне Константина Багрянородного с арабами, а это, надо полагать, подразумевало состоявшееся ранее «перезаключение» договора</w:t>
      </w:r>
      <w:r w:rsidRPr="00B21177">
        <w:rPr>
          <w:noProof/>
        </w:rPr>
        <w:t xml:space="preserve"> 944</w:t>
      </w:r>
      <w:r w:rsidRPr="00B21177">
        <w:t xml:space="preserve"> года (где военная помощь Руси была предусмотрена). В византийской хронике Скилицы, между прочим, сказано, что «жена... русского архонта (то есть князя Игоря.--</w:t>
      </w:r>
      <w:r w:rsidRPr="00B21177">
        <w:rPr>
          <w:i/>
        </w:rPr>
        <w:t>В. К.)</w:t>
      </w:r>
      <w:r w:rsidRPr="00B21177">
        <w:t>,</w:t>
      </w:r>
      <w:r w:rsidRPr="00B21177">
        <w:rPr>
          <w:i/>
        </w:rPr>
        <w:t xml:space="preserve">  когда умер ее муж, </w:t>
      </w:r>
      <w:r w:rsidRPr="00B21177">
        <w:t>прибыла в Константинополь»; естественно полагать, что приезд Ольги имел место непосредственно после гибели Игоря, а  не почти полтора десятилетия спустя.</w:t>
      </w:r>
    </w:p>
    <w:p w:rsidR="00B21177" w:rsidRPr="00B21177" w:rsidRDefault="00B21177" w:rsidP="00B21177">
      <w:pPr>
        <w:widowControl w:val="0"/>
        <w:suppressAutoHyphens/>
        <w:spacing w:line="200" w:lineRule="exact"/>
      </w:pPr>
      <w:r w:rsidRPr="00B21177">
        <w:t>Наконец, уже в</w:t>
      </w:r>
      <w:r w:rsidRPr="00B21177">
        <w:rPr>
          <w:noProof/>
        </w:rPr>
        <w:t xml:space="preserve"> 9</w:t>
      </w:r>
      <w:r w:rsidRPr="00B21177">
        <w:t>5</w:t>
      </w:r>
      <w:r w:rsidRPr="00B21177">
        <w:rPr>
          <w:noProof/>
        </w:rPr>
        <w:t>4</w:t>
      </w:r>
      <w:r w:rsidRPr="00B21177">
        <w:t xml:space="preserve"> году (то есть опять-таки до</w:t>
      </w:r>
      <w:r w:rsidRPr="00B21177">
        <w:rPr>
          <w:noProof/>
        </w:rPr>
        <w:t xml:space="preserve"> 9</w:t>
      </w:r>
      <w:r w:rsidRPr="00B21177">
        <w:t>5</w:t>
      </w:r>
      <w:r w:rsidRPr="00B21177">
        <w:rPr>
          <w:noProof/>
        </w:rPr>
        <w:t>7</w:t>
      </w:r>
      <w:r w:rsidRPr="00B21177">
        <w:t xml:space="preserve"> года) Русь предстает в арабских источниках в качестве самого важного союзника Византии. Так, знаменитый арабский поэт ал-Мутаннаби</w:t>
      </w:r>
      <w:r w:rsidRPr="00B21177">
        <w:rPr>
          <w:noProof/>
        </w:rPr>
        <w:t xml:space="preserve"> (91</w:t>
      </w:r>
      <w:r w:rsidRPr="00B21177">
        <w:t>5</w:t>
      </w:r>
      <w:r w:rsidRPr="00B21177">
        <w:rPr>
          <w:noProof/>
        </w:rPr>
        <w:t>-96</w:t>
      </w:r>
      <w:r w:rsidRPr="00B21177">
        <w:t>5</w:t>
      </w:r>
      <w:r w:rsidRPr="00B21177">
        <w:rPr>
          <w:noProof/>
        </w:rPr>
        <w:t>)</w:t>
      </w:r>
      <w:r w:rsidRPr="00B21177">
        <w:t xml:space="preserve"> непосредственно после первой</w:t>
      </w:r>
      <w:r w:rsidRPr="00B21177">
        <w:rPr>
          <w:noProof/>
        </w:rPr>
        <w:t xml:space="preserve"> -</w:t>
      </w:r>
      <w:r w:rsidRPr="00B21177">
        <w:t>- неудачной</w:t>
      </w:r>
      <w:r w:rsidRPr="00B21177">
        <w:rPr>
          <w:noProof/>
        </w:rPr>
        <w:t xml:space="preserve"> -</w:t>
      </w:r>
      <w:r w:rsidRPr="00B21177">
        <w:t>- битвы византийцев (совместно с русскими) и арабов у крепости ал-Хадас</w:t>
      </w:r>
      <w:r w:rsidRPr="00B21177">
        <w:rPr>
          <w:noProof/>
        </w:rPr>
        <w:t xml:space="preserve"> 30</w:t>
      </w:r>
      <w:r w:rsidRPr="00B21177">
        <w:t xml:space="preserve"> октября</w:t>
      </w:r>
      <w:r w:rsidRPr="00B21177">
        <w:rPr>
          <w:noProof/>
        </w:rPr>
        <w:t xml:space="preserve"> 9</w:t>
      </w:r>
      <w:r w:rsidRPr="00B21177">
        <w:t>5</w:t>
      </w:r>
      <w:r w:rsidRPr="00B21177">
        <w:rPr>
          <w:noProof/>
        </w:rPr>
        <w:t>4</w:t>
      </w:r>
      <w:r w:rsidRPr="00B21177">
        <w:t xml:space="preserve"> года писал, что напрасно, мол, «ар-Рум и ар-Рус» (то есть Русь и Византия -- Ромейское царство) надеются победить арабское войско. В.М. Бейлис заметил по этому поводу: «Здесь впервые мы видим употребление рядом терминов «Рус» и «Рум» (впоследствии это часто встречается в восточной литературе при изображении двух мощных военных сил, являющихся наиболее опасными врагами мусульман)»^43г.</w:t>
      </w:r>
    </w:p>
    <w:p w:rsidR="00B21177" w:rsidRPr="00B21177" w:rsidRDefault="00B21177" w:rsidP="00B21177">
      <w:pPr>
        <w:widowControl w:val="0"/>
        <w:suppressAutoHyphens/>
        <w:spacing w:line="200" w:lineRule="exact"/>
      </w:pPr>
      <w:r w:rsidRPr="00B21177">
        <w:t>Поскольку эти сведения относятся к</w:t>
      </w:r>
      <w:r w:rsidRPr="00B21177">
        <w:rPr>
          <w:noProof/>
        </w:rPr>
        <w:t xml:space="preserve"> 9</w:t>
      </w:r>
      <w:r w:rsidRPr="00B21177">
        <w:t>5</w:t>
      </w:r>
      <w:r w:rsidRPr="00B21177">
        <w:rPr>
          <w:noProof/>
        </w:rPr>
        <w:t>4</w:t>
      </w:r>
      <w:r w:rsidRPr="00B21177">
        <w:t xml:space="preserve"> году, естественно заключить, что приезд Ольги в Константинополь состоялся не в 957-м, а еще в</w:t>
      </w:r>
      <w:r w:rsidRPr="00B21177">
        <w:rPr>
          <w:noProof/>
        </w:rPr>
        <w:t xml:space="preserve"> 946</w:t>
      </w:r>
      <w:r w:rsidRPr="00B21177">
        <w:t xml:space="preserve"> году, ибо едва ли то военное единство Византии и Руси, о котором свидетельствуют арабские источники, сложилось без прямых</w:t>
      </w:r>
      <w:r w:rsidRPr="00B21177">
        <w:rPr>
          <w:noProof/>
        </w:rPr>
        <w:t xml:space="preserve"> </w:t>
      </w:r>
      <w:r w:rsidRPr="00B21177">
        <w:t>переговоров Ольги и Константина Багрянородного.</w:t>
      </w:r>
    </w:p>
    <w:p w:rsidR="00B21177" w:rsidRPr="00B21177" w:rsidRDefault="00B21177" w:rsidP="00B21177">
      <w:pPr>
        <w:widowControl w:val="0"/>
        <w:suppressAutoHyphens/>
        <w:spacing w:line="200" w:lineRule="exact"/>
      </w:pPr>
      <w:r w:rsidRPr="00B21177">
        <w:t xml:space="preserve">В составленном при непосредственном участии Константина трактате «О церемониях» так рассказано о первом приеме Ольги: «...когда василевс (император Константин) с августой (императрицей Еленой) и его багрянородными детьми уселись... была позвана архонтисса (княгиня Ольга). Сев по повелению василевса, она беседовала с ним, сколько пожелала. В тот же самый день состоялся клиторий (торжественный обед)... Архонтисса, наклонив немного голову, села к апокопту (императорскому столу)». </w:t>
      </w:r>
    </w:p>
    <w:p w:rsidR="00B21177" w:rsidRPr="00B21177" w:rsidRDefault="00B21177" w:rsidP="00B21177">
      <w:pPr>
        <w:widowControl w:val="0"/>
        <w:suppressAutoHyphens/>
        <w:spacing w:line="200" w:lineRule="exact"/>
      </w:pPr>
      <w:r w:rsidRPr="00B21177">
        <w:t>Видный историк Византии и Руси, эмигрант Г.А. Острогорский (1902</w:t>
      </w:r>
      <w:r w:rsidRPr="00B21177">
        <w:rPr>
          <w:noProof/>
        </w:rPr>
        <w:t>-1976)</w:t>
      </w:r>
      <w:r w:rsidRPr="00B21177">
        <w:t xml:space="preserve"> писал о цитируемом тексте: «Значение этих подробностей станет ясно, если иметь в виду исключительную важность, приписывающуюся им правилами византийского церемониала. Право сидеть в присутствии императора считалось чрезвычайной привилегией... По общему правилу каждый, предстающий перед императором...  падал перед ним ниц...» Ольга же «ограничилась тем, что слегка наклонила голову», а «после официальных приемов... встречалась с императором Константином Багрянородным и императрицей Еленой, можно почти сказать, запросто»^44г.</w:t>
      </w:r>
    </w:p>
    <w:p w:rsidR="00B21177" w:rsidRPr="00B21177" w:rsidRDefault="00B21177" w:rsidP="00B21177">
      <w:pPr>
        <w:widowControl w:val="0"/>
        <w:suppressAutoHyphens/>
        <w:spacing w:line="200" w:lineRule="exact"/>
      </w:pPr>
      <w:r w:rsidRPr="00B21177">
        <w:t>При этом необходимо учитывать, что Константин вовсе не был «русофилом»; известный историк А. Н. Сахаров, автор труда «Дипломатия Древней Руси», справедливо говорит (исходя из рассуждений Константина в его трактате «Об управлении Империей»), что император являл собой, напротив, «русофоба»^45г. В то же время А.Н. Сахаров все</w:t>
      </w:r>
      <w:r w:rsidRPr="00B21177">
        <w:softHyphen/>
        <w:t>цело соглашается с процитированными суждениями Г. А. Острогорского.</w:t>
      </w:r>
    </w:p>
    <w:p w:rsidR="00B21177" w:rsidRPr="00B21177" w:rsidRDefault="00B21177" w:rsidP="00B21177">
      <w:pPr>
        <w:widowControl w:val="0"/>
        <w:suppressAutoHyphens/>
        <w:spacing w:line="200" w:lineRule="exact"/>
        <w:rPr>
          <w:noProof/>
        </w:rPr>
      </w:pPr>
      <w:r w:rsidRPr="00B21177">
        <w:t>Чем же объясняются высокие почести, оказанные Ольге? А. Н. Саха</w:t>
      </w:r>
      <w:r w:rsidRPr="00B21177">
        <w:softHyphen/>
        <w:t xml:space="preserve">ров дает вполне убедительный ответ на этот вопрос: «Русь была нужна (вернее, необходима.— </w:t>
      </w:r>
      <w:r w:rsidRPr="00B21177">
        <w:rPr>
          <w:i/>
        </w:rPr>
        <w:t>В. К.)</w:t>
      </w:r>
      <w:r w:rsidRPr="00B21177">
        <w:t xml:space="preserve"> Византии как противовес в борьбе с Хазарией... а также как поставщик союзных войск в противоборстве с ара</w:t>
      </w:r>
      <w:r w:rsidRPr="00B21177">
        <w:softHyphen/>
        <w:t>бами» (там же, с.</w:t>
      </w:r>
      <w:r w:rsidRPr="00B21177">
        <w:rPr>
          <w:noProof/>
        </w:rPr>
        <w:t xml:space="preserve"> 273).</w:t>
      </w:r>
    </w:p>
    <w:p w:rsidR="00B21177" w:rsidRPr="00B21177" w:rsidRDefault="00B21177" w:rsidP="00B21177">
      <w:pPr>
        <w:widowControl w:val="0"/>
        <w:suppressAutoHyphens/>
        <w:spacing w:line="200" w:lineRule="exact"/>
      </w:pPr>
      <w:r w:rsidRPr="00B21177">
        <w:t>Отношения Византийской империи с Хазарским каганатом в</w:t>
      </w:r>
      <w:r w:rsidRPr="00B21177">
        <w:rPr>
          <w:noProof/>
        </w:rPr>
        <w:t xml:space="preserve"> 940</w:t>
      </w:r>
      <w:r w:rsidRPr="00B21177">
        <w:t>- 950-х годах действительно были крайне враждебными: так, в своем трактате «Об управлении империей»</w:t>
      </w:r>
      <w:r w:rsidRPr="00B21177">
        <w:rPr>
          <w:noProof/>
        </w:rPr>
        <w:t xml:space="preserve"> (948— 952</w:t>
      </w:r>
      <w:r w:rsidRPr="00B21177">
        <w:t xml:space="preserve"> гг.) Константин, характе</w:t>
      </w:r>
      <w:r w:rsidRPr="00B21177">
        <w:softHyphen/>
        <w:t>ризуя соседствующие с Империей государства и народы, главу о Кага</w:t>
      </w:r>
      <w:r w:rsidRPr="00B21177">
        <w:softHyphen/>
        <w:t>нате озаглавил весьма выразительно: «О Хазарин, как нужно и чьими силами воевать с нею»^46г,— то есть Каганат представал в его мировос</w:t>
      </w:r>
      <w:r w:rsidRPr="00B21177">
        <w:softHyphen/>
        <w:t>приятии в качестве врага, как говорится, по определению.</w:t>
      </w:r>
    </w:p>
    <w:p w:rsidR="00B21177" w:rsidRPr="00B21177" w:rsidRDefault="00B21177" w:rsidP="00B21177">
      <w:pPr>
        <w:widowControl w:val="0"/>
        <w:suppressAutoHyphens/>
        <w:spacing w:line="200" w:lineRule="exact"/>
      </w:pPr>
      <w:r w:rsidRPr="00B21177">
        <w:t>Вместе с тем между Ольгой и Константином были, несомненно, оп</w:t>
      </w:r>
      <w:r w:rsidRPr="00B21177">
        <w:softHyphen/>
        <w:t>ределенные несогласия. Так, по убеждению ряда историков, Ольга пре</w:t>
      </w:r>
      <w:r w:rsidRPr="00B21177">
        <w:softHyphen/>
        <w:t>следовала цель обручить Святослава с представительницей византий</w:t>
      </w:r>
      <w:r w:rsidRPr="00B21177">
        <w:softHyphen/>
        <w:t>ской императорской семьи (скорее всего, с младшей из пяти дочерей Константина</w:t>
      </w:r>
      <w:r w:rsidRPr="00B21177">
        <w:rPr>
          <w:noProof/>
        </w:rPr>
        <w:t xml:space="preserve"> —</w:t>
      </w:r>
      <w:r w:rsidRPr="00B21177">
        <w:t xml:space="preserve"> Анной). Этот «сюжет» в «преображенном» виде явлен, как полагают, в летописном рассказе о якобы прозвучавшем предложе</w:t>
      </w:r>
      <w:r w:rsidRPr="00B21177">
        <w:softHyphen/>
        <w:t>нии Константина обручиться</w:t>
      </w:r>
      <w:r w:rsidRPr="00B21177">
        <w:rPr>
          <w:noProof/>
        </w:rPr>
        <w:t xml:space="preserve"> </w:t>
      </w:r>
      <w:r w:rsidRPr="00B21177">
        <w:t>с самой Ольгой (рассказе, конечно, несо</w:t>
      </w:r>
      <w:r w:rsidRPr="00B21177">
        <w:softHyphen/>
        <w:t>образном, поскольку у императора была супруга Елена, о чем летопись умалчивает).</w:t>
      </w:r>
    </w:p>
    <w:p w:rsidR="00B21177" w:rsidRPr="00B21177" w:rsidRDefault="00B21177" w:rsidP="00B21177">
      <w:pPr>
        <w:widowControl w:val="0"/>
        <w:suppressAutoHyphens/>
        <w:spacing w:line="200" w:lineRule="exact"/>
      </w:pPr>
      <w:r w:rsidRPr="00B21177">
        <w:t>По догадке видного историка В.Т. Пашуто^47г, поддержанной А.Н. Саха</w:t>
      </w:r>
      <w:r w:rsidRPr="00B21177">
        <w:softHyphen/>
        <w:t>ровым, Ольга прибыла в Константинополь вместе с отроком-сыном Свя</w:t>
      </w:r>
      <w:r w:rsidRPr="00B21177">
        <w:softHyphen/>
        <w:t>тославом; ведь в византийских протоколах о приеме Ольги фигурирует ее «анепсий», что означает «кровный родственник», который занимает второе место после Ольги в иерархии посольства. Тот факт, что Свято</w:t>
      </w:r>
      <w:r w:rsidRPr="00B21177">
        <w:softHyphen/>
        <w:t>слав едва ли еще достиг даже и десятилетнего возраста, вовсе не ис</w:t>
      </w:r>
      <w:r w:rsidRPr="00B21177">
        <w:softHyphen/>
        <w:t>ключает замысел сватовства, поскольку решения о династических бра</w:t>
      </w:r>
      <w:r w:rsidRPr="00B21177">
        <w:softHyphen/>
        <w:t>ках принимались нередко задолго до достижения женихом и невестой брачного возраста. А «инкогнито» Святослава, вполне вероятно, было продиктовано нежеланием объявить о его присутствии в посольстве ранее договоренности о будущем браке.</w:t>
      </w:r>
    </w:p>
    <w:p w:rsidR="00B21177" w:rsidRPr="00B21177" w:rsidRDefault="00B21177" w:rsidP="00B21177">
      <w:pPr>
        <w:widowControl w:val="0"/>
        <w:suppressAutoHyphens/>
        <w:spacing w:line="200" w:lineRule="exact"/>
      </w:pPr>
      <w:r w:rsidRPr="00B21177">
        <w:t>Из сочинений Константина явствует, что он категорически возра</w:t>
      </w:r>
      <w:r w:rsidRPr="00B21177">
        <w:softHyphen/>
        <w:t>жал против браков императорской семьи с русскими «варвар-ми», и намерение Ольги было заведомо обречено на неудачу. Однако Ольга все же оказалась как бы более прозорливой, чем Константин, ибо хотя ей не удалось устроить свадьбу своего сына с дочерью императора,— которую, скорее всего, звали Анной,— впоследствии, через сорок лет, когда правил внук Константина, Василий</w:t>
      </w:r>
      <w:r w:rsidRPr="00B21177">
        <w:rPr>
          <w:noProof/>
        </w:rPr>
        <w:t xml:space="preserve"> II,</w:t>
      </w:r>
      <w:r w:rsidRPr="00B21177">
        <w:t xml:space="preserve"> внук Ольги Владимир все же обвенчался с другой Анной</w:t>
      </w:r>
      <w:r w:rsidRPr="00B21177">
        <w:rPr>
          <w:noProof/>
        </w:rPr>
        <w:t xml:space="preserve"> —</w:t>
      </w:r>
      <w:r w:rsidRPr="00B21177">
        <w:t xml:space="preserve"> внучкой императора Константина!</w:t>
      </w:r>
    </w:p>
    <w:p w:rsidR="00B21177" w:rsidRPr="00B21177" w:rsidRDefault="00B21177" w:rsidP="00B21177">
      <w:pPr>
        <w:widowControl w:val="0"/>
        <w:suppressAutoHyphens/>
        <w:spacing w:line="200" w:lineRule="exact"/>
      </w:pPr>
      <w:r w:rsidRPr="00B21177">
        <w:t>И это, конечно, отнюдь не просто любопытный «случай». В различии итогов сватовства к дочери и, позднее, к внучке императора Константина наглядно воплотился исторический путь Руси от 940-х до 980-х годов.</w:t>
      </w:r>
    </w:p>
    <w:p w:rsidR="00B21177" w:rsidRPr="00B21177" w:rsidRDefault="00B21177" w:rsidP="00B21177">
      <w:pPr>
        <w:widowControl w:val="0"/>
        <w:suppressAutoHyphens/>
        <w:spacing w:line="200" w:lineRule="exact"/>
      </w:pPr>
      <w:r w:rsidRPr="00B21177">
        <w:t xml:space="preserve">По всей вероятности, уже </w:t>
      </w:r>
      <w:r w:rsidRPr="00B21177">
        <w:rPr>
          <w:i/>
        </w:rPr>
        <w:t>после</w:t>
      </w:r>
      <w:r w:rsidRPr="00B21177">
        <w:t xml:space="preserve"> той поездки в Констинтинополь, о которой шла речь, Ольга приняла христианство. О месте и дате этого события с давних пор идут споры. Г. Г. Литаврин считает наиболее достоверным, что оно совершилось во время </w:t>
      </w:r>
      <w:r w:rsidRPr="00B21177">
        <w:rPr>
          <w:i/>
        </w:rPr>
        <w:t>второй</w:t>
      </w:r>
      <w:r w:rsidRPr="00B21177">
        <w:t xml:space="preserve"> поездки Ольги в Константинополь</w:t>
      </w:r>
      <w:r w:rsidRPr="00B21177">
        <w:rPr>
          <w:noProof/>
        </w:rPr>
        <w:t xml:space="preserve"> -</w:t>
      </w:r>
      <w:r w:rsidRPr="00B21177">
        <w:t xml:space="preserve"> в</w:t>
      </w:r>
      <w:r w:rsidRPr="00B21177">
        <w:rPr>
          <w:noProof/>
        </w:rPr>
        <w:t xml:space="preserve"> 954</w:t>
      </w:r>
      <w:r w:rsidRPr="00B21177">
        <w:t xml:space="preserve"> или</w:t>
      </w:r>
      <w:r w:rsidRPr="00B21177">
        <w:rPr>
          <w:noProof/>
        </w:rPr>
        <w:t xml:space="preserve"> 9</w:t>
      </w:r>
      <w:r w:rsidRPr="00B21177">
        <w:t>5</w:t>
      </w:r>
      <w:r w:rsidRPr="00B21177">
        <w:rPr>
          <w:noProof/>
        </w:rPr>
        <w:t>5</w:t>
      </w:r>
      <w:r w:rsidRPr="00B21177">
        <w:t xml:space="preserve"> году; по мнению других историков, Ольга в это время крестилась в Киеве.</w:t>
      </w:r>
    </w:p>
    <w:p w:rsidR="00B21177" w:rsidRPr="00B21177" w:rsidRDefault="00B21177" w:rsidP="00B21177">
      <w:pPr>
        <w:widowControl w:val="0"/>
        <w:suppressAutoHyphens/>
        <w:spacing w:line="200" w:lineRule="exact"/>
      </w:pPr>
      <w:r w:rsidRPr="00B21177">
        <w:t>Как было показано выше, христианство в той или иной мере развивалось на Руси еще с 860-х годов, и есть даже некоторые основания полагать, что тогда крестился и сам правитель Киева Аскольд.</w:t>
      </w:r>
    </w:p>
    <w:p w:rsidR="00B21177" w:rsidRPr="00B21177" w:rsidRDefault="00B21177" w:rsidP="00B21177">
      <w:pPr>
        <w:widowControl w:val="0"/>
        <w:suppressAutoHyphens/>
        <w:spacing w:line="200" w:lineRule="exact"/>
      </w:pPr>
      <w:r w:rsidRPr="00B21177">
        <w:t>Но Крещение Ольги, во-первых, всецело несомненно, и, во-вторых, было гораздо более осознанным и содержательным актом, чем прежние приобщения русских Православию. Согласно летописи, Ольга постоянно -- хотя и тщетно -- стремилась приобщить к христианству Святослава (о чем -- ниже), и летописец вложил в ее уста проникновенные слова:</w:t>
      </w:r>
    </w:p>
    <w:p w:rsidR="00B21177" w:rsidRPr="00B21177" w:rsidRDefault="00B21177" w:rsidP="00B21177">
      <w:pPr>
        <w:widowControl w:val="0"/>
        <w:suppressAutoHyphens/>
        <w:spacing w:line="200" w:lineRule="exact"/>
      </w:pPr>
      <w:r w:rsidRPr="00B21177">
        <w:t xml:space="preserve">«Воля Божья да будет; аще Бог хощет помиловать рода моего и земле Русские, да возложит им на сердце обратитися к Богу, яко же мне Бог дарова». И внук Ольги Владимир действительно «обратился к Богу». Поэтому русская Церковь обоснованно присвоила Ольге (как и Владимиру) достоинство </w:t>
      </w:r>
      <w:r w:rsidRPr="00B21177">
        <w:rPr>
          <w:i/>
        </w:rPr>
        <w:t>равноапостольной</w:t>
      </w:r>
      <w:r w:rsidRPr="00B21177">
        <w:t xml:space="preserve"> (то есть имеющую заслугу, равноценную заслугам Христовых апостолов).</w:t>
      </w:r>
    </w:p>
    <w:p w:rsidR="00B21177" w:rsidRPr="00B21177" w:rsidRDefault="00B21177" w:rsidP="00B21177">
      <w:pPr>
        <w:widowControl w:val="0"/>
        <w:suppressAutoHyphens/>
        <w:spacing w:line="200" w:lineRule="exact"/>
      </w:pPr>
      <w:r w:rsidRPr="00B21177">
        <w:t>Государственная деятельность Ольги была чрезвычайно масштабной. Помимо утверждения прочных взаимоотношений с Византией и установления порядка в Северной Руси, Ольга предприняла усилия для налаживания связей с Западом. В</w:t>
      </w:r>
      <w:r w:rsidRPr="00B21177">
        <w:rPr>
          <w:noProof/>
        </w:rPr>
        <w:t xml:space="preserve"> 959</w:t>
      </w:r>
      <w:r w:rsidRPr="00B21177">
        <w:t xml:space="preserve"> году она отправила посольство к германскому королю (с</w:t>
      </w:r>
      <w:r w:rsidRPr="00B21177">
        <w:rPr>
          <w:noProof/>
        </w:rPr>
        <w:t xml:space="preserve"> 962</w:t>
      </w:r>
      <w:r w:rsidRPr="00B21177">
        <w:t xml:space="preserve"> года</w:t>
      </w:r>
      <w:r w:rsidRPr="00B21177">
        <w:rPr>
          <w:noProof/>
        </w:rPr>
        <w:t xml:space="preserve"> -</w:t>
      </w:r>
      <w:r w:rsidRPr="00B21177">
        <w:t xml:space="preserve"> императору Священной римской империи) Оттону</w:t>
      </w:r>
      <w:r w:rsidRPr="00B21177">
        <w:rPr>
          <w:noProof/>
        </w:rPr>
        <w:t xml:space="preserve"> </w:t>
      </w:r>
      <w:r w:rsidRPr="00B21177">
        <w:rPr>
          <w:lang w:val="en-US"/>
        </w:rPr>
        <w:t>I</w:t>
      </w:r>
      <w:r w:rsidRPr="00B21177">
        <w:t xml:space="preserve"> Великому. В германских хрониках утверждается, что «послы Елены (христианское имя Ольги. -- </w:t>
      </w:r>
      <w:r w:rsidRPr="00B21177">
        <w:rPr>
          <w:i/>
        </w:rPr>
        <w:t>В.К.</w:t>
      </w:r>
      <w:r w:rsidRPr="00B21177">
        <w:t xml:space="preserve">), королевы ругов (русских.-- </w:t>
      </w:r>
      <w:r w:rsidRPr="00B21177">
        <w:rPr>
          <w:i/>
        </w:rPr>
        <w:t>В.К.)</w:t>
      </w:r>
      <w:r w:rsidRPr="00B21177">
        <w:t>, крестившейся в Константинополе... явившись королю... просили назначить их народу епископа и священников». В</w:t>
      </w:r>
      <w:r w:rsidRPr="00B21177">
        <w:rPr>
          <w:noProof/>
        </w:rPr>
        <w:t xml:space="preserve"> </w:t>
      </w:r>
      <w:r w:rsidRPr="00B21177">
        <w:t>961 году католический епископ Адальберт отправился в Киев, но был по сути дела изгнан оттуда^49г.</w:t>
      </w:r>
    </w:p>
    <w:p w:rsidR="00B21177" w:rsidRPr="00B21177" w:rsidRDefault="00B21177" w:rsidP="00B21177">
      <w:pPr>
        <w:widowControl w:val="0"/>
        <w:suppressAutoHyphens/>
        <w:spacing w:line="200" w:lineRule="exact"/>
        <w:rPr>
          <w:noProof/>
        </w:rPr>
      </w:pPr>
      <w:r w:rsidRPr="00B21177">
        <w:t>Это сообщение побудило ряд историков высказать предположение, что к</w:t>
      </w:r>
      <w:r w:rsidRPr="00B21177">
        <w:rPr>
          <w:noProof/>
        </w:rPr>
        <w:t xml:space="preserve"> 959</w:t>
      </w:r>
      <w:r w:rsidRPr="00B21177">
        <w:t xml:space="preserve"> году отношения Руси и Византии решительно испортились, и Ольга вознамерилась примкнуть к католической Церкви. 0днако такой версии явно противоречит тот факт, что в</w:t>
      </w:r>
      <w:r w:rsidRPr="00B21177">
        <w:rPr>
          <w:noProof/>
        </w:rPr>
        <w:t xml:space="preserve"> 960</w:t>
      </w:r>
      <w:r w:rsidRPr="00B21177">
        <w:t xml:space="preserve"> году русское войско в очередной раз участвует в сражениях Византии с арабами. И, надо думать, правы те исследователи, которые считают что превращение Руси в католическую епархию отнюдь не соответствовало устремлениям</w:t>
      </w:r>
      <w:r w:rsidRPr="00B21177">
        <w:rPr>
          <w:noProof/>
        </w:rPr>
        <w:t xml:space="preserve"> </w:t>
      </w:r>
      <w:r w:rsidRPr="00B21177">
        <w:t>Ольги, желавшей только установления взаимоотношений с Западом.</w:t>
      </w:r>
    </w:p>
    <w:p w:rsidR="00B21177" w:rsidRPr="00B21177" w:rsidRDefault="00B21177" w:rsidP="00B21177">
      <w:pPr>
        <w:widowControl w:val="0"/>
        <w:suppressAutoHyphens/>
        <w:spacing w:line="200" w:lineRule="exact"/>
      </w:pPr>
      <w:r w:rsidRPr="00B21177">
        <w:t>В высшей степени показательно, что процитированная статья германской хроники начинается так:</w:t>
      </w:r>
      <w:r w:rsidRPr="00B21177">
        <w:rPr>
          <w:noProof/>
        </w:rPr>
        <w:t xml:space="preserve"> «...9</w:t>
      </w:r>
      <w:r w:rsidRPr="00B21177">
        <w:t>5</w:t>
      </w:r>
      <w:r w:rsidRPr="00B21177">
        <w:rPr>
          <w:noProof/>
        </w:rPr>
        <w:t>9.</w:t>
      </w:r>
      <w:r w:rsidRPr="00B21177">
        <w:t xml:space="preserve"> Король снова отправился против</w:t>
      </w:r>
      <w:r w:rsidRPr="00B21177">
        <w:rPr>
          <w:noProof/>
        </w:rPr>
        <w:t xml:space="preserve"> </w:t>
      </w:r>
      <w:r w:rsidRPr="00B21177">
        <w:t>слаавян; в этом походе погиб Титмар. Послы Елены, королевы ругов...» и т.д. И, очевидно, прав автор трактата «Папство и Русь в Х-Х</w:t>
      </w:r>
      <w:r w:rsidRPr="00B21177">
        <w:rPr>
          <w:lang w:val="en-US"/>
        </w:rPr>
        <w:t>V</w:t>
      </w:r>
      <w:r w:rsidRPr="00B21177">
        <w:t xml:space="preserve"> веках» Б.Я. Рамм, который доказывал: «В тесной связи с захватническими войнами против</w:t>
      </w:r>
      <w:r w:rsidRPr="00B21177">
        <w:rPr>
          <w:i/>
          <w:noProof/>
        </w:rPr>
        <w:t xml:space="preserve"> </w:t>
      </w:r>
      <w:r w:rsidRPr="00B21177">
        <w:t>полабских славян, начавшимися с новой силой в</w:t>
      </w:r>
      <w:r w:rsidRPr="00B21177">
        <w:rPr>
          <w:noProof/>
        </w:rPr>
        <w:t xml:space="preserve"> 956</w:t>
      </w:r>
      <w:r w:rsidRPr="00B21177">
        <w:t xml:space="preserve"> г. (то есть за три года до посольства Ольги.- </w:t>
      </w:r>
      <w:r w:rsidRPr="00B21177">
        <w:rPr>
          <w:i/>
        </w:rPr>
        <w:t>В. К.),</w:t>
      </w:r>
      <w:r w:rsidRPr="00B21177">
        <w:t xml:space="preserve"> стоит и неприкрытый интерес, проявленный Оттоном к Руси... он задумал создать... епархии... в областях язычников: одна такая епархия намечалась в Польше и другая на Руси. Обращение в христианскую (католическую.— </w:t>
      </w:r>
      <w:r w:rsidRPr="00B21177">
        <w:rPr>
          <w:i/>
        </w:rPr>
        <w:t>В. К.)</w:t>
      </w:r>
      <w:r w:rsidRPr="00B21177">
        <w:t xml:space="preserve"> веру русских было для Оттона</w:t>
      </w:r>
      <w:r w:rsidRPr="00B21177">
        <w:rPr>
          <w:noProof/>
        </w:rPr>
        <w:t xml:space="preserve"> </w:t>
      </w:r>
      <w:r w:rsidRPr="00B21177">
        <w:rPr>
          <w:lang w:val="en-US"/>
        </w:rPr>
        <w:t>I</w:t>
      </w:r>
      <w:r w:rsidRPr="00B21177">
        <w:t xml:space="preserve"> важным постольку, поскольку оно, как он надеялся, могло облегчить окончательное покорение западных славян и распростране</w:t>
      </w:r>
      <w:r w:rsidRPr="00B21177">
        <w:softHyphen/>
        <w:t>ние его политического влияния на Русь... Адальберт явился в Киев с титулом «епископа русского»... и вскоре по приезде гостей в Киев под</w:t>
      </w:r>
      <w:r w:rsidRPr="00B21177">
        <w:softHyphen/>
        <w:t>нялось по их адресу такое возмущение... что Адальберт со своими спут</w:t>
      </w:r>
      <w:r w:rsidRPr="00B21177">
        <w:softHyphen/>
        <w:t>никами счел за лучшее спешно оставить пределы Киевской земли»^50г.</w:t>
      </w:r>
    </w:p>
    <w:p w:rsidR="00B21177" w:rsidRPr="00B21177" w:rsidRDefault="00B21177" w:rsidP="00B21177">
      <w:pPr>
        <w:widowControl w:val="0"/>
        <w:suppressAutoHyphens/>
        <w:spacing w:line="200" w:lineRule="exact"/>
      </w:pPr>
      <w:r w:rsidRPr="00B21177">
        <w:t>Весьма примечательно, что отвержение «миссии» Адальберта не привело к разрыву отношений Руси и Германии. Отгон</w:t>
      </w:r>
      <w:r w:rsidRPr="00B21177">
        <w:rPr>
          <w:noProof/>
        </w:rPr>
        <w:t xml:space="preserve"> </w:t>
      </w:r>
      <w:r w:rsidRPr="00B21177">
        <w:rPr>
          <w:lang w:val="en-US"/>
        </w:rPr>
        <w:t>I</w:t>
      </w:r>
      <w:r w:rsidRPr="00B21177">
        <w:rPr>
          <w:noProof/>
        </w:rPr>
        <w:t>,</w:t>
      </w:r>
      <w:r w:rsidRPr="00B21177">
        <w:t xml:space="preserve"> по-видимому, все же смирился с тем, что Русь не пожелала стать частью католического мира, и на созванном им в марте</w:t>
      </w:r>
      <w:r w:rsidRPr="00B21177">
        <w:rPr>
          <w:noProof/>
        </w:rPr>
        <w:t xml:space="preserve"> 973</w:t>
      </w:r>
      <w:r w:rsidRPr="00B21177">
        <w:t xml:space="preserve"> года «имперском съезде» присутствовало посольство Руси, представлявшее княжившего тогда в Киеве внука Ольги (умершей около четырех лет до этого) Ярополка (отец его, Святослав, погиб годом ранее).</w:t>
      </w:r>
    </w:p>
    <w:p w:rsidR="00B21177" w:rsidRPr="00B21177" w:rsidRDefault="00B21177" w:rsidP="00B21177">
      <w:pPr>
        <w:widowControl w:val="0"/>
        <w:suppressAutoHyphens/>
        <w:spacing w:line="200" w:lineRule="exact"/>
      </w:pPr>
      <w:r w:rsidRPr="00B21177">
        <w:t>Итак, Ольга, в сущности, «вывела» Русь на мировую арену, установив взаимосвязи и с расположенной к югу от Киева Византией, и с Запад</w:t>
      </w:r>
      <w:r w:rsidRPr="00B21177">
        <w:softHyphen/>
        <w:t>ной Европой в лице самой ее мощной тогда державы. Но достаточно сложна была проблема отношений с восточным соседом</w:t>
      </w:r>
      <w:r w:rsidRPr="00B21177">
        <w:rPr>
          <w:noProof/>
        </w:rPr>
        <w:t xml:space="preserve"> —</w:t>
      </w:r>
      <w:r w:rsidRPr="00B21177">
        <w:t xml:space="preserve"> Хазарским каганатом.</w:t>
      </w:r>
    </w:p>
    <w:p w:rsidR="00B21177" w:rsidRPr="00B21177" w:rsidRDefault="00B21177" w:rsidP="00B21177">
      <w:pPr>
        <w:widowControl w:val="0"/>
        <w:suppressAutoHyphens/>
        <w:spacing w:line="200" w:lineRule="exact"/>
      </w:pPr>
      <w:r w:rsidRPr="00B21177">
        <w:t>У нас нет сведений о каких-либо военных столкновениях Руси с ха</w:t>
      </w:r>
      <w:r w:rsidRPr="00B21177">
        <w:softHyphen/>
        <w:t>зарами в период от</w:t>
      </w:r>
      <w:r w:rsidRPr="00B21177">
        <w:rPr>
          <w:noProof/>
        </w:rPr>
        <w:t xml:space="preserve"> 945</w:t>
      </w:r>
      <w:r w:rsidRPr="00B21177">
        <w:t xml:space="preserve"> до</w:t>
      </w:r>
      <w:r w:rsidRPr="00B21177">
        <w:rPr>
          <w:noProof/>
        </w:rPr>
        <w:t xml:space="preserve"> 965</w:t>
      </w:r>
      <w:r w:rsidRPr="00B21177">
        <w:t xml:space="preserve"> года,— когда совершился победоносный поход Святослава на Итиль. Но сам факт этого мощного похода, начи</w:t>
      </w:r>
      <w:r w:rsidRPr="00B21177">
        <w:softHyphen/>
        <w:t>ная с которого и развернулась героическая деятельность Святослава, ясно свидетельствует о грозной опасности со стороны Каганата.</w:t>
      </w:r>
    </w:p>
    <w:p w:rsidR="00B21177" w:rsidRPr="00B21177" w:rsidRDefault="00B21177" w:rsidP="00B21177">
      <w:pPr>
        <w:widowControl w:val="0"/>
        <w:suppressAutoHyphens/>
        <w:spacing w:line="200" w:lineRule="exact"/>
      </w:pPr>
      <w:r w:rsidRPr="00B21177">
        <w:t>Император Константин писал между</w:t>
      </w:r>
      <w:r w:rsidRPr="00B21177">
        <w:rPr>
          <w:noProof/>
        </w:rPr>
        <w:t xml:space="preserve"> 948</w:t>
      </w:r>
      <w:r w:rsidRPr="00B21177">
        <w:t xml:space="preserve"> и</w:t>
      </w:r>
      <w:r w:rsidRPr="00B21177">
        <w:rPr>
          <w:noProof/>
        </w:rPr>
        <w:t xml:space="preserve"> 952</w:t>
      </w:r>
      <w:r w:rsidRPr="00B21177">
        <w:t xml:space="preserve"> годом о «крепости Киева, называемой Самватас». Это название, как подтвердило недавно тщательное филологическое исследование А. А. Архипова, имеет еврей</w:t>
      </w:r>
      <w:r w:rsidRPr="00B21177">
        <w:softHyphen/>
        <w:t xml:space="preserve">ское происхождение («Самбатион») и означает в данном случае </w:t>
      </w:r>
      <w:r w:rsidRPr="00B21177">
        <w:rPr>
          <w:i/>
        </w:rPr>
        <w:t>погра</w:t>
      </w:r>
      <w:r w:rsidRPr="00B21177">
        <w:rPr>
          <w:i/>
        </w:rPr>
        <w:softHyphen/>
        <w:t>ничную</w:t>
      </w:r>
      <w:r w:rsidRPr="00B21177">
        <w:t xml:space="preserve"> крепость— то есть расположенную на западной границе Кагана</w:t>
      </w:r>
      <w:r w:rsidRPr="00B21177">
        <w:softHyphen/>
        <w:t>та^51г. Другой исследователь положения в Киеве того времени, В. Н. То</w:t>
      </w:r>
      <w:r w:rsidRPr="00B21177">
        <w:softHyphen/>
        <w:t>поров, опираясь на целый ряд сведений, доказывает, что «ситуация... характеризуется наличием в городе хазарской администрации и хазар</w:t>
      </w:r>
      <w:r w:rsidRPr="00B21177">
        <w:softHyphen/>
        <w:t>ского гарнизона»^52г.</w:t>
      </w:r>
    </w:p>
    <w:p w:rsidR="00B21177" w:rsidRPr="00B21177" w:rsidRDefault="00B21177" w:rsidP="00B21177">
      <w:pPr>
        <w:widowControl w:val="0"/>
        <w:suppressAutoHyphens/>
        <w:spacing w:line="200" w:lineRule="exact"/>
      </w:pPr>
      <w:r w:rsidRPr="00B21177">
        <w:t>Это, на мой взгляд, всецело подтверждается тем фактом, что Ольга пребывала не в Киеве, а в созданной ею в двадцати километрах к севе</w:t>
      </w:r>
      <w:r w:rsidRPr="00B21177">
        <w:softHyphen/>
        <w:t>ру от столицы крепости Вышгород; летопись под</w:t>
      </w:r>
      <w:r w:rsidRPr="00B21177">
        <w:rPr>
          <w:noProof/>
        </w:rPr>
        <w:t xml:space="preserve"> 946</w:t>
      </w:r>
      <w:r w:rsidRPr="00B21177">
        <w:t xml:space="preserve"> годом констати</w:t>
      </w:r>
      <w:r w:rsidRPr="00B21177">
        <w:softHyphen/>
        <w:t xml:space="preserve">рует: «бе бо Вышегород град (что означало «крепость».— </w:t>
      </w:r>
      <w:r w:rsidRPr="00B21177">
        <w:rPr>
          <w:i/>
        </w:rPr>
        <w:t>В. К.)</w:t>
      </w:r>
      <w:r w:rsidRPr="00B21177">
        <w:t xml:space="preserve"> Вользин» (Ольгин). Подчас Вышгород рассматривается как «загородная ре</w:t>
      </w:r>
      <w:r w:rsidRPr="00B21177">
        <w:softHyphen/>
        <w:t>зиденция»; однако хорошо известно, что, помимо княжеского дворца в самом Киеве, существовал и действительно загородный (в двух-трех километрах от тогдашних пределов города) дворец в сельце Берестове.</w:t>
      </w:r>
    </w:p>
    <w:p w:rsidR="00B21177" w:rsidRPr="00B21177" w:rsidRDefault="00B21177" w:rsidP="00B21177">
      <w:pPr>
        <w:widowControl w:val="0"/>
        <w:suppressAutoHyphens/>
        <w:spacing w:line="200" w:lineRule="exact"/>
        <w:rPr>
          <w:noProof/>
        </w:rPr>
      </w:pPr>
      <w:r w:rsidRPr="00B21177">
        <w:t xml:space="preserve">Вышгород (это явствует уже из самого названия) представлял собой высящуюся на крутом холме над Днепром неприступную крепость, и, что особенно многозначительно, и этом Ольгином городе, как доказано недавними археологическими исследованиями, были созданы железоделательные и железообрабатывающие предприятия, образовавшие </w:t>
      </w:r>
      <w:r w:rsidRPr="00B21177">
        <w:rPr>
          <w:lang w:val="en-US"/>
        </w:rPr>
        <w:t>(</w:t>
      </w:r>
      <w:r w:rsidRPr="00B21177">
        <w:t>по</w:t>
      </w:r>
      <w:r w:rsidRPr="00B21177">
        <w:rPr>
          <w:i/>
        </w:rPr>
        <w:t xml:space="preserve"> </w:t>
      </w:r>
      <w:r w:rsidRPr="00B21177">
        <w:t>определению археологов) целый «квартал металлургов^53г. Поскольку в Киеве имелась высокоразвитая по тогдашним меркам металлургия, вполне очевидно, что Ольга считала необходимым иметь возможность производить оружие вне какого-либо контроля хазарской крепости Самватас. Важно добавить, что, как показали археологические исследования, при преемниках Ольги, когда в Киеве уже не было хазарского «присутствия», «квартал металлургов» в Вышгороде «суживается, на его месте появляются жилые усадьбы» (цит. соч., с.</w:t>
      </w:r>
      <w:r w:rsidRPr="00B21177">
        <w:rPr>
          <w:noProof/>
        </w:rPr>
        <w:t xml:space="preserve"> 35).</w:t>
      </w:r>
    </w:p>
    <w:p w:rsidR="00B21177" w:rsidRPr="00B21177" w:rsidRDefault="00B21177" w:rsidP="00B21177">
      <w:pPr>
        <w:widowControl w:val="0"/>
        <w:suppressAutoHyphens/>
        <w:spacing w:line="200" w:lineRule="exact"/>
      </w:pPr>
      <w:r w:rsidRPr="00B21177">
        <w:t>Далее, есть все основания полагать, что летописное сообщение</w:t>
      </w:r>
      <w:r w:rsidRPr="00B21177">
        <w:rPr>
          <w:noProof/>
        </w:rPr>
        <w:t xml:space="preserve"> </w:t>
      </w:r>
      <w:r w:rsidRPr="00B21177">
        <w:t>о</w:t>
      </w:r>
      <w:r w:rsidRPr="00B21177">
        <w:rPr>
          <w:noProof/>
        </w:rPr>
        <w:t xml:space="preserve"> </w:t>
      </w:r>
      <w:r w:rsidRPr="00B21177">
        <w:t>распределении древлянской дани</w:t>
      </w:r>
      <w:r w:rsidRPr="00B21177">
        <w:rPr>
          <w:noProof/>
        </w:rPr>
        <w:t xml:space="preserve"> -</w:t>
      </w:r>
      <w:r w:rsidRPr="00B21177">
        <w:t>- «две части дани идет Киеву, а третья Вышгороду и Ользе»</w:t>
      </w:r>
      <w:r w:rsidRPr="00B21177">
        <w:rPr>
          <w:noProof/>
        </w:rPr>
        <w:t xml:space="preserve"> </w:t>
      </w:r>
      <w:r w:rsidRPr="00B21177">
        <w:t>-</w:t>
      </w:r>
      <w:r w:rsidRPr="00B21177">
        <w:rPr>
          <w:noProof/>
        </w:rPr>
        <w:t>-</w:t>
      </w:r>
      <w:r w:rsidRPr="00B21177">
        <w:t xml:space="preserve"> подразумевает прискорбное обстоятельство: «две части дани» доставались «хазарской администрации» Киева... Американский тюрколог Омельян Прицак не так давно вы-сказал мнение, что упомянутая в летописи под</w:t>
      </w:r>
      <w:r w:rsidRPr="00B21177">
        <w:rPr>
          <w:noProof/>
        </w:rPr>
        <w:t xml:space="preserve"> 945</w:t>
      </w:r>
      <w:r w:rsidRPr="00B21177">
        <w:t xml:space="preserve"> годом </w:t>
      </w:r>
      <w:r w:rsidRPr="00B21177">
        <w:rPr>
          <w:i/>
        </w:rPr>
        <w:t>«Пасынъча беседа»,</w:t>
      </w:r>
      <w:r w:rsidRPr="00B21177">
        <w:t xml:space="preserve"> расположенная у киевского урочища (района) </w:t>
      </w:r>
      <w:r w:rsidRPr="00B21177">
        <w:rPr>
          <w:i/>
        </w:rPr>
        <w:t>«Козаре»,</w:t>
      </w:r>
      <w:r w:rsidRPr="00B21177">
        <w:t xml:space="preserve"> --</w:t>
      </w:r>
      <w:r w:rsidRPr="00B21177">
        <w:rPr>
          <w:i/>
        </w:rPr>
        <w:t xml:space="preserve"> </w:t>
      </w:r>
      <w:r w:rsidRPr="00B21177">
        <w:t xml:space="preserve"> это шатер («беседа» в древнерусском языке означала не только «разговор», но и «палатку», «шатер» -- ср. слово «беседка») сборщиков дани, ибо «пасынъча» -- тюркское слово того же корня, что и позднейшее (уже монгольских времен) слово «баскак»</w:t>
      </w:r>
      <w:r w:rsidRPr="00B21177">
        <w:rPr>
          <w:lang w:val="en-US"/>
        </w:rPr>
        <w:t>^</w:t>
      </w:r>
      <w:r w:rsidRPr="00B21177">
        <w:t>54г.</w:t>
      </w:r>
    </w:p>
    <w:p w:rsidR="00B21177" w:rsidRPr="00B21177" w:rsidRDefault="00B21177" w:rsidP="00B21177">
      <w:pPr>
        <w:widowControl w:val="0"/>
        <w:suppressAutoHyphens/>
        <w:spacing w:line="200" w:lineRule="exact"/>
      </w:pPr>
      <w:r w:rsidRPr="00B21177">
        <w:t>Так что ситуация в Киеве при Ольге была сложная и угрожающая, но княгиня не прекращала свою деятельность, соблюдая меры безопасности; это ясно и из наличия Вышгорода, и из установленного Г.Г. Литавриным количества воинов</w:t>
      </w:r>
      <w:r w:rsidRPr="00B21177">
        <w:rPr>
          <w:noProof/>
        </w:rPr>
        <w:t xml:space="preserve"> -</w:t>
      </w:r>
      <w:r w:rsidRPr="00B21177">
        <w:t xml:space="preserve"> более</w:t>
      </w:r>
      <w:r w:rsidRPr="00B21177">
        <w:rPr>
          <w:noProof/>
        </w:rPr>
        <w:t xml:space="preserve"> 1300</w:t>
      </w:r>
      <w:r w:rsidRPr="00B21177">
        <w:t xml:space="preserve"> человек, -- сопровождавших Ольгу в ее путешествии в</w:t>
      </w:r>
      <w:r w:rsidRPr="00B21177">
        <w:rPr>
          <w:noProof/>
        </w:rPr>
        <w:t xml:space="preserve"> 946</w:t>
      </w:r>
      <w:r w:rsidRPr="00B21177">
        <w:t xml:space="preserve"> году в Константинополь. По сообщениям летописи, Ольга вынуждена была долго ожидать в заливе перед Константинополем, прежде чем ее пустили в город; возможно, греков встревожило такое обилие воинов при ее посольстве.</w:t>
      </w:r>
    </w:p>
    <w:p w:rsidR="00B21177" w:rsidRPr="00B21177" w:rsidRDefault="00B21177" w:rsidP="00B21177">
      <w:pPr>
        <w:widowControl w:val="0"/>
        <w:suppressAutoHyphens/>
        <w:spacing w:line="200" w:lineRule="exact"/>
        <w:rPr>
          <w:noProof/>
        </w:rPr>
      </w:pPr>
      <w:r w:rsidRPr="00B21177">
        <w:t>Наконец, нельзя не обратить сугубого внимания на тот факт, что, согласно вполне достоверным сведениям современника императора Константина, относящимся к</w:t>
      </w:r>
      <w:r w:rsidRPr="00B21177">
        <w:rPr>
          <w:noProof/>
        </w:rPr>
        <w:t xml:space="preserve"> 948-952</w:t>
      </w:r>
      <w:r w:rsidRPr="00B21177">
        <w:t xml:space="preserve"> году, юный Святослав «сидел» не в Киеве, и даже не в Вышгороде, а в Северной Руси, в «Немо-гарде», который долго отождествляли с Новгородом, на самом деле построенном позже; речь шла о Невогороде-Ладоге, где еще Олег Вещий воздвиг первую на Руси каменную крепость (современная археология доказала, что Новгород возник не ранее второй половины Х века)».</w:t>
      </w:r>
    </w:p>
    <w:p w:rsidR="00B21177" w:rsidRPr="00B21177" w:rsidRDefault="00B21177" w:rsidP="00B21177">
      <w:pPr>
        <w:widowControl w:val="0"/>
        <w:suppressAutoHyphens/>
        <w:spacing w:line="200" w:lineRule="exact"/>
      </w:pPr>
      <w:r w:rsidRPr="00B21177">
        <w:t>Согласно летописи, Ольга в</w:t>
      </w:r>
      <w:r w:rsidRPr="00B21177">
        <w:rPr>
          <w:noProof/>
        </w:rPr>
        <w:t xml:space="preserve"> 947</w:t>
      </w:r>
      <w:r w:rsidRPr="00B21177">
        <w:t xml:space="preserve"> году отправилась в Северную Русь с целью восстановить в ней государственный порядок и прочную связь с  Киевом; вместе с тем она поселила там юного сына, дабы обеспечить ему безопасность и условия для создания</w:t>
      </w:r>
      <w:r w:rsidRPr="00B21177">
        <w:rPr>
          <w:noProof/>
        </w:rPr>
        <w:t xml:space="preserve"> -</w:t>
      </w:r>
      <w:r w:rsidRPr="00B21177">
        <w:t xml:space="preserve"> вдали от хазарского контроля</w:t>
      </w:r>
      <w:r w:rsidRPr="00B21177">
        <w:rPr>
          <w:noProof/>
        </w:rPr>
        <w:t xml:space="preserve"> —</w:t>
      </w:r>
      <w:r w:rsidRPr="00B21177">
        <w:t xml:space="preserve"> мощного войска.</w:t>
      </w:r>
      <w:r w:rsidRPr="00B21177">
        <w:rPr>
          <w:noProof/>
        </w:rPr>
        <w:t xml:space="preserve"> </w:t>
      </w:r>
    </w:p>
    <w:p w:rsidR="00B21177" w:rsidRPr="00B21177" w:rsidRDefault="00B21177" w:rsidP="00B21177">
      <w:pPr>
        <w:widowControl w:val="0"/>
        <w:suppressAutoHyphens/>
        <w:spacing w:before="120" w:line="180" w:lineRule="exact"/>
        <w:ind w:right="160"/>
        <w:jc w:val="center"/>
        <w:rPr>
          <w:rFonts w:ascii="Arial" w:hAnsi="Arial"/>
          <w:noProof/>
        </w:rPr>
      </w:pPr>
      <w:r w:rsidRPr="00B21177">
        <w:rPr>
          <w:rFonts w:ascii="Arial" w:hAnsi="Arial"/>
          <w:noProof/>
        </w:rPr>
        <w:t>* * *</w:t>
      </w:r>
    </w:p>
    <w:p w:rsidR="00B21177" w:rsidRPr="00B21177" w:rsidRDefault="00B21177" w:rsidP="00B21177">
      <w:pPr>
        <w:widowControl w:val="0"/>
        <w:suppressAutoHyphens/>
        <w:spacing w:before="120" w:line="200" w:lineRule="exact"/>
      </w:pPr>
      <w:r w:rsidRPr="00B21177">
        <w:rPr>
          <w:b/>
        </w:rPr>
        <w:t>Святослав.</w:t>
      </w:r>
      <w:r w:rsidRPr="00B21177">
        <w:t xml:space="preserve"> Существует летописная дата рождения этого князя</w:t>
      </w:r>
      <w:r w:rsidRPr="00B21177">
        <w:rPr>
          <w:noProof/>
        </w:rPr>
        <w:t xml:space="preserve"> -</w:t>
      </w:r>
      <w:r w:rsidRPr="00B21177">
        <w:t>-</w:t>
      </w:r>
      <w:r w:rsidRPr="00B21177">
        <w:rPr>
          <w:noProof/>
        </w:rPr>
        <w:t>942</w:t>
      </w:r>
      <w:r w:rsidRPr="00B21177">
        <w:t xml:space="preserve"> год, но она противоречит не лишенному юмора сообщению самой летописи о том, как в</w:t>
      </w:r>
      <w:r w:rsidRPr="00B21177">
        <w:rPr>
          <w:noProof/>
        </w:rPr>
        <w:t xml:space="preserve"> 946</w:t>
      </w:r>
      <w:r w:rsidRPr="00B21177">
        <w:t xml:space="preserve"> или, точнее, в</w:t>
      </w:r>
      <w:r w:rsidRPr="00B21177">
        <w:rPr>
          <w:noProof/>
        </w:rPr>
        <w:t xml:space="preserve"> 945</w:t>
      </w:r>
      <w:r w:rsidRPr="00B21177">
        <w:t xml:space="preserve"> году Святослав «почал» сражение с древлянами, восседая на коне и бросив боевое копье: «и копье лете сквозь уши коневе». Ведь трехлетний ребенок вообще не мог бы управиться с весьма тяжелым тогдашним оружием. Кроме того, трое сыновей Святослава предстают в летописных статьях</w:t>
      </w:r>
      <w:r w:rsidRPr="00B21177">
        <w:rPr>
          <w:noProof/>
        </w:rPr>
        <w:t xml:space="preserve"> 975— 980 </w:t>
      </w:r>
      <w:r w:rsidRPr="00B21177">
        <w:t>годов как пусть и юные, но уже, так сказать, «совершеннолетние» лю</w:t>
      </w:r>
      <w:r w:rsidRPr="00B21177">
        <w:softHyphen/>
        <w:t>ди, которые родились, следовательно, не позже второй половины 950-х годов; между тем, если признать годом рождения Святослава 942-й год, ему в</w:t>
      </w:r>
      <w:r w:rsidRPr="00B21177">
        <w:rPr>
          <w:noProof/>
        </w:rPr>
        <w:t xml:space="preserve"> 955</w:t>
      </w:r>
      <w:r w:rsidRPr="00B21177">
        <w:t xml:space="preserve"> году было всего</w:t>
      </w:r>
      <w:r w:rsidRPr="00B21177">
        <w:rPr>
          <w:noProof/>
        </w:rPr>
        <w:t xml:space="preserve"> 13</w:t>
      </w:r>
      <w:r w:rsidRPr="00B21177">
        <w:t xml:space="preserve"> лет.</w:t>
      </w:r>
    </w:p>
    <w:p w:rsidR="00B21177" w:rsidRPr="00B21177" w:rsidRDefault="00B21177" w:rsidP="00B21177">
      <w:pPr>
        <w:widowControl w:val="0"/>
        <w:suppressAutoHyphens/>
        <w:spacing w:line="200" w:lineRule="exact"/>
      </w:pPr>
      <w:r w:rsidRPr="00B21177">
        <w:t xml:space="preserve">Словом, Святослав родился, надо думать, несколькими годами ранее </w:t>
      </w:r>
      <w:r w:rsidRPr="00B21177">
        <w:rPr>
          <w:noProof/>
        </w:rPr>
        <w:t>942</w:t>
      </w:r>
      <w:r w:rsidRPr="00B21177">
        <w:t xml:space="preserve"> года, но, пожалуй, не ранее</w:t>
      </w:r>
      <w:r w:rsidRPr="00B21177">
        <w:rPr>
          <w:noProof/>
        </w:rPr>
        <w:t xml:space="preserve"> 937</w:t>
      </w:r>
      <w:r w:rsidRPr="00B21177">
        <w:t xml:space="preserve"> года, поскольку во время похода Ольги на древлян ему едва ли было (судя по рассказу о броске копья) больше семи</w:t>
      </w:r>
      <w:r w:rsidRPr="00B21177">
        <w:rPr>
          <w:noProof/>
        </w:rPr>
        <w:t xml:space="preserve"> —</w:t>
      </w:r>
      <w:r w:rsidRPr="00B21177">
        <w:t xml:space="preserve"> восьми лет.</w:t>
      </w:r>
    </w:p>
    <w:p w:rsidR="00B21177" w:rsidRPr="00B21177" w:rsidRDefault="00B21177" w:rsidP="00B21177">
      <w:pPr>
        <w:widowControl w:val="0"/>
        <w:suppressAutoHyphens/>
        <w:spacing w:line="200" w:lineRule="exact"/>
      </w:pPr>
      <w:r w:rsidRPr="00B21177">
        <w:t>«Участие» мальчика в военном походе, конечно же, оказало глубо</w:t>
      </w:r>
      <w:r w:rsidRPr="00B21177">
        <w:softHyphen/>
        <w:t>кое воздействие на его душу. Затем он, вполне вероятно, совершил с матерью путешествие в Константинополь и получил сильное впечатле</w:t>
      </w:r>
      <w:r w:rsidRPr="00B21177">
        <w:softHyphen/>
        <w:t>ние от зрелища «Царягорода»; это, кстати, гораздо более правдоподоб</w:t>
      </w:r>
      <w:r w:rsidRPr="00B21177">
        <w:softHyphen/>
        <w:t>но, нежели предположение о том, что Ольга оставила сына в контро</w:t>
      </w:r>
      <w:r w:rsidRPr="00B21177">
        <w:softHyphen/>
        <w:t>лируемом Хазарским каганатом Киеве. Далее следует поездка в Северную Русь, в крепость Невогорода, где Святослав и «возрос» под патронатом воеводы Свенельда и «кормильца» Асмуда. Все это заложило основы характера и сознания будущего великого полководца и правителя.</w:t>
      </w:r>
    </w:p>
    <w:p w:rsidR="00B21177" w:rsidRPr="00B21177" w:rsidRDefault="00B21177" w:rsidP="00B21177">
      <w:pPr>
        <w:widowControl w:val="0"/>
        <w:suppressAutoHyphens/>
        <w:spacing w:line="200" w:lineRule="exact"/>
      </w:pPr>
      <w:r w:rsidRPr="00B21177">
        <w:t>В историографии «посажение» Святослава в Северной Руси нередко истолковывается как первое проявление установившегося позже поряд</w:t>
      </w:r>
      <w:r w:rsidRPr="00B21177">
        <w:softHyphen/>
        <w:t xml:space="preserve">ка. Так, А. В. Назаренко, отметив, что «поездка Ольги в Новгород (еще раз напомню о более позднем создании Новгорода; речь должна идти о Невогороде-Ладоге.— </w:t>
      </w:r>
      <w:r w:rsidRPr="00B21177">
        <w:rPr>
          <w:i/>
        </w:rPr>
        <w:t>В. К.)</w:t>
      </w:r>
      <w:r w:rsidRPr="00B21177">
        <w:t xml:space="preserve"> для посажения там сына должна была иметь место до</w:t>
      </w:r>
      <w:r w:rsidRPr="00B21177">
        <w:rPr>
          <w:noProof/>
        </w:rPr>
        <w:t xml:space="preserve"> 950/951</w:t>
      </w:r>
      <w:r w:rsidRPr="00B21177">
        <w:t xml:space="preserve"> г., как видно из датировки трактата «Об управлении империей»*. Мы не скажем ничего нового,— резюмирует А. В. Назарен</w:t>
      </w:r>
      <w:r w:rsidRPr="00B21177">
        <w:softHyphen/>
        <w:t>ко— если напомним, что в раннюю пору древнерусской государствен</w:t>
      </w:r>
      <w:r w:rsidRPr="00B21177">
        <w:softHyphen/>
        <w:t>ности владению Новгородом киевские князья придавали особое значе</w:t>
      </w:r>
      <w:r w:rsidRPr="00B21177">
        <w:softHyphen/>
        <w:t>ние, сажая здесь, как правило, старшего сына: при Ольге здесь княжил Святослав, при Святославе</w:t>
      </w:r>
      <w:r w:rsidRPr="00B21177">
        <w:rPr>
          <w:noProof/>
        </w:rPr>
        <w:t xml:space="preserve"> —</w:t>
      </w:r>
      <w:r w:rsidRPr="00B21177">
        <w:t xml:space="preserve"> Владимир, при Владимире</w:t>
      </w:r>
      <w:r w:rsidRPr="00B21177">
        <w:rPr>
          <w:noProof/>
        </w:rPr>
        <w:t xml:space="preserve"> —</w:t>
      </w:r>
      <w:r w:rsidRPr="00B21177">
        <w:t xml:space="preserve"> старший Вышеслав, а затем Ярослав, при Ярославе</w:t>
      </w:r>
      <w:r w:rsidRPr="00B21177">
        <w:rPr>
          <w:noProof/>
        </w:rPr>
        <w:t xml:space="preserve"> —</w:t>
      </w:r>
      <w:r w:rsidRPr="00B21177">
        <w:t xml:space="preserve"> старший Владимир»^56г.</w:t>
      </w:r>
    </w:p>
    <w:p w:rsidR="00B21177" w:rsidRPr="00B21177" w:rsidRDefault="00B21177" w:rsidP="00B21177">
      <w:pPr>
        <w:widowControl w:val="0"/>
        <w:suppressAutoHyphens/>
        <w:spacing w:line="200" w:lineRule="exact"/>
      </w:pPr>
      <w:r w:rsidRPr="00B21177">
        <w:t>Начиная с Владимира Святославича, который, вероятнее всего, и создал Новгород (то есть новый по отношению к Ладоге город), этот порядок действительно имел место. Но неосновательность переноса этого порядка на более ранний период обнаруживается уже в том, что столь высококвалифицированный историк, как А. В. Назаренко, неожи</w:t>
      </w:r>
      <w:r w:rsidRPr="00B21177">
        <w:softHyphen/>
        <w:t>данно «забыл» общеизвестное: ведь Владимир Святославич был отнюдь не старшим, а самым младшим сыном Святослава! Тем более несостоя</w:t>
      </w:r>
      <w:r w:rsidRPr="00B21177">
        <w:softHyphen/>
        <w:t>тельна версия о том, что Ольга, которая, в сущности, правила «от име</w:t>
      </w:r>
      <w:r w:rsidRPr="00B21177">
        <w:softHyphen/>
        <w:t>ни» юного Святослава (о чем сказано в летописи) в качестве «регентши», будто бы явилась основоположницей позднейшего обычая отправлять старшего (Святослав-то был не старшим и не младшим, а единственным)</w:t>
      </w:r>
    </w:p>
    <w:p w:rsidR="00B21177" w:rsidRPr="00B21177" w:rsidRDefault="00B21177" w:rsidP="00B21177">
      <w:pPr>
        <w:widowControl w:val="0"/>
        <w:suppressAutoHyphens/>
        <w:spacing w:before="260" w:line="160" w:lineRule="exact"/>
      </w:pPr>
      <w:r w:rsidRPr="00B21177">
        <w:rPr>
          <w:noProof/>
        </w:rPr>
        <w:t>*</w:t>
      </w:r>
      <w:r w:rsidRPr="00B21177">
        <w:t xml:space="preserve"> В этом трактате императора Константина</w:t>
      </w:r>
      <w:r w:rsidRPr="00B21177">
        <w:rPr>
          <w:noProof/>
        </w:rPr>
        <w:t xml:space="preserve"> VII</w:t>
      </w:r>
      <w:r w:rsidRPr="00B21177">
        <w:t xml:space="preserve"> сообщается о «сидении» Святослава в «Немогарде».</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rPr>
          <w:lang w:val="en-US"/>
        </w:rPr>
      </w:pPr>
      <w:r w:rsidRPr="00B21177">
        <w:t>сына в Северную Русь. Гораздо достовернее полагать, что Ольга,</w:t>
      </w:r>
    </w:p>
    <w:p w:rsidR="00B21177" w:rsidRPr="00B21177" w:rsidRDefault="00B21177" w:rsidP="00B21177">
      <w:pPr>
        <w:widowControl w:val="0"/>
        <w:suppressAutoHyphens/>
        <w:spacing w:line="200" w:lineRule="exact"/>
      </w:pPr>
      <w:r w:rsidRPr="00B21177">
        <w:t>увозя примерно десятилетнего Святослава в далекую северную крепость, имела в виду его безопасность и свободные условия для создания (вначале под руководством опытного воеводы Свенельда) могучего войска,— о чем ясно говорит и летопись: «Князю Святославу възраставшю и възмужавшю, нача воины совокупляти многи и храбры и легъко ходя, аки пардус (барс), войны многи творяше».</w:t>
      </w:r>
    </w:p>
    <w:p w:rsidR="00B21177" w:rsidRPr="00B21177" w:rsidRDefault="00B21177" w:rsidP="00B21177">
      <w:pPr>
        <w:widowControl w:val="0"/>
        <w:suppressAutoHyphens/>
        <w:spacing w:line="200" w:lineRule="exact"/>
      </w:pPr>
      <w:r w:rsidRPr="00B21177">
        <w:t>Между прочим, тот факт, что Святослав «возрос» и «возмужал»</w:t>
      </w:r>
      <w:r w:rsidRPr="00B21177">
        <w:rPr>
          <w:noProof/>
        </w:rPr>
        <w:t xml:space="preserve"> </w:t>
      </w:r>
      <w:r w:rsidRPr="00B21177">
        <w:t>в</w:t>
      </w:r>
      <w:r w:rsidRPr="00B21177">
        <w:rPr>
          <w:noProof/>
        </w:rPr>
        <w:t xml:space="preserve"> </w:t>
      </w:r>
      <w:r w:rsidRPr="00B21177">
        <w:t xml:space="preserve">Ладоге, основательно подтверждается его полным неприятием христианства, которое в Северную Русь проникло гораздо позднее, чем в Киев (так, даже и в 990-х годах, при Владимире, его воевода Добрыня вынужден был для крещения новгородцев прибегнуть к жесткому насилию,— чего не было в Киеве, где христианство уже имело длительную историю). Не приходится говорить уже о том, что если бы Святослав вырастал под рукой принявшей христианство Ольги, он, вероятнее всего, как-то испытал бы его воздействие. Между тем летопись сообщает резкие слова Святослава: «Вера хрестьянска уродъство есть». И на просьбы матери принять христианство он отвечал: «Дружина моя сему смеятися начнуть». Ясно, что речь шла о дружине, собранной в Северной Руси, ибо уже при Игоре определенную часть </w:t>
      </w:r>
      <w:r w:rsidRPr="00B21177">
        <w:rPr>
          <w:i/>
        </w:rPr>
        <w:t>киевской</w:t>
      </w:r>
      <w:r w:rsidRPr="00B21177">
        <w:t xml:space="preserve"> дружины, согласно летописи, составляли христиане, которые клялись соблюдать договор с Византией «в церкви святого Ильи».</w:t>
      </w:r>
    </w:p>
    <w:p w:rsidR="00B21177" w:rsidRPr="00B21177" w:rsidRDefault="00B21177" w:rsidP="00B21177">
      <w:pPr>
        <w:widowControl w:val="0"/>
        <w:suppressAutoHyphens/>
        <w:spacing w:line="200" w:lineRule="exact"/>
      </w:pPr>
      <w:r w:rsidRPr="00B21177">
        <w:t>Наконец, и в поход на хазар Святослав отправился, по-видимому, из Северной Руси, ибо он шел к востоку по Оке, а не через расположен</w:t>
      </w:r>
      <w:r w:rsidRPr="00B21177">
        <w:softHyphen/>
        <w:t>ные непосредственно восточнее Киева Северский Донец и Дон. Правда, этот путь Святослава имел и иное</w:t>
      </w:r>
      <w:r w:rsidRPr="00B21177">
        <w:rPr>
          <w:noProof/>
        </w:rPr>
        <w:t xml:space="preserve"> —</w:t>
      </w:r>
      <w:r w:rsidRPr="00B21177">
        <w:t xml:space="preserve"> и гораздо более существенное</w:t>
      </w:r>
      <w:r w:rsidRPr="00B21177">
        <w:rPr>
          <w:noProof/>
        </w:rPr>
        <w:t xml:space="preserve"> — </w:t>
      </w:r>
      <w:r w:rsidRPr="00B21177">
        <w:t>значение. Выше подробно говорилось о грандиозном военно-хозяйственном лагере Хазарского каганата в области Дона, где были поселены вокруг мощных крепостей хорошо вооруженные (оружие изготовлялось здесь же) воины из аланских, болгарских и, частично,</w:t>
      </w:r>
      <w:r w:rsidRPr="00B21177">
        <w:rPr>
          <w:noProof/>
        </w:rPr>
        <w:t xml:space="preserve">  </w:t>
      </w:r>
      <w:r w:rsidRPr="00B21177">
        <w:t>гузских и печенежских племен. Святослав не пошел по прямому пути, на котором русское войско, вероятно, не один раз терпело поражения. Он предпринял обходной маневр, в два-три раза удлинивший его путь, но позволивший атаковать Каганат на менее защищенных его рубежах.</w:t>
      </w:r>
    </w:p>
    <w:p w:rsidR="00B21177" w:rsidRPr="00B21177" w:rsidRDefault="00B21177" w:rsidP="00B21177">
      <w:pPr>
        <w:widowControl w:val="0"/>
        <w:suppressAutoHyphens/>
        <w:spacing w:line="200" w:lineRule="exact"/>
        <w:rPr>
          <w:noProof/>
        </w:rPr>
      </w:pPr>
      <w:r w:rsidRPr="00B21177">
        <w:t>Пройдя по Оке, Святослав уничтожил хазарскую власть над племенем вятичей (которая установилась еще в начале</w:t>
      </w:r>
      <w:r w:rsidRPr="00B21177">
        <w:rPr>
          <w:noProof/>
        </w:rPr>
        <w:t xml:space="preserve"> IX</w:t>
      </w:r>
      <w:r w:rsidRPr="00B21177">
        <w:t xml:space="preserve"> века, то есть пол</w:t>
      </w:r>
      <w:r w:rsidRPr="00B21177">
        <w:softHyphen/>
        <w:t xml:space="preserve">тора столетия назад), а затем двинулся к Итилю по Волге. «Повесть временных лет» содержит предельно краткое сообщение (поскольку речь идет о событии полуторастолетней давности); «Иде Святославъ на козары; слышавше же козари, изидоша противу с князем своим Каганом (титул уже понимается как имя.— </w:t>
      </w:r>
      <w:r w:rsidRPr="00B21177">
        <w:rPr>
          <w:i/>
        </w:rPr>
        <w:t>В. К.),</w:t>
      </w:r>
      <w:r w:rsidRPr="00B21177">
        <w:t xml:space="preserve"> и съступишися битися, и бывши брани, одоле Святослав козаром и град их и Белу Вежю взя».</w:t>
      </w:r>
    </w:p>
    <w:p w:rsidR="00B21177" w:rsidRPr="00B21177" w:rsidRDefault="00B21177" w:rsidP="00B21177">
      <w:pPr>
        <w:widowControl w:val="0"/>
        <w:suppressAutoHyphens/>
        <w:spacing w:line="200" w:lineRule="exact"/>
      </w:pPr>
      <w:r w:rsidRPr="00B21177">
        <w:t>Во многих работах «град» понят как столица Каганата Итиль (вблизи современной Астрахани), а «Белая Вежа» (башня)</w:t>
      </w:r>
      <w:r w:rsidRPr="00B21177">
        <w:rPr>
          <w:noProof/>
        </w:rPr>
        <w:t xml:space="preserve"> —</w:t>
      </w:r>
      <w:r w:rsidRPr="00B21177">
        <w:t xml:space="preserve"> как весьма далекая  от Итиля крепость в низовьях Дона Саркел (что и значит «белая вежа»). </w:t>
      </w:r>
      <w:r w:rsidRPr="00B21177">
        <w:rPr>
          <w:i/>
        </w:rPr>
        <w:t xml:space="preserve"> </w:t>
      </w:r>
      <w:r w:rsidRPr="00B21177">
        <w:t xml:space="preserve">Хотя Святослав позже действительно захватил донской Саркел, гораздо более достоверна точка зрения, согласно которой в «Повести временных лет» речь идет о </w:t>
      </w:r>
      <w:r w:rsidRPr="00B21177">
        <w:rPr>
          <w:i/>
        </w:rPr>
        <w:t>двух частях</w:t>
      </w:r>
      <w:r w:rsidRPr="00B21177">
        <w:t xml:space="preserve"> Итиля</w:t>
      </w:r>
      <w:r w:rsidRPr="00B21177">
        <w:rPr>
          <w:noProof/>
        </w:rPr>
        <w:t xml:space="preserve"> —</w:t>
      </w:r>
      <w:r w:rsidRPr="00B21177">
        <w:t xml:space="preserve"> левобережном «граде» и правобережном Саркеле (Белой Башне), где находилась резиденция кагана^57г.</w:t>
      </w:r>
    </w:p>
    <w:p w:rsidR="00B21177" w:rsidRPr="00B21177" w:rsidRDefault="00B21177" w:rsidP="00B21177">
      <w:pPr>
        <w:widowControl w:val="0"/>
        <w:suppressAutoHyphens/>
        <w:spacing w:line="200" w:lineRule="exact"/>
      </w:pPr>
      <w:r w:rsidRPr="00B21177">
        <w:t>После того как Итиль был захвачен Святославом, многоплеменные войска Каганата, расположенные в различных его областях, потеряли управление и просто рассыпались: археологические исследования пока</w:t>
      </w:r>
      <w:r w:rsidRPr="00B21177">
        <w:softHyphen/>
        <w:t>зали, что мощный придонский военный лагерь с его крепостями начис</w:t>
      </w:r>
      <w:r w:rsidRPr="00B21177">
        <w:softHyphen/>
        <w:t>то опустошился (некоторые авторы почему-то связывают это с нашест</w:t>
      </w:r>
      <w:r w:rsidRPr="00B21177">
        <w:softHyphen/>
        <w:t>вием враждебной хазарам части печенегов, которые на самом деле кочева</w:t>
      </w:r>
      <w:r w:rsidRPr="00B21177">
        <w:softHyphen/>
        <w:t>ло значительно южнее, в непосредственно причерноморской степи).</w:t>
      </w:r>
    </w:p>
    <w:p w:rsidR="00B21177" w:rsidRPr="00B21177" w:rsidRDefault="00B21177" w:rsidP="00B21177">
      <w:pPr>
        <w:widowControl w:val="0"/>
        <w:suppressAutoHyphens/>
        <w:spacing w:line="200" w:lineRule="exact"/>
      </w:pPr>
      <w:r w:rsidRPr="00B21177">
        <w:t>Как достаточно четко сообщают арабские источники, Святослав не ограничился взятием Итиля, а покорил также расположенные южнее хазарские центры, в частности Самандар (вблизи нынешней Махачка</w:t>
      </w:r>
      <w:r w:rsidRPr="00B21177">
        <w:softHyphen/>
        <w:t>лы), а затем уже через Дон возвратился в Киев.</w:t>
      </w:r>
    </w:p>
    <w:p w:rsidR="00B21177" w:rsidRPr="00B21177" w:rsidRDefault="00B21177" w:rsidP="00B21177">
      <w:pPr>
        <w:widowControl w:val="0"/>
        <w:suppressAutoHyphens/>
        <w:spacing w:line="200" w:lineRule="exact"/>
      </w:pPr>
      <w:r w:rsidRPr="00B21177">
        <w:t>Итак, Святослав совершил беспрецедентный победный поход, пре</w:t>
      </w:r>
      <w:r w:rsidRPr="00B21177">
        <w:softHyphen/>
        <w:t xml:space="preserve">одолев </w:t>
      </w:r>
      <w:r w:rsidRPr="00B21177">
        <w:rPr>
          <w:i/>
        </w:rPr>
        <w:t>несколько тысяч</w:t>
      </w:r>
      <w:r w:rsidRPr="00B21177">
        <w:t xml:space="preserve"> километров, захватив целый ряд крепостей и разгромив не одно сильное войско. Была полностью сломлена мощь Хазарского каганата, который, по определению современного историка А. П. Новосельцева, до этого похода Святослава «господствовал на об</w:t>
      </w:r>
      <w:r w:rsidRPr="00B21177">
        <w:softHyphen/>
        <w:t>ширной территории Восточной Европы, где многие народы... от него зависели» и был «главной политической силой Восточной Европы»^58г.</w:t>
      </w:r>
    </w:p>
    <w:p w:rsidR="00B21177" w:rsidRPr="00B21177" w:rsidRDefault="00B21177" w:rsidP="00B21177">
      <w:pPr>
        <w:widowControl w:val="0"/>
        <w:suppressAutoHyphens/>
        <w:spacing w:line="200" w:lineRule="exact"/>
      </w:pPr>
      <w:r w:rsidRPr="00B21177">
        <w:t>Не раз народы и государства, подчиненные Каганатом, пытались со</w:t>
      </w:r>
      <w:r w:rsidRPr="00B21177">
        <w:softHyphen/>
        <w:t>крушить его, но победа в конечном счете оставалась за хазарами. Так, терпели поражение от Каганата и аланы, и булгары, и гузы (торки), и касоги (черкесы), а венгры и часть печенегов «спаслись» тем, что про</w:t>
      </w:r>
      <w:r w:rsidRPr="00B21177">
        <w:softHyphen/>
        <w:t>сто ушли от Каганата на запад. Словом, в самом факте полнейшей по</w:t>
      </w:r>
      <w:r w:rsidRPr="00B21177">
        <w:softHyphen/>
        <w:t>беды Святослава выразилось растущее величие Руси. И поход Святосла</w:t>
      </w:r>
      <w:r w:rsidRPr="00B21177">
        <w:softHyphen/>
        <w:t>ва—и по замыслу, и по осуществлению</w:t>
      </w:r>
      <w:r w:rsidRPr="00B21177">
        <w:rPr>
          <w:noProof/>
        </w:rPr>
        <w:t xml:space="preserve"> —</w:t>
      </w:r>
      <w:r w:rsidRPr="00B21177">
        <w:t xml:space="preserve"> это, конечно, деяние вели</w:t>
      </w:r>
      <w:r w:rsidRPr="00B21177">
        <w:softHyphen/>
        <w:t>кого полководца.</w:t>
      </w:r>
    </w:p>
    <w:p w:rsidR="00B21177" w:rsidRPr="00B21177" w:rsidRDefault="00B21177" w:rsidP="00B21177">
      <w:pPr>
        <w:widowControl w:val="0"/>
        <w:suppressAutoHyphens/>
        <w:spacing w:before="120" w:line="200" w:lineRule="exact"/>
      </w:pPr>
      <w:r w:rsidRPr="00B21177">
        <w:t>В заключение темы стоит отметить, что из-за некоторых хронологи</w:t>
      </w:r>
      <w:r w:rsidRPr="00B21177">
        <w:softHyphen/>
        <w:t>ческих деталей в арабских источниках в последнее время возникло предположение не об одном, а о двух походах Святослава на хазар,— в 965-м и, позднее, в</w:t>
      </w:r>
      <w:r w:rsidRPr="00B21177">
        <w:rPr>
          <w:noProof/>
        </w:rPr>
        <w:t xml:space="preserve"> 969</w:t>
      </w:r>
      <w:r w:rsidRPr="00B21177">
        <w:t xml:space="preserve"> году, причем второй поход состоялся уже без участия самого Святослава, но по его указанию. Это предположение, основанное, повторяю, на хронологической «неувязке» в арабском со</w:t>
      </w:r>
      <w:r w:rsidRPr="00B21177">
        <w:softHyphen/>
        <w:t>общении, едва ли основательно. Невозможно поверить, что Святослав, столь долго готовивший свой хазарский поход, все же не довершил его; с другой стороны, совершенно неправдоподобно, что некий вто</w:t>
      </w:r>
      <w:r w:rsidRPr="00B21177">
        <w:softHyphen/>
        <w:t>рой поход был предпринят тогда, когда Святослав уже вел свою новую войну за Дунаем, к которой мы теперь и обратимся.</w:t>
      </w:r>
    </w:p>
    <w:p w:rsidR="00B21177" w:rsidRPr="00B21177" w:rsidRDefault="00B21177" w:rsidP="00B21177">
      <w:pPr>
        <w:widowControl w:val="0"/>
        <w:suppressAutoHyphens/>
        <w:spacing w:line="200" w:lineRule="exact"/>
      </w:pPr>
      <w:r w:rsidRPr="00B21177">
        <w:t>Достаточно широко распространено представление, что Святослав был своего рода принципиальным врагом не только Хазарин, но и Византии: это мнение как бы находит веское подтверждение и Святославовом неприятии христианства. В связи с этим, в частности, возникла и версия о будто бы имевшем место остром конфликте между Святославом и христианкой Ольгой, хотя для такого мнения и нет никаких серьезных оснований. Утверждают, например, что, достигнув зрелости Святослав якобы насильственно «отстранил» Ольгу от власти, даже совершил-де «государственный переворот» (то ли в 960-м, то ли в</w:t>
      </w:r>
      <w:r w:rsidRPr="00B21177">
        <w:rPr>
          <w:noProof/>
        </w:rPr>
        <w:t xml:space="preserve"> 964</w:t>
      </w:r>
      <w:r w:rsidRPr="00B21177">
        <w:t xml:space="preserve"> году) Между тем хорошо известно, что Ольга правила </w:t>
      </w:r>
      <w:r w:rsidRPr="00B21177">
        <w:rPr>
          <w:i/>
        </w:rPr>
        <w:t>от имени</w:t>
      </w:r>
      <w:r w:rsidRPr="00B21177">
        <w:t xml:space="preserve"> Святослава: так, в «Повести временных лет» рассказ о правлении Ольги озаглавлен следующим образом: «Начало княженья Святославля, сына Игорева».</w:t>
      </w:r>
    </w:p>
    <w:p w:rsidR="00B21177" w:rsidRPr="00B21177" w:rsidRDefault="00B21177" w:rsidP="00B21177">
      <w:pPr>
        <w:widowControl w:val="0"/>
        <w:suppressAutoHyphens/>
        <w:spacing w:line="200" w:lineRule="exact"/>
      </w:pPr>
      <w:r w:rsidRPr="00B21177">
        <w:t>Несостоятельна и концепция о заведомо «антивизантийской» направленности Святослава (которая, в частности, и отделила-де его от Ольги). Едва ли не главным виновником этой версии является знаменитый византийский историк Лев Диакон, создавший повествование</w:t>
      </w:r>
      <w:r w:rsidRPr="00B21177">
        <w:rPr>
          <w:noProof/>
        </w:rPr>
        <w:t xml:space="preserve"> </w:t>
      </w:r>
      <w:r w:rsidRPr="00B21177">
        <w:t>о</w:t>
      </w:r>
      <w:r w:rsidRPr="00B21177">
        <w:rPr>
          <w:noProof/>
        </w:rPr>
        <w:t xml:space="preserve"> </w:t>
      </w:r>
      <w:r w:rsidRPr="00B21177">
        <w:t>событиях в Византии в</w:t>
      </w:r>
      <w:r w:rsidRPr="00B21177">
        <w:rPr>
          <w:noProof/>
        </w:rPr>
        <w:t xml:space="preserve"> 959-976</w:t>
      </w:r>
      <w:r w:rsidRPr="00B21177">
        <w:t xml:space="preserve"> годах</w:t>
      </w:r>
      <w:r w:rsidRPr="00B21177">
        <w:rPr>
          <w:noProof/>
        </w:rPr>
        <w:t xml:space="preserve"> </w:t>
      </w:r>
      <w:r w:rsidRPr="00B21177">
        <w:t>-</w:t>
      </w:r>
      <w:r w:rsidRPr="00B21177">
        <w:rPr>
          <w:noProof/>
        </w:rPr>
        <w:t>-</w:t>
      </w:r>
      <w:r w:rsidRPr="00B21177">
        <w:t xml:space="preserve"> повествование, один из главных и наиболее подробно изображенных героев которого именно Святослав (что само по себе говорит о громадном значении этого русского исторического деятеля). Незадолго до того, как Святослав предпринял наступление на Хазарский каганат,</w:t>
      </w:r>
      <w:r w:rsidRPr="00B21177">
        <w:rPr>
          <w:noProof/>
        </w:rPr>
        <w:t xml:space="preserve"> 16</w:t>
      </w:r>
      <w:r w:rsidRPr="00B21177">
        <w:t xml:space="preserve"> августа</w:t>
      </w:r>
      <w:r w:rsidRPr="00B21177">
        <w:rPr>
          <w:noProof/>
        </w:rPr>
        <w:t xml:space="preserve"> 963</w:t>
      </w:r>
      <w:r w:rsidRPr="00B21177">
        <w:t xml:space="preserve"> года в Константинополе начал править Никифор</w:t>
      </w:r>
      <w:r w:rsidRPr="00B21177">
        <w:rPr>
          <w:noProof/>
        </w:rPr>
        <w:t xml:space="preserve"> II</w:t>
      </w:r>
      <w:r w:rsidRPr="00B21177">
        <w:t xml:space="preserve"> Фока</w:t>
      </w:r>
      <w:r w:rsidRPr="00B21177">
        <w:rPr>
          <w:noProof/>
        </w:rPr>
        <w:t xml:space="preserve"> -</w:t>
      </w:r>
      <w:r w:rsidRPr="00B21177">
        <w:t xml:space="preserve"> один из самых выдающихся императоров за всю историю Византии. И в</w:t>
      </w:r>
      <w:r w:rsidRPr="00B21177">
        <w:rPr>
          <w:noProof/>
        </w:rPr>
        <w:t xml:space="preserve"> 964</w:t>
      </w:r>
      <w:r w:rsidRPr="00B21177">
        <w:t xml:space="preserve"> году (то есть когда на Руси правил уже Святослав, а не Ольга) русское войско участвует</w:t>
      </w:r>
      <w:r w:rsidRPr="00B21177">
        <w:rPr>
          <w:noProof/>
        </w:rPr>
        <w:t xml:space="preserve"> </w:t>
      </w:r>
      <w:r w:rsidRPr="00B21177">
        <w:t>в</w:t>
      </w:r>
      <w:r w:rsidRPr="00B21177">
        <w:rPr>
          <w:noProof/>
        </w:rPr>
        <w:t xml:space="preserve"> </w:t>
      </w:r>
      <w:r w:rsidRPr="00B21177">
        <w:t>борьбе Никифора с арабами</w:t>
      </w:r>
      <w:r w:rsidRPr="00B21177">
        <w:rPr>
          <w:noProof/>
        </w:rPr>
        <w:t xml:space="preserve"> </w:t>
      </w:r>
      <w:r w:rsidRPr="00B21177">
        <w:t>-</w:t>
      </w:r>
      <w:r w:rsidRPr="00B21177">
        <w:rPr>
          <w:noProof/>
        </w:rPr>
        <w:t>-</w:t>
      </w:r>
      <w:r w:rsidRPr="00B21177">
        <w:t xml:space="preserve"> так что говорить о конфликте Святослава с Византией нет пока никаких оснований. Далее, в</w:t>
      </w:r>
      <w:r w:rsidRPr="00B21177">
        <w:rPr>
          <w:noProof/>
        </w:rPr>
        <w:t xml:space="preserve"> 966</w:t>
      </w:r>
      <w:r w:rsidRPr="00B21177">
        <w:t xml:space="preserve"> году назрела война Никифора с Болгарией, и он решает пригласить на помощь Святослава (исходя, понятно, из союза своих предшественников на византийском троне с Ольгой). Для этого он отправляет к Святославу своего полномочного представителя Калокира</w:t>
      </w:r>
      <w:r w:rsidRPr="00B21177">
        <w:rPr>
          <w:noProof/>
        </w:rPr>
        <w:t xml:space="preserve"> -</w:t>
      </w:r>
      <w:r w:rsidRPr="00B21177">
        <w:t xml:space="preserve"> человека, который принадлежал к знати города Херсонеса, то есть столицы византийских владений в Крыму; здесь важно иметь в виду, что херсонесцы непосредственные соседи Руси, лучше знали и понимали ее настроения и интересы. Для весомости посольства Никифор присваивает Калокиру один из высших и наиболее почетных византийских титулов </w:t>
      </w:r>
      <w:r w:rsidRPr="00B21177">
        <w:rPr>
          <w:i/>
        </w:rPr>
        <w:t>патрикия.</w:t>
      </w:r>
      <w:r w:rsidRPr="00B21177">
        <w:t xml:space="preserve"> Кроме того, Калокир везет с собой в Киев в качестве дара огромное количество золота (около</w:t>
      </w:r>
      <w:r w:rsidRPr="00B21177">
        <w:rPr>
          <w:noProof/>
        </w:rPr>
        <w:t xml:space="preserve"> 450</w:t>
      </w:r>
      <w:r w:rsidRPr="00B21177">
        <w:t xml:space="preserve"> килограммов),</w:t>
      </w:r>
    </w:p>
    <w:p w:rsidR="00B21177" w:rsidRPr="00B21177" w:rsidRDefault="00B21177" w:rsidP="00B21177">
      <w:pPr>
        <w:widowControl w:val="0"/>
        <w:suppressAutoHyphens/>
        <w:spacing w:line="200" w:lineRule="exact"/>
        <w:rPr>
          <w:noProof/>
        </w:rPr>
      </w:pPr>
      <w:r w:rsidRPr="00B21177">
        <w:t>По-видимому, в</w:t>
      </w:r>
      <w:r w:rsidRPr="00B21177">
        <w:rPr>
          <w:noProof/>
        </w:rPr>
        <w:t xml:space="preserve"> 967</w:t>
      </w:r>
      <w:r w:rsidRPr="00B21177">
        <w:t xml:space="preserve"> году Калокир прибыл в Киев и вскоре, как сообщает Лев Диакон, «завязал дружбу» и даже принял «побратимство» со Святославом. И в самом деле, византийский патрикий уже почти не расставался со Святославом во время его последующих походов. Но далее в рассказе Льва Диакона появляется заведомое искажение реальности. Он утверждает, что Калокир-де «уговорил» Святослава «помочь ему... в борьбе за овладение престолом и ромейской (византийской) державой», обещая за это «несказанные богатства из царской сокровищницы», а также и власть над Болгарией (дунайской).</w:t>
      </w:r>
      <w:r w:rsidRPr="00B21177">
        <w:rPr>
          <w:noProof/>
        </w:rPr>
        <w:t xml:space="preserve"> </w:t>
      </w:r>
    </w:p>
    <w:p w:rsidR="00B21177" w:rsidRPr="00B21177" w:rsidRDefault="00B21177" w:rsidP="00B21177">
      <w:pPr>
        <w:widowControl w:val="0"/>
        <w:suppressAutoHyphens/>
        <w:spacing w:line="200" w:lineRule="exact"/>
      </w:pPr>
      <w:r w:rsidRPr="00B21177">
        <w:t>В комментарии к недавно вышедшему в Москве (в</w:t>
      </w:r>
      <w:r w:rsidRPr="00B21177">
        <w:rPr>
          <w:noProof/>
        </w:rPr>
        <w:t xml:space="preserve"> 1988</w:t>
      </w:r>
      <w:r w:rsidRPr="00B21177">
        <w:t xml:space="preserve"> году) изданию «Истории» Льва Диакона (в его подготовке участвовали выдающийся византолог М. Я. Сюзюмов, начавший изучать наследие этого византийского историка еще в</w:t>
      </w:r>
      <w:r w:rsidRPr="00B21177">
        <w:rPr>
          <w:noProof/>
        </w:rPr>
        <w:t xml:space="preserve"> 1916</w:t>
      </w:r>
      <w:r w:rsidRPr="00B21177">
        <w:t xml:space="preserve"> году, и Г. Г. Литаврин) вполне убедительно вскрыта исказившая реальное положение вещей тенденциозность Льва Диакона. В частности, отвергается утверждение последнего, будто бы Калокир</w:t>
      </w:r>
      <w:r w:rsidRPr="00B21177">
        <w:rPr>
          <w:noProof/>
        </w:rPr>
        <w:t xml:space="preserve"> -</w:t>
      </w:r>
      <w:r w:rsidRPr="00B21177">
        <w:t xml:space="preserve"> фаворит и посланец Никифора</w:t>
      </w:r>
      <w:r w:rsidRPr="00B21177">
        <w:rPr>
          <w:noProof/>
        </w:rPr>
        <w:t xml:space="preserve"> </w:t>
      </w:r>
      <w:r w:rsidRPr="00B21177">
        <w:t>-</w:t>
      </w:r>
      <w:r w:rsidRPr="00B21177">
        <w:rPr>
          <w:noProof/>
        </w:rPr>
        <w:t>-</w:t>
      </w:r>
      <w:r w:rsidRPr="00B21177">
        <w:t xml:space="preserve"> побуждал Святослава свергнуть этого императора. И, опираясь не только на повествование Льва Диакона, но и на корректирующие исследования современных историков, можно восстановить истинную картину Святославовых по</w:t>
      </w:r>
      <w:r w:rsidRPr="00B21177">
        <w:softHyphen/>
        <w:t>ходов на Дунай (до сих пор во многих сочинениях некоторые домыслы Льва Диакона излагаются некритически).</w:t>
      </w:r>
    </w:p>
    <w:p w:rsidR="00B21177" w:rsidRPr="00B21177" w:rsidRDefault="00B21177" w:rsidP="00B21177">
      <w:pPr>
        <w:widowControl w:val="0"/>
        <w:suppressAutoHyphens/>
        <w:spacing w:line="200" w:lineRule="exact"/>
      </w:pPr>
      <w:r w:rsidRPr="00B21177">
        <w:t>Итак, в</w:t>
      </w:r>
      <w:r w:rsidRPr="00B21177">
        <w:rPr>
          <w:noProof/>
        </w:rPr>
        <w:t xml:space="preserve"> 968</w:t>
      </w:r>
      <w:r w:rsidRPr="00B21177">
        <w:t xml:space="preserve"> году Святослав, «будучи мужем...— по описанию Льва Диакона,— отважным и деятельным, поднял на войну все молодое по</w:t>
      </w:r>
      <w:r w:rsidRPr="00B21177">
        <w:softHyphen/>
        <w:t>коление тавров (так в Византии нередко называли русских, поскольку они жили вблизи от Тавра</w:t>
      </w:r>
      <w:r w:rsidRPr="00B21177">
        <w:rPr>
          <w:noProof/>
        </w:rPr>
        <w:t xml:space="preserve"> —</w:t>
      </w:r>
      <w:r w:rsidRPr="00B21177">
        <w:t xml:space="preserve"> Крыма.— </w:t>
      </w:r>
      <w:r w:rsidRPr="00B21177">
        <w:rPr>
          <w:i/>
        </w:rPr>
        <w:t>В. К.).</w:t>
      </w:r>
      <w:r w:rsidRPr="00B21177">
        <w:t xml:space="preserve"> Набрав, таким образом, войско, состоявшее... из шестидесяти тысяч цветущих здоровых мужей, он вместе с патрикием Калокиром, с которым соединился узами побра</w:t>
      </w:r>
      <w:r w:rsidRPr="00B21177">
        <w:softHyphen/>
        <w:t>тимства, выступил против мисян» (болгар). В августе</w:t>
      </w:r>
      <w:r w:rsidRPr="00B21177">
        <w:rPr>
          <w:noProof/>
        </w:rPr>
        <w:t xml:space="preserve"> 968</w:t>
      </w:r>
      <w:r w:rsidRPr="00B21177">
        <w:t xml:space="preserve"> года войско Святослава достигло Болгарии и чрезвычайно быстро одержало победу.</w:t>
      </w:r>
    </w:p>
    <w:p w:rsidR="00B21177" w:rsidRPr="00B21177" w:rsidRDefault="00B21177" w:rsidP="00B21177">
      <w:pPr>
        <w:widowControl w:val="0"/>
        <w:suppressAutoHyphens/>
        <w:spacing w:line="200" w:lineRule="exact"/>
      </w:pPr>
      <w:r w:rsidRPr="00B21177">
        <w:t>Когда Святослав подплыл к Дунаю, болгары— рассказывает Лев Диакон,— «собрали и выставили против него фалангу в тридцать тысяч вооруженных мужей. Но тавры (русские) стремительно выпрыгнули из челнов, выставили вперед щиты, обнажили мечи и стали направо и налево поражать мисян (болгар). Те не вытерпели первого же натиска, обратились в бегство и постыдным образом заперлись в безопасной крепости своей Дористол». Так Византия была избавлена от болгарской опасности, а сами болгары даже обратились к Никифору с просьбой о мире и о спасении их от русского войска...</w:t>
      </w:r>
    </w:p>
    <w:p w:rsidR="00B21177" w:rsidRPr="00B21177" w:rsidRDefault="00B21177" w:rsidP="00B21177">
      <w:pPr>
        <w:widowControl w:val="0"/>
        <w:suppressAutoHyphens/>
        <w:spacing w:line="200" w:lineRule="exact"/>
      </w:pPr>
      <w:r w:rsidRPr="00B21177">
        <w:t>Лев Диакон далее утверждает, что Святослав будто бы собирался потом вести войну уже против самого Никифора, но это вымысел. Вер</w:t>
      </w:r>
      <w:r w:rsidRPr="00B21177">
        <w:softHyphen/>
        <w:t>но другое: Святославу пришлись по душе земли в низовьях Дуная у города Малый Преслав (Переяславец), и он решил обосноваться здесь.</w:t>
      </w:r>
    </w:p>
    <w:p w:rsidR="00B21177" w:rsidRPr="00B21177" w:rsidRDefault="00B21177" w:rsidP="00B21177">
      <w:pPr>
        <w:widowControl w:val="0"/>
        <w:suppressAutoHyphens/>
        <w:spacing w:line="200" w:lineRule="exact"/>
      </w:pPr>
      <w:r w:rsidRPr="00B21177">
        <w:t>Это предприятие Святослава вроде бы являло собой захват чужой земли, но М. Н. Тихомиров уже давно показал, что дело обстояло сложнее. Между прочим, в «Повести временных лет» содержится не</w:t>
      </w:r>
      <w:r w:rsidRPr="00B21177">
        <w:softHyphen/>
        <w:t xml:space="preserve">точность: Святослав говорит здесь: «...хочю жити в Переяславци на Дунае, яко то есть </w:t>
      </w:r>
      <w:r w:rsidRPr="00B21177">
        <w:rPr>
          <w:i/>
        </w:rPr>
        <w:t>середа</w:t>
      </w:r>
      <w:r w:rsidRPr="00B21177">
        <w:t xml:space="preserve"> земли моей»,— то есть «середина», «центр». Но ясно, что Малый Преслав, расположенный в дельте Дуная, находил</w:t>
      </w:r>
      <w:r w:rsidRPr="00B21177">
        <w:softHyphen/>
        <w:t xml:space="preserve">ся на самой окраине владений Святослава. И, очевидно, более точно определение из Архангелогородского летописца, сохранившего целый ряд первоначальных деталей летописи: «...хочю жити в Переславци на Дунаю </w:t>
      </w:r>
      <w:r w:rsidRPr="00B21177">
        <w:rPr>
          <w:i/>
        </w:rPr>
        <w:t>среде</w:t>
      </w:r>
      <w:r w:rsidRPr="00B21177">
        <w:t xml:space="preserve"> земли моея»,— то есть среди, в пределах своей земли, а не в ее середине.</w:t>
      </w:r>
    </w:p>
    <w:p w:rsidR="00B21177" w:rsidRPr="00B21177" w:rsidRDefault="00B21177" w:rsidP="00B21177">
      <w:pPr>
        <w:widowControl w:val="0"/>
        <w:suppressAutoHyphens/>
        <w:spacing w:line="200" w:lineRule="exact"/>
      </w:pPr>
      <w:r w:rsidRPr="00B21177">
        <w:t>Но почему Святослав имел основания считать своею эту придунайскую землю у Черного моря? М. Н. Тихомиров напомнил, что восточно</w:t>
      </w:r>
      <w:r w:rsidRPr="00B21177">
        <w:softHyphen/>
        <w:t>славянские племена уличей и тиверцев, согласно летописи, «седяху бо по Днестру, приседяху (соседили) к Дунаеви... оли (вплоть) до моря». А по меньшей мере к 940-м годам тиверцы вошли в состав Руси; так, они участвовали в походе Олега («второго») на Константинополь, притом в летописи отмечено: «тиверци, яже суть толковины»,— то есть толмачи, переводчики; находясь поблизости к Византии, тиверцы (очевидно, какая-то их часть) владели греческим языком.</w:t>
      </w:r>
    </w:p>
    <w:p w:rsidR="00B21177" w:rsidRPr="00B21177" w:rsidRDefault="00B21177" w:rsidP="00B21177">
      <w:pPr>
        <w:widowControl w:val="0"/>
        <w:suppressAutoHyphens/>
        <w:spacing w:line="200" w:lineRule="exact"/>
      </w:pPr>
      <w:r w:rsidRPr="00B21177">
        <w:t>Знаменательно, что область в устье Дуная, которая ныне носит название Добруджа, византийцы называли «Малой Скифией», связывая ее тем самым с «Великой Скифией» (так нередко именовалась тогда в Византии Русь). М. Н. Тихомиров небезосновательно говорит, что император Никифор Фока «готов был согласиться на предоставление Добруджи русскому князю»,--тем более, что «население Малой Скифии (Добруджи) издавна было связано с уличами и тиверцами»</w:t>
      </w:r>
      <w:r w:rsidRPr="00B21177">
        <w:rPr>
          <w:lang w:val="en-US"/>
        </w:rPr>
        <w:t>^</w:t>
      </w:r>
      <w:r w:rsidRPr="00B21177">
        <w:t>59г.</w:t>
      </w:r>
    </w:p>
    <w:p w:rsidR="00B21177" w:rsidRPr="00B21177" w:rsidRDefault="00B21177" w:rsidP="00B21177">
      <w:pPr>
        <w:widowControl w:val="0"/>
        <w:suppressAutoHyphens/>
        <w:spacing w:line="200" w:lineRule="exact"/>
      </w:pPr>
      <w:r w:rsidRPr="00B21177">
        <w:t xml:space="preserve">Стоит отметить, что земля в дельте Дуная, которую Святослав считал своею, но которая затем надолго была утрачена Русью, все же вернулась в </w:t>
      </w:r>
      <w:r w:rsidRPr="00B21177">
        <w:rPr>
          <w:lang w:val="en-US"/>
        </w:rPr>
        <w:t>XVIII</w:t>
      </w:r>
      <w:r w:rsidRPr="00B21177">
        <w:t xml:space="preserve"> веке в границы России. Правда, само то место, где стоял Святославов Переяславец (сейчас там селение Нуфэру, еще в начале </w:t>
      </w:r>
      <w:r w:rsidRPr="00B21177">
        <w:rPr>
          <w:lang w:val="en-US"/>
        </w:rPr>
        <w:t>XIX</w:t>
      </w:r>
      <w:r w:rsidRPr="00B21177">
        <w:t xml:space="preserve"> века называвшееся Приславой), находится на территории Румынии, но нынешняя граница Одесской области проходит всего в полутора десятков километров от этого села, и совсем недалеко от него находится прославленный Измаил, где в 1945 году был воздвигнут памятник Суворову, но мог бы стоять и памятник Святославу...</w:t>
      </w:r>
    </w:p>
    <w:p w:rsidR="00B21177" w:rsidRPr="00B21177" w:rsidRDefault="00B21177" w:rsidP="00B21177">
      <w:pPr>
        <w:widowControl w:val="0"/>
        <w:suppressAutoHyphens/>
        <w:spacing w:line="200" w:lineRule="exact"/>
      </w:pPr>
      <w:r w:rsidRPr="00B21177">
        <w:t>Уместно здесь же сказать (несколько забегая вперед) о взаимоотношениях Святослава с болгарами, которых он пришел «усмирить» по просьбе императора Никифора Фоки. Святослав быстро подавил сопротивление болгар, и те даже обратились к Никифору, прося о мире, и, более того, о защите от Святослава. Но когда позднее Святослав оказался в остром конфликте со свергнувшим императора Никифора и занявшим его место Цимисхисмем, положение изменилось.</w:t>
      </w:r>
    </w:p>
    <w:p w:rsidR="00B21177" w:rsidRPr="00B21177" w:rsidRDefault="00B21177" w:rsidP="00B21177">
      <w:pPr>
        <w:widowControl w:val="0"/>
        <w:suppressAutoHyphens/>
        <w:spacing w:line="200" w:lineRule="exact"/>
      </w:pPr>
      <w:r w:rsidRPr="00B21177">
        <w:t xml:space="preserve">«Византийские источники, -- писал М.Н. Тихомиров, -- говорят о зверствах русских в завоеванной Болгарии, но многие факты находятся в явном противоречии с этими известиями. Прежде всего, и Лев Диакон, и другие византийские авторы подтверждают наличие болгар в войсках Святослава... вторичное появление Святослава в Болгарии не было простым завоеванием... Царский дворец... не был разорен русскими, как и царская сокровищница, а царь Борис не лишился знаков царского достоинства... Все это чрезвычайно мало напоминает варварское завоевание страны, приписываемое русским византийскими авторами. Особенно становится это ясным при сравнении действий русских и византийцев»: по воле Цимисхия «царь Борис лишен был престола, а Болгария сделалась окончательно византийской провинцией». Итак, заключает М.Н. Тихомиров, «Святослав и не ставил своей задачей покорение Болгарии, а довольствовался Добруджей (где он опирался на уличей и тиверцев. -- </w:t>
      </w:r>
      <w:r w:rsidRPr="00B21177">
        <w:rPr>
          <w:i/>
        </w:rPr>
        <w:t>В.К.</w:t>
      </w:r>
      <w:r w:rsidRPr="00B21177">
        <w:t xml:space="preserve">) и... вступил в союзные отношения с болгарским царем, обещав ему свою поддержку против греков (точнее, против Цимисхия. -- </w:t>
      </w:r>
      <w:r w:rsidRPr="00B21177">
        <w:rPr>
          <w:i/>
        </w:rPr>
        <w:t>В.К.</w:t>
      </w:r>
      <w:r w:rsidRPr="00B21177">
        <w:t>), угрожавших независимости Болгарии и несколько времени позже осуществивших свою угрозу... становится понятным участие болгар в русском войске... Во второй войне Святослава... русские и болгары были не врагами, а союзниками»</w:t>
      </w:r>
      <w:r w:rsidRPr="00B21177">
        <w:rPr>
          <w:lang w:val="en-US"/>
        </w:rPr>
        <w:t>^</w:t>
      </w:r>
      <w:r w:rsidRPr="00B21177">
        <w:t>60г.</w:t>
      </w:r>
    </w:p>
    <w:p w:rsidR="00B21177" w:rsidRPr="00B21177" w:rsidRDefault="00B21177" w:rsidP="00B21177">
      <w:pPr>
        <w:widowControl w:val="0"/>
        <w:suppressAutoHyphens/>
        <w:spacing w:line="200" w:lineRule="exact"/>
      </w:pPr>
      <w:r w:rsidRPr="00B21177">
        <w:t>Но более сложны, чем долгое время считалось, были и отношения Святослава с Византией. Нет никаких оснований говорить о конфликте Святослава с пригласившим его на помощь Никифором Фокой. «Усмирив болгар к осени 968 года, Святослав провел зиму в полюбившемся ему Переяславце. Однако весной</w:t>
      </w:r>
      <w:r w:rsidRPr="00B21177">
        <w:rPr>
          <w:noProof/>
        </w:rPr>
        <w:t xml:space="preserve"> 969</w:t>
      </w:r>
      <w:r w:rsidRPr="00B21177">
        <w:t xml:space="preserve"> года к нему пришло известие, что Киев, где находилась Ольга с тремя сыновьями Святослава, осаждают печенеги. До сих пор распространено мнение,</w:t>
      </w:r>
      <w:r w:rsidRPr="00B21177">
        <w:rPr>
          <w:noProof/>
        </w:rPr>
        <w:t xml:space="preserve"> </w:t>
      </w:r>
      <w:r w:rsidRPr="00B21177">
        <w:t>что печенегов</w:t>
      </w:r>
      <w:r w:rsidRPr="00B21177">
        <w:rPr>
          <w:noProof/>
        </w:rPr>
        <w:t xml:space="preserve"> </w:t>
      </w:r>
      <w:r w:rsidRPr="00B21177">
        <w:t>якобы натравили на Киев византийцы, ибо император Никифор, мол,  уже стал к тому времени врагом Святослава. Гораздо более убедительна точка зрения Т.М. Калининой, полагающей, что «толкнуть печенегов на Киев» сумели  уцелевшие отчасти после Святославова похода «верхи Хазарии, осведомленные об отсутствии князя»</w:t>
      </w:r>
      <w:r w:rsidRPr="00B21177">
        <w:rPr>
          <w:lang w:val="en-US"/>
        </w:rPr>
        <w:t>^</w:t>
      </w:r>
      <w:r w:rsidRPr="00B21177">
        <w:t>61г. Как сказано в «Повести временных лет», «то слышав Святослав, вборзе вседе на коне с дружиною своею, и приде Киеву. И собра вои, и прогна печенеги в поли (степь), и бысть мир».</w:t>
      </w:r>
    </w:p>
    <w:p w:rsidR="00B21177" w:rsidRPr="00B21177" w:rsidRDefault="00B21177" w:rsidP="00B21177">
      <w:pPr>
        <w:widowControl w:val="0"/>
        <w:suppressAutoHyphens/>
        <w:spacing w:line="200" w:lineRule="exact"/>
      </w:pPr>
      <w:r w:rsidRPr="00B21177">
        <w:t>Но Святослав рвался из Киева назад, на Дунай: «...хочю жить в Переяславци на Дунаи... яко ту вся благая сходятся: от Грек злато, паволоки, вина и овощеве розноличныя, из Чех, из Угорь (Венгрии) сребро и комони (кони), из Руси же скора (меха) и воск, мед и челядь». Из этих слов, между прочим, ясно, что у Святослава вовсе не было планов завоевания Византии или иных государств: он только хочет, чтобы в его дунайскую столицу «сходились» все богатства окрестных стран.</w:t>
      </w:r>
    </w:p>
    <w:p w:rsidR="00B21177" w:rsidRPr="00B21177" w:rsidRDefault="00B21177" w:rsidP="00B21177">
      <w:pPr>
        <w:widowControl w:val="0"/>
        <w:suppressAutoHyphens/>
        <w:spacing w:line="200" w:lineRule="exact"/>
      </w:pPr>
      <w:r w:rsidRPr="00B21177">
        <w:t>И далее приводятся задушевные слова Ольги, которые едва ли бы были уместны, если бы действительно существовал вымышленный некоторыми историками острый конфликт матери и сына: «Видиши мя болну сушю: камо хощеши от мене ити</w:t>
      </w:r>
      <w:r w:rsidRPr="00B21177">
        <w:rPr>
          <w:lang w:val="en-US"/>
        </w:rPr>
        <w:t>?</w:t>
      </w:r>
      <w:r w:rsidRPr="00B21177">
        <w:t>.. Погреб мя иди, ямо же хочеши». «По трех дне умре Ольга, и плакася по ней сын ея,,,» Это произошло 11 июля 969 года, и «заповедала Ольга не творити трызны над собою, бе бо имущи презвутер (священник), сей похорони блаженую Ольгу».</w:t>
      </w:r>
    </w:p>
    <w:p w:rsidR="00B21177" w:rsidRPr="00B21177" w:rsidRDefault="00B21177" w:rsidP="00B21177">
      <w:pPr>
        <w:widowControl w:val="0"/>
        <w:suppressAutoHyphens/>
        <w:spacing w:line="200" w:lineRule="exact"/>
      </w:pPr>
      <w:r w:rsidRPr="00B21177">
        <w:t>После погребения Ольги Святослав к зиме 969 года возвратился на Дунай. Но вскоре ситуация крайне резко изменилась. Опальный византийский вельможа, выдающийся полководец Иоанн Цимисхий совместно с Феофано -- изменницей-женой императора Никифора -- подготовил заговор, и 10 декабря Никифор Фока был предательски и зверски убит ночью в своей спальне.</w:t>
      </w:r>
    </w:p>
    <w:p w:rsidR="00B21177" w:rsidRPr="00B21177" w:rsidRDefault="00B21177" w:rsidP="00B21177">
      <w:pPr>
        <w:widowControl w:val="0"/>
        <w:suppressAutoHyphens/>
        <w:spacing w:line="200" w:lineRule="exact"/>
      </w:pPr>
      <w:r w:rsidRPr="00B21177">
        <w:t xml:space="preserve">Именно после этого ставший побратимом Святослава Калокир призвал его выступить уже не против Болгарии, но против Византии -- то есть в действительности против злодея-узурпатора Цимисхия. Об этом убедительно сказано в современном комментарии к «Истории» Льва Диакона: </w:t>
      </w:r>
    </w:p>
    <w:p w:rsidR="00B21177" w:rsidRPr="00B21177" w:rsidRDefault="00B21177" w:rsidP="00B21177">
      <w:pPr>
        <w:widowControl w:val="0"/>
        <w:suppressAutoHyphens/>
        <w:spacing w:line="200" w:lineRule="exact"/>
        <w:rPr>
          <w:noProof/>
        </w:rPr>
      </w:pPr>
      <w:r w:rsidRPr="00B21177">
        <w:t xml:space="preserve">«Лев 13 своем повествовании объединил два похода Святослава (имеются в виду походы 968 и 969 года в Болгарию; уже это явное искажение свидетельствует о недостоверности повествования Льва Диакона. -- </w:t>
      </w:r>
      <w:r w:rsidRPr="00B21177">
        <w:rPr>
          <w:i/>
        </w:rPr>
        <w:t>В.К.</w:t>
      </w:r>
      <w:r w:rsidRPr="00B21177">
        <w:t xml:space="preserve">) в один, так что, помимо прочих недоразумений, произошло смешение целей начальной и последующей деятельности Калокира... Лишь тогда, когда Калокир получил сообщение об убийстве Никифора (напомню: своего покровителя. -- </w:t>
      </w:r>
      <w:r w:rsidRPr="00B21177">
        <w:rPr>
          <w:i/>
        </w:rPr>
        <w:t>В.К.</w:t>
      </w:r>
      <w:r w:rsidRPr="00B21177">
        <w:t xml:space="preserve">), он решил при опоре на Святослава поднять мятеж и захватить власть... Версия о начальном этапе действий Калокира (что он будто бы побуждал Святослава бороться еще с самим Никифором. -- </w:t>
      </w:r>
      <w:r w:rsidRPr="00B21177">
        <w:rPr>
          <w:i/>
        </w:rPr>
        <w:t>В.К.</w:t>
      </w:r>
      <w:r w:rsidRPr="00B21177">
        <w:t>), изложенная Львом, исходила от официальных кругов правительства Иоанна Цимисхия»^62г (которое стремилось представить Святослава непримиримым врагом не нынешнего императора, а Византии как таковой). Следует знать и о «недовольстве</w:t>
      </w:r>
      <w:r w:rsidRPr="00B21177">
        <w:rPr>
          <w:noProof/>
        </w:rPr>
        <w:t xml:space="preserve"> </w:t>
      </w:r>
      <w:r w:rsidRPr="00B21177">
        <w:rPr>
          <w:i/>
          <w:noProof/>
        </w:rPr>
        <w:t xml:space="preserve"> </w:t>
      </w:r>
      <w:r w:rsidRPr="00B21177">
        <w:t>военной аристократии (византийской) по поводу расправы над Никифором и возведения на престол его убийцы»; известны и тогдашние</w:t>
      </w:r>
      <w:r w:rsidRPr="00B21177">
        <w:rPr>
          <w:noProof/>
        </w:rPr>
        <w:t xml:space="preserve"> </w:t>
      </w:r>
      <w:r w:rsidRPr="00B21177">
        <w:t xml:space="preserve">прямые </w:t>
      </w:r>
      <w:r w:rsidRPr="00B21177">
        <w:rPr>
          <w:i/>
        </w:rPr>
        <w:t>византийские</w:t>
      </w:r>
      <w:r w:rsidRPr="00B21177">
        <w:t xml:space="preserve"> восстания против Цимисхия. И трудно усомниться в том, что Святослав понимал войну против организатора подлого убийства Никифора (который был союзником Святослава) как требование воинской чести и долга.                               </w:t>
      </w:r>
    </w:p>
    <w:p w:rsidR="00B21177" w:rsidRPr="00B21177" w:rsidRDefault="00B21177" w:rsidP="00B21177">
      <w:pPr>
        <w:widowControl w:val="0"/>
        <w:suppressAutoHyphens/>
        <w:spacing w:line="200" w:lineRule="exact"/>
      </w:pPr>
      <w:r w:rsidRPr="00B21177">
        <w:t>Византийские хронисты и историки</w:t>
      </w:r>
      <w:r w:rsidRPr="00B21177">
        <w:rPr>
          <w:noProof/>
        </w:rPr>
        <w:t xml:space="preserve"> —</w:t>
      </w:r>
      <w:r w:rsidRPr="00B21177">
        <w:t xml:space="preserve"> прежде всего Лев Диакон</w:t>
      </w:r>
      <w:r w:rsidRPr="00B21177">
        <w:rPr>
          <w:noProof/>
        </w:rPr>
        <w:t xml:space="preserve"> — </w:t>
      </w:r>
      <w:r w:rsidRPr="00B21177">
        <w:t>запечатлели и действия, и сам образ Святослава во время его противо</w:t>
      </w:r>
      <w:r w:rsidRPr="00B21177">
        <w:softHyphen/>
        <w:t>борства с императором Иоанном Цимисхием; сведения русской летопи</w:t>
      </w:r>
      <w:r w:rsidRPr="00B21177">
        <w:softHyphen/>
        <w:t>си гораздо более скупы и отрывочны. Поэтому для знания и понимания личности Святослава необходимо опереться на эти первоисточники</w:t>
      </w:r>
      <w:r w:rsidRPr="00B21177">
        <w:rPr>
          <w:noProof/>
        </w:rPr>
        <w:t xml:space="preserve"> —</w:t>
      </w:r>
      <w:r w:rsidRPr="00B21177">
        <w:t xml:space="preserve"> к тому же мало известные широкому кругу интересующихся отечествен</w:t>
      </w:r>
      <w:r w:rsidRPr="00B21177">
        <w:softHyphen/>
        <w:t>ной историей людей.</w:t>
      </w:r>
    </w:p>
    <w:p w:rsidR="00B21177" w:rsidRPr="00B21177" w:rsidRDefault="00B21177" w:rsidP="00B21177">
      <w:pPr>
        <w:widowControl w:val="0"/>
        <w:suppressAutoHyphens/>
        <w:spacing w:line="200" w:lineRule="exact"/>
      </w:pPr>
      <w:r w:rsidRPr="00B21177">
        <w:t>Правда, Лев Диакон, который в своем сочинении, написанном в 980-х годах, подробнее всех рассказал о русском князе, во многом, как уже говорилось, искажает реальность; иначе, впрочем, и не могло быть, ибо Лев, по-видимому, служил «придворным дьяконом» самого Иоанна Ци</w:t>
      </w:r>
      <w:r w:rsidRPr="00B21177">
        <w:softHyphen/>
        <w:t>мисхия в последний</w:t>
      </w:r>
      <w:r w:rsidRPr="00B21177">
        <w:rPr>
          <w:noProof/>
        </w:rPr>
        <w:t xml:space="preserve"> (975)</w:t>
      </w:r>
      <w:r w:rsidRPr="00B21177">
        <w:t xml:space="preserve"> год его правления (это доказывал знамени</w:t>
      </w:r>
      <w:r w:rsidRPr="00B21177">
        <w:softHyphen/>
        <w:t>тый византинист К. Б. Газе) и проникся той ненавистью, которую, без сомнения, питал сей император к своему опаснейшему врагу. Тем не менее историк волей-неволей воссоздал многие замечательнейшие чер</w:t>
      </w:r>
      <w:r w:rsidRPr="00B21177">
        <w:softHyphen/>
        <w:t>ты русского полководца.</w:t>
      </w:r>
    </w:p>
    <w:p w:rsidR="00B21177" w:rsidRPr="00B21177" w:rsidRDefault="00B21177" w:rsidP="00B21177">
      <w:pPr>
        <w:widowControl w:val="0"/>
        <w:suppressAutoHyphens/>
        <w:spacing w:line="200" w:lineRule="exact"/>
      </w:pPr>
      <w:r w:rsidRPr="00B21177">
        <w:t>Лев, о чем уже шла речь, пытается утверждать, что Святослав буд</w:t>
      </w:r>
      <w:r w:rsidRPr="00B21177">
        <w:softHyphen/>
        <w:t>то бы покушался свергнуть еще и императора Никифора (чтобы поса</w:t>
      </w:r>
      <w:r w:rsidRPr="00B21177">
        <w:softHyphen/>
        <w:t xml:space="preserve">дить на его место своего «побратима» Калокира). Однако в «Истории» Льва не приведен </w:t>
      </w:r>
      <w:r w:rsidRPr="00B21177">
        <w:rPr>
          <w:i/>
        </w:rPr>
        <w:t>ни один факт,</w:t>
      </w:r>
      <w:r w:rsidRPr="00B21177">
        <w:t xml:space="preserve"> который доказывал бы, что Свято</w:t>
      </w:r>
      <w:r w:rsidRPr="00B21177">
        <w:softHyphen/>
        <w:t>слав действительно выступал против Никифора.</w:t>
      </w:r>
    </w:p>
    <w:p w:rsidR="00B21177" w:rsidRPr="00B21177" w:rsidRDefault="00B21177" w:rsidP="00B21177">
      <w:pPr>
        <w:widowControl w:val="0"/>
        <w:suppressAutoHyphens/>
        <w:spacing w:line="200" w:lineRule="exact"/>
      </w:pPr>
      <w:r w:rsidRPr="00B21177">
        <w:t>Более того: Лев сам свидетельствует, что вообще первая враждеб</w:t>
      </w:r>
      <w:r w:rsidRPr="00B21177">
        <w:softHyphen/>
        <w:t>ная акция в тогдашних русско-византийских отношениях исходила не от Святослава, но от Цимисхия, который вскоре после своего прихода к власти «отрядил» к Святославу «послов с требованием, чтобы он, полу</w:t>
      </w:r>
      <w:r w:rsidRPr="00B21177">
        <w:softHyphen/>
        <w:t>чив обещанную императором Никифором за набег на мисян (болгар) награду (неожиданно убитый император, оказывается, не успел пере</w:t>
      </w:r>
      <w:r w:rsidRPr="00B21177">
        <w:softHyphen/>
        <w:t xml:space="preserve">дать эту награду.— </w:t>
      </w:r>
      <w:r w:rsidRPr="00B21177">
        <w:rPr>
          <w:i/>
        </w:rPr>
        <w:t>В. К.),</w:t>
      </w:r>
      <w:r w:rsidRPr="00B21177">
        <w:t xml:space="preserve"> удалился в свои области... покинув Мисию, которая принадлежит ромеям... Ибо... мисяне покинули родные места (болгары и в самом деле жили до середины</w:t>
      </w:r>
      <w:r w:rsidRPr="00B21177">
        <w:rPr>
          <w:noProof/>
        </w:rPr>
        <w:t xml:space="preserve"> VII</w:t>
      </w:r>
      <w:r w:rsidRPr="00B21177">
        <w:t xml:space="preserve"> века не у Дуная, а в степях севернее Кавказа.— </w:t>
      </w:r>
      <w:r w:rsidRPr="00B21177">
        <w:rPr>
          <w:i/>
        </w:rPr>
        <w:t>В. К.)</w:t>
      </w:r>
      <w:r w:rsidRPr="00B21177">
        <w:t xml:space="preserve"> и, бродя по Европе, захватили... эту область (будущую Болгарию.—</w:t>
      </w:r>
      <w:r w:rsidRPr="00B21177">
        <w:rPr>
          <w:i/>
        </w:rPr>
        <w:t>В.</w:t>
      </w:r>
      <w:r w:rsidRPr="00B21177">
        <w:t xml:space="preserve"> </w:t>
      </w:r>
      <w:r w:rsidRPr="00B21177">
        <w:rPr>
          <w:i/>
        </w:rPr>
        <w:t>К.)</w:t>
      </w:r>
      <w:r w:rsidRPr="00B21177">
        <w:t xml:space="preserve"> и поселились в ней».</w:t>
      </w:r>
    </w:p>
    <w:p w:rsidR="00B21177" w:rsidRPr="00B21177" w:rsidRDefault="00B21177" w:rsidP="00B21177">
      <w:pPr>
        <w:widowControl w:val="0"/>
        <w:suppressAutoHyphens/>
        <w:spacing w:line="200" w:lineRule="exact"/>
      </w:pPr>
      <w:r w:rsidRPr="00B21177">
        <w:t>В определенном смысле Цимисхий вроде бы был прав: придунайские земли, населенные болгарами, когда-то входили в Империю. Одна</w:t>
      </w:r>
      <w:r w:rsidRPr="00B21177">
        <w:softHyphen/>
        <w:t xml:space="preserve">ко уже почти </w:t>
      </w:r>
      <w:r w:rsidRPr="00B21177">
        <w:rPr>
          <w:i/>
        </w:rPr>
        <w:t>три столетия</w:t>
      </w:r>
      <w:r w:rsidRPr="00B21177">
        <w:t xml:space="preserve"> на этих землях существовало независимое Болгарское царство. И Святослав имел основания ответить Цимисхию (проявив своеобразный геополитический «максимализм»), что пусть-де как раз византийцы «тотчас же покинут Европу, на которую они не имеют права, и убираются в Азию, а иначе пусть и не надеются на за</w:t>
      </w:r>
      <w:r w:rsidRPr="00B21177">
        <w:softHyphen/>
        <w:t>ключение мира с тавроскифами» (русскими). В этих суждениях Свято</w:t>
      </w:r>
      <w:r w:rsidRPr="00B21177">
        <w:softHyphen/>
        <w:t>слава выразилось, между прочим, недюжинное знание истории, по</w:t>
      </w:r>
      <w:r w:rsidRPr="00B21177">
        <w:softHyphen/>
        <w:t>скольку давным-давно, за триста лет до того, в</w:t>
      </w:r>
      <w:r w:rsidRPr="00B21177">
        <w:rPr>
          <w:noProof/>
        </w:rPr>
        <w:t xml:space="preserve"> VII</w:t>
      </w:r>
      <w:r w:rsidRPr="00B21177">
        <w:t xml:space="preserve"> веке, воинственные славянские и тюркские племена действительно почти полностью вы</w:t>
      </w:r>
      <w:r w:rsidRPr="00B21177">
        <w:softHyphen/>
        <w:t xml:space="preserve">теснили византийцев из </w:t>
      </w:r>
      <w:r w:rsidRPr="00B21177">
        <w:rPr>
          <w:i/>
        </w:rPr>
        <w:t>европейской</w:t>
      </w:r>
      <w:r w:rsidRPr="00B21177">
        <w:t xml:space="preserve"> части их Империи.</w:t>
      </w:r>
    </w:p>
    <w:p w:rsidR="00B21177" w:rsidRPr="00B21177" w:rsidRDefault="00B21177" w:rsidP="00B21177">
      <w:pPr>
        <w:widowControl w:val="0"/>
        <w:suppressAutoHyphens/>
        <w:spacing w:line="200" w:lineRule="exact"/>
      </w:pPr>
      <w:r w:rsidRPr="00B21177">
        <w:t>Цимисхий снова отправил послов, высказавших от его имени резкие угрозы и, в частности, напомнивших Святославу о поражении Руси под стенами Константинополя за тридцать лет до того, в</w:t>
      </w:r>
      <w:r w:rsidRPr="00B21177">
        <w:rPr>
          <w:noProof/>
        </w:rPr>
        <w:t xml:space="preserve"> 941</w:t>
      </w:r>
      <w:r w:rsidRPr="00B21177">
        <w:t xml:space="preserve"> году. «Если вынудишь ромейскую силу выступить против тебя,— угрожал Цимис</w:t>
      </w:r>
      <w:r w:rsidRPr="00B21177">
        <w:softHyphen/>
        <w:t>хий,—ты найдешь погибель здесь со всем своим войском».</w:t>
      </w:r>
    </w:p>
    <w:p w:rsidR="00B21177" w:rsidRPr="00B21177" w:rsidRDefault="00B21177" w:rsidP="00B21177">
      <w:pPr>
        <w:widowControl w:val="0"/>
        <w:suppressAutoHyphens/>
        <w:spacing w:line="200" w:lineRule="exact"/>
      </w:pPr>
      <w:r w:rsidRPr="00B21177">
        <w:t>Разгневанный Святослав отвечал: «Я не вижу никакой необходимо</w:t>
      </w:r>
      <w:r w:rsidRPr="00B21177">
        <w:softHyphen/>
        <w:t>сти для императора спешить к нам... Мы сами разобьем вскоре свои шатры у ворот Константинополя».</w:t>
      </w:r>
    </w:p>
    <w:p w:rsidR="00B21177" w:rsidRPr="00B21177" w:rsidRDefault="00B21177" w:rsidP="00B21177">
      <w:pPr>
        <w:widowControl w:val="0"/>
        <w:suppressAutoHyphens/>
        <w:spacing w:line="200" w:lineRule="exact"/>
      </w:pPr>
      <w:r w:rsidRPr="00B21177">
        <w:t>Далее Лев сообщает: «Получив известие об этих безумных речах, император ромеев решил незамедлительно со всем усердием готовиться к войне. Он тут же набрал отряд из храбрых и отважных мужей, назвал их «бессмертными» и приказал находиться при нем... приказал собрать войско и отправить в ближайшие и пограничные с Мисией (Болгарией) земли...»</w:t>
      </w:r>
    </w:p>
    <w:p w:rsidR="00B21177" w:rsidRPr="00B21177" w:rsidRDefault="00B21177" w:rsidP="00B21177">
      <w:pPr>
        <w:widowControl w:val="0"/>
        <w:suppressAutoHyphens/>
        <w:spacing w:line="200" w:lineRule="exact"/>
      </w:pPr>
      <w:r w:rsidRPr="00B21177">
        <w:t>Но выяснилось, что Святослава невозможно остановить. Весной</w:t>
      </w:r>
      <w:r w:rsidRPr="00B21177">
        <w:rPr>
          <w:noProof/>
        </w:rPr>
        <w:t xml:space="preserve"> 970</w:t>
      </w:r>
      <w:r w:rsidRPr="00B21177">
        <w:t xml:space="preserve"> го</w:t>
      </w:r>
      <w:r w:rsidRPr="00B21177">
        <w:softHyphen/>
        <w:t>да его войско мощным стремительным броском двинулось от низовьев Дуная, пересекло Балканские горы, разметало передовые отряды Ци</w:t>
      </w:r>
      <w:r w:rsidRPr="00B21177">
        <w:softHyphen/>
        <w:t>мисхия, захватило целый ряд городов и, преодолев таким образом око</w:t>
      </w:r>
      <w:r w:rsidRPr="00B21177">
        <w:softHyphen/>
        <w:t>ло четырехсот километров, осадило Аркадиополь, расположенный всего в ста с небольшим километрах от Константинополя. Здесь произошло сражение, о котором Лев пишет: «...успех битвы склонялся то в пользу одного, то в пользу другого войска», но в конечном счете русские, по его словам, «обратились в бегство».</w:t>
      </w:r>
    </w:p>
    <w:p w:rsidR="00B21177" w:rsidRPr="00B21177" w:rsidRDefault="00B21177" w:rsidP="00B21177">
      <w:pPr>
        <w:widowControl w:val="0"/>
        <w:suppressAutoHyphens/>
        <w:spacing w:line="200" w:lineRule="exact"/>
      </w:pPr>
      <w:r w:rsidRPr="00B21177">
        <w:t>Однако многие историки выразили глубокое сомнение по поводу сведений Льва о таком исходе битвы. До нас дошло свидетельство не</w:t>
      </w:r>
      <w:r w:rsidRPr="00B21177">
        <w:softHyphen/>
        <w:t>посредственного участника событий</w:t>
      </w:r>
      <w:r w:rsidRPr="00B21177">
        <w:rPr>
          <w:noProof/>
        </w:rPr>
        <w:t xml:space="preserve"> —</w:t>
      </w:r>
      <w:r w:rsidRPr="00B21177">
        <w:t xml:space="preserve"> византийского епископа Иоанна, который в момент приближения Святослава к Константинополю обра</w:t>
      </w:r>
      <w:r w:rsidRPr="00B21177">
        <w:softHyphen/>
        <w:t>тился с горькими словами к покойному императору Никифору, выражая тем самым неверие в победу Иоанна Цимисхия: «...восстань теперь, им</w:t>
      </w:r>
      <w:r w:rsidRPr="00B21177">
        <w:softHyphen/>
        <w:t>ператор. и собери войска, фаланги и полки. На нас устремляется рус</w:t>
      </w:r>
      <w:r w:rsidRPr="00B21177">
        <w:softHyphen/>
        <w:t>ское вторжение».</w:t>
      </w:r>
    </w:p>
    <w:p w:rsidR="00B21177" w:rsidRPr="00B21177" w:rsidRDefault="00B21177" w:rsidP="00B21177">
      <w:pPr>
        <w:widowControl w:val="0"/>
        <w:suppressAutoHyphens/>
        <w:spacing w:line="200" w:lineRule="exact"/>
      </w:pPr>
      <w:r w:rsidRPr="00B21177">
        <w:t>И, надо думать, более верно, нежели Лев Диакон, рассказывает об Аркадиопольском сражении «Повесть временных лет» (цитирую в пере</w:t>
      </w:r>
      <w:r w:rsidRPr="00B21177">
        <w:softHyphen/>
        <w:t>воде Д. С. Лихачева): «И пошел Святослав к столице (Константинополю), воюя и разбивая города, что стоят и доныне пусты. И созвал царь (Цимисхий) бояр своих и сказал им: «Что нам делать, не можем ведь ему сопротивляться?»... И сказали бояре... «Плати ему дань». И послал к нему царь, говоря так: «Не ходи к столице, возьми дань сколько хо</w:t>
      </w:r>
      <w:r w:rsidRPr="00B21177">
        <w:softHyphen/>
        <w:t>чешь», ибо только немногим не дошел он до Царьграда. И дали ему дань... Взял же и даров много и возвратился в Переяславец со славою великою».</w:t>
      </w:r>
    </w:p>
    <w:p w:rsidR="00B21177" w:rsidRPr="00B21177" w:rsidRDefault="00B21177" w:rsidP="00B21177">
      <w:pPr>
        <w:widowControl w:val="0"/>
        <w:suppressAutoHyphens/>
        <w:spacing w:line="200" w:lineRule="exact"/>
        <w:rPr>
          <w:noProof/>
        </w:rPr>
      </w:pPr>
      <w:r w:rsidRPr="00B21177">
        <w:t>По всей вероятности, «Повесть временных лет» ближе к истине, ибо ведь Цимисхий безоговорочно требовал от Святослава «удалиться» на Русь, а между тем и после битвы при Аркадиополе Святослав (о чем  сообщает и Лев Диакон) продолжал спокойно пребывать на Дунае.</w:t>
      </w:r>
    </w:p>
    <w:p w:rsidR="00B21177" w:rsidRPr="00B21177" w:rsidRDefault="00B21177" w:rsidP="00B21177">
      <w:pPr>
        <w:widowControl w:val="0"/>
        <w:suppressAutoHyphens/>
        <w:spacing w:line="200" w:lineRule="exact"/>
      </w:pPr>
      <w:r w:rsidRPr="00B21177">
        <w:t>Но Цимисхий, конечно же, слишком опасался Святослава, чтобы</w:t>
      </w:r>
      <w:r w:rsidRPr="00B21177">
        <w:rPr>
          <w:noProof/>
        </w:rPr>
        <w:t xml:space="preserve"> </w:t>
      </w:r>
      <w:r w:rsidRPr="00B21177">
        <w:t>смириться с его пребыванием на Дунае, и начал долгую и чрезвычайно тщательную подготовку к войне с русским полководцем. Он обратился к войскам, находившимся в азиатских провинциях Византии, приказав им «переправиться через Геллеспонт в Европу и провести зиму в расположенных там зимних укреплениях... Ожидая весны, он ежедневно обучал... войско умению передвигаться в полном вооружении во всех направлениях и упражнял его в различных военных приемах»... Кроме того, Цимисхий заблаговременно «отправил на продовольственных су</w:t>
      </w:r>
      <w:r w:rsidRPr="00B21177">
        <w:softHyphen/>
        <w:t xml:space="preserve">дах в Адрианополь (город, близкий к границе Болгарии.-- </w:t>
      </w:r>
      <w:r w:rsidRPr="00B21177">
        <w:rPr>
          <w:i/>
        </w:rPr>
        <w:t>В.К.)</w:t>
      </w:r>
      <w:r w:rsidRPr="00B21177">
        <w:t xml:space="preserve"> много хлеба и корма для вьючных животных, а также достаточное количество оружия для войска».</w:t>
      </w:r>
    </w:p>
    <w:p w:rsidR="00B21177" w:rsidRPr="00B21177" w:rsidRDefault="00B21177" w:rsidP="00B21177">
      <w:pPr>
        <w:widowControl w:val="0"/>
        <w:suppressAutoHyphens/>
        <w:spacing w:line="200" w:lineRule="exact"/>
        <w:rPr>
          <w:noProof/>
        </w:rPr>
      </w:pPr>
      <w:r w:rsidRPr="00B21177">
        <w:t>Наступил следующий,</w:t>
      </w:r>
      <w:r w:rsidRPr="00B21177">
        <w:rPr>
          <w:noProof/>
        </w:rPr>
        <w:t xml:space="preserve"> 971</w:t>
      </w:r>
      <w:r w:rsidRPr="00B21177">
        <w:t xml:space="preserve"> год, и весной Цимисхий повел свою армию в Болгарию: «Впереди... двигалась фланга воинов, сплошь закрытых панцирями и называвшихся «бессмертными», а сзади</w:t>
      </w:r>
      <w:r w:rsidRPr="00B21177">
        <w:rPr>
          <w:noProof/>
        </w:rPr>
        <w:t xml:space="preserve"> -</w:t>
      </w:r>
      <w:r w:rsidRPr="00B21177">
        <w:t>- около пят</w:t>
      </w:r>
      <w:r w:rsidRPr="00B21177">
        <w:softHyphen/>
        <w:t xml:space="preserve">надцати тысяч отборнейших гоплитов (пеших воинов.-- </w:t>
      </w:r>
      <w:r w:rsidRPr="00B21177">
        <w:rPr>
          <w:i/>
        </w:rPr>
        <w:t>В.К.)</w:t>
      </w:r>
      <w:r w:rsidRPr="00B21177">
        <w:t xml:space="preserve"> и трина</w:t>
      </w:r>
      <w:r w:rsidRPr="00B21177">
        <w:softHyphen/>
        <w:t>дцать тысяч всадников. Заботу об остальном войске император поручил проедру Василию; оно медленно двигалось позади вместе с обозом, везя осадные и другие машины».</w:t>
      </w:r>
      <w:r w:rsidRPr="00B21177">
        <w:rPr>
          <w:noProof/>
        </w:rPr>
        <w:t xml:space="preserve"> </w:t>
      </w:r>
    </w:p>
    <w:p w:rsidR="00B21177" w:rsidRPr="00B21177" w:rsidRDefault="00B21177" w:rsidP="00B21177">
      <w:pPr>
        <w:widowControl w:val="0"/>
        <w:suppressAutoHyphens/>
        <w:spacing w:line="200" w:lineRule="exact"/>
      </w:pPr>
      <w:r w:rsidRPr="00B21177">
        <w:t>И эта грозная армада, вобравшая в себя всю мощь Империи, должна была обрушиться на Святослава. Тем не менее Лев Диакон не скрыл, что Цимисхий, уже познавший мощь Святослава, испытывал сильнейшие опасения. Он говорил перед походом своим приближенным, что «счастье наше поставлено на лезвие бритвы». И единственную возмож</w:t>
      </w:r>
      <w:r w:rsidRPr="00B21177">
        <w:softHyphen/>
        <w:t>ность избежать поражения в противоборстве со Святославом Цимисхий видел в том, что нападение будет целиком и полностью неожиданным. Для этого он, в частности, потребовал провести войска в Болгарию «по ущельям и крутым теснинам». Понимая заведомое воинское превосход</w:t>
      </w:r>
      <w:r w:rsidRPr="00B21177">
        <w:softHyphen/>
        <w:t>ство русских, Цимисхий сказал: «Если мы... неожиданно нападем на них, то, я думаю, --  да поможет нам Бог...- обуздаем безумие росов».</w:t>
      </w:r>
    </w:p>
    <w:p w:rsidR="00B21177" w:rsidRPr="00B21177" w:rsidRDefault="00B21177" w:rsidP="00B21177">
      <w:pPr>
        <w:widowControl w:val="0"/>
        <w:suppressAutoHyphens/>
        <w:spacing w:line="200" w:lineRule="exact"/>
      </w:pPr>
      <w:r w:rsidRPr="00B21177">
        <w:t>Как установил ряд историков, действительная неожиданность напа</w:t>
      </w:r>
      <w:r w:rsidRPr="00B21177">
        <w:softHyphen/>
        <w:t>дения могла иметь место лишь при том условии, что после Аркадиопольской битвы (которая на деле вовсе не была выиграна византийцами) Цимисхий договорился со Святославом, что оставит его в покое, признав его владения на Дунае. Именно поэтому русские никак не ожидали новой воины, и Цимисхию удалось обрушиться на них врасплох.</w:t>
      </w:r>
    </w:p>
    <w:p w:rsidR="00B21177" w:rsidRPr="00B21177" w:rsidRDefault="00B21177" w:rsidP="00B21177">
      <w:pPr>
        <w:widowControl w:val="0"/>
        <w:suppressAutoHyphens/>
        <w:spacing w:line="200" w:lineRule="exact"/>
      </w:pPr>
      <w:r w:rsidRPr="00B21177">
        <w:t>14 апреля 971 года довольно быстро, за два дня, Цимисхий сумел захватить болгарскую столицу Преслав, где был небольшой русский гарнизон, и двинулся к дунайской крепости Доростол, в которой в это время находился сам Святослав. Как сообщает Лев, после вторжения армии Цимисхия болгары (ранее бывшие в союзе со Святославом) «переходят на сторону императора», еще более увеличивая его силы.</w:t>
      </w:r>
    </w:p>
    <w:p w:rsidR="00B21177" w:rsidRPr="00B21177" w:rsidRDefault="00B21177" w:rsidP="00B21177">
      <w:pPr>
        <w:widowControl w:val="0"/>
        <w:suppressAutoHyphens/>
        <w:spacing w:line="200" w:lineRule="exact"/>
      </w:pPr>
      <w:r w:rsidRPr="00B21177">
        <w:rPr>
          <w:noProof/>
        </w:rPr>
        <w:t>23</w:t>
      </w:r>
      <w:r w:rsidRPr="00B21177">
        <w:t xml:space="preserve"> апреля Цимисхий подошел к Доростолу. На подступах к крепо</w:t>
      </w:r>
      <w:r w:rsidRPr="00B21177">
        <w:softHyphen/>
        <w:t>сти был первый бой: «Росы, стяжавшие среди соседних народов славу постоянных победителей в боях (Святослав действительно не знал ни одного поражения.—</w:t>
      </w:r>
      <w:r w:rsidRPr="00B21177">
        <w:rPr>
          <w:i/>
        </w:rPr>
        <w:t>В.</w:t>
      </w:r>
      <w:r w:rsidRPr="00B21177">
        <w:t xml:space="preserve"> </w:t>
      </w:r>
      <w:r w:rsidRPr="00B21177">
        <w:rPr>
          <w:i/>
        </w:rPr>
        <w:t>К.)...</w:t>
      </w:r>
      <w:r w:rsidRPr="00B21177">
        <w:t xml:space="preserve"> дрались, напрягая все силы». Позднее рус</w:t>
      </w:r>
      <w:r w:rsidRPr="00B21177">
        <w:softHyphen/>
        <w:t>ские и оборонялись на стенах крепости, и совершали почти ежеднев</w:t>
      </w:r>
      <w:r w:rsidRPr="00B21177">
        <w:softHyphen/>
        <w:t>ные вылазки из нее. Армия Цимисхия имела безусловное «техническое» превосходство, употребляя, в частности, «военные машины», метавшие камни на большие расстояния: «каждый день от ударов камней, выбра</w:t>
      </w:r>
      <w:r w:rsidRPr="00B21177">
        <w:softHyphen/>
        <w:t>сываемых машинами, погибало множество скифов» (русских).</w:t>
      </w:r>
    </w:p>
    <w:p w:rsidR="00B21177" w:rsidRPr="00B21177" w:rsidRDefault="00B21177" w:rsidP="00B21177">
      <w:pPr>
        <w:widowControl w:val="0"/>
        <w:suppressAutoHyphens/>
        <w:spacing w:line="200" w:lineRule="exact"/>
      </w:pPr>
      <w:r w:rsidRPr="00B21177">
        <w:t>Но еще важнее было то громадное преимущество Цимисхия, о ко</w:t>
      </w:r>
      <w:r w:rsidRPr="00B21177">
        <w:softHyphen/>
        <w:t>тором поведано в хронике византийца Иоанна Скилицы: он писал о воинах Святослава, что «на помощь им не приходилось надеяться. Од</w:t>
      </w:r>
      <w:r w:rsidRPr="00B21177">
        <w:softHyphen/>
        <w:t>ноплеменники были далеко, соседние народы... боясь ромеев, отказы</w:t>
      </w:r>
      <w:r w:rsidRPr="00B21177">
        <w:softHyphen/>
        <w:t>вали им (русским) в поддержке, у них не хватало продовольствия... К ромеям же каждый день притекали, как из неисчерпаемого источника, всевозможные блага и постоянно присоединялись конные и пешие силы». Русских же «внутри города терзал голод, снаружи они терпели урон от стенобитных орудий».</w:t>
      </w:r>
    </w:p>
    <w:p w:rsidR="00B21177" w:rsidRPr="00B21177" w:rsidRDefault="00B21177" w:rsidP="00B21177">
      <w:pPr>
        <w:widowControl w:val="0"/>
        <w:suppressAutoHyphens/>
        <w:spacing w:line="200" w:lineRule="exact"/>
      </w:pPr>
      <w:r w:rsidRPr="00B21177">
        <w:t>Тем не менее ожесточенные сражения под Доростолом продолжа</w:t>
      </w:r>
      <w:r w:rsidRPr="00B21177">
        <w:softHyphen/>
        <w:t xml:space="preserve">лись почти </w:t>
      </w:r>
      <w:r w:rsidRPr="00B21177">
        <w:rPr>
          <w:i/>
        </w:rPr>
        <w:t>три месяца!</w:t>
      </w:r>
      <w:r w:rsidRPr="00B21177">
        <w:t xml:space="preserve"> Естественно, что Дев Диакон, который вооб</w:t>
      </w:r>
      <w:r w:rsidRPr="00B21177">
        <w:softHyphen/>
        <w:t>ще-то отзывается о войске Святослава негодующе и даже просто злобно, все же написал: «...этот народ безрассуден, храбр, воинственен и могуч».</w:t>
      </w:r>
    </w:p>
    <w:p w:rsidR="00B21177" w:rsidRPr="00B21177" w:rsidRDefault="00B21177" w:rsidP="00B21177">
      <w:pPr>
        <w:widowControl w:val="0"/>
        <w:suppressAutoHyphens/>
        <w:spacing w:line="200" w:lineRule="exact"/>
      </w:pPr>
      <w:r w:rsidRPr="00B21177">
        <w:rPr>
          <w:noProof/>
        </w:rPr>
        <w:t>21</w:t>
      </w:r>
      <w:r w:rsidRPr="00B21177">
        <w:t xml:space="preserve"> июля</w:t>
      </w:r>
      <w:r w:rsidRPr="00B21177">
        <w:rPr>
          <w:noProof/>
        </w:rPr>
        <w:t xml:space="preserve"> 971</w:t>
      </w:r>
      <w:r w:rsidRPr="00B21177">
        <w:t xml:space="preserve"> года «на рассвете Святослав созвал совет знати... Когда они собрались вокруг него, Святослав спросил у них как поступить. Одни высказали мнение, что следует поздней ночью погрузиться на корабли и попытаться тайком ускользнуть, потому что невозможно сражаться с покрытыми железными доспехами всадниками, потеряв лучших бойцов, которые были опорой войска... Другие возражали, ут</w:t>
      </w:r>
      <w:r w:rsidRPr="00B21177">
        <w:softHyphen/>
        <w:t>верждая, что нужно помириться с ромеями... Тогда Святослав глубоко вздохнул и воскликнул с горечью: «Погибла слава, которая шествовала вслед за войском росов, легко побеждавшим соседние народы и без кровопролития подчинявшим целые страны, если мы теперь позорно отступим перед ромеями. Итак, проникнемся мужеством, вспомним о том, что мощь росов до сих пор была несокрушимой... Не пристало нам возвращаться на родину, спасаясь бегством; мы должны либо победить и остаться в живых, либо умереть со славой».</w:t>
      </w:r>
    </w:p>
    <w:p w:rsidR="00B21177" w:rsidRPr="00B21177" w:rsidRDefault="00B21177" w:rsidP="00B21177">
      <w:pPr>
        <w:widowControl w:val="0"/>
        <w:suppressAutoHyphens/>
        <w:spacing w:line="200" w:lineRule="exact"/>
      </w:pPr>
      <w:r w:rsidRPr="00B21177">
        <w:t>Не следует удивляться тому, что византийцы были осведомлены обо всем происходящем в лагере Святослава; Лев Диакон не раз говорит о многочисленных знающих русский язык лазутчиках, засылавшихся Цимисхием в расположение русских войск (это было обычным делом в высокоразвитой византийской военной практике).</w:t>
      </w:r>
    </w:p>
    <w:p w:rsidR="00B21177" w:rsidRPr="00B21177" w:rsidRDefault="00B21177" w:rsidP="00B21177">
      <w:pPr>
        <w:widowControl w:val="0"/>
        <w:suppressAutoHyphens/>
        <w:spacing w:line="200" w:lineRule="exact"/>
      </w:pPr>
      <w:r w:rsidRPr="00B21177">
        <w:t>Но заветные слова Святослава переданы в «Повести временных лет», по всей вероятности, точнее:</w:t>
      </w:r>
    </w:p>
    <w:p w:rsidR="00B21177" w:rsidRPr="00B21177" w:rsidRDefault="00B21177" w:rsidP="00B21177">
      <w:pPr>
        <w:widowControl w:val="0"/>
        <w:suppressAutoHyphens/>
        <w:spacing w:line="200" w:lineRule="exact"/>
        <w:rPr>
          <w:i/>
        </w:rPr>
      </w:pPr>
      <w:r w:rsidRPr="00B21177">
        <w:t>«Уже нам некамо ся дети (некуда деться), волею и неволею стать противу; да не посрамим земле Русские, но ляжем костьми, мертвыми бо срама не имам. Аще ли побегнем, срам имам. Не имам убежати, но станем крепко, аз же пред вами поиду: аще моя глава ляжеть, то про</w:t>
      </w:r>
      <w:r w:rsidRPr="00B21177">
        <w:softHyphen/>
        <w:t xml:space="preserve">мыслите собою» (позаботьтесь сами о себе), </w:t>
      </w:r>
    </w:p>
    <w:p w:rsidR="00B21177" w:rsidRPr="00B21177" w:rsidRDefault="00B21177" w:rsidP="00B21177">
      <w:pPr>
        <w:widowControl w:val="0"/>
        <w:suppressAutoHyphens/>
        <w:spacing w:line="200" w:lineRule="exact"/>
      </w:pPr>
      <w:r w:rsidRPr="00B21177">
        <w:t>О том, что Святослав исполнил свое обещание</w:t>
      </w:r>
      <w:r w:rsidRPr="00B21177">
        <w:rPr>
          <w:noProof/>
        </w:rPr>
        <w:t xml:space="preserve"> —</w:t>
      </w:r>
      <w:r w:rsidRPr="00B21177">
        <w:t xml:space="preserve"> «пред вами пойду»,— свидетельствовал Лев Диакон; «...выслушав речь своего повелителя, росы с радостью согпасились вступить в опасную борьбу... они...</w:t>
      </w:r>
      <w:r w:rsidRPr="00B21177">
        <w:rPr>
          <w:noProof/>
        </w:rPr>
        <w:t xml:space="preserve"> </w:t>
      </w:r>
      <w:r w:rsidRPr="00B21177">
        <w:t>построились в мощную фалангу и выставили вперед копья... с неистовой яростью бросался Святослав на ромеев и воодушевлял к бою ряды своих» (это происходило</w:t>
      </w:r>
      <w:r w:rsidRPr="00B21177">
        <w:rPr>
          <w:noProof/>
        </w:rPr>
        <w:t xml:space="preserve"> 21</w:t>
      </w:r>
      <w:r w:rsidRPr="00B21177">
        <w:t xml:space="preserve"> июля</w:t>
      </w:r>
      <w:r w:rsidRPr="00B21177">
        <w:rPr>
          <w:noProof/>
        </w:rPr>
        <w:t xml:space="preserve"> 971</w:t>
      </w:r>
      <w:r w:rsidRPr="00B21177">
        <w:t xml:space="preserve"> года, а сражения под Доростолом начались, как уже сказано, еще</w:t>
      </w:r>
      <w:r w:rsidRPr="00B21177">
        <w:rPr>
          <w:noProof/>
        </w:rPr>
        <w:t xml:space="preserve"> 23</w:t>
      </w:r>
      <w:r w:rsidRPr="00B21177">
        <w:t xml:space="preserve"> апреля).</w:t>
      </w:r>
    </w:p>
    <w:p w:rsidR="00B21177" w:rsidRPr="00B21177" w:rsidRDefault="00B21177" w:rsidP="00B21177">
      <w:pPr>
        <w:widowControl w:val="0"/>
        <w:suppressAutoHyphens/>
        <w:spacing w:line="200" w:lineRule="exact"/>
      </w:pPr>
      <w:r w:rsidRPr="00B21177">
        <w:t>Тогда лучший из византийских воинов, телохранитель Цимисхия Анемас, «вырвался на коне вперед... устремился на предводителя росов и, ударив его мечом по ключице, поверг вниз головой наземь, но не убил. Святослава спасла кольчужная рубаха и щит». Соратники князя тут же уничтожили Анемаса и с воодушевлением «начали теснить ромеев... Но вдруг разразился ураган... поднялась пыль, которая забила им</w:t>
      </w:r>
      <w:r w:rsidRPr="00B21177">
        <w:rPr>
          <w:noProof/>
        </w:rPr>
        <w:t xml:space="preserve"> </w:t>
      </w:r>
      <w:r w:rsidRPr="00B21177">
        <w:t xml:space="preserve">(русским) глаза (Лев далее приписывает это божественному вмешательству в битву.— </w:t>
      </w:r>
      <w:r w:rsidRPr="00B21177">
        <w:rPr>
          <w:i/>
        </w:rPr>
        <w:t>В.К.)...</w:t>
      </w:r>
      <w:r w:rsidRPr="00B21177">
        <w:t xml:space="preserve"> Ромеи преследовали их до самой стены, и они</w:t>
      </w:r>
      <w:r w:rsidRPr="00B21177">
        <w:rPr>
          <w:noProof/>
        </w:rPr>
        <w:t xml:space="preserve"> </w:t>
      </w:r>
      <w:r w:rsidRPr="00B21177">
        <w:t>бесславно погибали. Сам Святослав, израненный стрелами, потерявший</w:t>
      </w:r>
      <w:r w:rsidRPr="00B21177">
        <w:rPr>
          <w:noProof/>
        </w:rPr>
        <w:t xml:space="preserve"> </w:t>
      </w:r>
      <w:r w:rsidRPr="00B21177">
        <w:t>много крови, едва не попал в плен: его спасло лишь наступление но</w:t>
      </w:r>
      <w:r w:rsidRPr="00B21177">
        <w:softHyphen/>
        <w:t>чи... Всю ночь провел Святослав в гневе и печали... Но, видя, что ниче</w:t>
      </w:r>
      <w:r w:rsidRPr="00B21177">
        <w:softHyphen/>
        <w:t>го уже нельзя предпринять против несокрушимого всеоружия ромеев (вспомним: к ним «каждый день присоединялись конные и пешие си</w:t>
      </w:r>
      <w:r w:rsidRPr="00B21177">
        <w:softHyphen/>
        <w:t>лы»), он счел долгом разумного полководца... приложить все усилия для спасения своих воинов. Поэтому он отрядил на рассвете</w:t>
      </w:r>
      <w:r w:rsidRPr="00B21177">
        <w:rPr>
          <w:noProof/>
        </w:rPr>
        <w:t xml:space="preserve"> (22</w:t>
      </w:r>
      <w:r w:rsidRPr="00B21177">
        <w:t xml:space="preserve"> июля) послов к императору Иоанну».</w:t>
      </w:r>
    </w:p>
    <w:p w:rsidR="00B21177" w:rsidRPr="00B21177" w:rsidRDefault="00B21177" w:rsidP="00B21177">
      <w:pPr>
        <w:widowControl w:val="0"/>
        <w:suppressAutoHyphens/>
        <w:spacing w:line="200" w:lineRule="exact"/>
      </w:pPr>
      <w:r w:rsidRPr="00B21177">
        <w:t>Святослав предложил следующее соглашение: русские «возвратятся на родину, а ромеи... не нападут на них по дороге... а кроме того снаб</w:t>
      </w:r>
      <w:r w:rsidRPr="00B21177">
        <w:softHyphen/>
        <w:t>дят их продовольствием... Император... с радостью принял эти условия» (значит, он вовсе не считал, что Святослав уже побежден и должен капитулировать без всяких условий). Для переговоров Цимисхий отпра</w:t>
      </w:r>
      <w:r w:rsidRPr="00B21177">
        <w:softHyphen/>
        <w:t>вил к Святославу свое доверенное лицо</w:t>
      </w:r>
      <w:r w:rsidRPr="00B21177">
        <w:rPr>
          <w:noProof/>
        </w:rPr>
        <w:t xml:space="preserve"> —</w:t>
      </w:r>
      <w:r w:rsidRPr="00B21177">
        <w:t xml:space="preserve"> епископа Феофила.</w:t>
      </w:r>
    </w:p>
    <w:p w:rsidR="00B21177" w:rsidRPr="00B21177" w:rsidRDefault="00B21177" w:rsidP="00B21177">
      <w:pPr>
        <w:widowControl w:val="0"/>
        <w:suppressAutoHyphens/>
        <w:spacing w:line="200" w:lineRule="exact"/>
      </w:pPr>
      <w:r w:rsidRPr="00B21177">
        <w:t>Итак, поражения в прямом смысле слова Святослав так и не потерпел. Согласно «Повести временных лет», он в конце сражения, «видев же мало дружины своея, рече в себе: «Пойду в Русь, приведу боле дружи</w:t>
      </w:r>
      <w:r w:rsidRPr="00B21177">
        <w:softHyphen/>
        <w:t>ны», то есть собирался позднее вновь вступить в борьбу с Цимисхием.</w:t>
      </w:r>
    </w:p>
    <w:p w:rsidR="00B21177" w:rsidRPr="00B21177" w:rsidRDefault="00B21177" w:rsidP="00B21177">
      <w:pPr>
        <w:widowControl w:val="0"/>
        <w:suppressAutoHyphens/>
        <w:spacing w:line="200" w:lineRule="exact"/>
      </w:pPr>
      <w:r w:rsidRPr="00B21177">
        <w:t>После переговоров с Феофилом Святослав пожелал встретиться с самим императором</w:t>
      </w:r>
      <w:r w:rsidRPr="00B21177">
        <w:rPr>
          <w:noProof/>
        </w:rPr>
        <w:t xml:space="preserve"> —</w:t>
      </w:r>
      <w:r w:rsidRPr="00B21177">
        <w:t xml:space="preserve"> вероятно, захотел увидеть в лицо своего упорнейшего противника. Лев Диакон рассказал, как Святослав подплыл в ладье к берегу, у которого на коне, «покрытый вызолоченными доспехами», ожидал его Цимисхий: «Он сидел на веслах и греб вместе с его приближенными, ничем не отличаясь от них... умеренного роста, не слишком высокого и не очень низкого, с мохнатыми бровями и светло-синими глазами, курносый... широкая грудь и все другие части тела вполне соразмерные... Одеяние его было белым и отличалось от одеж</w:t>
      </w:r>
      <w:r w:rsidRPr="00B21177">
        <w:softHyphen/>
        <w:t>ды его приближенных только чистотой. Сидя в ладье на скамье для гребцов, он поговорил немного с государем об условиях мира и уехал».</w:t>
      </w:r>
    </w:p>
    <w:p w:rsidR="00B21177" w:rsidRPr="00B21177" w:rsidRDefault="00B21177" w:rsidP="00B21177">
      <w:pPr>
        <w:widowControl w:val="0"/>
        <w:suppressAutoHyphens/>
        <w:spacing w:line="200" w:lineRule="exact"/>
      </w:pPr>
      <w:r w:rsidRPr="00B21177">
        <w:t>Так подробно (здесь приведены к тому же далеко не все детали) изобразил византийский историк Святослава, чувствуя, что он призван запечатлеть облик одного из величайших полководцев. Предельную простоту Святославова бытия отметила, как известно, и «Повесть вре</w:t>
      </w:r>
      <w:r w:rsidRPr="00B21177">
        <w:softHyphen/>
        <w:t>менных лет» (перевод Д. С. Лихачева): «...не имел он и шатра, но спал, постилая потник с седлом в головах».</w:t>
      </w:r>
    </w:p>
    <w:p w:rsidR="00B21177" w:rsidRPr="00B21177" w:rsidRDefault="00B21177" w:rsidP="00B21177">
      <w:pPr>
        <w:widowControl w:val="0"/>
        <w:suppressAutoHyphens/>
        <w:spacing w:line="200" w:lineRule="exact"/>
      </w:pPr>
      <w:r w:rsidRPr="00B21177">
        <w:t>Тот факт, что русский полководец, не победив Цимисхия, все же и не потерпел действительного поражения, ясно выразился еще и в следую</w:t>
      </w:r>
      <w:r w:rsidRPr="00B21177">
        <w:softHyphen/>
        <w:t>щем: после описанной встречи с императором в конце июля</w:t>
      </w:r>
      <w:r w:rsidRPr="00B21177">
        <w:rPr>
          <w:noProof/>
        </w:rPr>
        <w:t xml:space="preserve"> 971</w:t>
      </w:r>
      <w:r w:rsidRPr="00B21177">
        <w:t xml:space="preserve"> года он, очевидно, еще долго находился на Дунае. Ибо на не столь далеком Днепре Святослав оказался уже поздней осенью. У грозных днепров</w:t>
      </w:r>
      <w:r w:rsidRPr="00B21177">
        <w:softHyphen/>
        <w:t>ских порогов его поджидали печенеги...</w:t>
      </w:r>
    </w:p>
    <w:p w:rsidR="00B21177" w:rsidRPr="00B21177" w:rsidRDefault="00B21177" w:rsidP="00B21177">
      <w:pPr>
        <w:widowControl w:val="0"/>
        <w:suppressAutoHyphens/>
        <w:spacing w:line="200" w:lineRule="exact"/>
      </w:pPr>
      <w:r w:rsidRPr="00B21177">
        <w:t>Иоанн Скилица сообщает, что ранее Святослава на Днепр прибыл посол Цимисхия</w:t>
      </w:r>
      <w:r w:rsidRPr="00B21177">
        <w:rPr>
          <w:noProof/>
        </w:rPr>
        <w:t xml:space="preserve"> —</w:t>
      </w:r>
      <w:r w:rsidRPr="00B21177">
        <w:t xml:space="preserve"> уже упомянутый Феофил. Скилица уверяет, что, согласно договоренности Святослава с Цимисхием, Феофил должен был, в частности, предложить печенегам «беспрепятственно пропустить росов», но те, мол, «отказались» это сделать, недовольные-де примире</w:t>
      </w:r>
      <w:r w:rsidRPr="00B21177">
        <w:softHyphen/>
        <w:t>нием Святослава с Цимисхием. Едва ли можно верить этой версии; она, скорее всего, выдумана ради прикрытия низкого коварства Цимисхия*, который только что оказал Святославу знаки высокого уважения. И, надо думать, Феофил, напротив, даже заплатил печенегам за нападение на возвращающегося на Русь Святослава.</w:t>
      </w:r>
    </w:p>
    <w:p w:rsidR="00B21177" w:rsidRPr="00B21177" w:rsidRDefault="00B21177" w:rsidP="00B21177">
      <w:pPr>
        <w:widowControl w:val="0"/>
        <w:suppressAutoHyphens/>
        <w:spacing w:line="200" w:lineRule="exact"/>
      </w:pPr>
      <w:r w:rsidRPr="00B21177">
        <w:t>Воевода Свенельд, о котором шла речь выше, убеждал Святослава: «Обойди, князь, пороги на конях, ибо стоят у порогов печенеги». Но гордый полководец не захотел обходить опасность. Правда, он отло</w:t>
      </w:r>
      <w:r w:rsidRPr="00B21177">
        <w:softHyphen/>
        <w:t>жил свое возвращение в Киев до весны,— вероятно, потому, что Днепр уже замерзал: «И остановился зимовать в Белобережье (у устья Днеп</w:t>
      </w:r>
      <w:r w:rsidRPr="00B21177">
        <w:softHyphen/>
        <w:t xml:space="preserve">ра.— </w:t>
      </w:r>
      <w:r w:rsidRPr="00B21177">
        <w:rPr>
          <w:i/>
        </w:rPr>
        <w:t>В. К.),</w:t>
      </w:r>
      <w:r w:rsidRPr="00B21177">
        <w:t xml:space="preserve"> и не стало у них еды, и был у них великий голод, так что по полугривне платили за конскую голову, и тут перезимовал Свято</w:t>
      </w:r>
      <w:r w:rsidRPr="00B21177">
        <w:softHyphen/>
        <w:t>слав. В год</w:t>
      </w:r>
      <w:r w:rsidRPr="00B21177">
        <w:rPr>
          <w:noProof/>
        </w:rPr>
        <w:t xml:space="preserve"> 972,</w:t>
      </w:r>
      <w:r w:rsidRPr="00B21177">
        <w:t xml:space="preserve"> когда наступила весна, отправился Святослав к поро</w:t>
      </w:r>
      <w:r w:rsidRPr="00B21177">
        <w:softHyphen/>
        <w:t>гам. И напал на него Куря, князь печенежский, и убили Святослава, и взяли голову его, и сделали чашу из черепа, оковав его, и пили из него. Свенельд же пришел в Киев к Ярополку».</w:t>
      </w:r>
    </w:p>
    <w:p w:rsidR="00B21177" w:rsidRPr="00B21177" w:rsidRDefault="00B21177" w:rsidP="00B21177">
      <w:pPr>
        <w:widowControl w:val="0"/>
        <w:suppressAutoHyphens/>
        <w:spacing w:line="200" w:lineRule="exact"/>
      </w:pPr>
      <w:r w:rsidRPr="00B21177">
        <w:t>Ясно, что голодная зимовка окончательно подорвала силы уцелев</w:t>
      </w:r>
      <w:r w:rsidRPr="00B21177">
        <w:softHyphen/>
        <w:t>ших в войне с Цимисхием Святославовых воинов. Печенеги же, по сво</w:t>
      </w:r>
      <w:r w:rsidRPr="00B21177">
        <w:softHyphen/>
        <w:t>ему поверью, стремились воспринять из сделанной ими «чаши» великую воинскую мудрость и доблесть погибшего полководца...</w:t>
      </w:r>
    </w:p>
    <w:p w:rsidR="00B21177" w:rsidRPr="00B21177" w:rsidRDefault="00B21177" w:rsidP="00B21177">
      <w:pPr>
        <w:widowControl w:val="0"/>
        <w:suppressAutoHyphens/>
        <w:spacing w:line="200" w:lineRule="exact"/>
      </w:pPr>
      <w:r w:rsidRPr="00B21177">
        <w:t>Но византийский император не надолго пережил своего русского соперника: не прошло и четырех лет после гибели Святослава, и в на</w:t>
      </w:r>
      <w:r w:rsidRPr="00B21177">
        <w:softHyphen/>
        <w:t>чале января</w:t>
      </w:r>
      <w:r w:rsidRPr="00B21177">
        <w:rPr>
          <w:noProof/>
        </w:rPr>
        <w:t xml:space="preserve"> 976</w:t>
      </w:r>
      <w:r w:rsidRPr="00B21177">
        <w:t xml:space="preserve"> года узурпатор Цимисхий, против которого не раз со</w:t>
      </w:r>
      <w:r w:rsidRPr="00B21177">
        <w:softHyphen/>
        <w:t>ставлялись заговоры, был, согласно сообщению Льва Диакона, отравлен одним из своих приближенных. На византийский престол взошел за</w:t>
      </w:r>
      <w:r w:rsidRPr="00B21177">
        <w:softHyphen/>
        <w:t>конный император Василий</w:t>
      </w:r>
      <w:r w:rsidRPr="00B21177">
        <w:rPr>
          <w:noProof/>
        </w:rPr>
        <w:t xml:space="preserve"> II —</w:t>
      </w:r>
      <w:r w:rsidRPr="00B21177">
        <w:t xml:space="preserve"> внук того самого Константина Багря</w:t>
      </w:r>
      <w:r w:rsidRPr="00B21177">
        <w:softHyphen/>
        <w:t xml:space="preserve">нородного, который в свое время заключил тесный союз с Ольгой. </w:t>
      </w:r>
    </w:p>
    <w:p w:rsidR="00B21177" w:rsidRPr="00B21177" w:rsidRDefault="00B21177" w:rsidP="00B21177">
      <w:pPr>
        <w:widowControl w:val="0"/>
        <w:suppressAutoHyphens/>
        <w:spacing w:line="160" w:lineRule="exact"/>
      </w:pPr>
    </w:p>
    <w:p w:rsidR="00B21177" w:rsidRPr="00B21177" w:rsidRDefault="00B21177" w:rsidP="00B21177">
      <w:pPr>
        <w:widowControl w:val="0"/>
        <w:suppressAutoHyphens/>
        <w:spacing w:line="160" w:lineRule="exact"/>
      </w:pPr>
      <w:r w:rsidRPr="00B21177">
        <w:rPr>
          <w:noProof/>
        </w:rPr>
        <w:t>*</w:t>
      </w:r>
      <w:r w:rsidRPr="00B21177">
        <w:t xml:space="preserve"> Это было типично для Цимисхия: так, став императором исключительно благодаря помощи жены Никифора Феофаио, он тут же отправил ее в ссылку на пустынный остров.</w:t>
      </w:r>
    </w:p>
    <w:p w:rsidR="00B21177" w:rsidRPr="00B21177" w:rsidRDefault="00B21177" w:rsidP="00B21177">
      <w:pPr>
        <w:widowControl w:val="0"/>
        <w:suppressAutoHyphens/>
        <w:spacing w:line="160" w:lineRule="exact"/>
      </w:pPr>
    </w:p>
    <w:p w:rsidR="00B21177" w:rsidRPr="00B21177" w:rsidRDefault="00B21177" w:rsidP="00B21177">
      <w:pPr>
        <w:widowControl w:val="0"/>
        <w:suppressAutoHyphens/>
        <w:spacing w:line="200" w:lineRule="exact"/>
        <w:rPr>
          <w:i/>
          <w:noProof/>
        </w:rPr>
      </w:pPr>
      <w:r w:rsidRPr="00B21177">
        <w:t>И при Василии союзные отношения Византии с Русью были восстановлены; есть сведения, что уже в</w:t>
      </w:r>
      <w:r w:rsidRPr="00B21177">
        <w:rPr>
          <w:noProof/>
        </w:rPr>
        <w:t xml:space="preserve"> 980</w:t>
      </w:r>
      <w:r w:rsidRPr="00B21177">
        <w:t xml:space="preserve"> году сын Святослава Владимир отправил в Константинополь дружественное посольство.</w:t>
      </w:r>
      <w:r w:rsidRPr="00B21177">
        <w:rPr>
          <w:noProof/>
        </w:rPr>
        <w:t xml:space="preserve"> </w:t>
      </w:r>
    </w:p>
    <w:p w:rsidR="00B21177" w:rsidRPr="00B21177" w:rsidRDefault="00B21177" w:rsidP="00B21177">
      <w:pPr>
        <w:widowControl w:val="0"/>
        <w:suppressAutoHyphens/>
        <w:spacing w:line="200" w:lineRule="exact"/>
        <w:rPr>
          <w:noProof/>
        </w:rPr>
      </w:pPr>
      <w:r w:rsidRPr="00B21177">
        <w:t>Подводя итоги рассказа об Ольге и Святославе, хочу еще раз возразить тем историкам, которые так или иначе «противопоставляли» этих деятелей.</w:t>
      </w:r>
      <w:r w:rsidRPr="00B21177">
        <w:rPr>
          <w:noProof/>
        </w:rPr>
        <w:t xml:space="preserve"> </w:t>
      </w:r>
    </w:p>
    <w:p w:rsidR="00B21177" w:rsidRPr="00B21177" w:rsidRDefault="00B21177" w:rsidP="00B21177">
      <w:pPr>
        <w:widowControl w:val="0"/>
        <w:suppressAutoHyphens/>
        <w:spacing w:line="200" w:lineRule="exact"/>
        <w:rPr>
          <w:noProof/>
        </w:rPr>
      </w:pPr>
      <w:r w:rsidRPr="00B21177">
        <w:t>М. В. Левченко справедливо писал, что, хотя Святослав не смог по</w:t>
      </w:r>
      <w:r w:rsidRPr="00B21177">
        <w:softHyphen/>
        <w:t>бедить Цимисхия (ибо, как писал этот византинист, «будучи отрезанные от своей родины, не получая подкреплений, он должен был сражаться со всеми силами византийской армии в период ее наивысшего расцвета, когда она, бесспорно, была наиболее хорошо организованной и обученной армией Европы и находилась под командованием одного из лучших своих полководцев»), все же именно при этом князе, «разгромив хазар»</w:t>
      </w:r>
      <w:r w:rsidRPr="00B21177">
        <w:rPr>
          <w:noProof/>
        </w:rPr>
        <w:t xml:space="preserve"> </w:t>
      </w:r>
      <w:r w:rsidRPr="00B21177">
        <w:t>и продемонстрировав свою военную мощь в противоборстве с Цимисхием, «Русь становилась первостепенной политической силой и, по сущест</w:t>
      </w:r>
      <w:r w:rsidRPr="00B21177">
        <w:softHyphen/>
        <w:t>ву, добивалась гегемонии в Восточной Европе». Однако далее М. В. Левченко утверждал, что «политика Святослава была глубоко отлична от политики Ольги», которая созидала внутренние государственные и духовные устои Руси^63г.</w:t>
      </w:r>
      <w:r w:rsidRPr="00B21177">
        <w:rPr>
          <w:noProof/>
        </w:rPr>
        <w:t xml:space="preserve"> </w:t>
      </w:r>
    </w:p>
    <w:p w:rsidR="00B21177" w:rsidRPr="00B21177" w:rsidRDefault="00B21177" w:rsidP="00B21177">
      <w:pPr>
        <w:widowControl w:val="0"/>
        <w:suppressAutoHyphens/>
        <w:spacing w:line="200" w:lineRule="exact"/>
      </w:pPr>
      <w:r w:rsidRPr="00B21177">
        <w:t>Разумеется, между Ольгой и Святославом были определенные раз</w:t>
      </w:r>
      <w:r w:rsidRPr="00B21177">
        <w:softHyphen/>
        <w:t>ногласия (так, мать очень огорчало его неприятие христианства, и она, очевидно, считала ошибкой его попытку прочно обосноваться в дунай</w:t>
      </w:r>
      <w:r w:rsidRPr="00B21177">
        <w:softHyphen/>
        <w:t>ском Переяславце). И все же, как я стремился доказать, сам поход Свя</w:t>
      </w:r>
      <w:r w:rsidRPr="00B21177">
        <w:softHyphen/>
        <w:t>тослава на Дунай был естественным порождением того самого прочно</w:t>
      </w:r>
      <w:r w:rsidRPr="00B21177">
        <w:softHyphen/>
        <w:t>го союза с Византией, который утвердила именно Ольга. Сподвижник</w:t>
      </w:r>
      <w:r w:rsidRPr="00B21177">
        <w:rPr>
          <w:noProof/>
        </w:rPr>
        <w:t xml:space="preserve"> </w:t>
      </w:r>
      <w:r w:rsidRPr="00B21177">
        <w:t>Иоанна Цимисхия Лев Диакон искажал реальность, пытаясь приписать</w:t>
      </w:r>
      <w:r w:rsidRPr="00B21177">
        <w:rPr>
          <w:noProof/>
        </w:rPr>
        <w:t xml:space="preserve"> </w:t>
      </w:r>
      <w:r w:rsidRPr="00B21177">
        <w:t>Святославу агрессивные намерения в отношении пригласившего его на помощь императора Никифора. Святослав, начав затем борьбу против</w:t>
      </w:r>
      <w:r w:rsidRPr="00B21177">
        <w:rPr>
          <w:noProof/>
        </w:rPr>
        <w:t xml:space="preserve"> </w:t>
      </w:r>
      <w:r w:rsidRPr="00B21177">
        <w:t>Цимисхия, предательски убившего его союзника Никифора, очевидно, полагал, что он действует вовсе не против истинных интересов Византии; нельзя не упомянуть, что в</w:t>
      </w:r>
      <w:r w:rsidRPr="00B21177">
        <w:rPr>
          <w:noProof/>
        </w:rPr>
        <w:t xml:space="preserve"> 987</w:t>
      </w:r>
      <w:r w:rsidRPr="00B21177">
        <w:t xml:space="preserve"> году, через пятнадцать лет после гибели Святослава, когда на Руси правил его сын Владимир, в Византии вновь возник военный заговор против тогдашнего законного императора  Василия</w:t>
      </w:r>
      <w:r w:rsidRPr="00B21177">
        <w:rPr>
          <w:noProof/>
        </w:rPr>
        <w:t xml:space="preserve"> II,</w:t>
      </w:r>
      <w:r w:rsidRPr="00B21177">
        <w:t xml:space="preserve"> и, как писал тот же М. В. Левченко, «Владимир... без промедления послал шеститысячный отряд... в Константинополь. Этот отряд явился вовремя, чтобы изменить ход войны и спасти Василия</w:t>
      </w:r>
      <w:r w:rsidRPr="00B21177">
        <w:rPr>
          <w:noProof/>
        </w:rPr>
        <w:t xml:space="preserve"> </w:t>
      </w:r>
      <w:r w:rsidRPr="00B21177">
        <w:rPr>
          <w:lang w:val="en-US"/>
        </w:rPr>
        <w:t>II</w:t>
      </w:r>
      <w:r w:rsidRPr="00B21177">
        <w:rPr>
          <w:noProof/>
        </w:rPr>
        <w:t>»^</w:t>
      </w:r>
      <w:r w:rsidRPr="00B21177">
        <w:t>64г</w:t>
      </w:r>
      <w:r w:rsidRPr="00B21177">
        <w:rPr>
          <w:noProof/>
        </w:rPr>
        <w:t xml:space="preserve"> </w:t>
      </w:r>
      <w:r w:rsidRPr="00B21177">
        <w:t>(вскоре император отдал свою сестру Анну в жены Владимиру).</w:t>
      </w:r>
    </w:p>
    <w:p w:rsidR="00B21177" w:rsidRPr="00B21177" w:rsidRDefault="00B21177" w:rsidP="00B21177">
      <w:pPr>
        <w:widowControl w:val="0"/>
        <w:suppressAutoHyphens/>
        <w:spacing w:line="200" w:lineRule="exact"/>
      </w:pPr>
      <w:r w:rsidRPr="00B21177">
        <w:t>В заключение целесообразно обратить внимание на само соотноше</w:t>
      </w:r>
      <w:r w:rsidRPr="00B21177">
        <w:softHyphen/>
        <w:t xml:space="preserve">ние двух «приглашений» русского войска на помощь Византии </w:t>
      </w:r>
      <w:r w:rsidRPr="00B21177">
        <w:rPr>
          <w:noProof/>
        </w:rPr>
        <w:t>—</w:t>
      </w:r>
      <w:r w:rsidRPr="00B21177">
        <w:t xml:space="preserve"> в</w:t>
      </w:r>
      <w:r w:rsidRPr="00B21177">
        <w:rPr>
          <w:noProof/>
        </w:rPr>
        <w:t xml:space="preserve"> 967</w:t>
      </w:r>
      <w:r w:rsidRPr="00B21177">
        <w:t xml:space="preserve"> и </w:t>
      </w:r>
      <w:r w:rsidRPr="00B21177">
        <w:rPr>
          <w:noProof/>
        </w:rPr>
        <w:t>987</w:t>
      </w:r>
      <w:r w:rsidRPr="00B21177">
        <w:t xml:space="preserve"> годах. Поскольку в историографии очень широко распространено ложное, как я убежден, мнение о том, что Святослав, приглашенный</w:t>
      </w:r>
      <w:r w:rsidRPr="00B21177">
        <w:rPr>
          <w:noProof/>
        </w:rPr>
        <w:t xml:space="preserve"> </w:t>
      </w:r>
      <w:r w:rsidRPr="00B21177">
        <w:t>для «усмирения» болгар, так сказать, не оправдал надежд и вскоре стал воевать с самой Византией, каждый дополнительный аргумент в пользу иного представления немаловажен.</w:t>
      </w:r>
    </w:p>
    <w:p w:rsidR="00B21177" w:rsidRPr="00B21177" w:rsidRDefault="00B21177" w:rsidP="00B21177">
      <w:pPr>
        <w:widowControl w:val="0"/>
        <w:suppressAutoHyphens/>
        <w:spacing w:line="200" w:lineRule="exact"/>
      </w:pPr>
      <w:r w:rsidRPr="00B21177">
        <w:t>Дело в том, что император Василий</w:t>
      </w:r>
      <w:r w:rsidRPr="00B21177">
        <w:rPr>
          <w:noProof/>
        </w:rPr>
        <w:t xml:space="preserve"> II,</w:t>
      </w:r>
      <w:r w:rsidRPr="00B21177">
        <w:t xml:space="preserve"> обратившийся в</w:t>
      </w:r>
      <w:r w:rsidRPr="00B21177">
        <w:rPr>
          <w:noProof/>
        </w:rPr>
        <w:t xml:space="preserve"> 987</w:t>
      </w:r>
      <w:r w:rsidRPr="00B21177">
        <w:t xml:space="preserve"> году за военной помощью к Владимиру Святославичу, без сомнения, доско</w:t>
      </w:r>
      <w:r w:rsidRPr="00B21177">
        <w:softHyphen/>
        <w:t>нально знал всю историю предшествующего приглашения</w:t>
      </w:r>
      <w:r w:rsidRPr="00B21177">
        <w:rPr>
          <w:noProof/>
        </w:rPr>
        <w:t xml:space="preserve"> —</w:t>
      </w:r>
      <w:r w:rsidRPr="00B21177">
        <w:t xml:space="preserve"> с той же целью</w:t>
      </w:r>
      <w:r w:rsidRPr="00B21177">
        <w:rPr>
          <w:noProof/>
        </w:rPr>
        <w:t xml:space="preserve"> —</w:t>
      </w:r>
      <w:r w:rsidRPr="00B21177">
        <w:t xml:space="preserve"> Святослава. Он родился в</w:t>
      </w:r>
      <w:r w:rsidRPr="00B21177">
        <w:rPr>
          <w:noProof/>
        </w:rPr>
        <w:t xml:space="preserve"> 957</w:t>
      </w:r>
      <w:r w:rsidRPr="00B21177">
        <w:t xml:space="preserve"> году (этой даты придерживался один из наиболее выдающихся византистов Ф. И. Успенский) и в 963-м, после ранней смерти своего отца, Романа</w:t>
      </w:r>
      <w:r w:rsidRPr="00B21177">
        <w:rPr>
          <w:noProof/>
        </w:rPr>
        <w:t xml:space="preserve"> II</w:t>
      </w:r>
      <w:r w:rsidRPr="00B21177">
        <w:t xml:space="preserve"> (сына Константина Багря</w:t>
      </w:r>
      <w:r w:rsidRPr="00B21177">
        <w:softHyphen/>
        <w:t>нородного) формально стал императором, но правил страной Никифор Фока</w:t>
      </w:r>
      <w:r w:rsidRPr="00B21177">
        <w:rPr>
          <w:noProof/>
        </w:rPr>
        <w:t xml:space="preserve"> (963—969)</w:t>
      </w:r>
      <w:r w:rsidRPr="00B21177">
        <w:t xml:space="preserve"> и, затем, убивший последнего Иоанн Цимисхий</w:t>
      </w:r>
      <w:r w:rsidRPr="00B21177">
        <w:rPr>
          <w:noProof/>
        </w:rPr>
        <w:t xml:space="preserve"> (969— 976).</w:t>
      </w:r>
      <w:r w:rsidRPr="00B21177">
        <w:t xml:space="preserve"> Приглашение Святослава Никифором Фокой и последующая борь</w:t>
      </w:r>
      <w:r w:rsidRPr="00B21177">
        <w:softHyphen/>
        <w:t>ба русского князя с Цимисхием совершались на глазах юного Василия; когда Святослав был вынужден вернуться на Русь (осенью</w:t>
      </w:r>
      <w:r w:rsidRPr="00B21177">
        <w:rPr>
          <w:noProof/>
        </w:rPr>
        <w:t xml:space="preserve"> 971</w:t>
      </w:r>
      <w:r w:rsidRPr="00B21177">
        <w:t xml:space="preserve"> года) Василию пошел пятнадцатый год. И если бы русский князь действи</w:t>
      </w:r>
      <w:r w:rsidRPr="00B21177">
        <w:softHyphen/>
        <w:t xml:space="preserve">тельно проявил себя как «принципиальный» враг Византии и по сути дела как </w:t>
      </w:r>
      <w:r w:rsidRPr="00B21177">
        <w:rPr>
          <w:i/>
        </w:rPr>
        <w:t>предатель</w:t>
      </w:r>
      <w:r w:rsidRPr="00B21177">
        <w:t xml:space="preserve"> (ведь он пришел в страну в качестве союзника), а не как враг узурпатора Цимисхия</w:t>
      </w:r>
      <w:r w:rsidRPr="00B21177">
        <w:rPr>
          <w:lang w:val="en-US"/>
        </w:rPr>
        <w:t>*</w:t>
      </w:r>
      <w:r w:rsidRPr="00B21177">
        <w:rPr>
          <w:noProof/>
        </w:rPr>
        <w:t>,</w:t>
      </w:r>
      <w:r w:rsidRPr="00B21177">
        <w:t xml:space="preserve"> едва ли бы Василий спустя всего пол</w:t>
      </w:r>
      <w:r w:rsidRPr="00B21177">
        <w:softHyphen/>
        <w:t>тора десятка лет решился бы пригласить в Византию Святославова сына (даже еще не принявшего Христианство) с крупной военной силой.</w:t>
      </w:r>
    </w:p>
    <w:p w:rsidR="00B21177" w:rsidRPr="00B21177" w:rsidRDefault="00B21177" w:rsidP="00B21177">
      <w:pPr>
        <w:widowControl w:val="0"/>
        <w:suppressAutoHyphens/>
        <w:spacing w:line="200" w:lineRule="exact"/>
      </w:pPr>
      <w:r w:rsidRPr="00B21177">
        <w:t>Те или иные позднейшие византийские хронисты по тем или иным причинам усматривали в Святославе непримиримого врага Империи, но Василий</w:t>
      </w:r>
      <w:r w:rsidRPr="00B21177">
        <w:rPr>
          <w:noProof/>
        </w:rPr>
        <w:t xml:space="preserve"> II,</w:t>
      </w:r>
      <w:r w:rsidRPr="00B21177">
        <w:t xml:space="preserve"> не убоявшийся прихода войска его сына, конечно же, знал суть действий русского князя гораздо лучше, чем все хронисты. По инерции представляют Святослава «антивизантийцем» и многие нынеш</w:t>
      </w:r>
      <w:r w:rsidRPr="00B21177">
        <w:softHyphen/>
        <w:t>ние историки. Но, как уже отмечалось, даже намерение Святослава сделать столицей Руси дунайский Переяславец</w:t>
      </w:r>
      <w:r w:rsidRPr="00B21177">
        <w:rPr>
          <w:noProof/>
        </w:rPr>
        <w:t xml:space="preserve"> —</w:t>
      </w:r>
      <w:r w:rsidRPr="00B21177">
        <w:t xml:space="preserve"> как бы своего рода южный Петербург</w:t>
      </w:r>
      <w:r w:rsidRPr="00B21177">
        <w:rPr>
          <w:noProof/>
        </w:rPr>
        <w:t xml:space="preserve"> —</w:t>
      </w:r>
      <w:r w:rsidRPr="00B21177">
        <w:t xml:space="preserve"> вовсе не означало стремления завоевать Византию и вообще вступать с ней в конфликт (кроме, конечно, закономерного конфликта с Цимисхием).</w:t>
      </w:r>
    </w:p>
    <w:p w:rsidR="00B21177" w:rsidRPr="00B21177" w:rsidRDefault="00B21177" w:rsidP="00B21177">
      <w:pPr>
        <w:widowControl w:val="0"/>
        <w:suppressAutoHyphens/>
        <w:spacing w:line="200" w:lineRule="exact"/>
      </w:pPr>
      <w:r w:rsidRPr="00B21177">
        <w:t>И в конечном счете действия великого полководца Святослава со</w:t>
      </w:r>
      <w:r w:rsidRPr="00B21177">
        <w:softHyphen/>
        <w:t>вершались именно в том «направлении», основу коего заложила Ольга: союз с Византией, но союз, при котором Русь выступает и как сильная самостоятельная держава, имеющая свою собственную политическую волю.</w:t>
      </w:r>
    </w:p>
    <w:p w:rsidR="00B21177" w:rsidRPr="00B21177" w:rsidRDefault="00B21177" w:rsidP="00B21177">
      <w:pPr>
        <w:widowControl w:val="0"/>
        <w:suppressAutoHyphens/>
        <w:spacing w:line="200" w:lineRule="exact"/>
      </w:pPr>
      <w:r w:rsidRPr="00B21177">
        <w:t>И вполне уместно заключить, что во времена Ольги и Святослава, благодаря различным по своему характеру, но все же, в конечном сче</w:t>
      </w:r>
      <w:r w:rsidRPr="00B21177">
        <w:softHyphen/>
        <w:t>те, устремляющимся к единой цели действиям этих, без сомнения, ве</w:t>
      </w:r>
      <w:r w:rsidRPr="00B21177">
        <w:softHyphen/>
        <w:t>ликих созидателей, в судьбе Руси впервые ясно обозначились черты великой державы.</w:t>
      </w:r>
    </w:p>
    <w:p w:rsidR="00B21177" w:rsidRPr="00B21177" w:rsidRDefault="00B21177" w:rsidP="00B21177">
      <w:pPr>
        <w:widowControl w:val="0"/>
        <w:suppressAutoHyphens/>
        <w:spacing w:line="160" w:lineRule="exact"/>
        <w:rPr>
          <w:b/>
          <w:lang w:val="en-US"/>
        </w:rPr>
      </w:pPr>
    </w:p>
    <w:p w:rsidR="00B21177" w:rsidRPr="00B21177" w:rsidRDefault="00B21177" w:rsidP="00B21177">
      <w:pPr>
        <w:widowControl w:val="0"/>
        <w:suppressAutoHyphens/>
        <w:spacing w:line="200" w:lineRule="exact"/>
        <w:sectPr w:rsidR="00B21177" w:rsidRPr="00B21177" w:rsidSect="0006177E">
          <w:pgSz w:w="11901" w:h="16817"/>
          <w:pgMar w:top="1134" w:right="567" w:bottom="1134" w:left="1134" w:header="720" w:footer="720" w:gutter="0"/>
          <w:cols w:space="740"/>
          <w:noEndnote/>
          <w:docGrid w:linePitch="272"/>
        </w:sectPr>
      </w:pPr>
      <w:r w:rsidRPr="00B21177">
        <w:rPr>
          <w:b/>
        </w:rPr>
        <w:t>Владимир Святославич.</w:t>
      </w:r>
      <w:r w:rsidRPr="00B21177">
        <w:t xml:space="preserve"> Ранняя гибель Святослава</w:t>
      </w:r>
      <w:r w:rsidRPr="00B21177">
        <w:rPr>
          <w:noProof/>
        </w:rPr>
        <w:t xml:space="preserve"> —</w:t>
      </w:r>
      <w:r w:rsidRPr="00B21177">
        <w:t xml:space="preserve"> ему было, по-видимому, не более тридцати пяти лет, и к тому же последние во</w:t>
      </w:r>
      <w:r w:rsidRPr="00B21177">
        <w:softHyphen/>
        <w:t>семь из них он провел в почти беспрерывных походах</w:t>
      </w:r>
      <w:r w:rsidRPr="00B21177">
        <w:rPr>
          <w:noProof/>
        </w:rPr>
        <w:t xml:space="preserve"> —</w:t>
      </w:r>
      <w:r w:rsidRPr="00B21177">
        <w:t xml:space="preserve"> стала причи</w:t>
      </w:r>
      <w:r w:rsidRPr="00B21177">
        <w:softHyphen/>
        <w:t>ной опасного ослабления государственности на Руси. Отправляясь в последний раз на Дунай в</w:t>
      </w:r>
      <w:r w:rsidRPr="00B21177">
        <w:rPr>
          <w:noProof/>
        </w:rPr>
        <w:t xml:space="preserve"> 969</w:t>
      </w:r>
      <w:r w:rsidRPr="00B21177">
        <w:t xml:space="preserve"> году, он «посадил» старшего сына Ярополка в Киеве, Олега</w:t>
      </w:r>
      <w:r w:rsidRPr="00B21177">
        <w:rPr>
          <w:noProof/>
        </w:rPr>
        <w:t xml:space="preserve"> —</w:t>
      </w:r>
      <w:r w:rsidRPr="00B21177">
        <w:t xml:space="preserve"> в Деревской земле, а </w:t>
      </w:r>
    </w:p>
    <w:p w:rsidR="00B21177" w:rsidRPr="00B21177" w:rsidRDefault="00B21177" w:rsidP="00B21177">
      <w:pPr>
        <w:widowControl w:val="0"/>
        <w:suppressAutoHyphens/>
        <w:spacing w:line="200" w:lineRule="exact"/>
      </w:pPr>
      <w:r w:rsidRPr="00B21177">
        <w:t>младшего Владимира</w:t>
      </w:r>
      <w:r w:rsidRPr="00B21177">
        <w:rPr>
          <w:noProof/>
        </w:rPr>
        <w:t xml:space="preserve"> —</w:t>
      </w:r>
      <w:r w:rsidRPr="00B21177">
        <w:t xml:space="preserve"> в</w:t>
      </w:r>
    </w:p>
    <w:p w:rsidR="00B21177" w:rsidRPr="00B21177" w:rsidRDefault="00B21177" w:rsidP="00B21177">
      <w:pPr>
        <w:widowControl w:val="0"/>
        <w:suppressAutoHyphens/>
        <w:spacing w:before="360" w:line="200" w:lineRule="exact"/>
      </w:pPr>
      <w:r w:rsidRPr="00B21177">
        <w:rPr>
          <w:lang w:val="en-US"/>
        </w:rPr>
        <w:t xml:space="preserve">* </w:t>
      </w:r>
      <w:r w:rsidRPr="00B21177">
        <w:t>Он, кстати сказать, не подпускал к реальной власти самого являвшегося</w:t>
      </w:r>
    </w:p>
    <w:p w:rsidR="00B21177" w:rsidRPr="00B21177" w:rsidRDefault="00B21177" w:rsidP="00B21177">
      <w:pPr>
        <w:widowControl w:val="0"/>
        <w:suppressAutoHyphens/>
        <w:spacing w:line="160" w:lineRule="exact"/>
      </w:pPr>
      <w:r w:rsidRPr="00B21177">
        <w:t>законным императором Василия</w:t>
      </w:r>
      <w:r w:rsidRPr="00B21177">
        <w:rPr>
          <w:noProof/>
        </w:rPr>
        <w:t xml:space="preserve"> </w:t>
      </w:r>
      <w:r w:rsidRPr="00B21177">
        <w:t xml:space="preserve"> </w:t>
      </w:r>
      <w:r w:rsidRPr="00B21177">
        <w:rPr>
          <w:noProof/>
        </w:rPr>
        <w:t>II,</w:t>
      </w:r>
      <w:r w:rsidRPr="00B21177">
        <w:t xml:space="preserve"> хотя в</w:t>
      </w:r>
      <w:r w:rsidRPr="00B21177">
        <w:rPr>
          <w:noProof/>
        </w:rPr>
        <w:t xml:space="preserve"> 976</w:t>
      </w:r>
      <w:r w:rsidRPr="00B21177">
        <w:t xml:space="preserve"> году ему было уже</w:t>
      </w:r>
      <w:r w:rsidRPr="00B21177">
        <w:rPr>
          <w:noProof/>
        </w:rPr>
        <w:t xml:space="preserve"> 18</w:t>
      </w:r>
      <w:r w:rsidRPr="00B21177">
        <w:t xml:space="preserve"> лет.</w:t>
      </w:r>
    </w:p>
    <w:p w:rsidR="00B21177" w:rsidRPr="00B21177" w:rsidRDefault="00B21177" w:rsidP="00B21177">
      <w:pPr>
        <w:widowControl w:val="0"/>
        <w:suppressAutoHyphens/>
        <w:spacing w:line="160" w:lineRule="exact"/>
      </w:pPr>
    </w:p>
    <w:p w:rsidR="00B21177" w:rsidRPr="00B21177" w:rsidRDefault="00B21177" w:rsidP="00B21177">
      <w:pPr>
        <w:widowControl w:val="0"/>
        <w:suppressAutoHyphens/>
        <w:spacing w:line="160" w:lineRule="exact"/>
      </w:pPr>
    </w:p>
    <w:p w:rsidR="00B21177" w:rsidRPr="00B21177" w:rsidRDefault="00B21177" w:rsidP="00B21177">
      <w:pPr>
        <w:widowControl w:val="0"/>
        <w:suppressAutoHyphens/>
        <w:spacing w:line="200" w:lineRule="exact"/>
      </w:pPr>
      <w:r w:rsidRPr="00B21177">
        <w:t>Северной Руси. Но даже и Ярополк был еще весьма юным правителем: ко времени гибели отца в</w:t>
      </w:r>
      <w:r w:rsidRPr="00B21177">
        <w:rPr>
          <w:noProof/>
        </w:rPr>
        <w:t xml:space="preserve"> 972</w:t>
      </w:r>
      <w:r w:rsidRPr="00B21177">
        <w:t xml:space="preserve"> году он едва ли достиг восемнадцати лет.</w:t>
      </w:r>
    </w:p>
    <w:p w:rsidR="00B21177" w:rsidRPr="00B21177" w:rsidRDefault="00B21177" w:rsidP="00B21177">
      <w:pPr>
        <w:widowControl w:val="0"/>
        <w:suppressAutoHyphens/>
        <w:spacing w:line="200" w:lineRule="exact"/>
      </w:pPr>
      <w:r w:rsidRPr="00B21177">
        <w:t>Летописные сведения о последующих годах дают основания пола</w:t>
      </w:r>
      <w:r w:rsidRPr="00B21177">
        <w:softHyphen/>
        <w:t xml:space="preserve">гать, что юные сыновья Святослава оказались вовлечены в прискорбную «усобицу», за кулисами которой находился, по-видимому, воевода Свенельд. </w:t>
      </w:r>
    </w:p>
    <w:p w:rsidR="00B21177" w:rsidRPr="00B21177" w:rsidRDefault="00B21177" w:rsidP="00B21177">
      <w:pPr>
        <w:widowControl w:val="0"/>
        <w:suppressAutoHyphens/>
        <w:spacing w:line="200" w:lineRule="exact"/>
      </w:pPr>
      <w:r w:rsidRPr="00B21177">
        <w:t>Вначале произошло столкновение Олега с сыном Свенельда Лютом, который самовольно стал охотиться в Олеговых угодьях (вероятно, имелась более существенная причина конфликта). Лют был убит Олегом, и Свенельд, находившийся при Ярополке, призвал его к мести. Во время похода Ярополка на Деревскую землю Олег погиб, и «Ярополк над ним плакася и рече Свенельду: «Вижь, сего ты оси хотел!» Но дело было сделано...</w:t>
      </w:r>
    </w:p>
    <w:p w:rsidR="00B21177" w:rsidRPr="00B21177" w:rsidRDefault="00B21177" w:rsidP="00B21177">
      <w:pPr>
        <w:widowControl w:val="0"/>
        <w:suppressAutoHyphens/>
        <w:spacing w:line="200" w:lineRule="exact"/>
      </w:pPr>
      <w:r w:rsidRPr="00B21177">
        <w:t>По летописи, это произошло в</w:t>
      </w:r>
      <w:r w:rsidRPr="00B21177">
        <w:rPr>
          <w:noProof/>
        </w:rPr>
        <w:t xml:space="preserve"> 977</w:t>
      </w:r>
      <w:r w:rsidRPr="00B21177">
        <w:t xml:space="preserve"> году, и «слыша же Владимер в Новегороде, яко Ярополк уби брата Олга, и, убояся, бежа за море (то есть к «варягам». -- </w:t>
      </w:r>
      <w:r w:rsidRPr="00B21177">
        <w:rPr>
          <w:i/>
        </w:rPr>
        <w:t>В. К.).</w:t>
      </w:r>
      <w:r w:rsidRPr="00B21177">
        <w:t xml:space="preserve"> И посла Ярополк в Новгород посадники своя и нача княжити един». Однако Владимир возвратился из-за моря с боль</w:t>
      </w:r>
      <w:r w:rsidRPr="00B21177">
        <w:softHyphen/>
        <w:t>шим войском наемников-варягов, победил Ярополка, и убили того «два варяга мечьми».</w:t>
      </w:r>
    </w:p>
    <w:p w:rsidR="00B21177" w:rsidRPr="00B21177" w:rsidRDefault="00B21177" w:rsidP="00B21177">
      <w:pPr>
        <w:widowControl w:val="0"/>
        <w:suppressAutoHyphens/>
        <w:spacing w:line="200" w:lineRule="exact"/>
      </w:pPr>
      <w:r w:rsidRPr="00B21177">
        <w:t xml:space="preserve">Эта схватка между братьями, осложненная участием в ней </w:t>
      </w:r>
      <w:r w:rsidRPr="00B21177">
        <w:rPr>
          <w:i/>
        </w:rPr>
        <w:t xml:space="preserve">чужого </w:t>
      </w:r>
      <w:r w:rsidRPr="00B21177">
        <w:t>войска, явилась, увы, прообразом многих будущих княжеских «усобиц» и, казалось бы, должна была нанести Руси тяжкий политический и нравственный ущерб. Но молодой Владимир Святославич обретя власть</w:t>
      </w:r>
      <w:r w:rsidRPr="00B21177">
        <w:rPr>
          <w:noProof/>
        </w:rPr>
        <w:t xml:space="preserve"> </w:t>
      </w:r>
      <w:r w:rsidRPr="00B21177">
        <w:t>-</w:t>
      </w:r>
      <w:r w:rsidRPr="00B21177">
        <w:rPr>
          <w:noProof/>
        </w:rPr>
        <w:t>-</w:t>
      </w:r>
      <w:r w:rsidRPr="00B21177">
        <w:t xml:space="preserve"> это произошло скорее всего в</w:t>
      </w:r>
      <w:r w:rsidRPr="00B21177">
        <w:rPr>
          <w:noProof/>
        </w:rPr>
        <w:t xml:space="preserve"> 980</w:t>
      </w:r>
      <w:r w:rsidRPr="00B21177">
        <w:t xml:space="preserve"> году (предлагается и другая дата</w:t>
      </w:r>
      <w:r w:rsidRPr="00B21177">
        <w:rPr>
          <w:noProof/>
        </w:rPr>
        <w:t xml:space="preserve"> - 978,</w:t>
      </w:r>
      <w:r w:rsidRPr="00B21177">
        <w:t xml:space="preserve"> но едва ли за один год могло произойти все изложенное выше)-- сумел за краткий срок свершить исключительно много, и уже к концу 980-х голов Русь предстает в более величественном виде, чем когда-либо ранее.</w:t>
      </w:r>
    </w:p>
    <w:p w:rsidR="00B21177" w:rsidRPr="00B21177" w:rsidRDefault="00B21177" w:rsidP="00B21177">
      <w:pPr>
        <w:widowControl w:val="0"/>
        <w:suppressAutoHyphens/>
        <w:spacing w:line="200" w:lineRule="exact"/>
        <w:rPr>
          <w:noProof/>
        </w:rPr>
      </w:pPr>
      <w:r w:rsidRPr="00B21177">
        <w:t xml:space="preserve">Это побуждает задуматься о глубоком смысле и значении самого хода истории: то, что уже совершено, достигнуто, </w:t>
      </w:r>
      <w:r w:rsidRPr="00B21177">
        <w:rPr>
          <w:i/>
        </w:rPr>
        <w:t>не исчезает,</w:t>
      </w:r>
      <w:r w:rsidRPr="00B21177">
        <w:t xml:space="preserve"> не проходит бесследно (хотя, в конечном счете, цивилизации и государст</w:t>
      </w:r>
      <w:r w:rsidRPr="00B21177">
        <w:softHyphen/>
        <w:t>ва, как свидетельствует вся история мира, «умирают»). Правлению Вла</w:t>
      </w:r>
      <w:r w:rsidRPr="00B21177">
        <w:softHyphen/>
        <w:t>димира предшествовала деятельность Олега Вещего, Ольги, Святослава и плоды их исторического творчества так или иначе сохранялись в бытии Руси. Речь идет как об определенных политических устоях, так и о духовных основах этого бытия.</w:t>
      </w:r>
      <w:r w:rsidRPr="00B21177">
        <w:rPr>
          <w:noProof/>
        </w:rPr>
        <w:t xml:space="preserve"> </w:t>
      </w:r>
    </w:p>
    <w:p w:rsidR="00B21177" w:rsidRPr="00B21177" w:rsidRDefault="00B21177" w:rsidP="00B21177">
      <w:pPr>
        <w:widowControl w:val="0"/>
        <w:suppressAutoHyphens/>
        <w:spacing w:line="200" w:lineRule="exact"/>
      </w:pPr>
      <w:r w:rsidRPr="00B21177">
        <w:t>Здесь необходимо сказать следующее. Заведомо ложно представле</w:t>
      </w:r>
      <w:r w:rsidRPr="00B21177">
        <w:softHyphen/>
        <w:t>ние, что в те далекие времена</w:t>
      </w:r>
      <w:r w:rsidRPr="00B21177">
        <w:rPr>
          <w:noProof/>
        </w:rPr>
        <w:t xml:space="preserve"> -</w:t>
      </w:r>
      <w:r w:rsidRPr="00B21177">
        <w:t xml:space="preserve"> более тысячелетия назад</w:t>
      </w:r>
      <w:r w:rsidRPr="00B21177">
        <w:rPr>
          <w:noProof/>
        </w:rPr>
        <w:t xml:space="preserve"> -</w:t>
      </w:r>
      <w:r w:rsidRPr="00B21177">
        <w:t xml:space="preserve"> духовная жизнь людей была гораздо «проще» либо даже примитивнее, чем в новейшую эпоху. Другое дело, что человеческое сознание</w:t>
      </w:r>
      <w:r w:rsidRPr="00B21177">
        <w:rPr>
          <w:noProof/>
        </w:rPr>
        <w:t xml:space="preserve"> -</w:t>
      </w:r>
      <w:r w:rsidRPr="00B21177">
        <w:t xml:space="preserve"> или, точ</w:t>
      </w:r>
      <w:r w:rsidRPr="00B21177">
        <w:softHyphen/>
        <w:t xml:space="preserve">нее, </w:t>
      </w:r>
      <w:r w:rsidRPr="00B21177">
        <w:rPr>
          <w:i/>
        </w:rPr>
        <w:t>самосознание</w:t>
      </w:r>
      <w:r w:rsidRPr="00B21177">
        <w:rPr>
          <w:i/>
          <w:noProof/>
        </w:rPr>
        <w:t xml:space="preserve"> —</w:t>
      </w:r>
      <w:r w:rsidRPr="00B21177">
        <w:t xml:space="preserve"> еще не воплощало, не «опредмечивало» себя в тех тщательно разработанных за века развития </w:t>
      </w:r>
      <w:r w:rsidRPr="00B21177">
        <w:rPr>
          <w:i/>
        </w:rPr>
        <w:t>формах</w:t>
      </w:r>
      <w:r w:rsidRPr="00B21177">
        <w:t xml:space="preserve"> самосознания, в зрелом «языке» богословия, философии, науки, которым более или менее владеет сегодня каждый мало-мальски образованный человек.</w:t>
      </w:r>
    </w:p>
    <w:p w:rsidR="00B21177" w:rsidRPr="00B21177" w:rsidRDefault="00B21177" w:rsidP="00B21177">
      <w:pPr>
        <w:widowControl w:val="0"/>
        <w:suppressAutoHyphens/>
        <w:spacing w:line="200" w:lineRule="exact"/>
        <w:ind w:right="80"/>
      </w:pPr>
      <w:r w:rsidRPr="00B21177">
        <w:t>Дабы со всей ясностью показать, о чем идет речь, обращусь к го</w:t>
      </w:r>
      <w:r w:rsidRPr="00B21177">
        <w:softHyphen/>
        <w:t>раздо более позднему, но зато к очевидному, наглядному «примеру». В рассуждениях об эпопее Льва Толстого «Война и мир», созданной в 1860-х годах, нередко отмечается, что духовная жизнь людей</w:t>
      </w:r>
      <w:r w:rsidRPr="00B21177">
        <w:rPr>
          <w:noProof/>
        </w:rPr>
        <w:t xml:space="preserve"> 1812</w:t>
      </w:r>
      <w:r w:rsidRPr="00B21177">
        <w:t xml:space="preserve"> года как бы «модернизирована» в ней: Андрей Волконский, Пьер Безухов или Наташа Ростова мыслят, чувствуют, говорят, скорее, как люди середины </w:t>
      </w:r>
      <w:r w:rsidRPr="00B21177">
        <w:rPr>
          <w:noProof/>
        </w:rPr>
        <w:t>XIX</w:t>
      </w:r>
      <w:r w:rsidRPr="00B21177">
        <w:t xml:space="preserve"> века, а не его начала. И это как бы полностью подтверждается тем, что в дошедших до нас литературных и вообще письменных произве</w:t>
      </w:r>
      <w:r w:rsidRPr="00B21177">
        <w:softHyphen/>
        <w:t xml:space="preserve">дениях, созданных непосредственно во время Отечественной войны </w:t>
      </w:r>
      <w:r w:rsidRPr="00B21177">
        <w:rPr>
          <w:noProof/>
        </w:rPr>
        <w:t>1812</w:t>
      </w:r>
      <w:r w:rsidRPr="00B21177">
        <w:t xml:space="preserve"> года, не запечатлена такая утонченность и глубина переживаний, которая присуща героям «Войны и мира».</w:t>
      </w:r>
    </w:p>
    <w:p w:rsidR="00B21177" w:rsidRPr="00B21177" w:rsidRDefault="00B21177" w:rsidP="00B21177">
      <w:pPr>
        <w:widowControl w:val="0"/>
        <w:suppressAutoHyphens/>
        <w:spacing w:line="200" w:lineRule="exact"/>
      </w:pPr>
      <w:r w:rsidRPr="00B21177">
        <w:t>Из этого вроде бы следует, что духовная жизнь реальных людей, действовавших в</w:t>
      </w:r>
      <w:r w:rsidRPr="00B21177">
        <w:rPr>
          <w:noProof/>
        </w:rPr>
        <w:t xml:space="preserve"> 1812</w:t>
      </w:r>
      <w:r w:rsidRPr="00B21177">
        <w:t xml:space="preserve"> году, была грубее и поверхностнее, чем духовная жизнь героев толстовского повествования. Но едва ли подобное умо</w:t>
      </w:r>
      <w:r w:rsidRPr="00B21177">
        <w:softHyphen/>
        <w:t>заключение верно. Суть дела в другом: в течение</w:t>
      </w:r>
      <w:r w:rsidRPr="00B21177">
        <w:rPr>
          <w:noProof/>
        </w:rPr>
        <w:t xml:space="preserve"> 1820—</w:t>
      </w:r>
      <w:r w:rsidRPr="00B21177">
        <w:t>1850-х годов в России совершается стремительное и поистине колоссальное развитие «языка» культуры, становление зрелой философии, литературы, науки, публицистики и т. п., и люди обретают возможность выразить, запечат</w:t>
      </w:r>
      <w:r w:rsidRPr="00B21177">
        <w:softHyphen/>
        <w:t>леть в слове свой духовный мир во всей его полноте и глубине.</w:t>
      </w:r>
    </w:p>
    <w:p w:rsidR="00B21177" w:rsidRPr="00B21177" w:rsidRDefault="00B21177" w:rsidP="00B21177">
      <w:pPr>
        <w:widowControl w:val="0"/>
        <w:suppressAutoHyphens/>
        <w:spacing w:line="200" w:lineRule="exact"/>
      </w:pPr>
      <w:r w:rsidRPr="00B21177">
        <w:t>Убедительным доказательством этого может служить следующее. Нам известны участники войны</w:t>
      </w:r>
      <w:r w:rsidRPr="00B21177">
        <w:rPr>
          <w:noProof/>
        </w:rPr>
        <w:t xml:space="preserve"> 1812</w:t>
      </w:r>
      <w:r w:rsidRPr="00B21177">
        <w:t xml:space="preserve"> года, дожившие до 1860-х годов, — например, князья Сергей Волконский</w:t>
      </w:r>
      <w:r w:rsidRPr="00B21177">
        <w:rPr>
          <w:noProof/>
        </w:rPr>
        <w:t xml:space="preserve"> (1788—186</w:t>
      </w:r>
      <w:r w:rsidRPr="00B21177">
        <w:t>5</w:t>
      </w:r>
      <w:r w:rsidRPr="00B21177">
        <w:rPr>
          <w:noProof/>
        </w:rPr>
        <w:t>)</w:t>
      </w:r>
      <w:r w:rsidRPr="00B21177">
        <w:t xml:space="preserve"> и Петр Вяземский </w:t>
      </w:r>
      <w:r w:rsidRPr="00B21177">
        <w:rPr>
          <w:noProof/>
        </w:rPr>
        <w:t>(1792—1878).</w:t>
      </w:r>
      <w:r w:rsidRPr="00B21177">
        <w:t xml:space="preserve"> И в их написанных в середине века сочинениях предстает не менее сложный духовный мир, чем духовный мир толстовских геро</w:t>
      </w:r>
      <w:r w:rsidRPr="00B21177">
        <w:softHyphen/>
        <w:t>ев. Вместе с тем, едва ли сколько-нибудь уместно полагать, что в моло</w:t>
      </w:r>
      <w:r w:rsidRPr="00B21177">
        <w:softHyphen/>
        <w:t>дости эти люди не обладали богатой духовной жизнью и обрели ее лишь в пожилом возрасте; суть дела, очевидно, в другом</w:t>
      </w:r>
      <w:r w:rsidRPr="00B21177">
        <w:rPr>
          <w:noProof/>
        </w:rPr>
        <w:t xml:space="preserve"> —</w:t>
      </w:r>
      <w:r w:rsidRPr="00B21177">
        <w:t xml:space="preserve"> в имевшей место в начале века недостаточной разработанности </w:t>
      </w:r>
      <w:r w:rsidRPr="00B21177">
        <w:rPr>
          <w:i/>
        </w:rPr>
        <w:t xml:space="preserve">форм выражения, </w:t>
      </w:r>
      <w:r w:rsidRPr="00B21177">
        <w:t>воплощения утонченной и глубокой духовной жизни.</w:t>
      </w:r>
    </w:p>
    <w:p w:rsidR="00B21177" w:rsidRPr="00B21177" w:rsidRDefault="00B21177" w:rsidP="00B21177">
      <w:pPr>
        <w:widowControl w:val="0"/>
        <w:suppressAutoHyphens/>
        <w:spacing w:line="200" w:lineRule="exact"/>
      </w:pPr>
      <w:r w:rsidRPr="00B21177">
        <w:t>Но вернемся в наш Х-й век. Общеизвестны сообщенные «Повестью временных лет» слова Святослава перед его последней битвой с Цимисхием (они по-своему воспроизведены и в «Истории» Льва Диакона): «...да не посрамим земле Русские, но ляжем костьми, мертвыми бо сра</w:t>
      </w:r>
      <w:r w:rsidRPr="00B21177">
        <w:softHyphen/>
        <w:t>ма не имам».</w:t>
      </w:r>
    </w:p>
    <w:p w:rsidR="00B21177" w:rsidRPr="00B21177" w:rsidRDefault="00B21177" w:rsidP="00B21177">
      <w:pPr>
        <w:widowControl w:val="0"/>
        <w:suppressAutoHyphens/>
        <w:spacing w:line="200" w:lineRule="exact"/>
      </w:pPr>
      <w:r w:rsidRPr="00B21177">
        <w:t>В этих словах обычно видят только выражение воинского героизма; однако, если вдуматься, в них можно и должно почуять и глубокое осознание сути человеческого бытия в целом: человек</w:t>
      </w:r>
      <w:r w:rsidRPr="00B21177">
        <w:rPr>
          <w:noProof/>
        </w:rPr>
        <w:t xml:space="preserve"> —</w:t>
      </w:r>
      <w:r w:rsidRPr="00B21177">
        <w:t xml:space="preserve"> и в этом его истинное величие— не удовлетворяется своей (ограниченной неизбеж</w:t>
      </w:r>
      <w:r w:rsidRPr="00B21177">
        <w:softHyphen/>
        <w:t xml:space="preserve">ной смертью) жизнью; он, оказывается, имеет в виду и свою </w:t>
      </w:r>
      <w:r w:rsidRPr="00B21177">
        <w:rPr>
          <w:i/>
        </w:rPr>
        <w:t>посмерт</w:t>
      </w:r>
      <w:r w:rsidRPr="00B21177">
        <w:rPr>
          <w:i/>
        </w:rPr>
        <w:softHyphen/>
        <w:t>ную судьбу перед лицом мира.</w:t>
      </w:r>
      <w:r w:rsidRPr="00B21177">
        <w:t xml:space="preserve"> И лишь самодовольное верхоглядство склонно считать живших тысячелетие назад людей менее значительными по своей духовной сущности, чем современные (или, скажем,</w:t>
      </w:r>
      <w:r w:rsidRPr="00B21177">
        <w:rPr>
          <w:noProof/>
        </w:rPr>
        <w:t xml:space="preserve"> XIX</w:t>
      </w:r>
      <w:r w:rsidRPr="00B21177">
        <w:t xml:space="preserve"> века) люди.</w:t>
      </w:r>
    </w:p>
    <w:p w:rsidR="00B21177" w:rsidRPr="00B21177" w:rsidRDefault="00B21177" w:rsidP="00B21177">
      <w:pPr>
        <w:widowControl w:val="0"/>
        <w:suppressAutoHyphens/>
        <w:spacing w:line="200" w:lineRule="exact"/>
      </w:pPr>
      <w:r w:rsidRPr="00B21177">
        <w:t>Владимир Святославич, хотя ко времени гибели своего великого от</w:t>
      </w:r>
      <w:r w:rsidRPr="00B21177">
        <w:softHyphen/>
        <w:t>ца он был еще отроком, без сомнения, достаточно хорошо знал о его деяниях, о его исторической воле. Вместе с тем он явно отказался от выходящих за пределы основной Руси «странствий», которым отдал дань Святослав, пытавшийся перенести центр государственности в устье Дуная.</w:t>
      </w:r>
    </w:p>
    <w:p w:rsidR="00B21177" w:rsidRPr="00B21177" w:rsidRDefault="00B21177" w:rsidP="00B21177">
      <w:pPr>
        <w:widowControl w:val="0"/>
        <w:suppressAutoHyphens/>
        <w:spacing w:line="200" w:lineRule="exact"/>
        <w:rPr>
          <w:i/>
        </w:rPr>
      </w:pPr>
      <w:r w:rsidRPr="00B21177">
        <w:t xml:space="preserve">Многозначительно </w:t>
      </w:r>
      <w:r w:rsidRPr="00B21177">
        <w:rPr>
          <w:i/>
        </w:rPr>
        <w:t>первое</w:t>
      </w:r>
      <w:r w:rsidRPr="00B21177">
        <w:t xml:space="preserve"> (согласно летописи) дело Владимира, совершенное после его вокняжения в Киеве: он «избра» из приведенных им «из-за моря» варягов «мужи (очевидно, весьма немногие,— </w:t>
      </w:r>
      <w:r w:rsidRPr="00B21177">
        <w:rPr>
          <w:i/>
        </w:rPr>
        <w:t xml:space="preserve">В. К.) </w:t>
      </w:r>
      <w:r w:rsidRPr="00B21177">
        <w:t>добры, смыслены и храбры, и раздая им грады»,— то есть поручил им управление крепостями. «Прочим же» варягам он предложил идти на службу к византийскому императору. И отправил заранее своих послов, велев им сообщить «царю»: «Се идут к тебе варязи, не мози их держать в граде, оли то створят ти зло, яко и сде, но расточи я разно, а семо не пущай ни единого»,— то есть (перевод Д. С. Лихачева): «Вот идут к тебе варяги, не вздумай держать их в столице, иначе наделают тебе</w:t>
      </w:r>
      <w:r w:rsidRPr="00B21177">
        <w:rPr>
          <w:noProof/>
        </w:rPr>
        <w:t xml:space="preserve"> </w:t>
      </w:r>
      <w:r w:rsidRPr="00B21177">
        <w:t xml:space="preserve">такого же зла, как и здесь, но рассели их по разным местам, а сюда (наРусь.— </w:t>
      </w:r>
      <w:r w:rsidRPr="00B21177">
        <w:rPr>
          <w:i/>
        </w:rPr>
        <w:t>В. К.)</w:t>
      </w:r>
      <w:r w:rsidRPr="00B21177">
        <w:t xml:space="preserve"> не пускай ни одного». </w:t>
      </w:r>
    </w:p>
    <w:p w:rsidR="00B21177" w:rsidRPr="00B21177" w:rsidRDefault="00B21177" w:rsidP="00B21177">
      <w:pPr>
        <w:widowControl w:val="0"/>
        <w:suppressAutoHyphens/>
        <w:spacing w:line="200" w:lineRule="exact"/>
      </w:pPr>
      <w:r w:rsidRPr="00B21177">
        <w:t>С одной стороны, это сообщение свидетельствует о том, что варяги, которые ранее играли на Руси подчас очень значительную роль, отныне только используются как «профессионалы» (притом, от тех, кто «похуже», вообще стараются избавиться); с другой,— о том, что отно</w:t>
      </w:r>
      <w:r w:rsidRPr="00B21177">
        <w:softHyphen/>
        <w:t>шения с Византией (где уже четыре года правит не враг Святослава узурпатор Цимисхий</w:t>
      </w:r>
      <w:r w:rsidRPr="00B21177">
        <w:rPr>
          <w:noProof/>
        </w:rPr>
        <w:t xml:space="preserve"> —</w:t>
      </w:r>
      <w:r w:rsidRPr="00B21177">
        <w:t xml:space="preserve"> возможно, отравленный в</w:t>
      </w:r>
      <w:r w:rsidRPr="00B21177">
        <w:rPr>
          <w:noProof/>
        </w:rPr>
        <w:t xml:space="preserve"> 976</w:t>
      </w:r>
      <w:r w:rsidRPr="00B21177">
        <w:t xml:space="preserve"> году,— а внук Константина Багрянородного Василий</w:t>
      </w:r>
      <w:r w:rsidRPr="00B21177">
        <w:rPr>
          <w:noProof/>
        </w:rPr>
        <w:t xml:space="preserve"> II)</w:t>
      </w:r>
      <w:r w:rsidRPr="00B21177">
        <w:t xml:space="preserve"> по-прежнему</w:t>
      </w:r>
      <w:r w:rsidRPr="00B21177">
        <w:rPr>
          <w:noProof/>
        </w:rPr>
        <w:t xml:space="preserve"> —</w:t>
      </w:r>
      <w:r w:rsidRPr="00B21177">
        <w:t xml:space="preserve"> как при Ольге</w:t>
      </w:r>
      <w:r w:rsidRPr="00B21177">
        <w:rPr>
          <w:noProof/>
        </w:rPr>
        <w:t xml:space="preserve"> — </w:t>
      </w:r>
      <w:r w:rsidRPr="00B21177">
        <w:t>дружелюбны.</w:t>
      </w:r>
    </w:p>
    <w:p w:rsidR="00B21177" w:rsidRPr="00B21177" w:rsidRDefault="00B21177" w:rsidP="00B21177">
      <w:pPr>
        <w:widowControl w:val="0"/>
        <w:suppressAutoHyphens/>
        <w:spacing w:line="200" w:lineRule="exact"/>
      </w:pPr>
      <w:r w:rsidRPr="00B21177">
        <w:t xml:space="preserve">Многозначительны летописные сообщения о походах Владимира в </w:t>
      </w:r>
      <w:r w:rsidRPr="00B21177">
        <w:rPr>
          <w:noProof/>
        </w:rPr>
        <w:t>981—983</w:t>
      </w:r>
      <w:r w:rsidRPr="00B21177">
        <w:t xml:space="preserve"> годах: правитель Руси явно заново собирает и присоединяет земли, которые, по-видимому, отпали в годы «смуты» после гибели Свя</w:t>
      </w:r>
      <w:r w:rsidRPr="00B21177">
        <w:softHyphen/>
        <w:t>тослава, и устанавливает границы с Польшей и Литвой на Западе и с волжскими булгарами на Востоке.</w:t>
      </w:r>
    </w:p>
    <w:p w:rsidR="00B21177" w:rsidRPr="00B21177" w:rsidRDefault="00B21177" w:rsidP="00B21177">
      <w:pPr>
        <w:widowControl w:val="0"/>
        <w:suppressAutoHyphens/>
        <w:spacing w:line="200" w:lineRule="exact"/>
      </w:pPr>
      <w:r w:rsidRPr="00B21177">
        <w:t>«Память и похвала Иакова мниха» сообщает также о походе Владимира на хазар: «на Козары шед, победи я (их) и дань на них положи»^65г. Это сообщение не раз подвергали сомнению, полагая, что Владимиру в нем приписан поход его отца Святослава. Однако оно подтверждается современными арабскими источниками, согласно которым после сокру</w:t>
      </w:r>
      <w:r w:rsidRPr="00B21177">
        <w:softHyphen/>
        <w:t>шительного разгрома Каганата тот в какой-то мере восстановился бла</w:t>
      </w:r>
      <w:r w:rsidRPr="00B21177">
        <w:softHyphen/>
        <w:t>годаря помощи связанного с ним с давних пор сильного мусульманского государства Хорезм, хотя для этого Каганату пришлось объявить себя исламским. Это произошло в конце 970-х или даже в начале 980-х годов, уже после гибели Святослава, и крупнейший арабский географ ал-Мукаддаси</w:t>
      </w:r>
      <w:r w:rsidRPr="00B21177">
        <w:rPr>
          <w:noProof/>
        </w:rPr>
        <w:t xml:space="preserve"> (947—1000)</w:t>
      </w:r>
      <w:r w:rsidRPr="00B21177">
        <w:t xml:space="preserve"> писал в конце 980-х годов, что хорезмский эмир ал-Мамун «обратил ее (Хазарию) в ислам. Затем... войско из ар-Рума, которых</w:t>
      </w:r>
      <w:r w:rsidRPr="00B21177">
        <w:rPr>
          <w:noProof/>
        </w:rPr>
        <w:t xml:space="preserve"> </w:t>
      </w:r>
      <w:r w:rsidRPr="00B21177">
        <w:rPr>
          <w:i/>
          <w:noProof/>
        </w:rPr>
        <w:t xml:space="preserve"> </w:t>
      </w:r>
      <w:r w:rsidRPr="00B21177">
        <w:t>(воинов) зовут ар-Рус напало на них и овладело их страной»^66г.</w:t>
      </w:r>
    </w:p>
    <w:p w:rsidR="00B21177" w:rsidRPr="00B21177" w:rsidRDefault="00B21177" w:rsidP="00B21177">
      <w:pPr>
        <w:widowControl w:val="0"/>
        <w:suppressAutoHyphens/>
        <w:spacing w:line="200" w:lineRule="exact"/>
      </w:pPr>
      <w:r w:rsidRPr="00B21177">
        <w:t>Союз Руси и Византии был тогда настолько прочен, что арабскому автору русское войско представлялось частью византийского; во второй половине 980-х годов для такого представления были, как мы еще уви</w:t>
      </w:r>
      <w:r w:rsidRPr="00B21177">
        <w:softHyphen/>
        <w:t>дим, существенные основания. С другой стороны, из сообщения явству</w:t>
      </w:r>
      <w:r w:rsidRPr="00B21177">
        <w:softHyphen/>
        <w:t>ет, что Владимир действительно «шед» на восстановленную в конце 970-х или начале 980-х годов под эгидой мусульманского Хорезма Хаза</w:t>
      </w:r>
      <w:r w:rsidRPr="00B21177">
        <w:softHyphen/>
        <w:t>рию. И именно Владимир, окончательно подчинив себе Каганат, принял титул «каган» (который наследовал и его сын Ярослав). И, надо думать, именно потому образ Владимира оказался в центре сложившегося к тому времени богатырского эпоса, порожденного борьбой с Хазарским каганатом и победой над ним,— эпоса, где, в частности, Царьград и правящий в нем былинный «царь Константин Боголюбович» предстают как верные союзники Киева.</w:t>
      </w:r>
    </w:p>
    <w:p w:rsidR="00B21177" w:rsidRPr="00B21177" w:rsidRDefault="00B21177" w:rsidP="00B21177">
      <w:pPr>
        <w:widowControl w:val="0"/>
        <w:suppressAutoHyphens/>
        <w:spacing w:line="200" w:lineRule="exact"/>
      </w:pPr>
      <w:r w:rsidRPr="00B21177">
        <w:t>Поистине замечательна метаморфоза, пережитая Владимиром Святославичем всего через несколько лет после его вокняжения в Киеве. Восстанавливая и укрепляя государственность Руси, он сразу же, по сообщению летописи, решил упрочить и духовную основу бытия стра</w:t>
      </w:r>
      <w:r w:rsidRPr="00B21177">
        <w:softHyphen/>
        <w:t>ны</w:t>
      </w:r>
      <w:r w:rsidRPr="00B21177">
        <w:rPr>
          <w:noProof/>
        </w:rPr>
        <w:t xml:space="preserve"> —</w:t>
      </w:r>
      <w:r w:rsidRPr="00B21177">
        <w:t xml:space="preserve"> религию. Поскольку он еще совсем юным (примерно десятилет</w:t>
      </w:r>
      <w:r w:rsidRPr="00B21177">
        <w:softHyphen/>
        <w:t>ним) был «посажен» в Северной Руси, где еще всецело господствовало язычество, Владимир создал в Киеве</w:t>
      </w:r>
      <w:r w:rsidRPr="00B21177">
        <w:rPr>
          <w:noProof/>
        </w:rPr>
        <w:t xml:space="preserve"> —</w:t>
      </w:r>
      <w:r w:rsidRPr="00B21177">
        <w:t xml:space="preserve"> по летописи, в</w:t>
      </w:r>
      <w:r w:rsidRPr="00B21177">
        <w:rPr>
          <w:noProof/>
        </w:rPr>
        <w:t xml:space="preserve"> 980</w:t>
      </w:r>
      <w:r w:rsidRPr="00B21177">
        <w:t xml:space="preserve"> году</w:t>
      </w:r>
      <w:r w:rsidRPr="00B21177">
        <w:rPr>
          <w:noProof/>
        </w:rPr>
        <w:t xml:space="preserve"> —</w:t>
      </w:r>
      <w:r w:rsidRPr="00B21177">
        <w:t xml:space="preserve"> це</w:t>
      </w:r>
      <w:r w:rsidRPr="00B21177">
        <w:softHyphen/>
        <w:t>лый языческий пантеон: «...и постави кумиры на холму вне двора те</w:t>
      </w:r>
      <w:r w:rsidRPr="00B21177">
        <w:softHyphen/>
        <w:t>ремного: Перуна древяна, а гляну его сребрену, а ус злат, и Хърса, Дажьбога, и Стрибога, и Симарьгла, и Мокошь».</w:t>
      </w:r>
    </w:p>
    <w:p w:rsidR="00B21177" w:rsidRPr="00B21177" w:rsidRDefault="00B21177" w:rsidP="00B21177">
      <w:pPr>
        <w:widowControl w:val="0"/>
        <w:suppressAutoHyphens/>
        <w:spacing w:line="200" w:lineRule="exact"/>
      </w:pPr>
      <w:r w:rsidRPr="00B21177">
        <w:t>Однако уже под</w:t>
      </w:r>
      <w:r w:rsidRPr="00B21177">
        <w:rPr>
          <w:noProof/>
        </w:rPr>
        <w:t xml:space="preserve"> 986</w:t>
      </w:r>
      <w:r w:rsidRPr="00B21177">
        <w:t xml:space="preserve"> годом летопись подробно рассказывает о том, что Владимир Святославич обращается к «изучению» основных религий Европы и Западной Азии (то есть всего известного тогда Руси мира), ставя цель «избрать» наиболее соответствующую духовным устремлени</w:t>
      </w:r>
      <w:r w:rsidRPr="00B21177">
        <w:softHyphen/>
        <w:t>ям своей страны. В самом рассказе об этом «выборе» явлена та глубо</w:t>
      </w:r>
      <w:r w:rsidRPr="00B21177">
        <w:softHyphen/>
        <w:t>чайшая суть русского сознания, которую через почти девять столетий Достоевский определил словом «всечеловечность».</w:t>
      </w:r>
    </w:p>
    <w:p w:rsidR="00B21177" w:rsidRPr="00B21177" w:rsidRDefault="00B21177" w:rsidP="00B21177">
      <w:pPr>
        <w:widowControl w:val="0"/>
        <w:suppressAutoHyphens/>
        <w:spacing w:line="200" w:lineRule="exact"/>
      </w:pPr>
      <w:r w:rsidRPr="00B21177">
        <w:t>Вместе с тем выбор именно византийского Православия был вполне закономерным, естественным итогом. В последнее время достаточно часто высказывается мнение, что-де, приняв христианство, Русь тем самым отказалась от своей самобытной национальной религии, уходя</w:t>
      </w:r>
      <w:r w:rsidRPr="00B21177">
        <w:softHyphen/>
        <w:t xml:space="preserve">щей корнями в глубь многовековой предыстории, и заменила ее </w:t>
      </w:r>
      <w:r w:rsidRPr="00B21177">
        <w:rPr>
          <w:i/>
        </w:rPr>
        <w:t xml:space="preserve">чужой </w:t>
      </w:r>
      <w:r w:rsidRPr="00B21177">
        <w:t>Верой, навязанной Руси мощной Византийской империей. Сторонники этой точки зрения как-то ухитряются «не замечать», что она неизбежно подразумевает вывод о своего рода «ошибочности», даже «извращен</w:t>
      </w:r>
      <w:r w:rsidRPr="00B21177">
        <w:softHyphen/>
        <w:t>ности» последующего тысячелетнего пути Руси-России...</w:t>
      </w:r>
    </w:p>
    <w:p w:rsidR="00B21177" w:rsidRPr="00B21177" w:rsidRDefault="00B21177" w:rsidP="00B21177">
      <w:pPr>
        <w:widowControl w:val="0"/>
        <w:suppressAutoHyphens/>
        <w:spacing w:line="200" w:lineRule="exact"/>
      </w:pPr>
      <w:r w:rsidRPr="00B21177">
        <w:t>И, между прочим, одним из основных «истоков» подобных пред</w:t>
      </w:r>
      <w:r w:rsidRPr="00B21177">
        <w:softHyphen/>
        <w:t>ставлений является то воспринятое в</w:t>
      </w:r>
      <w:r w:rsidRPr="00B21177">
        <w:rPr>
          <w:noProof/>
        </w:rPr>
        <w:t xml:space="preserve"> XVIII—XIX</w:t>
      </w:r>
      <w:r w:rsidRPr="00B21177">
        <w:t xml:space="preserve"> веках из идеологии Запада негативное отношение к Византии, о котором не раз говорилось выше. Поэтому в историографии и, особенно, в исторической публици</w:t>
      </w:r>
      <w:r w:rsidRPr="00B21177">
        <w:softHyphen/>
        <w:t>стике всячески преувеличиваются конфликты между Русью и Византи</w:t>
      </w:r>
      <w:r w:rsidRPr="00B21177">
        <w:softHyphen/>
        <w:t>ей, хотя в действительности походы киевских правителей на Констан</w:t>
      </w:r>
      <w:r w:rsidRPr="00B21177">
        <w:softHyphen/>
        <w:t>тинополь совершались лишь тогда, когда Киев оказывался под дикта</w:t>
      </w:r>
      <w:r w:rsidRPr="00B21177">
        <w:softHyphen/>
        <w:t>том Хазарского каганата,— как это было при Аскольде и «втором» Олеге. Летопись, созданная через много лет после полного уничтожения Каганата, не сообщает об этом, но нельзя не видеть, что летописцы отнюдь не «одобряют» агрессивных действий войска Руси против Византии!</w:t>
      </w:r>
    </w:p>
    <w:p w:rsidR="00B21177" w:rsidRPr="00B21177" w:rsidRDefault="00B21177" w:rsidP="00B21177">
      <w:pPr>
        <w:widowControl w:val="0"/>
        <w:suppressAutoHyphens/>
        <w:spacing w:line="200" w:lineRule="exact"/>
        <w:rPr>
          <w:noProof/>
        </w:rPr>
      </w:pPr>
      <w:r w:rsidRPr="00B21177">
        <w:t xml:space="preserve">Вместе с тем, зная об этих действиях, летописцы полагали, что </w:t>
      </w:r>
      <w:r w:rsidRPr="00B21177">
        <w:rPr>
          <w:i/>
        </w:rPr>
        <w:t>до окончательного принятия христианства</w:t>
      </w:r>
      <w:r w:rsidRPr="00B21177">
        <w:t xml:space="preserve"> Русь была склонна к вой</w:t>
      </w:r>
      <w:r w:rsidRPr="00B21177">
        <w:softHyphen/>
        <w:t xml:space="preserve">нам с Византией, и в вошедшем в «Повесть временных лет» рассказе об осаде и захвате Владимиром столицы византийских владений в Крыму Корсуни (Херсонеса),— рассказе, который А. А. Шахматов верно определил как «Корсунскую </w:t>
      </w:r>
      <w:r w:rsidRPr="00B21177">
        <w:rPr>
          <w:i/>
        </w:rPr>
        <w:t>легенду»—</w:t>
      </w:r>
      <w:r w:rsidRPr="00B21177">
        <w:t xml:space="preserve"> это событие толкуется в качестве враждебной по отношению к Византии акции. Правда, цель Владимир согласно «Корсунской легенде», состояла лишь в том, чтобы заставить императора Василия</w:t>
      </w:r>
      <w:r w:rsidRPr="00B21177">
        <w:rPr>
          <w:noProof/>
        </w:rPr>
        <w:t xml:space="preserve"> II</w:t>
      </w:r>
      <w:r w:rsidRPr="00B21177">
        <w:t xml:space="preserve"> исполнить обещание отдать ему в жены сестру Анну, но все же поход в Херсонес предстает здесь как антивизантийская акция</w:t>
      </w:r>
      <w:r w:rsidRPr="00B21177">
        <w:rPr>
          <w:noProof/>
        </w:rPr>
        <w:t xml:space="preserve"> —</w:t>
      </w:r>
      <w:r w:rsidRPr="00B21177">
        <w:t xml:space="preserve"> и именно в этом духе он истолковывается и в большинстве нынешних работ историков.</w:t>
      </w:r>
    </w:p>
    <w:p w:rsidR="00B21177" w:rsidRPr="00B21177" w:rsidRDefault="00B21177" w:rsidP="00B21177">
      <w:pPr>
        <w:widowControl w:val="0"/>
        <w:suppressAutoHyphens/>
        <w:spacing w:line="200" w:lineRule="exact"/>
      </w:pPr>
      <w:r w:rsidRPr="00B21177">
        <w:t xml:space="preserve">Между тем еще в 1970-х годах превосходный польский историк Древней Руси и Византии Анджей Поппэ убедительно доказал, что (цитирую) «Владимиров поход на Корсунь не был направлен против Византийской империи. Наоборот, русский князь предпринял поход, чтобы поддержать своего шурина (брата жены; имеется в виду, что вопрос о женитьбе Владимира на Анне был уже решен.— </w:t>
      </w:r>
      <w:r w:rsidRPr="00B21177">
        <w:rPr>
          <w:i/>
        </w:rPr>
        <w:t>В. К.)</w:t>
      </w:r>
      <w:r w:rsidRPr="00B21177">
        <w:rPr>
          <w:i/>
          <w:noProof/>
        </w:rPr>
        <w:t xml:space="preserve"> —</w:t>
      </w:r>
      <w:r w:rsidRPr="00B21177">
        <w:rPr>
          <w:b/>
          <w:noProof/>
        </w:rPr>
        <w:t xml:space="preserve"> </w:t>
      </w:r>
      <w:r w:rsidRPr="00B21177">
        <w:t>законного византийского императора,— в подавлении внутреннего мятежа»^67г.</w:t>
      </w:r>
    </w:p>
    <w:p w:rsidR="00B21177" w:rsidRPr="00B21177" w:rsidRDefault="00B21177" w:rsidP="00B21177">
      <w:pPr>
        <w:widowControl w:val="0"/>
        <w:suppressAutoHyphens/>
        <w:spacing w:line="200" w:lineRule="exact"/>
        <w:rPr>
          <w:i/>
        </w:rPr>
      </w:pPr>
      <w:r w:rsidRPr="00B21177">
        <w:t>Император Василий</w:t>
      </w:r>
      <w:r w:rsidRPr="00B21177">
        <w:rPr>
          <w:noProof/>
        </w:rPr>
        <w:t xml:space="preserve"> II</w:t>
      </w:r>
      <w:r w:rsidRPr="00B21177">
        <w:t xml:space="preserve"> находился в то время в труднейшем положении и просто вынужден был войти в теснейший союз с Русью. К сожалению, реальная историческая ситуация в Византии в</w:t>
      </w:r>
      <w:r w:rsidRPr="00B21177">
        <w:rPr>
          <w:noProof/>
        </w:rPr>
        <w:t xml:space="preserve"> 986— 989</w:t>
      </w:r>
      <w:r w:rsidRPr="00B21177">
        <w:t xml:space="preserve"> годах обычно не учитывается историками, рассуждающими о походе Владимира на Корсунь. Вот краткое, но точное изложение этой ситуации в одном из новейших исследований истории Херсонеса: </w:t>
      </w:r>
    </w:p>
    <w:p w:rsidR="00B21177" w:rsidRPr="00B21177" w:rsidRDefault="00B21177" w:rsidP="00B21177">
      <w:pPr>
        <w:widowControl w:val="0"/>
        <w:suppressAutoHyphens/>
        <w:spacing w:line="200" w:lineRule="exact"/>
      </w:pPr>
      <w:r w:rsidRPr="00B21177">
        <w:rPr>
          <w:noProof/>
        </w:rPr>
        <w:t>«17</w:t>
      </w:r>
      <w:r w:rsidRPr="00B21177">
        <w:t xml:space="preserve"> августа</w:t>
      </w:r>
      <w:r w:rsidRPr="00B21177">
        <w:rPr>
          <w:noProof/>
        </w:rPr>
        <w:t xml:space="preserve"> 986</w:t>
      </w:r>
      <w:r w:rsidRPr="00B21177">
        <w:t xml:space="preserve"> г. византийские войска потерпели катастрофическое поражение в сражении с болгарами... Давний претендент на ромейский престол, Варда Склир, заручившись поддержкой арабов, вновь выступил против Василия... Перед лицом нарастающей опасности Василий </w:t>
      </w:r>
      <w:r w:rsidRPr="00B21177">
        <w:rPr>
          <w:lang w:val="en-US"/>
        </w:rPr>
        <w:t>II</w:t>
      </w:r>
      <w:r w:rsidRPr="00B21177">
        <w:t xml:space="preserve"> возвратил опальному полководцу Варде Фоке... важнейший в создавшейся ситуации пост... (фактически отдававший в его власть всю Ма</w:t>
      </w:r>
      <w:r w:rsidRPr="00B21177">
        <w:softHyphen/>
        <w:t xml:space="preserve">лую Азию), с приказом выступить против Склира. Но в августе (вернее, в сентябре.— </w:t>
      </w:r>
      <w:r w:rsidRPr="00B21177">
        <w:rPr>
          <w:i/>
        </w:rPr>
        <w:t>В. К.)</w:t>
      </w:r>
      <w:r w:rsidRPr="00B21177">
        <w:rPr>
          <w:noProof/>
        </w:rPr>
        <w:t xml:space="preserve"> 987</w:t>
      </w:r>
      <w:r w:rsidRPr="00B21177">
        <w:t xml:space="preserve"> г. Фока сам провозгласил себя императором, и, захватив обманом Склира, объединил под своей властью оба мятежных войска». И тогда Василий</w:t>
      </w:r>
      <w:r w:rsidRPr="00B21177">
        <w:rPr>
          <w:noProof/>
        </w:rPr>
        <w:t xml:space="preserve"> II</w:t>
      </w:r>
      <w:r w:rsidRPr="00B21177">
        <w:t xml:space="preserve"> отправил «посольство к Владимиру»^68г. </w:t>
      </w:r>
    </w:p>
    <w:p w:rsidR="00B21177" w:rsidRPr="00B21177" w:rsidRDefault="00B21177" w:rsidP="00B21177">
      <w:pPr>
        <w:widowControl w:val="0"/>
        <w:suppressAutoHyphens/>
        <w:spacing w:line="200" w:lineRule="exact"/>
        <w:rPr>
          <w:i/>
          <w:noProof/>
        </w:rPr>
      </w:pPr>
      <w:r w:rsidRPr="00B21177">
        <w:t>И, по изложению Анджея Поппэ, «весной или летом</w:t>
      </w:r>
      <w:r w:rsidRPr="00B21177">
        <w:rPr>
          <w:noProof/>
        </w:rPr>
        <w:t xml:space="preserve"> 988</w:t>
      </w:r>
      <w:r w:rsidRPr="00B21177">
        <w:t xml:space="preserve"> г. рус-ский 6-тысячный отряд прибыл в Константинополь и, обеспечив в решающих сражениях у Хрисополя и Абидоса</w:t>
      </w:r>
      <w:r w:rsidRPr="00B21177">
        <w:rPr>
          <w:noProof/>
        </w:rPr>
        <w:t xml:space="preserve"> 13</w:t>
      </w:r>
      <w:r w:rsidRPr="00B21177">
        <w:t xml:space="preserve"> апреля</w:t>
      </w:r>
      <w:r w:rsidRPr="00B21177">
        <w:rPr>
          <w:noProof/>
        </w:rPr>
        <w:t xml:space="preserve"> 989</w:t>
      </w:r>
      <w:r w:rsidRPr="00B21177">
        <w:t xml:space="preserve"> г. перевес в пользу Василия</w:t>
      </w:r>
      <w:r w:rsidRPr="00B21177">
        <w:rPr>
          <w:noProof/>
        </w:rPr>
        <w:t xml:space="preserve"> II,</w:t>
      </w:r>
      <w:r w:rsidRPr="00B21177">
        <w:t xml:space="preserve"> спас его трон» (указ. соч., с.</w:t>
      </w:r>
      <w:r w:rsidRPr="00B21177">
        <w:rPr>
          <w:noProof/>
        </w:rPr>
        <w:t xml:space="preserve"> 46),—</w:t>
      </w:r>
      <w:r w:rsidRPr="00B21177">
        <w:t xml:space="preserve"> и именно в это самое время Владимир осадил Корсунь.</w:t>
      </w:r>
      <w:r w:rsidRPr="00B21177">
        <w:rPr>
          <w:noProof/>
        </w:rPr>
        <w:t xml:space="preserve"> </w:t>
      </w:r>
    </w:p>
    <w:p w:rsidR="00B21177" w:rsidRPr="00B21177" w:rsidRDefault="00B21177" w:rsidP="00B21177">
      <w:pPr>
        <w:widowControl w:val="0"/>
        <w:suppressAutoHyphens/>
        <w:spacing w:line="200" w:lineRule="exact"/>
      </w:pPr>
      <w:r w:rsidRPr="00B21177">
        <w:t>Уместно напомнить, что ровно за двадцать лет до того император Никифор Фока в критической ситуации также пригласил на помощь Святослава; весьма многозначительно, что Василий</w:t>
      </w:r>
      <w:r w:rsidRPr="00B21177">
        <w:rPr>
          <w:noProof/>
        </w:rPr>
        <w:t xml:space="preserve"> II</w:t>
      </w:r>
      <w:r w:rsidRPr="00B21177">
        <w:t xml:space="preserve"> «не убоялся» снова обратиться за помощью к Руси,— хотя ему был, конечно, досконально известен ход событий</w:t>
      </w:r>
      <w:r w:rsidRPr="00B21177">
        <w:rPr>
          <w:noProof/>
        </w:rPr>
        <w:t xml:space="preserve"> 968—971</w:t>
      </w:r>
      <w:r w:rsidRPr="00B21177">
        <w:t xml:space="preserve"> годов, приведший к жестокой борьбе Святослава против Иоанна Цимисхия. Выше говорилось, что Святослав сражался не против Византии как таковой, но против Цимисхия, убившего его союзника Никифора и «незаконно» воссевшего на троне. Вполне естественно полагать, что Василий</w:t>
      </w:r>
      <w:r w:rsidRPr="00B21177">
        <w:rPr>
          <w:noProof/>
        </w:rPr>
        <w:t xml:space="preserve"> II</w:t>
      </w:r>
      <w:r w:rsidRPr="00B21177">
        <w:t xml:space="preserve"> понимал действия Святослава именно так и именно потому не убоялся пригласить на помощь его сына Владимира,— вполне оправдавшего ожидания.</w:t>
      </w:r>
    </w:p>
    <w:p w:rsidR="00B21177" w:rsidRPr="00B21177" w:rsidRDefault="00B21177" w:rsidP="00B21177">
      <w:pPr>
        <w:widowControl w:val="0"/>
        <w:suppressAutoHyphens/>
        <w:spacing w:line="200" w:lineRule="exact"/>
        <w:rPr>
          <w:noProof/>
        </w:rPr>
      </w:pPr>
      <w:r w:rsidRPr="00B21177">
        <w:t>Анджей Поппэ показывает несостоятельность, даже абсурдность представления, согласно которому одно войско Руси спасает императо</w:t>
      </w:r>
      <w:r w:rsidRPr="00B21177">
        <w:softHyphen/>
        <w:t>ра Василия</w:t>
      </w:r>
      <w:r w:rsidRPr="00B21177">
        <w:rPr>
          <w:noProof/>
        </w:rPr>
        <w:t xml:space="preserve"> II,</w:t>
      </w:r>
      <w:r w:rsidRPr="00B21177">
        <w:t xml:space="preserve"> а другое в то же время агрессивно захватывает столицу его крымских владений. И историк убедительнейшим образом объясня</w:t>
      </w:r>
      <w:r w:rsidRPr="00B21177">
        <w:softHyphen/>
        <w:t>ет поход Руси на Херсонес тем, что последний примкнул к «мятежнику» Варде Фоке (указ. соч., с.</w:t>
      </w:r>
      <w:r w:rsidRPr="00B21177">
        <w:rPr>
          <w:noProof/>
        </w:rPr>
        <w:t xml:space="preserve"> 34— 36).</w:t>
      </w:r>
    </w:p>
    <w:p w:rsidR="00B21177" w:rsidRPr="00B21177" w:rsidRDefault="00B21177" w:rsidP="00B21177">
      <w:pPr>
        <w:widowControl w:val="0"/>
        <w:suppressAutoHyphens/>
        <w:spacing w:line="200" w:lineRule="exact"/>
      </w:pPr>
      <w:r w:rsidRPr="00B21177">
        <w:t>Дело в том, что византийская колония в Крыму вообще не раз—и до 980-х г., и позднее</w:t>
      </w:r>
      <w:r w:rsidRPr="00B21177">
        <w:rPr>
          <w:noProof/>
        </w:rPr>
        <w:t xml:space="preserve"> —</w:t>
      </w:r>
      <w:r w:rsidRPr="00B21177">
        <w:t xml:space="preserve"> была склонна к «сепаратизму», стремилась так или иначе отделиться от Константинополя. Как отмечено в специаль</w:t>
      </w:r>
      <w:r w:rsidRPr="00B21177">
        <w:softHyphen/>
        <w:t>ном исследовании истории Херсонеса, «Константин Багрянородный особо останавливается на мероприятиях, которые должно принять в случае мятежа херсонитов»; это уже само по себе свидетельствует о том, что подобные выступления происходили в городе, а также, что они были явлением не случайным, но повторяющимся^69г.</w:t>
      </w:r>
    </w:p>
    <w:p w:rsidR="00B21177" w:rsidRPr="00B21177" w:rsidRDefault="00B21177" w:rsidP="00B21177">
      <w:pPr>
        <w:widowControl w:val="0"/>
        <w:suppressAutoHyphens/>
        <w:spacing w:line="200" w:lineRule="exact"/>
      </w:pPr>
      <w:r w:rsidRPr="00B21177">
        <w:t>Нельзя не сказать и о том, что уже после публикации исследования Анджея Поппэ оно нашло сильнейшее подтверждение в целом ряде работ археологов, изучавших остатки Херсонеса. До недавнего времени считалось, что Владимир чуть ли не до основания разрушил и сжег этот византийский город. Мнение это основывалось на предшествую</w:t>
      </w:r>
      <w:r w:rsidRPr="00B21177">
        <w:softHyphen/>
        <w:t>щих весьма поверхностных археологических наблюдениях и предвзятых выводах. Новейшие тщательные археологические исследования доказа</w:t>
      </w:r>
      <w:r w:rsidRPr="00B21177">
        <w:softHyphen/>
        <w:t>ли^70г, что в 980-х годах Херсонес не потерпел никакого урона, из чего естественно заключить: поход Владимира Святославича на Херсонес преследовал цель не нанести ущерб Империи, а, напротив, возвратить ей перешедший на сторону мятежника Варды Фоки город.</w:t>
      </w:r>
    </w:p>
    <w:p w:rsidR="00B21177" w:rsidRPr="00B21177" w:rsidRDefault="00B21177" w:rsidP="00B21177">
      <w:pPr>
        <w:widowControl w:val="0"/>
        <w:suppressAutoHyphens/>
        <w:spacing w:line="200" w:lineRule="exact"/>
      </w:pPr>
      <w:r w:rsidRPr="00B21177">
        <w:t>Этот вывод подтверждается еще и позднейшим фактом: через чет</w:t>
      </w:r>
      <w:r w:rsidRPr="00B21177">
        <w:softHyphen/>
        <w:t>верть века, в</w:t>
      </w:r>
      <w:r w:rsidRPr="00B21177">
        <w:rPr>
          <w:noProof/>
        </w:rPr>
        <w:t xml:space="preserve"> 101</w:t>
      </w:r>
      <w:r w:rsidRPr="00B21177">
        <w:t>5 году, Крым в очередной раз попытался отделиться от Византии. Василий</w:t>
      </w:r>
      <w:r w:rsidRPr="00B21177">
        <w:rPr>
          <w:noProof/>
        </w:rPr>
        <w:t xml:space="preserve"> II,</w:t>
      </w:r>
      <w:r w:rsidRPr="00B21177">
        <w:t xml:space="preserve"> готовя свой флот для подавления мятежа, вновь обратился за помощью к Владимиру Святославичу, и войско Руси при</w:t>
      </w:r>
      <w:r w:rsidRPr="00B21177">
        <w:softHyphen/>
        <w:t>няло участие в возвращении Византии ее владений^71г (правда, Владимир скончался</w:t>
      </w:r>
      <w:r w:rsidRPr="00B21177">
        <w:rPr>
          <w:noProof/>
        </w:rPr>
        <w:t xml:space="preserve"> 1</w:t>
      </w:r>
      <w:r w:rsidRPr="00B21177">
        <w:t>5 июля</w:t>
      </w:r>
      <w:r w:rsidRPr="00B21177">
        <w:rPr>
          <w:noProof/>
        </w:rPr>
        <w:t xml:space="preserve"> 101</w:t>
      </w:r>
      <w:r w:rsidRPr="00B21177">
        <w:t>5 года, а мятеж был подавлен в начале следую</w:t>
      </w:r>
      <w:r w:rsidRPr="00B21177">
        <w:softHyphen/>
        <w:t>щего,</w:t>
      </w:r>
      <w:r w:rsidRPr="00B21177">
        <w:rPr>
          <w:noProof/>
        </w:rPr>
        <w:t xml:space="preserve"> 1016</w:t>
      </w:r>
      <w:r w:rsidRPr="00B21177">
        <w:t xml:space="preserve"> года, но решение о поддержке Василия</w:t>
      </w:r>
      <w:r w:rsidRPr="00B21177">
        <w:rPr>
          <w:noProof/>
        </w:rPr>
        <w:t xml:space="preserve"> II,</w:t>
      </w:r>
      <w:r w:rsidRPr="00B21177">
        <w:t xml:space="preserve"> по всей вероят</w:t>
      </w:r>
      <w:r w:rsidRPr="00B21177">
        <w:softHyphen/>
        <w:t>ности, исходило от Владимира).</w:t>
      </w:r>
    </w:p>
    <w:p w:rsidR="00B21177" w:rsidRPr="00B21177" w:rsidRDefault="00B21177" w:rsidP="00B21177">
      <w:pPr>
        <w:widowControl w:val="0"/>
        <w:suppressAutoHyphens/>
        <w:spacing w:line="200" w:lineRule="exact"/>
      </w:pPr>
      <w:r w:rsidRPr="00B21177">
        <w:t>Словом, версия о конфликтах Владимира Святославича с Византией и, в частности, с императором Василием</w:t>
      </w:r>
      <w:r w:rsidRPr="00B21177">
        <w:rPr>
          <w:noProof/>
        </w:rPr>
        <w:t xml:space="preserve"> II</w:t>
      </w:r>
      <w:r w:rsidRPr="00B21177">
        <w:t xml:space="preserve"> лишена серьезных основа</w:t>
      </w:r>
      <w:r w:rsidRPr="00B21177">
        <w:softHyphen/>
        <w:t>ний. Разумеется, могли иметь место те или иные разногласия (в частно</w:t>
      </w:r>
      <w:r w:rsidRPr="00B21177">
        <w:softHyphen/>
        <w:t>сти, не исключено, что брак «варвара» Владимира с Анной встречал поначалу резкие возражения, поскольку противоречил византийским традициям). Но в основе своей отношения русского князя и византий</w:t>
      </w:r>
      <w:r w:rsidRPr="00B21177">
        <w:softHyphen/>
        <w:t>ского императора были отношениями близких союзников; это ясно, между прочим, из того факта, что при Крещении Владимир принял имя Василий, которым он и называется позднее в «Слове о законе и Благо</w:t>
      </w:r>
      <w:r w:rsidRPr="00B21177">
        <w:softHyphen/>
        <w:t>дати» Илариона.</w:t>
      </w:r>
    </w:p>
    <w:p w:rsidR="00B21177" w:rsidRPr="00B21177" w:rsidRDefault="00B21177" w:rsidP="00B21177">
      <w:pPr>
        <w:widowControl w:val="0"/>
        <w:suppressAutoHyphens/>
        <w:spacing w:line="200" w:lineRule="exact"/>
      </w:pPr>
      <w:r w:rsidRPr="00B21177">
        <w:t>Вместе с тем изложенные выше факты в их совокупности говорят о том, что во второй половине 980-х годов Русь являла собой мощ-ную силу: ведь, несмотря на все величие Византийской империи, Русь, как явствует из фактов, «покровительствует» ей (а не наоборот), и аналогичные ситуации будут иметь место и позже</w:t>
      </w:r>
      <w:r w:rsidRPr="00B21177">
        <w:rPr>
          <w:noProof/>
        </w:rPr>
        <w:t xml:space="preserve"> -</w:t>
      </w:r>
      <w:r w:rsidRPr="00B21177">
        <w:t>- при Ярославе Мудром и Владимире Мономахе.</w:t>
      </w:r>
    </w:p>
    <w:p w:rsidR="00B21177" w:rsidRPr="00B21177" w:rsidRDefault="00B21177" w:rsidP="00B21177">
      <w:pPr>
        <w:widowControl w:val="0"/>
        <w:suppressAutoHyphens/>
        <w:spacing w:line="200" w:lineRule="exact"/>
      </w:pPr>
      <w:r w:rsidRPr="00B21177">
        <w:t>Эта мощь Руси не могла бы создаться за предшествующий краткий срок правления (с</w:t>
      </w:r>
      <w:r w:rsidRPr="00B21177">
        <w:rPr>
          <w:noProof/>
        </w:rPr>
        <w:t xml:space="preserve"> 978</w:t>
      </w:r>
      <w:r w:rsidRPr="00B21177">
        <w:t xml:space="preserve"> или</w:t>
      </w:r>
      <w:r w:rsidRPr="00B21177">
        <w:rPr>
          <w:noProof/>
        </w:rPr>
        <w:t xml:space="preserve"> 980</w:t>
      </w:r>
      <w:r w:rsidRPr="00B21177">
        <w:t xml:space="preserve"> года) Владимира; она, так сказать, накапливалась и при Олеге Вещем, и при Ольге, и при Святославе. И высшей степени существенно, что принятие Владимиром и Русью в целом христианства совершилось не в силу воздействия со стороны Византии (как было во многих землях, подчинявшихся ей), но по собственной воле Руси, -- о чем справедливо писал недавно Анджей Поппэ (в котором нет оснований видеть увлеченного русского патриота):</w:t>
      </w:r>
    </w:p>
    <w:p w:rsidR="00B21177" w:rsidRPr="00B21177" w:rsidRDefault="00B21177" w:rsidP="00B21177">
      <w:pPr>
        <w:widowControl w:val="0"/>
        <w:suppressAutoHyphens/>
        <w:spacing w:line="200" w:lineRule="exact"/>
      </w:pPr>
      <w:r w:rsidRPr="00B21177">
        <w:t>«Инициатива христианизации зародилась у правящих классов Киевской Руси... Крещение Руси явилось не проявлением деятельных сил византийской цивилизации, но результатом активного стремления правящих слоев древнерусского общества найти в византийских пределах христианского мировосприятия те ценности, которые помогут находить ответ на волнующие их вопросы»</w:t>
      </w:r>
      <w:r w:rsidRPr="00B21177">
        <w:rPr>
          <w:lang w:val="en-US"/>
        </w:rPr>
        <w:t>^</w:t>
      </w:r>
      <w:r w:rsidRPr="00B21177">
        <w:t>72г.</w:t>
      </w:r>
    </w:p>
    <w:p w:rsidR="00B21177" w:rsidRPr="00B21177" w:rsidRDefault="00B21177" w:rsidP="00B21177">
      <w:pPr>
        <w:widowControl w:val="0"/>
        <w:suppressAutoHyphens/>
        <w:spacing w:line="200" w:lineRule="exact"/>
      </w:pPr>
      <w:r w:rsidRPr="00B21177">
        <w:t>Вместе с тем, приняв свое решение, Владимир как бы мгновенно и категорически отверг прежнюю веру. Совсем еще недавно</w:t>
      </w:r>
      <w:r w:rsidRPr="00B21177">
        <w:rPr>
          <w:noProof/>
        </w:rPr>
        <w:t xml:space="preserve"> </w:t>
      </w:r>
      <w:r w:rsidRPr="00B21177">
        <w:t>в Киеве был воздвигнут  языческий пантеон, и вот, сообщает летопись (перевод  Д.С. Лихачева), Владимир «повелел опрокинуть кумиры</w:t>
      </w:r>
      <w:r w:rsidRPr="00B21177">
        <w:rPr>
          <w:noProof/>
        </w:rPr>
        <w:t xml:space="preserve"> -</w:t>
      </w:r>
      <w:r w:rsidRPr="00B21177">
        <w:t>- одних изрубить, а других сжечь. Перуна же приказал привязать к хвосту коня и волочить его с горы по Боричеву взвозу к Ручью и приставил двенадцать мужей колотить его жезлами... Вчера еще был чтим людьми, а сегодня поругаем. Когда влекли Перуна по Ручью к Днепру, оплакивали его неверные, так как не приняли еще они Святого Крещения. И, притащив, кинули его в Днепр. И приставил Владимир к нему людей, сказав им: «Если пристанет где к берегу, отпихивайте его...»</w:t>
      </w:r>
      <w:r w:rsidRPr="00B21177">
        <w:rPr>
          <w:noProof/>
        </w:rPr>
        <w:t xml:space="preserve"> </w:t>
      </w:r>
      <w:r w:rsidRPr="00B21177">
        <w:t>И поставил церковь во имя Святого Василия на холме, где стоял Перун».</w:t>
      </w:r>
    </w:p>
    <w:p w:rsidR="00B21177" w:rsidRPr="00B21177" w:rsidRDefault="00B21177" w:rsidP="00B21177">
      <w:pPr>
        <w:widowControl w:val="0"/>
        <w:suppressAutoHyphens/>
        <w:spacing w:line="200" w:lineRule="exact"/>
      </w:pPr>
      <w:r w:rsidRPr="00B21177">
        <w:t>Многие сегодня «критикуют» -- или даже проклинают</w:t>
      </w:r>
      <w:r w:rsidRPr="00B21177">
        <w:rPr>
          <w:noProof/>
        </w:rPr>
        <w:t xml:space="preserve"> -</w:t>
      </w:r>
      <w:r w:rsidRPr="00B21177">
        <w:t xml:space="preserve"> </w:t>
      </w:r>
      <w:r w:rsidRPr="00B21177">
        <w:rPr>
          <w:i/>
        </w:rPr>
        <w:t xml:space="preserve">новейшую </w:t>
      </w:r>
      <w:r w:rsidRPr="00B21177">
        <w:t>историю России за такого рода стремительные и тотальные «перевороты», но, как видим, уже тысячелетие назад совершилось, в сущности, нечто подобное. И, повторюсь,  в этом выразилось своеобразие страны, которое бессмысленно  однозначно оценивать -- будь то положительные или отрицательные оценки. В своеобразии неизбежно коренятся как поражения, так и -- в равной мере -- победы Руси-России...</w:t>
      </w:r>
    </w:p>
    <w:p w:rsidR="00B21177" w:rsidRPr="00B21177" w:rsidRDefault="00B21177" w:rsidP="00B21177">
      <w:pPr>
        <w:widowControl w:val="0"/>
        <w:suppressAutoHyphens/>
        <w:spacing w:line="200" w:lineRule="exact"/>
        <w:rPr>
          <w:b/>
        </w:rPr>
      </w:pPr>
      <w:r w:rsidRPr="00B21177">
        <w:t>Принятие Православия было, конечно, исключительно существенным судьбоносным событием, о значении которого невозможно сказать сколько-нибудь кратко, -- для его понимания необходимо осмыслить всю последующую историю Отечества. Напомню только одну сторону</w:t>
      </w:r>
      <w:r w:rsidRPr="00B21177">
        <w:rPr>
          <w:noProof/>
        </w:rPr>
        <w:t xml:space="preserve"> </w:t>
      </w:r>
      <w:r w:rsidRPr="00B21177">
        <w:t>дела -- приобщение  к христианской культуре. Владимир, сообщает летопись, «посылал... собирать у лучших людей детей и отдавать их в обучение книжное». И всего через полвека русский священник Иларион, ставший</w:t>
      </w:r>
      <w:r w:rsidRPr="00B21177">
        <w:rPr>
          <w:noProof/>
        </w:rPr>
        <w:t xml:space="preserve"> </w:t>
      </w:r>
      <w:r w:rsidRPr="00B21177">
        <w:t>позднее митрополитом Киевским, создаст «Слово о законе и Благодати» -- древнейшее из дошедших до нас творение отечественной письменности, и вместе с тем творение, отмеченное, -- как ныне общепризнанно, -- гениальностью. Но это уже следующая, иная эпоха Руси.</w:t>
      </w:r>
      <w:r w:rsidRPr="00B21177">
        <w:rPr>
          <w:b/>
        </w:rPr>
        <w:t xml:space="preserve"> </w:t>
      </w:r>
    </w:p>
    <w:p w:rsidR="00B21177" w:rsidRPr="00B21177" w:rsidRDefault="00B21177" w:rsidP="00B21177">
      <w:pPr>
        <w:widowControl w:val="0"/>
        <w:suppressAutoHyphens/>
        <w:spacing w:line="200" w:lineRule="exact"/>
        <w:rPr>
          <w:b/>
        </w:rPr>
      </w:pPr>
    </w:p>
    <w:p w:rsidR="00B21177" w:rsidRPr="00B21177" w:rsidRDefault="00B21177" w:rsidP="00B21177">
      <w:pPr>
        <w:widowControl w:val="0"/>
        <w:suppressAutoHyphens/>
        <w:spacing w:before="360" w:line="200" w:lineRule="exact"/>
      </w:pPr>
      <w:r w:rsidRPr="00B21177">
        <w:rPr>
          <w:b/>
        </w:rPr>
        <w:t>Ярослав Мудрый.</w:t>
      </w:r>
      <w:r w:rsidRPr="00B21177">
        <w:t xml:space="preserve"> Речь пойдет о правителе, которого исключи</w:t>
      </w:r>
      <w:r w:rsidRPr="00B21177">
        <w:softHyphen/>
        <w:t>тельно высоко ценили в Древней Руси, о чем свидетельствует уже хотя бы само определение «Мудрый»,— притом Ярослав был единственным государственным деятелем, удостоенным такого эпитета. Наиболее вы</w:t>
      </w:r>
      <w:r w:rsidRPr="00B21177">
        <w:softHyphen/>
        <w:t>дающийся внук Ярослава, Владимир Мономах, родившийся за год до кончины деда, в старости начал свое автобиографическое сочинение признанием, что он горд «дедом своим Ярославом, благословенным, славным».</w:t>
      </w:r>
    </w:p>
    <w:p w:rsidR="00B21177" w:rsidRPr="00B21177" w:rsidRDefault="00B21177" w:rsidP="00B21177">
      <w:pPr>
        <w:widowControl w:val="0"/>
        <w:suppressAutoHyphens/>
        <w:spacing w:line="200" w:lineRule="exact"/>
      </w:pPr>
      <w:r w:rsidRPr="00B21177">
        <w:t>Однако историки</w:t>
      </w:r>
      <w:r w:rsidRPr="00B21177">
        <w:rPr>
          <w:noProof/>
        </w:rPr>
        <w:t xml:space="preserve"> XIX—XX</w:t>
      </w:r>
      <w:r w:rsidRPr="00B21177">
        <w:t xml:space="preserve"> веков явно недооценивали Ярослава: дос</w:t>
      </w:r>
      <w:r w:rsidRPr="00B21177">
        <w:softHyphen/>
        <w:t xml:space="preserve">таточно, полагаю, сказать о том, что нет </w:t>
      </w:r>
      <w:r w:rsidRPr="00B21177">
        <w:rPr>
          <w:i/>
        </w:rPr>
        <w:t>ни одного</w:t>
      </w:r>
      <w:r w:rsidRPr="00B21177">
        <w:t xml:space="preserve"> сколько-нибудь подробного исследования его жизни и деятельности. А в наше время весьма широко распространяется очерняющая Ярослава Мудрого «концепция», которую трудно определить иначе, чем злостно клеветни</w:t>
      </w:r>
      <w:r w:rsidRPr="00B21177">
        <w:softHyphen/>
        <w:t>ческая... Но к этому мы еще обратимся.</w:t>
      </w:r>
    </w:p>
    <w:p w:rsidR="00B21177" w:rsidRPr="00B21177" w:rsidRDefault="00B21177" w:rsidP="00B21177">
      <w:pPr>
        <w:widowControl w:val="0"/>
        <w:suppressAutoHyphens/>
        <w:spacing w:line="200" w:lineRule="exact"/>
      </w:pPr>
      <w:r w:rsidRPr="00B21177">
        <w:t>Согласно новейшему исследованию А. Н. Ужанкова^73г, почти девять</w:t>
      </w:r>
      <w:r w:rsidRPr="00B21177">
        <w:softHyphen/>
        <w:t>сот шестьдесят лет назад,</w:t>
      </w:r>
      <w:r w:rsidRPr="00B21177">
        <w:rPr>
          <w:noProof/>
        </w:rPr>
        <w:t xml:space="preserve"> 25</w:t>
      </w:r>
      <w:r w:rsidRPr="00B21177">
        <w:t xml:space="preserve"> марта</w:t>
      </w:r>
      <w:r w:rsidRPr="00B21177">
        <w:rPr>
          <w:noProof/>
        </w:rPr>
        <w:t xml:space="preserve"> 1038</w:t>
      </w:r>
      <w:r w:rsidRPr="00B21177">
        <w:t xml:space="preserve"> года, под сводами церкви Свя</w:t>
      </w:r>
      <w:r w:rsidRPr="00B21177">
        <w:softHyphen/>
        <w:t>того Благовещенья, воздвигнутой незадолго до того на монументальных Золотых воротах Киева, будущий митрополит Иларион произнес свое «Слово о законе и Благодати», в котором, в частности, содержалась и возвышенная хвала деятельности Ярослава, правившего к тому времени в Киеве уже около двух десятилетий (а до его кончины</w:t>
      </w:r>
      <w:r w:rsidRPr="00B21177">
        <w:rPr>
          <w:noProof/>
        </w:rPr>
        <w:t xml:space="preserve"> — 20</w:t>
      </w:r>
      <w:r w:rsidRPr="00B21177">
        <w:t xml:space="preserve"> февраля </w:t>
      </w:r>
      <w:r w:rsidRPr="00B21177">
        <w:rPr>
          <w:noProof/>
        </w:rPr>
        <w:t>1034</w:t>
      </w:r>
      <w:r w:rsidRPr="00B21177">
        <w:t xml:space="preserve"> года</w:t>
      </w:r>
      <w:r w:rsidRPr="00B21177">
        <w:rPr>
          <w:noProof/>
        </w:rPr>
        <w:t xml:space="preserve"> —</w:t>
      </w:r>
      <w:r w:rsidRPr="00B21177">
        <w:t xml:space="preserve"> оставалось тогда около шестнадцати лет). Обращаясь к его покойному отцу Владимиру Святославичу, Крестителю Руси, митрополит Иларион так говорил о Ярославе:</w:t>
      </w:r>
    </w:p>
    <w:p w:rsidR="00B21177" w:rsidRPr="00B21177" w:rsidRDefault="00B21177" w:rsidP="00B21177">
      <w:pPr>
        <w:widowControl w:val="0"/>
        <w:suppressAutoHyphens/>
        <w:spacing w:before="120" w:line="200" w:lineRule="exact"/>
        <w:ind w:left="1134" w:right="737"/>
      </w:pPr>
      <w:r w:rsidRPr="00B21177">
        <w:t xml:space="preserve">Его ж сотвори Господь наместника по тебе, </w:t>
      </w:r>
    </w:p>
    <w:p w:rsidR="00B21177" w:rsidRPr="00B21177" w:rsidRDefault="00B21177" w:rsidP="00B21177">
      <w:pPr>
        <w:widowControl w:val="0"/>
        <w:suppressAutoHyphens/>
        <w:spacing w:line="200" w:lineRule="exact"/>
        <w:ind w:left="1134" w:right="737"/>
      </w:pPr>
      <w:r w:rsidRPr="00B21177">
        <w:t xml:space="preserve">твоему владычьству,— </w:t>
      </w:r>
    </w:p>
    <w:p w:rsidR="00B21177" w:rsidRPr="00B21177" w:rsidRDefault="00B21177" w:rsidP="00B21177">
      <w:pPr>
        <w:widowControl w:val="0"/>
        <w:suppressAutoHyphens/>
        <w:spacing w:line="200" w:lineRule="exact"/>
        <w:ind w:left="1134" w:right="737"/>
      </w:pPr>
      <w:r w:rsidRPr="00B21177">
        <w:t xml:space="preserve">не рушаша твоих устав, </w:t>
      </w:r>
    </w:p>
    <w:p w:rsidR="00B21177" w:rsidRPr="00B21177" w:rsidRDefault="00B21177" w:rsidP="00B21177">
      <w:pPr>
        <w:widowControl w:val="0"/>
        <w:suppressAutoHyphens/>
        <w:spacing w:line="200" w:lineRule="exact"/>
        <w:ind w:left="1134" w:right="737"/>
      </w:pPr>
      <w:r w:rsidRPr="00B21177">
        <w:t>но утвержающа,</w:t>
      </w:r>
    </w:p>
    <w:p w:rsidR="00B21177" w:rsidRPr="00B21177" w:rsidRDefault="00B21177" w:rsidP="00B21177">
      <w:pPr>
        <w:widowControl w:val="0"/>
        <w:suppressAutoHyphens/>
        <w:spacing w:line="200" w:lineRule="exact"/>
        <w:ind w:left="1134" w:right="737"/>
      </w:pPr>
      <w:r w:rsidRPr="00B21177">
        <w:t xml:space="preserve">не умаляюща твоему благоверию положениа, </w:t>
      </w:r>
    </w:p>
    <w:p w:rsidR="00B21177" w:rsidRPr="00B21177" w:rsidRDefault="00B21177" w:rsidP="00B21177">
      <w:pPr>
        <w:widowControl w:val="0"/>
        <w:suppressAutoHyphens/>
        <w:spacing w:line="200" w:lineRule="exact"/>
        <w:ind w:left="1134" w:right="737"/>
      </w:pPr>
      <w:r w:rsidRPr="00B21177">
        <w:t xml:space="preserve">но паче прилагаюша, </w:t>
      </w:r>
    </w:p>
    <w:p w:rsidR="00B21177" w:rsidRPr="00B21177" w:rsidRDefault="00B21177" w:rsidP="00B21177">
      <w:pPr>
        <w:widowControl w:val="0"/>
        <w:suppressAutoHyphens/>
        <w:spacing w:line="200" w:lineRule="exact"/>
        <w:ind w:left="1134" w:right="737"/>
      </w:pPr>
      <w:r w:rsidRPr="00B21177">
        <w:t xml:space="preserve">и не казяша, </w:t>
      </w:r>
    </w:p>
    <w:p w:rsidR="00B21177" w:rsidRPr="00B21177" w:rsidRDefault="00B21177" w:rsidP="00B21177">
      <w:pPr>
        <w:widowControl w:val="0"/>
        <w:suppressAutoHyphens/>
        <w:spacing w:line="200" w:lineRule="exact"/>
        <w:ind w:left="1134" w:right="737"/>
      </w:pPr>
      <w:r w:rsidRPr="00B21177">
        <w:t xml:space="preserve">но учиняюща*, </w:t>
      </w:r>
    </w:p>
    <w:p w:rsidR="00B21177" w:rsidRPr="00B21177" w:rsidRDefault="00B21177" w:rsidP="00B21177">
      <w:pPr>
        <w:widowControl w:val="0"/>
        <w:suppressAutoHyphens/>
        <w:spacing w:line="200" w:lineRule="exact"/>
        <w:ind w:left="1134" w:right="737"/>
      </w:pPr>
      <w:r w:rsidRPr="00B21177">
        <w:t xml:space="preserve">иже недоконьчаная твоя, </w:t>
      </w:r>
    </w:p>
    <w:p w:rsidR="00B21177" w:rsidRPr="00B21177" w:rsidRDefault="00B21177" w:rsidP="00B21177">
      <w:pPr>
        <w:widowControl w:val="0"/>
        <w:suppressAutoHyphens/>
        <w:spacing w:line="200" w:lineRule="exact"/>
        <w:ind w:left="1134" w:right="737"/>
      </w:pPr>
      <w:r w:rsidRPr="00B21177">
        <w:t>наконьча...</w:t>
      </w:r>
    </w:p>
    <w:p w:rsidR="00B21177" w:rsidRPr="00B21177" w:rsidRDefault="00B21177" w:rsidP="00B21177">
      <w:pPr>
        <w:widowControl w:val="0"/>
        <w:suppressAutoHyphens/>
        <w:spacing w:before="120" w:line="200" w:lineRule="exact"/>
      </w:pPr>
      <w:r w:rsidRPr="00B21177">
        <w:t xml:space="preserve">Вдумываясь в эти древнерусские речения (они на полтора столетия </w:t>
      </w:r>
      <w:r w:rsidRPr="00B21177">
        <w:rPr>
          <w:i/>
        </w:rPr>
        <w:t>старше</w:t>
      </w:r>
      <w:r w:rsidRPr="00B21177">
        <w:t xml:space="preserve"> «Слова о полку Игореве»), понимаешь, что деятельность Яро</w:t>
      </w:r>
      <w:r w:rsidRPr="00B21177">
        <w:softHyphen/>
        <w:t xml:space="preserve">слава имела в глазах его великого и прозорливого современника </w:t>
      </w:r>
      <w:r w:rsidRPr="00B21177">
        <w:rPr>
          <w:i/>
        </w:rPr>
        <w:t>завер</w:t>
      </w:r>
      <w:r w:rsidRPr="00B21177">
        <w:rPr>
          <w:i/>
        </w:rPr>
        <w:softHyphen/>
        <w:t>шающий,</w:t>
      </w:r>
      <w:r w:rsidRPr="00B21177">
        <w:t xml:space="preserve"> упорядочивающий, гармонизирующий смысл. Между тем рус</w:t>
      </w:r>
      <w:r w:rsidRPr="00B21177">
        <w:softHyphen/>
        <w:t>ская история, увы, не богата правителями и вообще деятелями, о кото</w:t>
      </w:r>
      <w:r w:rsidRPr="00B21177">
        <w:softHyphen/>
        <w:t>рых уместно с полным основанием сказать нечто подобное. И, более</w:t>
      </w:r>
    </w:p>
    <w:p w:rsidR="00B21177" w:rsidRPr="00B21177" w:rsidRDefault="00B21177" w:rsidP="00B21177">
      <w:pPr>
        <w:widowControl w:val="0"/>
        <w:suppressAutoHyphens/>
        <w:spacing w:before="120" w:line="200" w:lineRule="exact"/>
        <w:rPr>
          <w:lang w:val="en-US"/>
        </w:rPr>
      </w:pPr>
      <w:r w:rsidRPr="00B21177">
        <w:t>*</w:t>
      </w:r>
      <w:r w:rsidRPr="00B21177">
        <w:rPr>
          <w:lang w:val="en-US"/>
        </w:rPr>
        <w:t xml:space="preserve"> </w:t>
      </w:r>
      <w:r w:rsidRPr="00B21177">
        <w:t>Не искажающего, но совершенствующего.</w:t>
      </w:r>
    </w:p>
    <w:p w:rsidR="00B21177" w:rsidRPr="00B21177" w:rsidRDefault="00B21177" w:rsidP="00B21177">
      <w:pPr>
        <w:widowControl w:val="0"/>
        <w:suppressAutoHyphens/>
        <w:spacing w:before="120" w:line="200" w:lineRule="exact"/>
        <w:rPr>
          <w:lang w:val="en-US"/>
        </w:rPr>
      </w:pPr>
    </w:p>
    <w:p w:rsidR="00B21177" w:rsidRPr="00B21177" w:rsidRDefault="00B21177" w:rsidP="00B21177">
      <w:pPr>
        <w:widowControl w:val="0"/>
        <w:suppressAutoHyphens/>
        <w:spacing w:line="200" w:lineRule="exact"/>
      </w:pPr>
      <w:r w:rsidRPr="00B21177">
        <w:t xml:space="preserve">того, деятелей этого склада как-то не очень уж выделяли и ценили; гораздо больше внимания привлекали разного рода </w:t>
      </w:r>
      <w:r w:rsidRPr="00B21177">
        <w:rPr>
          <w:i/>
        </w:rPr>
        <w:t>реформаторы</w:t>
      </w:r>
      <w:r w:rsidRPr="00B21177">
        <w:t xml:space="preserve"> или даже прямые разрушители. Этим, в частности, объясняется отсутствие книг или хотя бы пространных статей о Ярославе Мудром.</w:t>
      </w:r>
    </w:p>
    <w:p w:rsidR="00B21177" w:rsidRPr="00B21177" w:rsidRDefault="00B21177" w:rsidP="00B21177">
      <w:pPr>
        <w:widowControl w:val="0"/>
        <w:suppressAutoHyphens/>
        <w:spacing w:line="200" w:lineRule="exact"/>
        <w:outlineLvl w:val="0"/>
      </w:pPr>
      <w:r w:rsidRPr="00B21177">
        <w:t>Иларион «сообщал» также Владимиру о его преемнике Ярославе, что тот</w:t>
      </w:r>
    </w:p>
    <w:p w:rsidR="00B21177" w:rsidRPr="00B21177" w:rsidRDefault="00B21177" w:rsidP="00B21177">
      <w:pPr>
        <w:widowControl w:val="0"/>
        <w:suppressAutoHyphens/>
        <w:spacing w:before="120" w:line="200" w:lineRule="exact"/>
        <w:ind w:left="1134" w:right="737"/>
      </w:pPr>
      <w:r w:rsidRPr="00B21177">
        <w:t xml:space="preserve">славный град твой Кыев </w:t>
      </w:r>
    </w:p>
    <w:p w:rsidR="00B21177" w:rsidRPr="00B21177" w:rsidRDefault="00B21177" w:rsidP="00B21177">
      <w:pPr>
        <w:widowControl w:val="0"/>
        <w:suppressAutoHyphens/>
        <w:spacing w:line="200" w:lineRule="exact"/>
        <w:ind w:left="1134" w:right="737"/>
      </w:pPr>
      <w:r w:rsidRPr="00B21177">
        <w:t>величеством, яко венцем, обложил.</w:t>
      </w:r>
    </w:p>
    <w:p w:rsidR="00B21177" w:rsidRPr="00B21177" w:rsidRDefault="00B21177" w:rsidP="00B21177">
      <w:pPr>
        <w:widowControl w:val="0"/>
        <w:suppressAutoHyphens/>
        <w:spacing w:before="120" w:line="200" w:lineRule="exact"/>
      </w:pPr>
      <w:r w:rsidRPr="00B21177">
        <w:t>Но Ярослав Мудрый оставил после себя не только величественный и могучий Киев, превосходивший все тогдашние города Западной Евразии, кроме Константинополя и еще, может быть, Кордовы (в принадлежавшей в то время арабам части Испании). Именно Ярослав, окончательно утвердил государственное пространство Руси.</w:t>
      </w:r>
    </w:p>
    <w:p w:rsidR="00B21177" w:rsidRPr="00B21177" w:rsidRDefault="00B21177" w:rsidP="00B21177">
      <w:pPr>
        <w:widowControl w:val="0"/>
        <w:suppressAutoHyphens/>
        <w:spacing w:line="200" w:lineRule="exact"/>
      </w:pPr>
      <w:r w:rsidRPr="00B21177">
        <w:t>Основанные им города</w:t>
      </w:r>
      <w:r w:rsidRPr="00B21177">
        <w:rPr>
          <w:noProof/>
        </w:rPr>
        <w:t xml:space="preserve"> —</w:t>
      </w:r>
      <w:r w:rsidRPr="00B21177">
        <w:t xml:space="preserve"> Ярославль на северной Волге и другой, «галицкий», Ярославль (позднее</w:t>
      </w:r>
      <w:r w:rsidRPr="00B21177">
        <w:rPr>
          <w:noProof/>
        </w:rPr>
        <w:t xml:space="preserve"> —</w:t>
      </w:r>
      <w:r w:rsidRPr="00B21177">
        <w:t xml:space="preserve"> Ярослав) на притоке верхней Вислы реке Сан, вблизи Карпат (ныне принадлежащий Польше), а также Юрьев, нареченный во имя небесного покровителя Ярослава св. Геор</w:t>
      </w:r>
      <w:r w:rsidRPr="00B21177">
        <w:softHyphen/>
        <w:t>гия-Юрия, в северной Прибалтике (ныне</w:t>
      </w:r>
      <w:r w:rsidRPr="00B21177">
        <w:rPr>
          <w:noProof/>
        </w:rPr>
        <w:t xml:space="preserve"> —</w:t>
      </w:r>
      <w:r w:rsidRPr="00B21177">
        <w:t xml:space="preserve"> эстонский Тарту), и еще один Юрьев на южном притоке Днепра, реке Рось,— выразительно обрамляют громадное пространство Ярославовой Руси. Впрочем, эти</w:t>
      </w:r>
      <w:r w:rsidRPr="00B21177">
        <w:rPr>
          <w:i/>
        </w:rPr>
        <w:t xml:space="preserve"> </w:t>
      </w:r>
      <w:r w:rsidRPr="00B21177">
        <w:t>города, за исключением галицкого Ярославля, не очерчивали действительных тогдашних границ: Русь к концу правления Ярослава простиралась от Белого до Черного моря и</w:t>
      </w:r>
      <w:r w:rsidRPr="00B21177">
        <w:rPr>
          <w:noProof/>
        </w:rPr>
        <w:t xml:space="preserve"> —</w:t>
      </w:r>
      <w:r w:rsidRPr="00B21177">
        <w:t xml:space="preserve"> с запада на восток</w:t>
      </w:r>
      <w:r w:rsidRPr="00B21177">
        <w:rPr>
          <w:noProof/>
        </w:rPr>
        <w:t xml:space="preserve"> —</w:t>
      </w:r>
      <w:r w:rsidRPr="00B21177">
        <w:t xml:space="preserve"> от Балтики и бассейна Вислы до Печоры и Камы.</w:t>
      </w:r>
    </w:p>
    <w:p w:rsidR="00B21177" w:rsidRPr="00B21177" w:rsidRDefault="00B21177" w:rsidP="00B21177">
      <w:pPr>
        <w:widowControl w:val="0"/>
        <w:suppressAutoHyphens/>
        <w:spacing w:line="200" w:lineRule="exact"/>
      </w:pPr>
      <w:r w:rsidRPr="00B21177">
        <w:t>При этом необходимо подчеркнуть, что, устанавливая власть Киева над этим пространством, Ярослав отнюдь не сокрушал и не подавлял какие-либо другие, чужие государственные образования; напротив,</w:t>
      </w:r>
      <w:r w:rsidRPr="00B21177">
        <w:rPr>
          <w:noProof/>
        </w:rPr>
        <w:t xml:space="preserve"> </w:t>
      </w:r>
      <w:r w:rsidRPr="00B21177">
        <w:t>к</w:t>
      </w:r>
      <w:r w:rsidRPr="00B21177">
        <w:rPr>
          <w:noProof/>
        </w:rPr>
        <w:t xml:space="preserve"> </w:t>
      </w:r>
      <w:r w:rsidRPr="00B21177">
        <w:t>концу его правления были утверждены вполне благоприятные отношения со всеми имевшимися к началу Ярославовой эпохи соседними государствами</w:t>
      </w:r>
      <w:r w:rsidRPr="00B21177">
        <w:rPr>
          <w:noProof/>
        </w:rPr>
        <w:t xml:space="preserve"> —</w:t>
      </w:r>
      <w:r w:rsidRPr="00B21177">
        <w:t xml:space="preserve"> Булгарией (Волжской), Швецией, Польшей, Чехией, Венгрией, Византией; наладились и прочные дипломатические связи с более дальним «зарубежьем»</w:t>
      </w:r>
      <w:r w:rsidRPr="00B21177">
        <w:rPr>
          <w:noProof/>
        </w:rPr>
        <w:t xml:space="preserve"> —</w:t>
      </w:r>
      <w:r w:rsidRPr="00B21177">
        <w:t xml:space="preserve"> Норвегией, Англией, Данией, Германией. Что же касается тех многочисленных, но не имевших даже зачатков собственной государственности финно-угорских и тюркских племен, которые жили в границах Ярославовой Руси, они</w:t>
      </w:r>
      <w:r w:rsidRPr="00B21177">
        <w:rPr>
          <w:noProof/>
        </w:rPr>
        <w:t xml:space="preserve"> —</w:t>
      </w:r>
      <w:r w:rsidRPr="00B21177">
        <w:t xml:space="preserve"> что показано, например, в сравнительно недавнем исследовании весьма добросовестного историки М. Б. Свердлова «Генеалогия в изучении класса феодалов на Руси</w:t>
      </w:r>
      <w:r w:rsidRPr="00B21177">
        <w:rPr>
          <w:noProof/>
        </w:rPr>
        <w:t xml:space="preserve"> XI— XIII</w:t>
      </w:r>
      <w:r w:rsidRPr="00B21177">
        <w:t xml:space="preserve"> вв.»^74г, были всецело равноправными </w:t>
      </w:r>
      <w:r w:rsidRPr="00B21177">
        <w:rPr>
          <w:i/>
        </w:rPr>
        <w:t>участниками</w:t>
      </w:r>
      <w:r w:rsidRPr="00B21177">
        <w:t xml:space="preserve"> государственного строительства Руси (так, финские и тюркские имена очень широко представлены, наряду со славянскими, в высшем слое носителей власти при Ярославе и позже).</w:t>
      </w:r>
    </w:p>
    <w:p w:rsidR="00B21177" w:rsidRPr="00B21177" w:rsidRDefault="00B21177" w:rsidP="00B21177">
      <w:pPr>
        <w:widowControl w:val="0"/>
        <w:suppressAutoHyphens/>
        <w:spacing w:before="120" w:line="200" w:lineRule="exact"/>
      </w:pPr>
      <w:r w:rsidRPr="00B21177">
        <w:t>Помимо плодотворного созидания русской государственности, при Ярославе было исключительно много сделано в сфере культуры (в са</w:t>
      </w:r>
      <w:r w:rsidRPr="00B21177">
        <w:softHyphen/>
        <w:t>мом широком значении этого слова); но об этом еще пойдет речь.</w:t>
      </w:r>
    </w:p>
    <w:p w:rsidR="00B21177" w:rsidRPr="00B21177" w:rsidRDefault="00B21177" w:rsidP="00B21177">
      <w:pPr>
        <w:widowControl w:val="0"/>
        <w:suppressAutoHyphens/>
        <w:spacing w:line="200" w:lineRule="exact"/>
      </w:pPr>
      <w:r w:rsidRPr="00B21177">
        <w:t>Весь характер Ярославовой эпохи рождает мысль о глубоко продуманной (недаром</w:t>
      </w:r>
      <w:r w:rsidRPr="00B21177">
        <w:rPr>
          <w:noProof/>
        </w:rPr>
        <w:t xml:space="preserve"> —</w:t>
      </w:r>
      <w:r w:rsidRPr="00B21177">
        <w:t xml:space="preserve"> Мудрый!) и уравновешенной созидательной дея</w:t>
      </w:r>
      <w:r w:rsidRPr="00B21177">
        <w:softHyphen/>
        <w:t>тельности. Однако приход Ярослава к власти совершался в остро дра</w:t>
      </w:r>
      <w:r w:rsidRPr="00B21177">
        <w:softHyphen/>
        <w:t>матических обстоятельствах.</w:t>
      </w:r>
    </w:p>
    <w:p w:rsidR="00B21177" w:rsidRPr="00B21177" w:rsidRDefault="00B21177" w:rsidP="00B21177">
      <w:pPr>
        <w:widowControl w:val="0"/>
        <w:suppressAutoHyphens/>
        <w:spacing w:line="200" w:lineRule="exact"/>
      </w:pPr>
      <w:r w:rsidRPr="00B21177">
        <w:t>В «Повести временных лет» есть два противоречащих друг другу со</w:t>
      </w:r>
      <w:r w:rsidRPr="00B21177">
        <w:softHyphen/>
        <w:t>общения, указывающих дату рождения Ярослава: отмечено, что к</w:t>
      </w:r>
      <w:r w:rsidRPr="00B21177">
        <w:rPr>
          <w:noProof/>
        </w:rPr>
        <w:t xml:space="preserve"> 1016</w:t>
      </w:r>
      <w:r w:rsidRPr="00B21177">
        <w:t xml:space="preserve"> году он прожил</w:t>
      </w:r>
      <w:r w:rsidRPr="00B21177">
        <w:rPr>
          <w:noProof/>
        </w:rPr>
        <w:t xml:space="preserve"> 28</w:t>
      </w:r>
      <w:r w:rsidRPr="00B21177">
        <w:t xml:space="preserve"> лет и, значит, родился в</w:t>
      </w:r>
      <w:r w:rsidRPr="00B21177">
        <w:rPr>
          <w:noProof/>
        </w:rPr>
        <w:t xml:space="preserve"> 989</w:t>
      </w:r>
      <w:r w:rsidRPr="00B21177">
        <w:t xml:space="preserve"> году^75г, а в 1054-м, в момент кончины, ему-де было</w:t>
      </w:r>
      <w:r w:rsidRPr="00B21177">
        <w:rPr>
          <w:noProof/>
        </w:rPr>
        <w:t xml:space="preserve"> 76</w:t>
      </w:r>
      <w:r w:rsidRPr="00B21177">
        <w:t xml:space="preserve"> лет, то есть дата его рождения</w:t>
      </w:r>
      <w:r w:rsidRPr="00B21177">
        <w:rPr>
          <w:noProof/>
        </w:rPr>
        <w:t xml:space="preserve"> — 979</w:t>
      </w:r>
      <w:r w:rsidRPr="00B21177">
        <w:t xml:space="preserve"> год. Правдоподобнее первое сообщение, которое подтверждается медицин</w:t>
      </w:r>
      <w:r w:rsidRPr="00B21177">
        <w:softHyphen/>
        <w:t>ской экспертизой скелета Ярослава^76г; известно также, что из семи сы</w:t>
      </w:r>
      <w:r w:rsidRPr="00B21177">
        <w:softHyphen/>
        <w:t>новей Ярослава только один, Илья, родился до</w:t>
      </w:r>
      <w:r w:rsidRPr="00B21177">
        <w:rPr>
          <w:noProof/>
        </w:rPr>
        <w:t xml:space="preserve"> 1020</w:t>
      </w:r>
      <w:r w:rsidRPr="00B21177">
        <w:t xml:space="preserve"> года, и странно было бы, если бы Ярослав начал обзаводиться многочисленными на</w:t>
      </w:r>
      <w:r w:rsidRPr="00B21177">
        <w:softHyphen/>
        <w:t>следниками лишь после достижения им сорока лет.</w:t>
      </w:r>
    </w:p>
    <w:p w:rsidR="00B21177" w:rsidRPr="00B21177" w:rsidRDefault="00B21177" w:rsidP="00B21177">
      <w:pPr>
        <w:widowControl w:val="0"/>
        <w:suppressAutoHyphens/>
        <w:spacing w:line="200" w:lineRule="exact"/>
      </w:pPr>
      <w:r w:rsidRPr="00B21177">
        <w:t>Ярослав был четвертым (по старшинству) из двенадцати сыно-вей Владимира Святославича. Двое старших</w:t>
      </w:r>
      <w:r w:rsidRPr="00B21177">
        <w:rPr>
          <w:noProof/>
        </w:rPr>
        <w:t xml:space="preserve"> —</w:t>
      </w:r>
      <w:r w:rsidRPr="00B21177">
        <w:t xml:space="preserve"> Вышеслав и Изяслав</w:t>
      </w:r>
      <w:r w:rsidRPr="00B21177">
        <w:rPr>
          <w:noProof/>
        </w:rPr>
        <w:t xml:space="preserve"> —</w:t>
      </w:r>
      <w:r w:rsidRPr="00B21177">
        <w:t xml:space="preserve"> умер</w:t>
      </w:r>
      <w:r w:rsidRPr="00B21177">
        <w:softHyphen/>
        <w:t>ли еще при жизни отца, и в</w:t>
      </w:r>
      <w:r w:rsidRPr="00B21177">
        <w:rPr>
          <w:noProof/>
        </w:rPr>
        <w:t xml:space="preserve"> 1010</w:t>
      </w:r>
      <w:r w:rsidRPr="00B21177">
        <w:t xml:space="preserve"> году, после кончины Выше-слава, Вла</w:t>
      </w:r>
      <w:r w:rsidRPr="00B21177">
        <w:softHyphen/>
        <w:t>димир дал Ярославу в «держание» Новгород</w:t>
      </w:r>
      <w:r w:rsidRPr="00B21177">
        <w:rPr>
          <w:noProof/>
        </w:rPr>
        <w:t xml:space="preserve"> —</w:t>
      </w:r>
      <w:r w:rsidRPr="00B21177">
        <w:t xml:space="preserve"> главное тогда после Киева владение Руси (до этого Ярослав «сидел» в Ростове, куда в 1010-м был переведен младший его брат Борис).</w:t>
      </w:r>
    </w:p>
    <w:p w:rsidR="00B21177" w:rsidRPr="00B21177" w:rsidRDefault="00B21177" w:rsidP="00B21177">
      <w:pPr>
        <w:widowControl w:val="0"/>
        <w:suppressAutoHyphens/>
        <w:spacing w:line="200" w:lineRule="exact"/>
      </w:pPr>
      <w:r w:rsidRPr="00B21177">
        <w:t>Но тем самым оказался обойденным третий по старшинству брат Ярослава Святополк, державший Туровскую землю (расположенную к западу от среднего течения Днепра и до границы с Польшей). Как об</w:t>
      </w:r>
      <w:r w:rsidRPr="00B21177">
        <w:softHyphen/>
        <w:t>щепризнанно, недостаточное благоволение Владимира к Святополку имело своей первопричиной тот факт, что он не являлся его родным сыном. Судя по всему, отцом Святополка был Ярополк Святославич, жену которого «унаследовал» Владимир сразу после гибели этого сво</w:t>
      </w:r>
      <w:r w:rsidRPr="00B21177">
        <w:softHyphen/>
        <w:t>его старшего брата в междоусобной борьбе: Святополк родился, оче</w:t>
      </w:r>
      <w:r w:rsidRPr="00B21177">
        <w:softHyphen/>
        <w:t>видно, до истечения девяти месяцев с мо-мента смерти Ярополка.</w:t>
      </w:r>
    </w:p>
    <w:p w:rsidR="00B21177" w:rsidRPr="00B21177" w:rsidRDefault="00B21177" w:rsidP="00B21177">
      <w:pPr>
        <w:widowControl w:val="0"/>
        <w:suppressAutoHyphens/>
        <w:spacing w:line="200" w:lineRule="exact"/>
      </w:pPr>
      <w:r w:rsidRPr="00B21177">
        <w:t>В последние годы жизни Владимира (он скончался</w:t>
      </w:r>
      <w:r w:rsidRPr="00B21177">
        <w:rPr>
          <w:noProof/>
        </w:rPr>
        <w:t xml:space="preserve"> 15</w:t>
      </w:r>
      <w:r w:rsidRPr="00B21177">
        <w:t xml:space="preserve"> июля</w:t>
      </w:r>
      <w:r w:rsidRPr="00B21177">
        <w:rPr>
          <w:noProof/>
        </w:rPr>
        <w:t xml:space="preserve"> 1015</w:t>
      </w:r>
      <w:r w:rsidRPr="00B21177">
        <w:t xml:space="preserve"> года) события развивались следующим образом. Князь (позднее, с</w:t>
      </w:r>
      <w:r w:rsidRPr="00B21177">
        <w:rPr>
          <w:noProof/>
        </w:rPr>
        <w:t xml:space="preserve"> 1025</w:t>
      </w:r>
      <w:r w:rsidRPr="00B21177">
        <w:t xml:space="preserve"> года, король) Польши Болеслав Великий, объединивший свой народ и проч</w:t>
      </w:r>
      <w:r w:rsidRPr="00B21177">
        <w:softHyphen/>
        <w:t>но связавший свою деятельность с Римской церковью (поляки приняли из ее рук христианство еще в</w:t>
      </w:r>
      <w:r w:rsidRPr="00B21177">
        <w:rPr>
          <w:noProof/>
        </w:rPr>
        <w:t xml:space="preserve"> 966</w:t>
      </w:r>
      <w:r w:rsidRPr="00B21177">
        <w:t xml:space="preserve"> году) решил в</w:t>
      </w:r>
      <w:r w:rsidRPr="00B21177">
        <w:rPr>
          <w:noProof/>
        </w:rPr>
        <w:t xml:space="preserve"> 1013</w:t>
      </w:r>
      <w:r w:rsidRPr="00B21177">
        <w:t xml:space="preserve"> году отторгнуть от Руси так называемые Червенские города (в верхнем течении Запад</w:t>
      </w:r>
      <w:r w:rsidRPr="00B21177">
        <w:softHyphen/>
        <w:t>ного Буга и Сана). Для этого он вступил в военный союз с враждебны</w:t>
      </w:r>
      <w:r w:rsidRPr="00B21177">
        <w:softHyphen/>
        <w:t>ми Руси печенегами. Но его замысел сорвался, поскольку он (по неиз</w:t>
      </w:r>
      <w:r w:rsidRPr="00B21177">
        <w:softHyphen/>
        <w:t>вестной нам причине) на этот раз рассорился с приглашенными им печенегами и был вынужден сражаться с ними, а не с русскими. Впо</w:t>
      </w:r>
      <w:r w:rsidRPr="00B21177">
        <w:softHyphen/>
        <w:t>следствии он сумел восстановить польско-печенежский союз, а еще до того завязал также самые тесные отношения с правителем граничивших с Польшей русских земель</w:t>
      </w:r>
      <w:r w:rsidRPr="00B21177">
        <w:rPr>
          <w:noProof/>
        </w:rPr>
        <w:t xml:space="preserve"> —</w:t>
      </w:r>
      <w:r w:rsidRPr="00B21177">
        <w:t xml:space="preserve"> Святополком, за которого отдал свою дочь.</w:t>
      </w:r>
    </w:p>
    <w:p w:rsidR="00B21177" w:rsidRPr="00B21177" w:rsidRDefault="00B21177" w:rsidP="00B21177">
      <w:pPr>
        <w:widowControl w:val="0"/>
        <w:suppressAutoHyphens/>
        <w:spacing w:line="200" w:lineRule="exact"/>
        <w:rPr>
          <w:i/>
        </w:rPr>
      </w:pPr>
      <w:r w:rsidRPr="00B21177">
        <w:t>Историки спорят о точной дате этого брака</w:t>
      </w:r>
      <w:r w:rsidRPr="00B21177">
        <w:rPr>
          <w:noProof/>
        </w:rPr>
        <w:t xml:space="preserve"> —</w:t>
      </w:r>
      <w:r w:rsidRPr="00B21177">
        <w:t xml:space="preserve"> состоялся ли он до нападения Болеслава на Червенские города либо после этого. Но так или иначе в дальнейшем Болеслав действовал в прочном союзе со Свя</w:t>
      </w:r>
      <w:r w:rsidRPr="00B21177">
        <w:softHyphen/>
        <w:t>тополком. Вместе с супругой к Святополку явился</w:t>
      </w:r>
      <w:r w:rsidRPr="00B21177">
        <w:rPr>
          <w:noProof/>
        </w:rPr>
        <w:t xml:space="preserve"> —</w:t>
      </w:r>
      <w:r w:rsidRPr="00B21177">
        <w:t xml:space="preserve"> в качестве ее «духовного отца»</w:t>
      </w:r>
      <w:r w:rsidRPr="00B21177">
        <w:rPr>
          <w:noProof/>
        </w:rPr>
        <w:t xml:space="preserve"> —</w:t>
      </w:r>
      <w:r w:rsidRPr="00B21177">
        <w:t xml:space="preserve"> польский епископ германского происхождения Рейнберн, который, как убеждены многие новейшие исследователи, представлял и интересы Римской церкви, всегда чрезвычайно активно стремившейся превратить в свою паству все новые и новые пле-мена и народы. В данном случае дело шло о подчинении или хотя бы о включении в орбиту польского влияния всей Руси, в чем были горячо заинтересованы и Римская церковь, и правители Польши.</w:t>
      </w:r>
      <w:r w:rsidRPr="00B21177">
        <w:rPr>
          <w:i/>
        </w:rPr>
        <w:t xml:space="preserve"> </w:t>
      </w:r>
    </w:p>
    <w:p w:rsidR="00B21177" w:rsidRPr="00B21177" w:rsidRDefault="00B21177" w:rsidP="00B21177">
      <w:pPr>
        <w:widowControl w:val="0"/>
        <w:suppressAutoHyphens/>
        <w:spacing w:line="200" w:lineRule="exact"/>
      </w:pPr>
      <w:r w:rsidRPr="00B21177">
        <w:t>В</w:t>
      </w:r>
      <w:r w:rsidRPr="00B21177">
        <w:rPr>
          <w:noProof/>
        </w:rPr>
        <w:t xml:space="preserve"> 1014</w:t>
      </w:r>
      <w:r w:rsidRPr="00B21177">
        <w:t xml:space="preserve"> году Владимир, как сообщает прямой современник собы-тий, германский хронист Титмар Мерзебургский, узнал, что Святополк, «побуждаемый Болеславом, тайно готовится ему сопротивляться, он (Владимир. -- </w:t>
      </w:r>
      <w:r w:rsidRPr="00B21177">
        <w:rPr>
          <w:i/>
        </w:rPr>
        <w:t>В.К.)</w:t>
      </w:r>
      <w:r w:rsidRPr="00B21177">
        <w:t xml:space="preserve"> схватил и епископа, и сына с женой и запер в одиночном заключении... Болеслав, узнав обо всем этом, не переставал мстить»</w:t>
      </w:r>
      <w:r w:rsidRPr="00B21177">
        <w:rPr>
          <w:lang w:val="en-US"/>
        </w:rPr>
        <w:t>^</w:t>
      </w:r>
      <w:r w:rsidRPr="00B21177">
        <w:t>77г.</w:t>
      </w:r>
    </w:p>
    <w:p w:rsidR="00B21177" w:rsidRPr="00B21177" w:rsidRDefault="00B21177" w:rsidP="00B21177">
      <w:pPr>
        <w:widowControl w:val="0"/>
        <w:suppressAutoHyphens/>
        <w:spacing w:line="200" w:lineRule="exact"/>
      </w:pPr>
      <w:r w:rsidRPr="00B21177">
        <w:t>После кончины Владимира Святополк сумел взять бразды правления в Киеве в свои руки. Но было ясно, что он</w:t>
      </w:r>
      <w:r w:rsidRPr="00B21177">
        <w:rPr>
          <w:noProof/>
        </w:rPr>
        <w:t xml:space="preserve"> -</w:t>
      </w:r>
      <w:r w:rsidRPr="00B21177">
        <w:t>- хотя бы как вчерашний заговорщик -- имеет сомнительные права на верховную власть над Русью. Поэтому он тут же начал организовывать убийства своих братьев-соперников. Уже</w:t>
      </w:r>
      <w:r w:rsidRPr="00B21177">
        <w:rPr>
          <w:noProof/>
        </w:rPr>
        <w:t xml:space="preserve"> 24</w:t>
      </w:r>
      <w:r w:rsidRPr="00B21177">
        <w:t xml:space="preserve"> июля был злодейски умерщвлен Борис,</w:t>
      </w:r>
      <w:r w:rsidRPr="00B21177">
        <w:rPr>
          <w:noProof/>
        </w:rPr>
        <w:t xml:space="preserve"> </w:t>
      </w:r>
      <w:r w:rsidRPr="00B21177">
        <w:t>5 сентября -- Глеб, а затем еще князь Деревлянский Святослав (в результате Святополк получил прозвание «Окаянный», а Борис и Глеб были причислены к лику святых мучеников, исключительно высоко почитаемых наРуси).</w:t>
      </w:r>
    </w:p>
    <w:p w:rsidR="00B21177" w:rsidRPr="00B21177" w:rsidRDefault="00B21177" w:rsidP="00B21177">
      <w:pPr>
        <w:widowControl w:val="0"/>
        <w:suppressAutoHyphens/>
        <w:spacing w:line="200" w:lineRule="exact"/>
      </w:pPr>
      <w:r w:rsidRPr="00B21177">
        <w:t>Ярослав,</w:t>
      </w:r>
      <w:r w:rsidRPr="00B21177">
        <w:rPr>
          <w:lang w:val="en-US"/>
        </w:rPr>
        <w:t xml:space="preserve"> </w:t>
      </w:r>
      <w:r w:rsidRPr="00B21177">
        <w:t>находившийся в Новгороде, стал готовиться к войне со Святополком. И, по всей вероятности, осенью</w:t>
      </w:r>
      <w:r w:rsidRPr="00B21177">
        <w:rPr>
          <w:noProof/>
        </w:rPr>
        <w:t xml:space="preserve"> 1016</w:t>
      </w:r>
      <w:r w:rsidRPr="00B21177">
        <w:t xml:space="preserve"> года у города Любеч (севернее Киева) произошла первая битва Ярослава со Святополком, на помощь которому пришли уже снова обретшие союз с Болеславом печенеги. Святополк проиграл это сражение и прямо с поля боя бежал  к печенегам, а затем к тестю, в Польшу.</w:t>
      </w:r>
    </w:p>
    <w:p w:rsidR="00B21177" w:rsidRPr="00B21177" w:rsidRDefault="00B21177" w:rsidP="00B21177">
      <w:pPr>
        <w:widowControl w:val="0"/>
        <w:suppressAutoHyphens/>
        <w:spacing w:line="200" w:lineRule="exact"/>
      </w:pPr>
      <w:r w:rsidRPr="00B21177">
        <w:t xml:space="preserve">Ярослав начал княжить в Киеве и вскоре, отправив посольство, возобновил союз с германским королем и императором Священной римской империи Генрихом </w:t>
      </w:r>
      <w:r w:rsidRPr="00B21177">
        <w:rPr>
          <w:lang w:val="en-US"/>
        </w:rPr>
        <w:t>II</w:t>
      </w:r>
      <w:r w:rsidRPr="00B21177">
        <w:t>, -- союз, который был заключен его отцом Владимиром, в частности, женившемся после кончины своей византийской супруги Анны (по-видимому, в</w:t>
      </w:r>
      <w:r w:rsidRPr="00B21177">
        <w:rPr>
          <w:noProof/>
        </w:rPr>
        <w:t xml:space="preserve"> 1012</w:t>
      </w:r>
      <w:r w:rsidRPr="00B21177">
        <w:t xml:space="preserve"> году) на внучке этого императора. По договоренности с Генрихом</w:t>
      </w:r>
      <w:r w:rsidRPr="00B21177">
        <w:rPr>
          <w:noProof/>
        </w:rPr>
        <w:t xml:space="preserve"> II,</w:t>
      </w:r>
      <w:r w:rsidRPr="00B21177">
        <w:t xml:space="preserve"> который вел в то время войну с Болеславом, Ярослав в</w:t>
      </w:r>
      <w:r w:rsidRPr="00B21177">
        <w:rPr>
          <w:noProof/>
        </w:rPr>
        <w:t xml:space="preserve"> 1017</w:t>
      </w:r>
      <w:r w:rsidRPr="00B21177">
        <w:t xml:space="preserve"> году начал поход на Польшу (где находился, как сказано, Святополк). Однако в ответ Болеслав побудил печенегов напасть на Киев, и Ярослав вынужден был вернуться,  чтобы отстоять свою столицу, где, помимо прочего, сгорел тогда деревянный храм святой Софии,  построенный,  возможно,   еще Ольгой (впоследствии Ярослав создал на его месте величественный собор, сохранившийся в своей основе до наших дней).</w:t>
      </w:r>
    </w:p>
    <w:p w:rsidR="00B21177" w:rsidRPr="00B21177" w:rsidRDefault="00B21177" w:rsidP="00B21177">
      <w:pPr>
        <w:widowControl w:val="0"/>
        <w:suppressAutoHyphens/>
        <w:spacing w:line="200" w:lineRule="exact"/>
      </w:pPr>
      <w:r w:rsidRPr="00B21177">
        <w:t>Болеслав же в январе</w:t>
      </w:r>
      <w:r w:rsidRPr="00B21177">
        <w:rPr>
          <w:noProof/>
        </w:rPr>
        <w:t xml:space="preserve"> 1018</w:t>
      </w:r>
      <w:r w:rsidRPr="00B21177">
        <w:t xml:space="preserve"> года сумел заключить мир с Генрихом</w:t>
      </w:r>
      <w:r w:rsidRPr="00B21177">
        <w:rPr>
          <w:noProof/>
        </w:rPr>
        <w:t xml:space="preserve"> </w:t>
      </w:r>
      <w:r w:rsidRPr="00B21177">
        <w:rPr>
          <w:lang w:val="en-US"/>
        </w:rPr>
        <w:t>II</w:t>
      </w:r>
      <w:r w:rsidRPr="00B21177">
        <w:rPr>
          <w:noProof/>
        </w:rPr>
        <w:t xml:space="preserve"> </w:t>
      </w:r>
      <w:r w:rsidRPr="00B21177">
        <w:t xml:space="preserve">и уже в июле вторгся в пределы Руси вместе со Святополком. Его очень мощная по тем временам армия включала в себя германцев (из Саксонии) и венгров, а также полчища печенегов. Это была  </w:t>
      </w:r>
      <w:r w:rsidRPr="00B21177">
        <w:rPr>
          <w:i/>
        </w:rPr>
        <w:t>первая</w:t>
      </w:r>
      <w:r w:rsidRPr="00B21177">
        <w:t xml:space="preserve"> в истории внушительная агрессия на Русь с Запада.</w:t>
      </w:r>
    </w:p>
    <w:p w:rsidR="00B21177" w:rsidRPr="00B21177" w:rsidRDefault="00B21177" w:rsidP="00B21177">
      <w:pPr>
        <w:widowControl w:val="0"/>
        <w:suppressAutoHyphens/>
        <w:spacing w:line="200" w:lineRule="exact"/>
      </w:pPr>
      <w:r w:rsidRPr="00B21177">
        <w:rPr>
          <w:noProof/>
        </w:rPr>
        <w:t xml:space="preserve"> </w:t>
      </w:r>
      <w:r w:rsidRPr="00B21177">
        <w:t>Войско Ярослава потерпело поражение, и он вынужден был удалиться обратно  в Новгород. Болеслав со Святополком 14 августа 1018 года захватили Киев. Однако именно в это время началась междоусобица вПольше, и через месяц Болеслав покинул Киев, увозя с собой множество награбленных ценностей и уводя тысячи пленников. Тогда же он присоединил к Польше Червенские города на западе Руси.</w:t>
      </w:r>
    </w:p>
    <w:p w:rsidR="00B21177" w:rsidRPr="00B21177" w:rsidRDefault="00B21177" w:rsidP="00B21177">
      <w:pPr>
        <w:widowControl w:val="0"/>
        <w:suppressAutoHyphens/>
        <w:spacing w:line="200" w:lineRule="exact"/>
      </w:pPr>
      <w:r w:rsidRPr="00B21177">
        <w:t>Но Ярослав вновь собрался с силами и в следующем,</w:t>
      </w:r>
      <w:r w:rsidRPr="00B21177">
        <w:rPr>
          <w:noProof/>
        </w:rPr>
        <w:t xml:space="preserve"> 1019</w:t>
      </w:r>
      <w:r w:rsidRPr="00B21177">
        <w:t xml:space="preserve"> году, одолел Святополка в сражении на реке Альте южнее Киева (Святополк ушел туда, чтобы соединиться с печенегами). Позднее, в</w:t>
      </w:r>
      <w:r w:rsidRPr="00B21177">
        <w:rPr>
          <w:noProof/>
        </w:rPr>
        <w:t xml:space="preserve"> 1030-1031</w:t>
      </w:r>
      <w:r w:rsidRPr="00B21177">
        <w:t xml:space="preserve"> годах, Ярослав вернул Руси Червенские города и установил долговременный мир с Польшей.</w:t>
      </w:r>
    </w:p>
    <w:p w:rsidR="00B21177" w:rsidRPr="00B21177" w:rsidRDefault="00B21177" w:rsidP="00B21177">
      <w:pPr>
        <w:widowControl w:val="0"/>
        <w:suppressAutoHyphens/>
        <w:spacing w:line="200" w:lineRule="exact"/>
      </w:pPr>
      <w:r w:rsidRPr="00B21177">
        <w:t>Все вышесказанное в своих основных чертах было выяснено уже давно, а в последнее время подтверждено, уточнено и конкретизировано в тщательно выполненных исследованиях М. Б. Свердлова, А. В. Назаренко и Н. И. Щавелевой^78г.</w:t>
      </w:r>
    </w:p>
    <w:p w:rsidR="00B21177" w:rsidRPr="00B21177" w:rsidRDefault="00B21177" w:rsidP="00B21177">
      <w:pPr>
        <w:widowControl w:val="0"/>
        <w:suppressAutoHyphens/>
        <w:spacing w:line="200" w:lineRule="exact"/>
      </w:pPr>
      <w:r w:rsidRPr="00B21177">
        <w:t>Однако вот уже в течение сорока лет ряд историков пытается навя</w:t>
      </w:r>
      <w:r w:rsidRPr="00B21177">
        <w:softHyphen/>
        <w:t>зать совсем иную картину событий</w:t>
      </w:r>
      <w:r w:rsidRPr="00B21177">
        <w:rPr>
          <w:noProof/>
        </w:rPr>
        <w:t xml:space="preserve"> 1015-1019</w:t>
      </w:r>
      <w:r w:rsidRPr="00B21177">
        <w:t xml:space="preserve"> годов. Начало было по</w:t>
      </w:r>
      <w:r w:rsidRPr="00B21177">
        <w:softHyphen/>
        <w:t>ложено в книге Н. Н. Ильина «Летописная статья</w:t>
      </w:r>
      <w:r w:rsidRPr="00B21177">
        <w:rPr>
          <w:noProof/>
        </w:rPr>
        <w:t xml:space="preserve"> 6</w:t>
      </w:r>
      <w:r w:rsidRPr="00B21177">
        <w:t>5</w:t>
      </w:r>
      <w:r w:rsidRPr="00B21177">
        <w:rPr>
          <w:noProof/>
        </w:rPr>
        <w:t>23</w:t>
      </w:r>
      <w:r w:rsidRPr="00B21177">
        <w:t xml:space="preserve"> (то есть</w:t>
      </w:r>
      <w:r w:rsidRPr="00B21177">
        <w:rPr>
          <w:noProof/>
        </w:rPr>
        <w:t xml:space="preserve"> 1015.—</w:t>
      </w:r>
      <w:r w:rsidRPr="00B21177">
        <w:t xml:space="preserve"> </w:t>
      </w:r>
      <w:r w:rsidRPr="00B21177">
        <w:rPr>
          <w:i/>
        </w:rPr>
        <w:t xml:space="preserve">В. К.) </w:t>
      </w:r>
      <w:r w:rsidRPr="00B21177">
        <w:t>года и ее источник. (Опыт анализа).» (М.,</w:t>
      </w:r>
      <w:r w:rsidRPr="00B21177">
        <w:rPr>
          <w:noProof/>
        </w:rPr>
        <w:t xml:space="preserve"> 1957).</w:t>
      </w:r>
      <w:r w:rsidRPr="00B21177">
        <w:t xml:space="preserve"> В этой в целом весьма основательной книге автор в какой-то момент впадает в своего рода затмение, пытаясь доказать, что убийство князя Бориса подстроил во</w:t>
      </w:r>
      <w:r w:rsidRPr="00B21177">
        <w:softHyphen/>
        <w:t>все не Святополк Окаянный, но... Ярослав Мудрый.</w:t>
      </w:r>
    </w:p>
    <w:p w:rsidR="00B21177" w:rsidRPr="00B21177" w:rsidRDefault="00B21177" w:rsidP="00B21177">
      <w:pPr>
        <w:widowControl w:val="0"/>
        <w:suppressAutoHyphens/>
        <w:spacing w:line="200" w:lineRule="exact"/>
      </w:pPr>
      <w:r w:rsidRPr="00B21177">
        <w:t>Насколько влиятельна ныне эта версия, явствует из того, что она (кстати сказать, вообще без какой-либо аргументации) изложена в издан</w:t>
      </w:r>
      <w:r w:rsidRPr="00B21177">
        <w:softHyphen/>
        <w:t>ном в</w:t>
      </w:r>
      <w:r w:rsidRPr="00B21177">
        <w:rPr>
          <w:noProof/>
        </w:rPr>
        <w:t xml:space="preserve"> 1984</w:t>
      </w:r>
      <w:r w:rsidRPr="00B21177">
        <w:t xml:space="preserve"> году 100-тысячным тиражом трактате академика Б. А. Рыба</w:t>
      </w:r>
      <w:r w:rsidRPr="00B21177">
        <w:softHyphen/>
        <w:t>кова «Мир истории. Начальные века русской истории» (см. с.</w:t>
      </w:r>
      <w:r w:rsidRPr="00B21177">
        <w:rPr>
          <w:noProof/>
        </w:rPr>
        <w:t xml:space="preserve"> 157—158), </w:t>
      </w:r>
      <w:r w:rsidRPr="00B21177">
        <w:t>а позднее, в 1990-м, стала предметом целой книги, иронически озаглав</w:t>
      </w:r>
      <w:r w:rsidRPr="00B21177">
        <w:softHyphen/>
        <w:t>ленной «История «преступлений» Святополка Окаянного», книги, при</w:t>
      </w:r>
      <w:r w:rsidRPr="00B21177">
        <w:softHyphen/>
        <w:t>надлежащей перу ярого специалиста по антирелигиозной пропаганде Г. М. Филиста. Еще бы! Ведь эта версия, в сущности, разрушает историче</w:t>
      </w:r>
      <w:r w:rsidRPr="00B21177">
        <w:softHyphen/>
        <w:t xml:space="preserve">ский образ не только Ярослава Мудрого, но и </w:t>
      </w:r>
      <w:r w:rsidRPr="00B21177">
        <w:rPr>
          <w:i/>
        </w:rPr>
        <w:t>в равной мере</w:t>
      </w:r>
      <w:r w:rsidRPr="00B21177">
        <w:t xml:space="preserve"> святого мученика Бориса, который, оказывается, погиб в своекорыстной борьбе за власть с Ярославом...</w:t>
      </w:r>
    </w:p>
    <w:p w:rsidR="00B21177" w:rsidRPr="00B21177" w:rsidRDefault="00B21177" w:rsidP="00B21177">
      <w:pPr>
        <w:widowControl w:val="0"/>
        <w:suppressAutoHyphens/>
        <w:spacing w:line="200" w:lineRule="exact"/>
      </w:pPr>
      <w:r w:rsidRPr="00B21177">
        <w:t>Как же возникла эта «новаторская» версия? В наших руках имеется несколько разнообразных русских источников, а также польских и гер</w:t>
      </w:r>
      <w:r w:rsidRPr="00B21177">
        <w:softHyphen/>
        <w:t>манских хроник, рассказывающих о событиях на Руси в</w:t>
      </w:r>
      <w:r w:rsidRPr="00B21177">
        <w:rPr>
          <w:noProof/>
        </w:rPr>
        <w:t xml:space="preserve"> 1015—1019</w:t>
      </w:r>
      <w:r w:rsidRPr="00B21177">
        <w:t xml:space="preserve"> годах; все они дают более или менее единую картину событий, очерченную мною выше. Но существует еще исландская (первоначально</w:t>
      </w:r>
      <w:r w:rsidRPr="00B21177">
        <w:rPr>
          <w:noProof/>
        </w:rPr>
        <w:t xml:space="preserve"> —</w:t>
      </w:r>
      <w:r w:rsidRPr="00B21177">
        <w:t xml:space="preserve"> норвеж</w:t>
      </w:r>
      <w:r w:rsidRPr="00B21177">
        <w:softHyphen/>
        <w:t>ская) «Сага об Эймунде», повествующая о норманнах (варягах), которые были вынуждены уйти из родных мест и стать наемными воинами рус</w:t>
      </w:r>
      <w:r w:rsidRPr="00B21177">
        <w:softHyphen/>
        <w:t>ских князей. И образы этой «поэмы в прозе» затмили в глазах некото</w:t>
      </w:r>
      <w:r w:rsidRPr="00B21177">
        <w:softHyphen/>
        <w:t>рых историков гораздо более достоверные сообщения всех других имеющихся налицо источников.</w:t>
      </w:r>
    </w:p>
    <w:p w:rsidR="00B21177" w:rsidRPr="00B21177" w:rsidRDefault="00B21177" w:rsidP="00B21177">
      <w:pPr>
        <w:widowControl w:val="0"/>
        <w:suppressAutoHyphens/>
        <w:spacing w:line="200" w:lineRule="exact"/>
      </w:pPr>
      <w:r w:rsidRPr="00B21177">
        <w:t>Нет сомнения, что «Сага об Эймунде» восходит к рассказам непо</w:t>
      </w:r>
      <w:r w:rsidRPr="00B21177">
        <w:softHyphen/>
        <w:t>средственных очевидцев событий</w:t>
      </w:r>
      <w:r w:rsidRPr="00B21177">
        <w:rPr>
          <w:noProof/>
        </w:rPr>
        <w:t xml:space="preserve"> —</w:t>
      </w:r>
      <w:r w:rsidRPr="00B21177">
        <w:t xml:space="preserve"> скандинавских наемников, служив</w:t>
      </w:r>
      <w:r w:rsidRPr="00B21177">
        <w:softHyphen/>
        <w:t>ших русским князьям начала</w:t>
      </w:r>
      <w:r w:rsidRPr="00B21177">
        <w:rPr>
          <w:noProof/>
        </w:rPr>
        <w:t xml:space="preserve"> XI</w:t>
      </w:r>
      <w:r w:rsidRPr="00B21177">
        <w:t xml:space="preserve"> века. Однако рассказы эти передавались из уст в уста в течение </w:t>
      </w:r>
      <w:r w:rsidRPr="00B21177">
        <w:rPr>
          <w:i/>
        </w:rPr>
        <w:t>четырех с половиной</w:t>
      </w:r>
      <w:r w:rsidRPr="00B21177">
        <w:rPr>
          <w:noProof/>
        </w:rPr>
        <w:t xml:space="preserve"> (!)</w:t>
      </w:r>
      <w:r w:rsidRPr="00B21177">
        <w:t xml:space="preserve"> столетий и лишь в конце</w:t>
      </w:r>
      <w:r w:rsidRPr="00B21177">
        <w:rPr>
          <w:noProof/>
        </w:rPr>
        <w:t xml:space="preserve"> XIV</w:t>
      </w:r>
      <w:r w:rsidRPr="00B21177">
        <w:t xml:space="preserve"> века были записаны в далекой Исландии...</w:t>
      </w:r>
    </w:p>
    <w:p w:rsidR="00B21177" w:rsidRPr="00B21177" w:rsidRDefault="00B21177" w:rsidP="00B21177">
      <w:pPr>
        <w:widowControl w:val="0"/>
        <w:suppressAutoHyphens/>
        <w:spacing w:line="200" w:lineRule="exact"/>
      </w:pPr>
      <w:r w:rsidRPr="00B21177">
        <w:t>В «Саге об Эймунде» повествуется, в частности, о том, как норманны помогают русскому «конунгу» по имени «Ярицлейв» бороться против его соперника-брата, зовущегося «Бурицпав» (в ранних переводах на русский язык имена героев саги воспроизводились неточно</w:t>
      </w:r>
      <w:r w:rsidRPr="00B21177">
        <w:rPr>
          <w:noProof/>
        </w:rPr>
        <w:t xml:space="preserve"> —</w:t>
      </w:r>
      <w:r w:rsidRPr="00B21177">
        <w:t xml:space="preserve"> как «Ярислейф» и «Бурислав»^79г) и, в конце концов, тайно убивают «Бурицлава». Сага эта</w:t>
      </w:r>
      <w:r w:rsidRPr="00B21177">
        <w:rPr>
          <w:i/>
        </w:rPr>
        <w:t xml:space="preserve"> </w:t>
      </w:r>
      <w:r w:rsidRPr="00B21177">
        <w:t>стала объектом внимания русских историков еще с</w:t>
      </w:r>
      <w:r w:rsidRPr="00B21177">
        <w:rPr>
          <w:noProof/>
        </w:rPr>
        <w:t xml:space="preserve"> 1833</w:t>
      </w:r>
      <w:r w:rsidRPr="00B21177">
        <w:t xml:space="preserve"> года, и вплоть до 1957-го года «Бурицлав» рассматривался как образ, соединивший в себе двух «прототипов»</w:t>
      </w:r>
      <w:r w:rsidRPr="00B21177">
        <w:rPr>
          <w:noProof/>
        </w:rPr>
        <w:t xml:space="preserve"> —</w:t>
      </w:r>
      <w:r w:rsidRPr="00B21177">
        <w:t xml:space="preserve"> Болеслава и вдохновляемого им Святополка; важно отметить, что в других источниках о конце Святополка говорится весьма неясно, неопределенно, и, вполне возможно, он в</w:t>
      </w:r>
      <w:r w:rsidRPr="00B21177">
        <w:rPr>
          <w:noProof/>
        </w:rPr>
        <w:t xml:space="preserve"> 1019</w:t>
      </w:r>
      <w:r w:rsidRPr="00B21177">
        <w:t xml:space="preserve"> году в самом деле был тайно убит норманнскими наемниками Ярослава (как это изображено в саге). Естественно предполагать также, что вначале в саге фигурировали по отдельности оба врага Ярослава, но за четыре с лишним века устного бытования саги они «слились» в один образ.</w:t>
      </w:r>
    </w:p>
    <w:p w:rsidR="00B21177" w:rsidRPr="00B21177" w:rsidRDefault="00B21177" w:rsidP="00B21177">
      <w:pPr>
        <w:widowControl w:val="0"/>
        <w:suppressAutoHyphens/>
        <w:spacing w:line="200" w:lineRule="exact"/>
        <w:rPr>
          <w:noProof/>
        </w:rPr>
      </w:pPr>
      <w:r w:rsidRPr="00B21177">
        <w:t>Однако в новейших сочинениях (особенно последовательно в книге украинского историка А. Б. Головко^80г) утверждается, что «Бурицлав»</w:t>
      </w:r>
      <w:r w:rsidRPr="00B21177">
        <w:rPr>
          <w:noProof/>
        </w:rPr>
        <w:t xml:space="preserve"> </w:t>
      </w:r>
      <w:r w:rsidRPr="00B21177">
        <w:t>--</w:t>
      </w:r>
      <w:r w:rsidRPr="00B21177">
        <w:rPr>
          <w:noProof/>
        </w:rPr>
        <w:t xml:space="preserve"> </w:t>
      </w:r>
      <w:r w:rsidRPr="00B21177">
        <w:t>это-де князь Борис, с которым-де боролся в</w:t>
      </w:r>
      <w:r w:rsidRPr="00B21177">
        <w:rPr>
          <w:noProof/>
        </w:rPr>
        <w:t xml:space="preserve"> 101</w:t>
      </w:r>
      <w:r w:rsidRPr="00B21177">
        <w:t>5</w:t>
      </w:r>
      <w:r w:rsidRPr="00B21177">
        <w:rPr>
          <w:noProof/>
        </w:rPr>
        <w:t>—1017</w:t>
      </w:r>
      <w:r w:rsidRPr="00B21177">
        <w:t xml:space="preserve"> годах за власть Ярослав; уже позднее, организовав убийство Бориса, он, мол, начал борьбу с другим соперником</w:t>
      </w:r>
      <w:r w:rsidRPr="00B21177">
        <w:rPr>
          <w:noProof/>
        </w:rPr>
        <w:t xml:space="preserve"> —</w:t>
      </w:r>
      <w:r w:rsidRPr="00B21177">
        <w:t xml:space="preserve"> Святополком, поддерживаемым Болеславом, который ранее-де помогал не своему зятю Святополку, а Борису!</w:t>
      </w:r>
    </w:p>
    <w:p w:rsidR="00B21177" w:rsidRPr="00B21177" w:rsidRDefault="00B21177" w:rsidP="00B21177">
      <w:pPr>
        <w:widowControl w:val="0"/>
        <w:suppressAutoHyphens/>
        <w:spacing w:line="200" w:lineRule="exact"/>
      </w:pPr>
      <w:r w:rsidRPr="00B21177">
        <w:t xml:space="preserve">Следует прямо сказать, что версия эта смогла возникнуть </w:t>
      </w:r>
      <w:r w:rsidRPr="00B21177">
        <w:rPr>
          <w:i/>
        </w:rPr>
        <w:t>только</w:t>
      </w:r>
      <w:r w:rsidRPr="00B21177">
        <w:rPr>
          <w:i/>
          <w:noProof/>
        </w:rPr>
        <w:t xml:space="preserve"> </w:t>
      </w:r>
      <w:r w:rsidRPr="00B21177">
        <w:t>в силу звуковой «переклички» Борис-Бурицлав,— хотя «соответствие» Болеслав-Бурицлав ничуть не менее правдоподобно; потом уже стали подбираться разного рода дополнительные «доводы».</w:t>
      </w:r>
    </w:p>
    <w:p w:rsidR="00B21177" w:rsidRPr="00B21177" w:rsidRDefault="00B21177" w:rsidP="00B21177">
      <w:pPr>
        <w:widowControl w:val="0"/>
        <w:suppressAutoHyphens/>
        <w:spacing w:line="200" w:lineRule="exact"/>
        <w:rPr>
          <w:noProof/>
        </w:rPr>
      </w:pPr>
      <w:r w:rsidRPr="00B21177">
        <w:t>Но обратимся к самой «Саге об Эймунде». Ее герой, находясь еще</w:t>
      </w:r>
      <w:r w:rsidRPr="00B21177">
        <w:rPr>
          <w:i/>
          <w:noProof/>
        </w:rPr>
        <w:t xml:space="preserve"> </w:t>
      </w:r>
      <w:r w:rsidRPr="00B21177">
        <w:t>в Норвегии, говорит своим сподвижникам: «Я слышал о смерти Вальдимара (Владимира) конунга... и эти (его) владения держат теперь трое сыновей его... И зовется Бурицлав тот, который получил большую долю отцовского наследия, и он</w:t>
      </w:r>
      <w:r w:rsidRPr="00B21177">
        <w:rPr>
          <w:noProof/>
        </w:rPr>
        <w:t xml:space="preserve"> —</w:t>
      </w:r>
      <w:r w:rsidRPr="00B21177">
        <w:t xml:space="preserve"> старший из них (ясно, что речь идет</w:t>
      </w:r>
      <w:r w:rsidRPr="00B21177">
        <w:rPr>
          <w:noProof/>
        </w:rPr>
        <w:t xml:space="preserve"> </w:t>
      </w:r>
      <w:r w:rsidRPr="00B21177">
        <w:t xml:space="preserve">о Святополке.— </w:t>
      </w:r>
      <w:r w:rsidRPr="00B21177">
        <w:rPr>
          <w:i/>
        </w:rPr>
        <w:t>В. К.).</w:t>
      </w:r>
      <w:r w:rsidRPr="00B21177">
        <w:t xml:space="preserve"> Другого зовут Ярицлейв, а третьего Вартилав (Брячислав Полоцкий; в действительности не брат, а племянник двух первых.— </w:t>
      </w:r>
      <w:r w:rsidRPr="00B21177">
        <w:rPr>
          <w:i/>
        </w:rPr>
        <w:t>В. К.).</w:t>
      </w:r>
      <w:r w:rsidRPr="00B21177">
        <w:t xml:space="preserve"> Бурицлав держит Кэнугард (Киев.— </w:t>
      </w:r>
      <w:r w:rsidRPr="00B21177">
        <w:rPr>
          <w:i/>
        </w:rPr>
        <w:t>В.К.</w:t>
      </w:r>
      <w:r w:rsidRPr="00B21177">
        <w:t>), а это</w:t>
      </w:r>
      <w:r w:rsidRPr="00B21177">
        <w:rPr>
          <w:noProof/>
        </w:rPr>
        <w:t xml:space="preserve"> </w:t>
      </w:r>
      <w:r w:rsidRPr="00B21177">
        <w:t>-</w:t>
      </w:r>
      <w:r w:rsidRPr="00B21177">
        <w:rPr>
          <w:noProof/>
        </w:rPr>
        <w:t>-</w:t>
      </w:r>
      <w:r w:rsidRPr="00B21177">
        <w:t xml:space="preserve"> лучшее княжество... Ярицлав держит Хольм-гард (Новгород.— </w:t>
      </w:r>
      <w:r w:rsidRPr="00B21177">
        <w:rPr>
          <w:i/>
        </w:rPr>
        <w:t>В. К.),</w:t>
      </w:r>
      <w:r w:rsidRPr="00B21177">
        <w:rPr>
          <w:noProof/>
        </w:rPr>
        <w:t xml:space="preserve"> </w:t>
      </w:r>
      <w:r w:rsidRPr="00B21177">
        <w:t>а</w:t>
      </w:r>
      <w:r w:rsidRPr="00B21177">
        <w:rPr>
          <w:noProof/>
        </w:rPr>
        <w:t xml:space="preserve"> </w:t>
      </w:r>
      <w:r w:rsidRPr="00B21177">
        <w:t>третий</w:t>
      </w:r>
      <w:r w:rsidRPr="00B21177">
        <w:rPr>
          <w:noProof/>
        </w:rPr>
        <w:t xml:space="preserve"> —</w:t>
      </w:r>
      <w:r w:rsidRPr="00B21177">
        <w:t xml:space="preserve"> Палтескью (Полоцк.— </w:t>
      </w:r>
      <w:r w:rsidRPr="00B21177">
        <w:rPr>
          <w:i/>
        </w:rPr>
        <w:t>В. К.)...</w:t>
      </w:r>
      <w:r w:rsidRPr="00B21177">
        <w:t xml:space="preserve"> Теперь у них разлад из-за владений... И пришло мне теперь на мысль, если вы согласны, отправиться туда (на Русь.— </w:t>
      </w:r>
      <w:r w:rsidRPr="00B21177">
        <w:rPr>
          <w:i/>
        </w:rPr>
        <w:t>В. К.)</w:t>
      </w:r>
      <w:r w:rsidRPr="00B21177">
        <w:t xml:space="preserve"> и побывать у каждого из этих конунгов... добудем и богатство, и почесть». Затем «Эймунд и его спутники... прибыли на восток в Хольмгард (Новгород) к Ярицлейву конунгу» (с.</w:t>
      </w:r>
      <w:r w:rsidRPr="00B21177">
        <w:rPr>
          <w:noProof/>
        </w:rPr>
        <w:t xml:space="preserve"> 107).</w:t>
      </w:r>
    </w:p>
    <w:p w:rsidR="00B21177" w:rsidRPr="00B21177" w:rsidRDefault="00B21177" w:rsidP="00B21177">
      <w:pPr>
        <w:widowControl w:val="0"/>
        <w:suppressAutoHyphens/>
        <w:spacing w:line="200" w:lineRule="exact"/>
      </w:pPr>
      <w:r w:rsidRPr="00B21177">
        <w:t>Поскольку сведения о смерти Владимира, постигшей его</w:t>
      </w:r>
      <w:r w:rsidRPr="00B21177">
        <w:rPr>
          <w:noProof/>
        </w:rPr>
        <w:t xml:space="preserve"> 1</w:t>
      </w:r>
      <w:r w:rsidRPr="00B21177">
        <w:t xml:space="preserve">5 июля </w:t>
      </w:r>
      <w:r w:rsidRPr="00B21177">
        <w:rPr>
          <w:noProof/>
        </w:rPr>
        <w:t>101</w:t>
      </w:r>
      <w:r w:rsidRPr="00B21177">
        <w:t>5 года, и о «разладе» между сыновьями не могли мгновенно дойти до Норвегии, а зимой корабли Эймунда не отправились бы в Новгород, ясно, что Эймунд прибыл на Русь никак не раньше лета</w:t>
      </w:r>
      <w:r w:rsidRPr="00B21177">
        <w:rPr>
          <w:noProof/>
        </w:rPr>
        <w:t xml:space="preserve"> 1016</w:t>
      </w:r>
      <w:r w:rsidRPr="00B21177">
        <w:t xml:space="preserve"> года. Между тем, по летописи, Борис был убит еще летом</w:t>
      </w:r>
      <w:r w:rsidRPr="00B21177">
        <w:rPr>
          <w:noProof/>
        </w:rPr>
        <w:t xml:space="preserve"> 1015</w:t>
      </w:r>
      <w:r w:rsidRPr="00B21177">
        <w:t xml:space="preserve"> года. Могут возразить, что летописец ошибся. Но абсолютно недостоверно представление, что Борис (именуемый Бурицлавом) правил в Киеве, об этом нет даже и намека во всех других исторических источниках, а в то же время сообщается, что Борис княжил на Волыни и затем в Ростове.</w:t>
      </w:r>
    </w:p>
    <w:p w:rsidR="00B21177" w:rsidRPr="00B21177" w:rsidRDefault="00B21177" w:rsidP="00B21177">
      <w:pPr>
        <w:widowControl w:val="0"/>
        <w:suppressAutoHyphens/>
        <w:spacing w:line="200" w:lineRule="exact"/>
      </w:pPr>
      <w:r w:rsidRPr="00B21177">
        <w:t>Что же касается называния Святополка в саге Бурицлавом (то есть Болеславом), оно имеет вполне правдоподобное объяснение.  Ведь Святополк оказался, в сущности, ставленником, «подручным» Болеслава,— о чем недвусмысленно свидетельствует «Повесть временных лет»: «Приде Болеслав с Святополком на Ярослава с ляхы (поляки)... и побе</w:t>
      </w:r>
      <w:r w:rsidRPr="00B21177">
        <w:softHyphen/>
        <w:t>ди Болеслав Ярослава. Ярослав же убежа с 4-мя мужи Новугороду. Бо</w:t>
      </w:r>
      <w:r w:rsidRPr="00B21177">
        <w:softHyphen/>
        <w:t>леслав же вниде в Кыев с Святополком».</w:t>
      </w:r>
    </w:p>
    <w:p w:rsidR="00B21177" w:rsidRPr="00B21177" w:rsidRDefault="00B21177" w:rsidP="00B21177">
      <w:pPr>
        <w:widowControl w:val="0"/>
        <w:suppressAutoHyphens/>
        <w:spacing w:line="200" w:lineRule="exact"/>
      </w:pPr>
      <w:r w:rsidRPr="00B21177">
        <w:t>Говоря, что именно Болеслав «победил» и «вошел» в Киев, летопись все же не забывает и Святополка, поскольку для русского сознания он являл впечатляющую фигуру «окаянного» предателя (хотя в то же вре</w:t>
      </w:r>
      <w:r w:rsidRPr="00B21177">
        <w:softHyphen/>
        <w:t>мя летопись видит в нем только презренного подручного Болеслава). Между тем в глазах норманнов важен был носитель военной силы, ко</w:t>
      </w:r>
      <w:r w:rsidRPr="00B21177">
        <w:softHyphen/>
        <w:t>торой они, наемники, должны были противостоять, и Болеслав-Бурицлав целиком заслонил в саге Святополка.</w:t>
      </w:r>
    </w:p>
    <w:p w:rsidR="00B21177" w:rsidRPr="00B21177" w:rsidRDefault="00B21177" w:rsidP="00B21177">
      <w:pPr>
        <w:widowControl w:val="0"/>
        <w:suppressAutoHyphens/>
        <w:spacing w:line="200" w:lineRule="exact"/>
      </w:pPr>
      <w:r w:rsidRPr="00B21177">
        <w:t>Подробно остановиться на этом «сюжете» было важно для того, чтобы на конкретном примере показать тот</w:t>
      </w:r>
      <w:r w:rsidRPr="00B21177">
        <w:rPr>
          <w:noProof/>
        </w:rPr>
        <w:t xml:space="preserve"> —</w:t>
      </w:r>
      <w:r w:rsidRPr="00B21177">
        <w:t xml:space="preserve"> принимающий подчас поистине патологический характер</w:t>
      </w:r>
      <w:r w:rsidRPr="00B21177">
        <w:rPr>
          <w:noProof/>
        </w:rPr>
        <w:t xml:space="preserve"> —</w:t>
      </w:r>
      <w:r w:rsidRPr="00B21177">
        <w:t xml:space="preserve"> «критицизм», или, вернее, очер</w:t>
      </w:r>
      <w:r w:rsidRPr="00B21177">
        <w:softHyphen/>
        <w:t>нительство, которое, увы, характерно, как уже говорилось, для значи</w:t>
      </w:r>
      <w:r w:rsidRPr="00B21177">
        <w:softHyphen/>
        <w:t>тельной части историков Руси-России (и, конечно, проявилось вовсе не только в данном случае). Такие историки готовы «обличать» тех или иных отечественных деятелей даже тогда, когда их версии опираются на заведомо шаткие, как говорится, высосанные из пальца «аргументы».</w:t>
      </w:r>
    </w:p>
    <w:p w:rsidR="00B21177" w:rsidRPr="00B21177" w:rsidRDefault="00B21177" w:rsidP="00B21177">
      <w:pPr>
        <w:widowControl w:val="0"/>
        <w:suppressAutoHyphens/>
        <w:spacing w:line="200" w:lineRule="exact"/>
      </w:pPr>
      <w:r w:rsidRPr="00B21177">
        <w:t>И в высшей степени показательно, что Лудольф Мюллер, виднейший исследователь Древней Руси и современной Германии, не без возмущения заявил не так давно: «В</w:t>
      </w:r>
      <w:r w:rsidRPr="00B21177">
        <w:rPr>
          <w:noProof/>
        </w:rPr>
        <w:t xml:space="preserve"> 1937</w:t>
      </w:r>
      <w:r w:rsidRPr="00B21177">
        <w:t xml:space="preserve"> г. была опубликована книга Н. Н. Ильина... Автор этой книги утверждает, что убийство Бориса и Глеба дело рук не Святополка, а Ярослава Мудрого. С тех пор и до сего времени растущее число исследователей склоняется к этому мнению, которое все, что сказано в наших источниках, переворачивает вверх ногами. Мнение это... является просто клеветой»^81г.</w:t>
      </w:r>
    </w:p>
    <w:p w:rsidR="00B21177" w:rsidRPr="00B21177" w:rsidRDefault="00B21177" w:rsidP="00B21177">
      <w:pPr>
        <w:widowControl w:val="0"/>
        <w:suppressAutoHyphens/>
        <w:spacing w:line="200" w:lineRule="exact"/>
      </w:pPr>
      <w:r w:rsidRPr="00B21177">
        <w:t>Полная несостоятельность сего «мнения» подтверждается, в частно</w:t>
      </w:r>
      <w:r w:rsidRPr="00B21177">
        <w:softHyphen/>
        <w:t>сти, и тем, что Ярослав в продолжение своего тридцати-пятилетнего правления в Киеве не раз вступал в острые конфликты с другими рус</w:t>
      </w:r>
      <w:r w:rsidRPr="00B21177">
        <w:softHyphen/>
        <w:t>скими князьями, но не только не прибегал к убийствам, но и умел нала</w:t>
      </w:r>
      <w:r w:rsidRPr="00B21177">
        <w:softHyphen/>
        <w:t>дить вполне дружественные отношения с самыми, казалось бы, непри</w:t>
      </w:r>
      <w:r w:rsidRPr="00B21177">
        <w:softHyphen/>
        <w:t>миримыми противниками.</w:t>
      </w:r>
    </w:p>
    <w:p w:rsidR="00B21177" w:rsidRPr="00B21177" w:rsidRDefault="00B21177" w:rsidP="00B21177">
      <w:pPr>
        <w:widowControl w:val="0"/>
        <w:suppressAutoHyphens/>
        <w:spacing w:line="200" w:lineRule="exact"/>
      </w:pPr>
      <w:r w:rsidRPr="00B21177">
        <w:t>Очень характерна в этом смысле история вражды и затем союза Ярослава с его младшим братом, Мстиславом Храбрым</w:t>
      </w:r>
      <w:r w:rsidRPr="00B21177">
        <w:rPr>
          <w:noProof/>
        </w:rPr>
        <w:t xml:space="preserve"> —</w:t>
      </w:r>
      <w:r w:rsidRPr="00B21177">
        <w:t xml:space="preserve"> князем Тмутороканским и, позднее, Черниговским. Отдаленная Тмуторо-канская (Таманский полуостров и окрестные территории) земля до 960-х годов была одной из главный составных частей Хазарского каганата.</w:t>
      </w:r>
    </w:p>
    <w:p w:rsidR="00B21177" w:rsidRPr="00B21177" w:rsidRDefault="00B21177" w:rsidP="00B21177">
      <w:pPr>
        <w:widowControl w:val="0"/>
        <w:suppressAutoHyphens/>
        <w:spacing w:line="200" w:lineRule="exact"/>
        <w:rPr>
          <w:noProof/>
        </w:rPr>
      </w:pPr>
      <w:r w:rsidRPr="00B21177">
        <w:t>Ставший каганом после своего победного похода на хазар Владимир посадил одного из своих сыновей, Мстислава, в Тмутороканской земле, где тот</w:t>
      </w:r>
      <w:r w:rsidRPr="00B21177">
        <w:rPr>
          <w:noProof/>
        </w:rPr>
        <w:t xml:space="preserve"> —</w:t>
      </w:r>
      <w:r w:rsidRPr="00B21177">
        <w:t xml:space="preserve"> вольно или невольно</w:t>
      </w:r>
      <w:r w:rsidRPr="00B21177">
        <w:rPr>
          <w:noProof/>
        </w:rPr>
        <w:t xml:space="preserve"> —</w:t>
      </w:r>
      <w:r w:rsidRPr="00B21177">
        <w:t xml:space="preserve"> нашел опору в остатках разбитых дедом и отцом хазар. На рубеже</w:t>
      </w:r>
      <w:r w:rsidRPr="00B21177">
        <w:rPr>
          <w:noProof/>
        </w:rPr>
        <w:t xml:space="preserve"> 1010—</w:t>
      </w:r>
      <w:r w:rsidRPr="00B21177">
        <w:t>1020-х годов Мстислав подчинил еще себе соседних касогов (адыгов) и обрел немалую мощь. И в</w:t>
      </w:r>
      <w:r w:rsidRPr="00B21177">
        <w:rPr>
          <w:noProof/>
        </w:rPr>
        <w:t xml:space="preserve"> 1023</w:t>
      </w:r>
      <w:r w:rsidRPr="00B21177">
        <w:t xml:space="preserve"> году, как сообщает «Повесть временных лет», «поиде Мстислав на Ярослава с козары и с касогы». Ярослав находился тогда в Новгороде, и Мстислав смог войти в Киев, однако «не прияша его кыяне», и он «седе на  столе Чернигове» и объявил своим владением левобережье Днепра, -- прежде всего земли древнерусского племени северян.</w:t>
      </w:r>
    </w:p>
    <w:p w:rsidR="00B21177" w:rsidRPr="00B21177" w:rsidRDefault="00B21177" w:rsidP="00B21177">
      <w:pPr>
        <w:widowControl w:val="0"/>
        <w:suppressAutoHyphens/>
        <w:spacing w:line="200" w:lineRule="exact"/>
        <w:ind w:left="57"/>
        <w:rPr>
          <w:noProof/>
        </w:rPr>
      </w:pPr>
      <w:r w:rsidRPr="00B21177">
        <w:t>Ярослав, наняв в помощь большой отряд варягов, предпринял поход на Мстислава, который (для большей ясности цитирую летописный текст в переводе на современный язык, сделанном Б. А. Романовы и Д. С. Лихачевым) «поставил северян прямо против варягов а сам стал с дружиною своею по обеим сторонам». А после битвы «увидев лежащих посеченными... северян и Ярославовых варягов, сказал: «Кто тому не рад? Вот лежит северянин, а вот варяг, а дружина своя цела...</w:t>
      </w:r>
      <w:r w:rsidRPr="00B21177">
        <w:rPr>
          <w:noProof/>
        </w:rPr>
        <w:t xml:space="preserve"> »</w:t>
      </w:r>
    </w:p>
    <w:p w:rsidR="00B21177" w:rsidRPr="00B21177" w:rsidRDefault="00B21177" w:rsidP="00B21177">
      <w:pPr>
        <w:widowControl w:val="0"/>
        <w:suppressAutoHyphens/>
        <w:spacing w:line="200" w:lineRule="exact"/>
      </w:pPr>
      <w:r w:rsidRPr="00B21177">
        <w:t>Смысл этого многозначительно приведенного летописцем изречения явно более важен для Ярослава, ибо ради его дальнейшей борьбы с Мстиславом ему пришлось бы жертвовать не хазарами с касогами, а киевлянами... И Ярослав, торжественно сообщает далее летописец,  «заключил мир с братом своим... И начал жить мирно и в братолюбии, и затихли усобица и мятеж, и была тишина великая в стране».</w:t>
      </w:r>
    </w:p>
    <w:p w:rsidR="00B21177" w:rsidRPr="00B21177" w:rsidRDefault="00B21177" w:rsidP="00B21177">
      <w:pPr>
        <w:widowControl w:val="0"/>
        <w:suppressAutoHyphens/>
        <w:spacing w:line="200" w:lineRule="exact"/>
      </w:pPr>
      <w:r w:rsidRPr="00B21177">
        <w:t>И несколькими годами позднее Ярослав вместе с Мстиславом отправились на запад и возвратили Руси захваченные еще Болеславом</w:t>
      </w:r>
      <w:r w:rsidRPr="00B21177">
        <w:rPr>
          <w:noProof/>
        </w:rPr>
        <w:t xml:space="preserve"> </w:t>
      </w:r>
      <w:r w:rsidRPr="00B21177">
        <w:t>Червенские города; здесь был основан тогда новый пограничный город Ярославль. Таким образом, Ярослав ради предотвращения кровавой междоусобной борьбы отдал своему воинственному брату в «держание» левобережную Русь, но был с ним в прочном союзе, а после кончины Мстислава в</w:t>
      </w:r>
      <w:r w:rsidRPr="00B21177">
        <w:rPr>
          <w:noProof/>
        </w:rPr>
        <w:t xml:space="preserve"> 1036</w:t>
      </w:r>
      <w:r w:rsidRPr="00B21177">
        <w:t xml:space="preserve"> году стал уже полновластным хозяином страны в целом.</w:t>
      </w:r>
    </w:p>
    <w:p w:rsidR="00B21177" w:rsidRPr="00B21177" w:rsidRDefault="00B21177" w:rsidP="00B21177">
      <w:pPr>
        <w:widowControl w:val="0"/>
        <w:suppressAutoHyphens/>
        <w:spacing w:line="200" w:lineRule="exact"/>
      </w:pPr>
      <w:r w:rsidRPr="00B21177">
        <w:t>Такая благоразумная</w:t>
      </w:r>
      <w:r w:rsidRPr="00B21177">
        <w:rPr>
          <w:noProof/>
        </w:rPr>
        <w:t xml:space="preserve"> -</w:t>
      </w:r>
      <w:r w:rsidRPr="00B21177">
        <w:t xml:space="preserve"> мудрая</w:t>
      </w:r>
      <w:r w:rsidRPr="00B21177">
        <w:rPr>
          <w:noProof/>
        </w:rPr>
        <w:t xml:space="preserve"> -</w:t>
      </w:r>
      <w:r w:rsidRPr="00B21177">
        <w:t xml:space="preserve"> политика Ярослава определила прочное единство русского государства; это единство не только было безусловным в последние два десятилетия его жизни, но и в той или иной степени сохранялось почти в течение столетия после его кончины. Именно к такому выводу пришла ныне историческая наука В обстоятельном труде О. М. Рапова «Княжеские владения на Руси в Х-- первой  половине </w:t>
      </w:r>
      <w:r w:rsidRPr="00B21177">
        <w:rPr>
          <w:lang w:val="en-US"/>
        </w:rPr>
        <w:t>XIII</w:t>
      </w:r>
      <w:r w:rsidRPr="00B21177">
        <w:t xml:space="preserve"> в.» (М., 1977) обоснованно сказано (это вытекает из всей книги):</w:t>
      </w:r>
    </w:p>
    <w:p w:rsidR="00B21177" w:rsidRPr="00B21177" w:rsidRDefault="00B21177" w:rsidP="00B21177">
      <w:pPr>
        <w:widowControl w:val="0"/>
        <w:suppressAutoHyphens/>
        <w:spacing w:line="200" w:lineRule="exact"/>
      </w:pPr>
      <w:r w:rsidRPr="00B21177">
        <w:t>«В русской дореволюционной исторической науке глубоко укоренилась мысль о том, что после того как в</w:t>
      </w:r>
      <w:r w:rsidRPr="00B21177">
        <w:rPr>
          <w:noProof/>
        </w:rPr>
        <w:t xml:space="preserve"> 1054</w:t>
      </w:r>
      <w:r w:rsidRPr="00B21177">
        <w:t xml:space="preserve"> году Ярослав Мудрый наделил своих сыновей землями, единое государство Русь распалось на самостоятельные княжества... Однако это не так. Ярослав Мудрый перед смертью завещал Русь только одному князю, старшему... «Се  же поручаю в собе место стол старейшему сыну моему и брату вашему Изяславу Кыев, сего послушайте, яко же послушаете же мене»... Ярослав Мудрый вовсе не помышлял о каком-либо разделе территории государства в духе короля Лира... По-прежнему над держателями (отдельных земель. -- </w:t>
      </w:r>
      <w:r w:rsidRPr="00B21177">
        <w:rPr>
          <w:i/>
        </w:rPr>
        <w:t>В.К.</w:t>
      </w:r>
      <w:r w:rsidRPr="00B21177">
        <w:t>) возвышался великий Киевский князь... Земельные владения его братьев были не чем иным, как условными держаниями данных феодалов, которые в любой момент могли быть у них отобраны или заменены на другие» (с.</w:t>
      </w:r>
      <w:r w:rsidRPr="00B21177">
        <w:rPr>
          <w:noProof/>
        </w:rPr>
        <w:t xml:space="preserve"> 49, 51).</w:t>
      </w:r>
    </w:p>
    <w:p w:rsidR="00B21177" w:rsidRPr="00B21177" w:rsidRDefault="00B21177" w:rsidP="00B21177">
      <w:pPr>
        <w:widowControl w:val="0"/>
        <w:suppressAutoHyphens/>
        <w:spacing w:line="200" w:lineRule="exact"/>
      </w:pPr>
      <w:r w:rsidRPr="00B21177">
        <w:t xml:space="preserve">И далее: «отдельные князья превращали вверенные им условные держания в территории, не подчиненные власти киевского князя, но </w:t>
      </w:r>
    </w:p>
    <w:p w:rsidR="00B21177" w:rsidRPr="00B21177" w:rsidRDefault="00B21177" w:rsidP="00B21177">
      <w:pPr>
        <w:widowControl w:val="0"/>
        <w:suppressAutoHyphens/>
        <w:spacing w:line="200" w:lineRule="exact"/>
        <w:rPr>
          <w:noProof/>
        </w:rPr>
      </w:pPr>
      <w:r w:rsidRPr="00B21177">
        <w:t>существование таких княжеств-государств было, как правило, явлением кратковременным» (с.</w:t>
      </w:r>
      <w:r w:rsidRPr="00B21177">
        <w:rPr>
          <w:noProof/>
        </w:rPr>
        <w:t xml:space="preserve"> 233).</w:t>
      </w:r>
      <w:r w:rsidRPr="00B21177">
        <w:t xml:space="preserve"> И лишь в конце 1130-х годов Русь «рас</w:t>
      </w:r>
      <w:r w:rsidRPr="00B21177">
        <w:softHyphen/>
        <w:t>палась на отдельные самостоятельные в политическом отношении кня</w:t>
      </w:r>
      <w:r w:rsidRPr="00B21177">
        <w:softHyphen/>
        <w:t>жения» (с.</w:t>
      </w:r>
      <w:r w:rsidRPr="00B21177">
        <w:rPr>
          <w:noProof/>
        </w:rPr>
        <w:t xml:space="preserve"> 235).</w:t>
      </w:r>
    </w:p>
    <w:p w:rsidR="00B21177" w:rsidRPr="00B21177" w:rsidRDefault="00B21177" w:rsidP="00B21177">
      <w:pPr>
        <w:widowControl w:val="0"/>
        <w:suppressAutoHyphens/>
        <w:spacing w:line="200" w:lineRule="exact"/>
      </w:pPr>
      <w:r w:rsidRPr="00B21177">
        <w:t xml:space="preserve">Я бы добавил к этому, что «распад» Руси был в известной степени </w:t>
      </w:r>
      <w:r w:rsidRPr="00B21177">
        <w:rPr>
          <w:i/>
        </w:rPr>
        <w:t>остановлен</w:t>
      </w:r>
      <w:r w:rsidRPr="00B21177">
        <w:t xml:space="preserve"> в 1160-х годах великим князем Андреем Боголюбским, пе</w:t>
      </w:r>
      <w:r w:rsidRPr="00B21177">
        <w:softHyphen/>
        <w:t>ренесшим столицу из Киева во Владимир и так или иначе управлявшим оттуда страной в целом. После монгольского нашествия Русь действи</w:t>
      </w:r>
      <w:r w:rsidRPr="00B21177">
        <w:softHyphen/>
        <w:t>тельно распалась на самодовлеющие княжества, и лишь при Иване</w:t>
      </w:r>
      <w:r w:rsidRPr="00B21177">
        <w:rPr>
          <w:noProof/>
        </w:rPr>
        <w:t xml:space="preserve"> III </w:t>
      </w:r>
      <w:r w:rsidRPr="00B21177">
        <w:t xml:space="preserve">Великом вновь восстановилась та держава, основы которой создал Ярослав Мудрый. Стоит отметить, что </w:t>
      </w:r>
      <w:r w:rsidRPr="00B21177">
        <w:rPr>
          <w:i/>
        </w:rPr>
        <w:t>двуглавый орел,</w:t>
      </w:r>
      <w:r w:rsidRPr="00B21177">
        <w:t xml:space="preserve"> утвержденный, как известно, в качестве государственного герба Иваном</w:t>
      </w:r>
      <w:r w:rsidRPr="00B21177">
        <w:rPr>
          <w:noProof/>
        </w:rPr>
        <w:t xml:space="preserve"> III</w:t>
      </w:r>
      <w:r w:rsidRPr="00B21177">
        <w:t xml:space="preserve"> и символи</w:t>
      </w:r>
      <w:r w:rsidRPr="00B21177">
        <w:softHyphen/>
        <w:t>зировавший евразийское двуединство Руси, был впервые введен за че</w:t>
      </w:r>
      <w:r w:rsidRPr="00B21177">
        <w:softHyphen/>
        <w:t>тыре с лишним столетия до того не кем иным, как Ярославом Мудрым^82г.</w:t>
      </w:r>
    </w:p>
    <w:p w:rsidR="00B21177" w:rsidRPr="00B21177" w:rsidRDefault="00B21177" w:rsidP="00B21177">
      <w:pPr>
        <w:widowControl w:val="0"/>
        <w:suppressAutoHyphens/>
        <w:spacing w:line="200" w:lineRule="exact"/>
      </w:pPr>
      <w:r w:rsidRPr="00B21177">
        <w:t>Мощь государства Ярослава ярко выразилась в том, что в</w:t>
      </w:r>
      <w:r w:rsidRPr="00B21177">
        <w:rPr>
          <w:noProof/>
        </w:rPr>
        <w:t xml:space="preserve"> 1036</w:t>
      </w:r>
      <w:r w:rsidRPr="00B21177">
        <w:t xml:space="preserve"> году было нанесено поистине сокрушающее поражение напавшим в очеред</w:t>
      </w:r>
      <w:r w:rsidRPr="00B21177">
        <w:softHyphen/>
        <w:t>ной раз на Киев печенегам. Это воинственное племя, склонное превра</w:t>
      </w:r>
      <w:r w:rsidRPr="00B21177">
        <w:softHyphen/>
        <w:t>тить набеги на соседей в один из основных источников своего сущест</w:t>
      </w:r>
      <w:r w:rsidRPr="00B21177">
        <w:softHyphen/>
        <w:t>вования, в продолжавшийся более столетия период атаковало и Русь, и другие окрестные государства, включая Византийскую империю. А по</w:t>
      </w:r>
      <w:r w:rsidRPr="00B21177">
        <w:softHyphen/>
        <w:t>сле</w:t>
      </w:r>
      <w:r w:rsidRPr="00B21177">
        <w:rPr>
          <w:noProof/>
        </w:rPr>
        <w:t xml:space="preserve"> 1036</w:t>
      </w:r>
      <w:r w:rsidRPr="00B21177">
        <w:t xml:space="preserve"> года печенеги перестали быть серьезной военной силой.</w:t>
      </w:r>
    </w:p>
    <w:p w:rsidR="00B21177" w:rsidRPr="00B21177" w:rsidRDefault="00B21177" w:rsidP="00B21177">
      <w:pPr>
        <w:widowControl w:val="0"/>
        <w:suppressAutoHyphens/>
        <w:spacing w:line="200" w:lineRule="exact"/>
      </w:pPr>
      <w:r w:rsidRPr="00B21177">
        <w:t xml:space="preserve">Теперь нам необходимо обратиться к вопросу о взаимоотношениях Ярослава с Византийской империей. К сожалению, многие историки, находившиеся под влиянием западноевропейской идеологии, всячески принижавшей и искажавшей облик Византии (как главной </w:t>
      </w:r>
      <w:r w:rsidRPr="00B21177">
        <w:rPr>
          <w:i/>
        </w:rPr>
        <w:t xml:space="preserve">соперницы </w:t>
      </w:r>
      <w:r w:rsidRPr="00B21177">
        <w:t>Запада в эпоху Средневековья), стремились так или иначе противопос</w:t>
      </w:r>
      <w:r w:rsidRPr="00B21177">
        <w:softHyphen/>
        <w:t>тавить Русь и Византию,— в частности и при освещении событий вре</w:t>
      </w:r>
      <w:r w:rsidRPr="00B21177">
        <w:softHyphen/>
        <w:t>мен Ярослава Мудрого. Только в последние десятилетия стали появляться исследования (В. Г. Брюсовой, Г. Г. Литаврина, польского исто</w:t>
      </w:r>
      <w:r w:rsidRPr="00B21177">
        <w:softHyphen/>
        <w:t>рика Анджея Поппэ^83г и др.), аргументированно отвергающие это надуманное противопоставление.</w:t>
      </w:r>
    </w:p>
    <w:p w:rsidR="00B21177" w:rsidRPr="00B21177" w:rsidRDefault="00B21177" w:rsidP="00B21177">
      <w:pPr>
        <w:widowControl w:val="0"/>
        <w:suppressAutoHyphens/>
        <w:spacing w:line="200" w:lineRule="exact"/>
      </w:pPr>
      <w:r w:rsidRPr="00B21177">
        <w:t>Казалось бы, борьба Руси с Византией налицо, ибо, как хорошо из</w:t>
      </w:r>
      <w:r w:rsidRPr="00B21177">
        <w:softHyphen/>
        <w:t>вестно, в</w:t>
      </w:r>
      <w:r w:rsidRPr="00B21177">
        <w:rPr>
          <w:noProof/>
        </w:rPr>
        <w:t xml:space="preserve"> 1043</w:t>
      </w:r>
      <w:r w:rsidRPr="00B21177">
        <w:t xml:space="preserve"> году Ярослав отправил своего старшего сына Владимира (вообще-то старшим был Илья, но он умер еще в</w:t>
      </w:r>
      <w:r w:rsidRPr="00B21177">
        <w:rPr>
          <w:noProof/>
        </w:rPr>
        <w:t xml:space="preserve"> 1020</w:t>
      </w:r>
      <w:r w:rsidRPr="00B21177">
        <w:t xml:space="preserve"> году) в поход на Константинополь,— поход, правда, неудачный, так как сильная буря на Черном море погубила большую часть русского флота еще до начала боевых действий. Однако ныне достаточно убедительно доказано, что это был поход не против Византии как таковой, а только против опре</w:t>
      </w:r>
      <w:r w:rsidRPr="00B21177">
        <w:softHyphen/>
        <w:t>деленных сил, стремившихся захватить власть в Империи.</w:t>
      </w:r>
    </w:p>
    <w:p w:rsidR="00B21177" w:rsidRPr="00B21177" w:rsidRDefault="00B21177" w:rsidP="00B21177">
      <w:pPr>
        <w:widowControl w:val="0"/>
        <w:suppressAutoHyphens/>
        <w:spacing w:line="200" w:lineRule="exact"/>
      </w:pPr>
      <w:r w:rsidRPr="00B21177">
        <w:t>С</w:t>
      </w:r>
      <w:r w:rsidRPr="00B21177">
        <w:rPr>
          <w:noProof/>
        </w:rPr>
        <w:t xml:space="preserve"> 1028</w:t>
      </w:r>
      <w:r w:rsidRPr="00B21177">
        <w:t xml:space="preserve"> года, после кончины своего отца, Константина</w:t>
      </w:r>
      <w:r w:rsidRPr="00B21177">
        <w:rPr>
          <w:noProof/>
        </w:rPr>
        <w:t xml:space="preserve"> VIII,</w:t>
      </w:r>
      <w:r w:rsidRPr="00B21177">
        <w:t xml:space="preserve"> носи</w:t>
      </w:r>
      <w:r w:rsidRPr="00B21177">
        <w:softHyphen/>
        <w:t>тельницей легитимной власти в Византии стала его дочь Зоя (сыновей у Константина не было); однако вскоре она начала подвергаться всякого рода унижениям и насилиям, и, наконец, в апреле</w:t>
      </w:r>
      <w:r w:rsidRPr="00B21177">
        <w:rPr>
          <w:noProof/>
        </w:rPr>
        <w:t xml:space="preserve"> 1042</w:t>
      </w:r>
      <w:r w:rsidRPr="00B21177">
        <w:t xml:space="preserve"> года ее вообще отстранили от власти и постригли в монахини. В результате в Констан</w:t>
      </w:r>
      <w:r w:rsidRPr="00B21177">
        <w:softHyphen/>
        <w:t>тинополе вспыхнуло мощное восстание, в котором, что может пока</w:t>
      </w:r>
      <w:r w:rsidRPr="00B21177">
        <w:softHyphen/>
        <w:t xml:space="preserve">заться удивительным, самое активное участие приняли находившиеся в городе </w:t>
      </w:r>
      <w:r w:rsidRPr="00B21177">
        <w:rPr>
          <w:i/>
        </w:rPr>
        <w:t>русские,</w:t>
      </w:r>
      <w:r w:rsidRPr="00B21177">
        <w:t xml:space="preserve"> как сообщает знаменитый хронист, современник событий Михаил Пселл, они «все готовы были пожертвовать жизнью за царицу»^84г.</w:t>
      </w:r>
    </w:p>
    <w:p w:rsidR="00B21177" w:rsidRPr="00B21177" w:rsidRDefault="00B21177" w:rsidP="00B21177">
      <w:pPr>
        <w:widowControl w:val="0"/>
        <w:suppressAutoHyphens/>
        <w:spacing w:line="200" w:lineRule="exact"/>
      </w:pPr>
      <w:r w:rsidRPr="00B21177">
        <w:t>Впрочем, это не может удивить, если вспомнить, что Зоя была племянницей Анны</w:t>
      </w:r>
      <w:r w:rsidRPr="00B21177">
        <w:rPr>
          <w:noProof/>
        </w:rPr>
        <w:t xml:space="preserve"> —</w:t>
      </w:r>
      <w:r w:rsidRPr="00B21177">
        <w:t xml:space="preserve"> родной сестры ее отца, императора Констан-тина</w:t>
      </w:r>
      <w:r w:rsidRPr="00B21177">
        <w:rPr>
          <w:noProof/>
        </w:rPr>
        <w:t xml:space="preserve"> </w:t>
      </w:r>
      <w:r w:rsidRPr="00B21177">
        <w:rPr>
          <w:lang w:val="en-US"/>
        </w:rPr>
        <w:t>VIII</w:t>
      </w:r>
      <w:r w:rsidRPr="00B21177">
        <w:rPr>
          <w:smallCaps/>
          <w:noProof/>
        </w:rPr>
        <w:t xml:space="preserve"> </w:t>
      </w:r>
      <w:r w:rsidRPr="00B21177">
        <w:t xml:space="preserve">и супруги Владимира Святославича; таким образом Зоя являлась </w:t>
      </w:r>
      <w:r w:rsidRPr="00B21177">
        <w:rPr>
          <w:i/>
        </w:rPr>
        <w:t>двоюродной сестрой</w:t>
      </w:r>
      <w:r w:rsidRPr="00B21177">
        <w:t xml:space="preserve"> Ярослава Мудрого*. Вместе с тем как дочь императора, не имевшего наследника мужского пола, Зоя представала в глазах ее сторонников, в том числе русских, законной властительницей; «хотим законную наследницу?»</w:t>
      </w:r>
      <w:r w:rsidRPr="00B21177">
        <w:rPr>
          <w:noProof/>
        </w:rPr>
        <w:t xml:space="preserve"> —</w:t>
      </w:r>
      <w:r w:rsidRPr="00B21177">
        <w:t xml:space="preserve"> кричали вос-ставшие на площадях Константинополя.</w:t>
      </w:r>
    </w:p>
    <w:p w:rsidR="00B21177" w:rsidRPr="00B21177" w:rsidRDefault="00B21177" w:rsidP="00B21177">
      <w:pPr>
        <w:widowControl w:val="0"/>
        <w:suppressAutoHyphens/>
        <w:spacing w:line="200" w:lineRule="exact"/>
      </w:pPr>
      <w:r w:rsidRPr="00B21177">
        <w:t>И Зоя была немедля возвращена к власти. Вскоре,</w:t>
      </w:r>
      <w:r w:rsidRPr="00B21177">
        <w:rPr>
          <w:noProof/>
        </w:rPr>
        <w:t xml:space="preserve"> </w:t>
      </w:r>
      <w:r w:rsidRPr="00B21177">
        <w:t>11 июля</w:t>
      </w:r>
      <w:r w:rsidRPr="00B21177">
        <w:rPr>
          <w:noProof/>
        </w:rPr>
        <w:t xml:space="preserve"> 1042</w:t>
      </w:r>
      <w:r w:rsidRPr="00B21177">
        <w:t xml:space="preserve"> года, она вступила в брак с представителем знатного рода Конс-тантином Мономахом. Однако всего через несколько месяцев обна-ружилось, что Константин имеет намерение «заменить» Зою своей любовницей Склиреной, из-за чего</w:t>
      </w:r>
      <w:r w:rsidRPr="00B21177">
        <w:rPr>
          <w:noProof/>
        </w:rPr>
        <w:t xml:space="preserve"> 9</w:t>
      </w:r>
      <w:r w:rsidRPr="00B21177">
        <w:t xml:space="preserve"> марта</w:t>
      </w:r>
      <w:r w:rsidRPr="00B21177">
        <w:rPr>
          <w:noProof/>
        </w:rPr>
        <w:t xml:space="preserve"> 1043</w:t>
      </w:r>
      <w:r w:rsidRPr="00B21177">
        <w:t xml:space="preserve"> года произошло новое восстание под лозунгом «Не хотим Склирену царицей, да не примут из-за нее смерть матушки наши Зоя и Феодора!» (Феодора</w:t>
      </w:r>
      <w:r w:rsidRPr="00B21177">
        <w:rPr>
          <w:noProof/>
        </w:rPr>
        <w:t xml:space="preserve"> —</w:t>
      </w:r>
      <w:r w:rsidRPr="00B21177">
        <w:t xml:space="preserve"> младшая сестра Зои, ставшая ее соправительницей). Но главное было даже не в Склирене, а в</w:t>
      </w:r>
      <w:r w:rsidRPr="00B21177">
        <w:rPr>
          <w:i/>
        </w:rPr>
        <w:t xml:space="preserve"> </w:t>
      </w:r>
      <w:r w:rsidRPr="00B21177">
        <w:t>очередной попытке отстранения Зои от власти,— попытке, которая</w:t>
      </w:r>
      <w:r w:rsidRPr="00B21177">
        <w:rPr>
          <w:noProof/>
        </w:rPr>
        <w:t xml:space="preserve"> </w:t>
      </w:r>
      <w:r w:rsidRPr="00B21177">
        <w:t>и</w:t>
      </w:r>
      <w:r w:rsidRPr="00B21177">
        <w:rPr>
          <w:noProof/>
        </w:rPr>
        <w:t xml:space="preserve"> </w:t>
      </w:r>
      <w:r w:rsidRPr="00B21177">
        <w:t>вызвала, очевидно, поход Руси, чей флот подошел к Константинополю через четыре месяца после вос-стания, в июле</w:t>
      </w:r>
      <w:r w:rsidRPr="00B21177">
        <w:rPr>
          <w:noProof/>
        </w:rPr>
        <w:t xml:space="preserve"> 1043</w:t>
      </w:r>
      <w:r w:rsidRPr="00B21177">
        <w:t xml:space="preserve"> года (вполне вероятно, что Зоя сама обратилась к своему русскому двоюродному брату за помощью).</w:t>
      </w:r>
    </w:p>
    <w:p w:rsidR="00B21177" w:rsidRPr="00B21177" w:rsidRDefault="00B21177" w:rsidP="00B21177">
      <w:pPr>
        <w:widowControl w:val="0"/>
        <w:suppressAutoHyphens/>
        <w:spacing w:line="200" w:lineRule="exact"/>
      </w:pPr>
      <w:r w:rsidRPr="00B21177">
        <w:t>В результате гонения и интриги против Зои прекратились, и она спокойно царствовала до своей кончины в</w:t>
      </w:r>
      <w:r w:rsidRPr="00B21177">
        <w:rPr>
          <w:noProof/>
        </w:rPr>
        <w:t xml:space="preserve"> 1050</w:t>
      </w:r>
      <w:r w:rsidRPr="00B21177">
        <w:t xml:space="preserve"> году в возрасте 72-х лет (после смерти Зои роль носительницы законной власти исполняла</w:t>
      </w:r>
      <w:r w:rsidRPr="00B21177">
        <w:rPr>
          <w:noProof/>
        </w:rPr>
        <w:t xml:space="preserve"> </w:t>
      </w:r>
      <w:r w:rsidRPr="00B21177">
        <w:t>ее сестра Феодора). В</w:t>
      </w:r>
      <w:r w:rsidRPr="00B21177">
        <w:rPr>
          <w:noProof/>
        </w:rPr>
        <w:t xml:space="preserve"> 1046,</w:t>
      </w:r>
      <w:r w:rsidRPr="00B21177">
        <w:t xml:space="preserve"> по всей вероятности, именно благодарная Зоя устроила бракосочетание сына Ярослава Мудрого, Всеволода, с дочерью своего супруга (от предыдущего его брака) Константина Мономаха,— которая, конечно, считалась теперь и ее дочерью,— Анастасией; в </w:t>
      </w:r>
      <w:r w:rsidRPr="00B21177">
        <w:rPr>
          <w:noProof/>
        </w:rPr>
        <w:t>10</w:t>
      </w:r>
      <w:r w:rsidRPr="00B21177">
        <w:t>5</w:t>
      </w:r>
      <w:r w:rsidRPr="00B21177">
        <w:rPr>
          <w:noProof/>
        </w:rPr>
        <w:t>3</w:t>
      </w:r>
      <w:r w:rsidRPr="00B21177">
        <w:t xml:space="preserve"> году Анастасия родила сына</w:t>
      </w:r>
      <w:r w:rsidRPr="00B21177">
        <w:rPr>
          <w:noProof/>
        </w:rPr>
        <w:t xml:space="preserve"> —</w:t>
      </w:r>
      <w:r w:rsidRPr="00B21177">
        <w:t xml:space="preserve"> в будущем одного из славнейших русских князей</w:t>
      </w:r>
      <w:r w:rsidRPr="00B21177">
        <w:rPr>
          <w:noProof/>
        </w:rPr>
        <w:t xml:space="preserve"> —</w:t>
      </w:r>
      <w:r w:rsidRPr="00B21177">
        <w:t xml:space="preserve"> Влади-мира Всеволодича Мономаха^85г. </w:t>
      </w:r>
    </w:p>
    <w:p w:rsidR="00B21177" w:rsidRPr="00B21177" w:rsidRDefault="00B21177" w:rsidP="00B21177">
      <w:pPr>
        <w:widowControl w:val="0"/>
        <w:suppressAutoHyphens/>
        <w:spacing w:line="200" w:lineRule="exact"/>
        <w:rPr>
          <w:noProof/>
        </w:rPr>
      </w:pPr>
      <w:r w:rsidRPr="00B21177">
        <w:t>Уже изложенные факты (а круг подобных фактов можно бы значи</w:t>
      </w:r>
      <w:r w:rsidRPr="00B21177">
        <w:softHyphen/>
        <w:t>тельно расширить) показывают, что взаимоотношения Руси и Византии при Ярославе</w:t>
      </w:r>
      <w:r w:rsidRPr="00B21177">
        <w:rPr>
          <w:noProof/>
        </w:rPr>
        <w:t xml:space="preserve"> —</w:t>
      </w:r>
      <w:r w:rsidRPr="00B21177">
        <w:t xml:space="preserve"> проблема весьма сложная, и речь должна идти об участии Ярослава Мудрого во внутренней борьбе, развер-тывавшейся в Империи (что свидетельствует как раз о самых глубоких связях с Константинополем), а не о борьбе против Визан-тии как таковой.</w:t>
      </w:r>
    </w:p>
    <w:p w:rsidR="00B21177" w:rsidRPr="00B21177" w:rsidRDefault="00B21177" w:rsidP="00B21177">
      <w:pPr>
        <w:widowControl w:val="0"/>
        <w:suppressAutoHyphens/>
        <w:spacing w:line="200" w:lineRule="exact"/>
      </w:pPr>
      <w:r w:rsidRPr="00B21177">
        <w:t>Кстати сказать, сама мысль о борьбе Ярослава с Византией ре-шительно противоречит коренным основам его внешней политики; как уже сказано, утвердив свою власть, Ярослав стремился и сумел установить мирные отношения со всеми соседними и более отдален-ными государствами. Это, в частности, выразилось в имевших непосредственно</w:t>
      </w:r>
    </w:p>
    <w:p w:rsidR="00B21177" w:rsidRPr="00B21177" w:rsidRDefault="00B21177" w:rsidP="00B21177">
      <w:pPr>
        <w:widowControl w:val="0"/>
        <w:suppressAutoHyphens/>
        <w:spacing w:line="180" w:lineRule="exact"/>
        <w:ind w:right="80"/>
      </w:pPr>
    </w:p>
    <w:p w:rsidR="00B21177" w:rsidRPr="00B21177" w:rsidRDefault="00B21177" w:rsidP="00B21177">
      <w:pPr>
        <w:widowControl w:val="0"/>
        <w:suppressAutoHyphens/>
        <w:spacing w:line="180" w:lineRule="exact"/>
        <w:ind w:right="80"/>
      </w:pPr>
      <w:r w:rsidRPr="00B21177">
        <w:rPr>
          <w:noProof/>
        </w:rPr>
        <w:t>*</w:t>
      </w:r>
      <w:r w:rsidRPr="00B21177">
        <w:t xml:space="preserve"> Считается, правда, что Ярослава родила не Аииа, а другая жена Владимира</w:t>
      </w:r>
      <w:r w:rsidRPr="00B21177">
        <w:rPr>
          <w:noProof/>
        </w:rPr>
        <w:t xml:space="preserve"> —</w:t>
      </w:r>
      <w:r w:rsidRPr="00B21177">
        <w:t xml:space="preserve"> Рогнеда</w:t>
      </w:r>
      <w:r w:rsidRPr="00B21177">
        <w:rPr>
          <w:noProof/>
        </w:rPr>
        <w:t xml:space="preserve">, </w:t>
      </w:r>
      <w:r w:rsidRPr="00B21177">
        <w:t>но, во-первых, это спорно, а, во-вторых, «формаль-но» Зоя все же была родственницей Ярослава.</w:t>
      </w:r>
    </w:p>
    <w:p w:rsidR="00B21177" w:rsidRPr="00B21177" w:rsidRDefault="00B21177" w:rsidP="00B21177">
      <w:pPr>
        <w:widowControl w:val="0"/>
        <w:suppressAutoHyphens/>
        <w:spacing w:line="180" w:lineRule="exact"/>
        <w:ind w:right="80"/>
      </w:pPr>
    </w:p>
    <w:p w:rsidR="00B21177" w:rsidRPr="00B21177" w:rsidRDefault="00B21177" w:rsidP="00B21177">
      <w:pPr>
        <w:widowControl w:val="0"/>
        <w:suppressAutoHyphens/>
        <w:spacing w:line="180" w:lineRule="exact"/>
        <w:ind w:right="80"/>
      </w:pPr>
      <w:r w:rsidRPr="00B21177">
        <w:t>политическое значение браках сыновей, дочерей и сестер Ярослава с отпрысками иностранных династий; благодаря этим бракам Ярослав (сам женившийся на дочери короля Швеции) породнился с властителя</w:t>
      </w:r>
      <w:r w:rsidRPr="00B21177">
        <w:softHyphen/>
        <w:t>ми Франции, Германии, Норвегии, Венгрии, Польши и, как уже сказано, Византии (ближайшие его потомки продолжали эту традицию, включив в число своих родственников королей и князей Англии, Дании, Чехии, Хорватии).</w:t>
      </w:r>
    </w:p>
    <w:p w:rsidR="00B21177" w:rsidRPr="00B21177" w:rsidRDefault="00B21177" w:rsidP="00B21177">
      <w:pPr>
        <w:widowControl w:val="0"/>
        <w:suppressAutoHyphens/>
        <w:spacing w:line="200" w:lineRule="exact"/>
      </w:pPr>
      <w:r w:rsidRPr="00B21177">
        <w:t>Проблема взаимоотношений Руси и Византии невольно обращает наше внимание к личности самого выдающегося сподвижника Ярослава</w:t>
      </w:r>
      <w:r w:rsidRPr="00B21177">
        <w:rPr>
          <w:noProof/>
        </w:rPr>
        <w:t xml:space="preserve"> — </w:t>
      </w:r>
      <w:r w:rsidRPr="00B21177">
        <w:t>митрополита Киевского Илариона. Как ни прискорбно, многие историки создали ему совершенно необоснованную репутацию некоего беззавет</w:t>
      </w:r>
      <w:r w:rsidRPr="00B21177">
        <w:softHyphen/>
        <w:t>ного врага Византии. Сошлюсь еще раз на германского русиста Лудольфа Мюллера, который посвятил личности и творчеству Илариона свои основные труды. В</w:t>
      </w:r>
      <w:r w:rsidRPr="00B21177">
        <w:rPr>
          <w:noProof/>
        </w:rPr>
        <w:t xml:space="preserve"> 1989</w:t>
      </w:r>
      <w:r w:rsidRPr="00B21177">
        <w:t xml:space="preserve"> году Л. Мюллер не без недоумения гово</w:t>
      </w:r>
      <w:r w:rsidRPr="00B21177">
        <w:softHyphen/>
        <w:t>рил, что само поставление Илариона в митрополиты «очень часто ин</w:t>
      </w:r>
      <w:r w:rsidRPr="00B21177">
        <w:softHyphen/>
        <w:t>терпретируют... в том смысле, что оно было якобы совершено без раз</w:t>
      </w:r>
      <w:r w:rsidRPr="00B21177">
        <w:softHyphen/>
        <w:t>решения и против воли Константинопольского патриарха... Нигде не сказано, что избрание Илариона совершилось иным способом, чем из</w:t>
      </w:r>
      <w:r w:rsidRPr="00B21177">
        <w:softHyphen/>
        <w:t>брание всех других митрополитов Константинопольской церкви (в со</w:t>
      </w:r>
      <w:r w:rsidRPr="00B21177">
        <w:softHyphen/>
        <w:t xml:space="preserve">став которой входила Киевская митрополия.— </w:t>
      </w:r>
      <w:r w:rsidRPr="00B21177">
        <w:rPr>
          <w:i/>
        </w:rPr>
        <w:t>В. К.)...</w:t>
      </w:r>
      <w:r w:rsidRPr="00B21177">
        <w:t xml:space="preserve"> А именно: посто</w:t>
      </w:r>
      <w:r w:rsidRPr="00B21177">
        <w:softHyphen/>
        <w:t>янным Синодом Константинопольской патриархии... По моему мнению, Ярослав попросил своего шурина</w:t>
      </w:r>
      <w:r w:rsidRPr="00B21177">
        <w:rPr>
          <w:noProof/>
        </w:rPr>
        <w:t xml:space="preserve"> —</w:t>
      </w:r>
      <w:r w:rsidRPr="00B21177">
        <w:t xml:space="preserve"> византийского императора Кон</w:t>
      </w:r>
      <w:r w:rsidRPr="00B21177">
        <w:softHyphen/>
        <w:t>стантина</w:t>
      </w:r>
      <w:r w:rsidRPr="00B21177">
        <w:rPr>
          <w:noProof/>
        </w:rPr>
        <w:t xml:space="preserve"> IX —</w:t>
      </w:r>
      <w:r w:rsidRPr="00B21177">
        <w:t xml:space="preserve"> воспользоваться своим влиянием на Синод, чтобы тот избрал любимца Ярослава... Значит, никакого раскола, никакого антаго</w:t>
      </w:r>
      <w:r w:rsidRPr="00B21177">
        <w:softHyphen/>
        <w:t>низма... не было. По крайней мере, никакой достоверный источник не говорит об этом, и в сочинениях Илариона я не вижу ни одного анти</w:t>
      </w:r>
      <w:r w:rsidRPr="00B21177">
        <w:softHyphen/>
        <w:t>византийского выражения»^86г.</w:t>
      </w:r>
    </w:p>
    <w:p w:rsidR="00B21177" w:rsidRPr="00B21177" w:rsidRDefault="00B21177" w:rsidP="00B21177">
      <w:pPr>
        <w:widowControl w:val="0"/>
        <w:suppressAutoHyphens/>
        <w:spacing w:line="200" w:lineRule="exact"/>
      </w:pPr>
      <w:r w:rsidRPr="00B21177">
        <w:t>Л. Мюллер допустил здесь одну словесную неточность, которую, впрочем, могло бы допустить сегодня и большинство русских авторов: он назвал императора Константина «</w:t>
      </w:r>
      <w:r w:rsidRPr="00B21177">
        <w:rPr>
          <w:i/>
        </w:rPr>
        <w:t>шурином»</w:t>
      </w:r>
      <w:r w:rsidRPr="00B21177">
        <w:t xml:space="preserve"> (что означает «брат жены») Ярослава; в действительности император был </w:t>
      </w:r>
      <w:r w:rsidRPr="00B21177">
        <w:rPr>
          <w:i/>
        </w:rPr>
        <w:t>зятем</w:t>
      </w:r>
      <w:r w:rsidRPr="00B21177">
        <w:t xml:space="preserve"> Ярослава</w:t>
      </w:r>
      <w:r w:rsidRPr="00B21177">
        <w:rPr>
          <w:noProof/>
        </w:rPr>
        <w:t xml:space="preserve"> — </w:t>
      </w:r>
      <w:r w:rsidRPr="00B21177">
        <w:t>то есть мужем его сестры (хоть и двоюродной) Зои, а также одновре</w:t>
      </w:r>
      <w:r w:rsidRPr="00B21177">
        <w:softHyphen/>
        <w:t xml:space="preserve">менно и </w:t>
      </w:r>
      <w:r w:rsidRPr="00B21177">
        <w:rPr>
          <w:i/>
        </w:rPr>
        <w:t>сватом</w:t>
      </w:r>
      <w:r w:rsidRPr="00B21177">
        <w:rPr>
          <w:i/>
          <w:noProof/>
        </w:rPr>
        <w:t xml:space="preserve"> —</w:t>
      </w:r>
      <w:r w:rsidRPr="00B21177">
        <w:t xml:space="preserve"> отцом жены Ярославова сына Всеволода.. Но это </w:t>
      </w:r>
      <w:r w:rsidRPr="00B21177">
        <w:rPr>
          <w:i/>
        </w:rPr>
        <w:t>двойное</w:t>
      </w:r>
      <w:r w:rsidRPr="00B21177">
        <w:t xml:space="preserve"> родство (или, вернее, свойство) тем более подкрепляет точку зрения Л. Мюллера.</w:t>
      </w:r>
    </w:p>
    <w:p w:rsidR="00B21177" w:rsidRPr="00B21177" w:rsidRDefault="00B21177" w:rsidP="00B21177">
      <w:pPr>
        <w:widowControl w:val="0"/>
        <w:suppressAutoHyphens/>
        <w:spacing w:line="200" w:lineRule="exact"/>
      </w:pPr>
      <w:r w:rsidRPr="00B21177">
        <w:t>Выше цитировалось «Слово о законе и Благодати» митрополита Илариона, которое в последнее время общепризнанно в качестве одно</w:t>
      </w:r>
      <w:r w:rsidRPr="00B21177">
        <w:softHyphen/>
        <w:t>го из великих творений русской литературы и мысли. Да и вообще ми</w:t>
      </w:r>
      <w:r w:rsidRPr="00B21177">
        <w:softHyphen/>
        <w:t>трополит Иларион принадлежит к немногим величайшим деятелям России за всю ее историю: правда, все его достижения нераздельно связаны с деятельностью Ярослава Мудрого и немыслимы вне ее.</w:t>
      </w:r>
    </w:p>
    <w:p w:rsidR="00B21177" w:rsidRPr="00B21177" w:rsidRDefault="00B21177" w:rsidP="00B21177">
      <w:pPr>
        <w:widowControl w:val="0"/>
        <w:suppressAutoHyphens/>
        <w:spacing w:line="200" w:lineRule="exact"/>
      </w:pPr>
      <w:r w:rsidRPr="00B21177">
        <w:t>Жизнь Илариона началась, по-видимому, еще при Владимире Святославиче. Высшая образованность Илариона побуждает прийти к выводу, что в молодости он учился в Византии. Возвратившись, он стал иеро</w:t>
      </w:r>
      <w:r w:rsidRPr="00B21177">
        <w:softHyphen/>
        <w:t>монахом</w:t>
      </w:r>
      <w:r w:rsidRPr="00B21177">
        <w:rPr>
          <w:noProof/>
        </w:rPr>
        <w:t xml:space="preserve"> —</w:t>
      </w:r>
      <w:r w:rsidRPr="00B21177">
        <w:t xml:space="preserve"> настоятелем церкви Святых Апостолов в резиденции Влади</w:t>
      </w:r>
      <w:r w:rsidRPr="00B21177">
        <w:softHyphen/>
        <w:t>мира и, затем, Ярослава</w:t>
      </w:r>
      <w:r w:rsidRPr="00B21177">
        <w:rPr>
          <w:noProof/>
        </w:rPr>
        <w:t xml:space="preserve"> —</w:t>
      </w:r>
      <w:r w:rsidRPr="00B21177">
        <w:t xml:space="preserve"> Берестове (пригород Киева). В работах со</w:t>
      </w:r>
      <w:r w:rsidRPr="00B21177">
        <w:softHyphen/>
        <w:t>временных историков, филологов и искусствоведов, касающихся деятельности Илариона, доказывается, что именно он был основоположником Киево-Печерской лавры</w:t>
      </w:r>
      <w:r w:rsidRPr="00B21177">
        <w:rPr>
          <w:noProof/>
        </w:rPr>
        <w:t xml:space="preserve"> —</w:t>
      </w:r>
      <w:r w:rsidRPr="00B21177">
        <w:t xml:space="preserve"> этого духовного и культурного средоточия Древней Руси, что он играл существеннейшую роль в созидании главного тогдашнего собора</w:t>
      </w:r>
      <w:r w:rsidRPr="00B21177">
        <w:rPr>
          <w:noProof/>
        </w:rPr>
        <w:t xml:space="preserve"> —</w:t>
      </w:r>
      <w:r w:rsidRPr="00B21177">
        <w:t xml:space="preserve"> Святой Софии (в особенности, в формировании ее монументальных фресок), что именно он заложил основы русского летописания и т. д. Приблизительно в</w:t>
      </w:r>
      <w:r w:rsidRPr="00B21177">
        <w:rPr>
          <w:noProof/>
        </w:rPr>
        <w:t xml:space="preserve"> 1048</w:t>
      </w:r>
      <w:r w:rsidRPr="00B21177">
        <w:t xml:space="preserve"> году Иларион, полагают, возглавил русское посольство в Париж (позднее, в</w:t>
      </w:r>
      <w:r w:rsidRPr="00B21177">
        <w:rPr>
          <w:noProof/>
        </w:rPr>
        <w:t xml:space="preserve"> 1051</w:t>
      </w:r>
      <w:r w:rsidRPr="00B21177">
        <w:t xml:space="preserve"> году,  дочь Ярослава Анна стала королевой Франции).</w:t>
      </w:r>
    </w:p>
    <w:p w:rsidR="00B21177" w:rsidRPr="00B21177" w:rsidRDefault="00B21177" w:rsidP="00B21177">
      <w:pPr>
        <w:widowControl w:val="0"/>
        <w:suppressAutoHyphens/>
        <w:spacing w:line="200" w:lineRule="exact"/>
      </w:pPr>
      <w:r w:rsidRPr="00B21177">
        <w:t>Многообразная и в высшей степени весомая деятельность, в ходе которой Иларион явно выступает как глава русской церкви, оказывается в противоречии с тем, что он вроде бы очень недолго являлся митрополитом</w:t>
      </w:r>
      <w:r w:rsidRPr="00B21177">
        <w:rPr>
          <w:noProof/>
        </w:rPr>
        <w:t xml:space="preserve"> —</w:t>
      </w:r>
      <w:r w:rsidRPr="00B21177">
        <w:t xml:space="preserve"> с</w:t>
      </w:r>
      <w:r w:rsidRPr="00B21177">
        <w:rPr>
          <w:noProof/>
        </w:rPr>
        <w:t xml:space="preserve"> 1051</w:t>
      </w:r>
      <w:r w:rsidRPr="00B21177">
        <w:t xml:space="preserve"> по</w:t>
      </w:r>
      <w:r w:rsidRPr="00B21177">
        <w:rPr>
          <w:noProof/>
        </w:rPr>
        <w:t xml:space="preserve"> 1054</w:t>
      </w:r>
      <w:r w:rsidRPr="00B21177">
        <w:t xml:space="preserve"> год; уже в 1053-м митрополитом Киевским стал византиец Ефрем. Но в недавней работе В. Г. Брюсовой^87г весьма убедительно показано, что Иларион, скорее всего, занял митрополичью кафедру в Киеве значительно ранее</w:t>
      </w:r>
      <w:r w:rsidRPr="00B21177">
        <w:rPr>
          <w:noProof/>
        </w:rPr>
        <w:t xml:space="preserve"> 1051</w:t>
      </w:r>
      <w:r w:rsidRPr="00B21177">
        <w:t xml:space="preserve"> года,— возможно, в</w:t>
      </w:r>
      <w:r w:rsidRPr="00B21177">
        <w:rPr>
          <w:noProof/>
        </w:rPr>
        <w:t xml:space="preserve"> 1044</w:t>
      </w:r>
      <w:r w:rsidRPr="00B21177">
        <w:t xml:space="preserve"> году.</w:t>
      </w:r>
    </w:p>
    <w:p w:rsidR="00B21177" w:rsidRPr="00B21177" w:rsidRDefault="00B21177" w:rsidP="00B21177">
      <w:pPr>
        <w:widowControl w:val="0"/>
        <w:suppressAutoHyphens/>
        <w:spacing w:line="200" w:lineRule="exact"/>
      </w:pPr>
      <w:r w:rsidRPr="00B21177">
        <w:t>Полной загадкой остается, увы, судьба Илариона после, кончины Ярослава Мудрого</w:t>
      </w:r>
      <w:r w:rsidRPr="00B21177">
        <w:rPr>
          <w:noProof/>
        </w:rPr>
        <w:t xml:space="preserve"> (20</w:t>
      </w:r>
      <w:r w:rsidRPr="00B21177">
        <w:t xml:space="preserve"> февраля</w:t>
      </w:r>
      <w:r w:rsidRPr="00B21177">
        <w:rPr>
          <w:noProof/>
        </w:rPr>
        <w:t xml:space="preserve"> 1054</w:t>
      </w:r>
      <w:r w:rsidRPr="00B21177">
        <w:t xml:space="preserve"> года): об этом до нас не дошло никаких сведений. Широко распространена версия, согласно которой Иларион был отстранен от своего поста под давлением Византии, но в свете новейших исследований это решение представляется крайне сомнительным. Гораздо естественнее предполагать, что Иларион был</w:t>
      </w:r>
      <w:r w:rsidRPr="00B21177">
        <w:rPr>
          <w:noProof/>
        </w:rPr>
        <w:t xml:space="preserve"> </w:t>
      </w:r>
      <w:r w:rsidRPr="00B21177">
        <w:t>во</w:t>
      </w:r>
      <w:r w:rsidRPr="00B21177">
        <w:rPr>
          <w:noProof/>
        </w:rPr>
        <w:t xml:space="preserve"> </w:t>
      </w:r>
      <w:r w:rsidRPr="00B21177">
        <w:t>враждебных отношениях с наследником власти Ярослава</w:t>
      </w:r>
      <w:r w:rsidRPr="00B21177">
        <w:rPr>
          <w:noProof/>
        </w:rPr>
        <w:t xml:space="preserve"> —</w:t>
      </w:r>
      <w:r w:rsidRPr="00B21177">
        <w:t xml:space="preserve"> его старшим (из живых к тому времени) сыном Изяславом, который лишил Илариона его высокого поста.</w:t>
      </w:r>
    </w:p>
    <w:p w:rsidR="00B21177" w:rsidRPr="00B21177" w:rsidRDefault="00B21177" w:rsidP="00B21177">
      <w:pPr>
        <w:widowControl w:val="0"/>
        <w:suppressAutoHyphens/>
        <w:spacing w:line="200" w:lineRule="exact"/>
      </w:pPr>
      <w:r w:rsidRPr="00B21177">
        <w:t>Это был явно мало похожий на отца правитель, который многократно вступал в тяжкие конфликты с киевлянами, со многими своими родственниками, изгонялся из Киева и, в конце концов, погиб в междоусобной схватке. Хорошо известна его вражда к творцам главной святыни Руси, Киево-Печерской лавры,— преподобным Антонию и Никону, которых он даже заставлял надолго уходить из Лавры. А ведь Антоний и Никон были ближайшими сподвижниками Илариона, и есть все основания считать, что гонения на них связаны именно с давней Изяславовой враждой к митрополиту. И поскольку роль Илариона как митрополита была чрезвычайно значительной в жизни государства, Изяслав, придя после смерти отца к власти, вероятно, отстранил его от митрополичьей кафедры. Это, разумеется, было совершенно противозаконной</w:t>
      </w:r>
      <w:r w:rsidRPr="00B21177">
        <w:rPr>
          <w:noProof/>
        </w:rPr>
        <w:t xml:space="preserve"> </w:t>
      </w:r>
      <w:r w:rsidRPr="00B21177">
        <w:t>и</w:t>
      </w:r>
      <w:r w:rsidRPr="00B21177">
        <w:rPr>
          <w:noProof/>
        </w:rPr>
        <w:t xml:space="preserve"> </w:t>
      </w:r>
      <w:r w:rsidRPr="00B21177">
        <w:t>даже дикой акцией, и летописцы предпочли умалчивать о столь принижающем как власть, так и Церковь факте...</w:t>
      </w:r>
    </w:p>
    <w:p w:rsidR="00B21177" w:rsidRPr="00B21177" w:rsidRDefault="00B21177" w:rsidP="00B21177">
      <w:pPr>
        <w:widowControl w:val="0"/>
        <w:suppressAutoHyphens/>
        <w:spacing w:line="200" w:lineRule="exact"/>
      </w:pPr>
      <w:r w:rsidRPr="00B21177">
        <w:t>Так или иначе митрополит Иларион оказался в глазах потомков пропавшим без вести. Однако его свершения, осуществленные им в</w:t>
      </w:r>
      <w:r w:rsidRPr="00B21177">
        <w:rPr>
          <w:i/>
        </w:rPr>
        <w:t xml:space="preserve"> </w:t>
      </w:r>
      <w:r w:rsidRPr="00B21177">
        <w:t>нераздельном сотрудничестве с Ярославом Мудрым, не исчезли (кстати сказать, даже и сам Изяслав Ярославич, в конечном счете, «помирился» со сподвижниками Илариона преподобными Антонием и Никоном, получившим прозвание «Великий», и они продолжали свою плодотворнейшую деятельность в Киево-Печерской лавре).</w:t>
      </w:r>
    </w:p>
    <w:p w:rsidR="00B21177" w:rsidRPr="00B21177" w:rsidRDefault="00B21177" w:rsidP="00B21177">
      <w:pPr>
        <w:widowControl w:val="0"/>
        <w:suppressAutoHyphens/>
        <w:spacing w:line="200" w:lineRule="exact"/>
      </w:pPr>
      <w:r w:rsidRPr="00B21177">
        <w:t>В заключение необходимо привлечь внимание к исключительно важному результату Ярославовой эпохи. Русское государство до начала правления Ярослава Мудрого существовало уже более двух столетий, и мы, конечно, много знаем об историческом величии, о героике и дра</w:t>
      </w:r>
      <w:r w:rsidRPr="00B21177">
        <w:softHyphen/>
        <w:t>матизме этих столетий</w:t>
      </w:r>
      <w:r w:rsidRPr="00B21177">
        <w:rPr>
          <w:noProof/>
        </w:rPr>
        <w:t xml:space="preserve"> —</w:t>
      </w:r>
      <w:r w:rsidRPr="00B21177">
        <w:t xml:space="preserve"> от Кия до Владимира. Но память об этих сто</w:t>
      </w:r>
      <w:r w:rsidRPr="00B21177">
        <w:softHyphen/>
        <w:t xml:space="preserve">летиях дошла до нас либо в </w:t>
      </w:r>
      <w:r w:rsidRPr="00B21177">
        <w:rPr>
          <w:i/>
        </w:rPr>
        <w:t>устных</w:t>
      </w:r>
      <w:r w:rsidRPr="00B21177">
        <w:t xml:space="preserve"> преданиях, зафиксированных на</w:t>
      </w:r>
      <w:r w:rsidRPr="00B21177">
        <w:softHyphen/>
        <w:t>много позднее летописцами (правда, есть у нас еще и немало «современных» сведений о Руси</w:t>
      </w:r>
      <w:r w:rsidRPr="00B21177">
        <w:rPr>
          <w:noProof/>
        </w:rPr>
        <w:t xml:space="preserve"> IX—</w:t>
      </w:r>
      <w:r w:rsidRPr="00B21177">
        <w:t>Х веков из иноязычных, иностран</w:t>
      </w:r>
      <w:r w:rsidRPr="00B21177">
        <w:softHyphen/>
        <w:t xml:space="preserve">ных хроник и иных источников), либо в виде </w:t>
      </w:r>
      <w:r w:rsidRPr="00B21177">
        <w:rPr>
          <w:i/>
        </w:rPr>
        <w:t>археологических</w:t>
      </w:r>
      <w:r w:rsidRPr="00B21177">
        <w:t xml:space="preserve"> мате</w:t>
      </w:r>
      <w:r w:rsidRPr="00B21177">
        <w:softHyphen/>
        <w:t xml:space="preserve">риалов (так, ни одного целого здания от этих веков не сохранилось), подвергающихся заведомо субъективной расшифровке. Между тем </w:t>
      </w:r>
      <w:r w:rsidRPr="00B21177">
        <w:rPr>
          <w:i/>
        </w:rPr>
        <w:t>рус</w:t>
      </w:r>
      <w:r w:rsidRPr="00B21177">
        <w:rPr>
          <w:i/>
        </w:rPr>
        <w:softHyphen/>
        <w:t>ская культура</w:t>
      </w:r>
      <w:r w:rsidRPr="00B21177">
        <w:t xml:space="preserve"> (в самом широком значении слова), дошедшая до нас от эпохи Ярослава, представляет собой всецело очевидное наследие, сохраняющее свою не могущую быть превзойденной ценность</w:t>
      </w:r>
      <w:r w:rsidRPr="00B21177">
        <w:rPr>
          <w:noProof/>
        </w:rPr>
        <w:t xml:space="preserve"> —</w:t>
      </w:r>
      <w:r w:rsidRPr="00B21177">
        <w:t xml:space="preserve"> то есть она полновесно существует и сегодня, сейчас. Это и собор Святой Софии в Киеве, и Новгородская София (которая, в отличие от Киев</w:t>
      </w:r>
      <w:r w:rsidRPr="00B21177">
        <w:softHyphen/>
        <w:t>ской, дошла до нас в почти первозданном виде), и целый ряд других творений зодчества, это ценнейшие фрески и мозаики, это проникновен</w:t>
      </w:r>
      <w:r w:rsidRPr="00B21177">
        <w:softHyphen/>
        <w:t>ное «Слово о законе и Благодати» митрополита Илариона и восходящие непосредственно к эпохе Ярослава элементы Киевских и Новгородских летописей, и т. д.</w:t>
      </w:r>
    </w:p>
    <w:p w:rsidR="00B21177" w:rsidRPr="00B21177" w:rsidRDefault="00B21177" w:rsidP="00B21177">
      <w:pPr>
        <w:widowControl w:val="0"/>
        <w:suppressAutoHyphens/>
        <w:spacing w:line="200" w:lineRule="exact"/>
      </w:pPr>
      <w:r w:rsidRPr="00B21177">
        <w:t>Продолжающееся доныне полноценное бытие созданной при Ярославе Мудром русской культуры</w:t>
      </w:r>
      <w:r w:rsidRPr="00B21177">
        <w:rPr>
          <w:noProof/>
        </w:rPr>
        <w:t xml:space="preserve"> —</w:t>
      </w:r>
      <w:r w:rsidRPr="00B21177">
        <w:t xml:space="preserve"> самое яркое, пожалуй, проявление сущности этой эпохи,— первой подобной эпохи в истории Руси-России. Притом</w:t>
      </w:r>
      <w:r w:rsidRPr="00B21177">
        <w:rPr>
          <w:noProof/>
        </w:rPr>
        <w:t xml:space="preserve"> —</w:t>
      </w:r>
      <w:r w:rsidRPr="00B21177">
        <w:t xml:space="preserve"> повторю еще раз</w:t>
      </w:r>
      <w:r w:rsidRPr="00B21177">
        <w:rPr>
          <w:noProof/>
        </w:rPr>
        <w:t xml:space="preserve"> —</w:t>
      </w:r>
      <w:r w:rsidRPr="00B21177">
        <w:t xml:space="preserve"> культура, сотворенная во времена Яро</w:t>
      </w:r>
      <w:r w:rsidRPr="00B21177">
        <w:softHyphen/>
        <w:t>слава, вне всякого сомнения, обладает и сегодня своей непревзойден</w:t>
      </w:r>
      <w:r w:rsidRPr="00B21177">
        <w:softHyphen/>
        <w:t>ной и не могущей быть превзойденной ценностью. И поскольку неос</w:t>
      </w:r>
      <w:r w:rsidRPr="00B21177">
        <w:softHyphen/>
        <w:t>порима громадная роль самого Ярослава Мудрого в сотворении этой культуры, он по праву может быть назван одним из величайших сози</w:t>
      </w:r>
      <w:r w:rsidRPr="00B21177">
        <w:softHyphen/>
        <w:t>дателей России.</w:t>
      </w:r>
    </w:p>
    <w:p w:rsidR="00B21177" w:rsidRPr="00B21177" w:rsidRDefault="00B21177" w:rsidP="00B21177">
      <w:pPr>
        <w:widowControl w:val="0"/>
        <w:suppressAutoHyphens/>
        <w:spacing w:line="200" w:lineRule="exact"/>
      </w:pPr>
      <w:r w:rsidRPr="00B21177">
        <w:t>Младший современник Ярослава</w:t>
      </w:r>
      <w:r w:rsidRPr="00B21177">
        <w:rPr>
          <w:noProof/>
        </w:rPr>
        <w:t xml:space="preserve"> —</w:t>
      </w:r>
      <w:r w:rsidRPr="00B21177">
        <w:t xml:space="preserve"> возможно, это был преподобный Никон Великий</w:t>
      </w:r>
      <w:r w:rsidRPr="00B21177">
        <w:rPr>
          <w:noProof/>
        </w:rPr>
        <w:t xml:space="preserve"> —</w:t>
      </w:r>
      <w:r w:rsidRPr="00B21177">
        <w:t xml:space="preserve"> писал о нем, в частности, так:</w:t>
      </w:r>
    </w:p>
    <w:p w:rsidR="00B21177" w:rsidRPr="00B21177" w:rsidRDefault="00B21177" w:rsidP="00B21177">
      <w:pPr>
        <w:widowControl w:val="0"/>
        <w:suppressAutoHyphens/>
        <w:spacing w:line="200" w:lineRule="exact"/>
      </w:pPr>
      <w:r w:rsidRPr="00B21177">
        <w:t>«Отец бо сего, Володимер, землю взора (взорал</w:t>
      </w:r>
      <w:r w:rsidRPr="00B21177">
        <w:rPr>
          <w:noProof/>
        </w:rPr>
        <w:t xml:space="preserve"> —</w:t>
      </w:r>
      <w:r w:rsidRPr="00B21177">
        <w:t xml:space="preserve"> вспахал) и умягчи, рекше (то есть) Крещеньем просветив. Съ (сей) же насея книжны</w:t>
      </w:r>
      <w:r w:rsidRPr="00B21177">
        <w:softHyphen/>
        <w:t>ми словесы сердца верных людий... Се бо суть реки, напояюще Вселеную, се суть исходища (источники) мудрости; книгам бо есть неищетная глубина...»</w:t>
      </w:r>
    </w:p>
    <w:p w:rsidR="00B21177" w:rsidRPr="00B21177" w:rsidRDefault="00B21177" w:rsidP="00B21177">
      <w:pPr>
        <w:widowControl w:val="0"/>
        <w:suppressAutoHyphens/>
        <w:spacing w:line="200" w:lineRule="exact"/>
      </w:pPr>
      <w:r w:rsidRPr="00B21177">
        <w:t>И государственное строительство, и творчество культуры в эпоху Ярослава Мудрого имеет непреходящее значение еще и в том смысле, что после позднейших тяжелых испытании и резкого подчас упадка страны так или иначе сохранялся</w:t>
      </w:r>
      <w:r w:rsidRPr="00B21177">
        <w:rPr>
          <w:noProof/>
        </w:rPr>
        <w:t xml:space="preserve"> —</w:t>
      </w:r>
      <w:r w:rsidRPr="00B21177">
        <w:t xml:space="preserve"> пусть хотя бы в самой глубине исторической памяти</w:t>
      </w:r>
      <w:r w:rsidRPr="00B21177">
        <w:rPr>
          <w:noProof/>
        </w:rPr>
        <w:t xml:space="preserve"> —</w:t>
      </w:r>
      <w:r w:rsidRPr="00B21177">
        <w:t xml:space="preserve"> некий первообраз Великой Руси, взывающий к своему восстановлению, воскрешению. И он, этот прообраз, действи</w:t>
      </w:r>
      <w:r w:rsidRPr="00B21177">
        <w:softHyphen/>
        <w:t>тельно воскресал и в эпоху Ивана</w:t>
      </w:r>
      <w:r w:rsidRPr="00B21177">
        <w:rPr>
          <w:noProof/>
        </w:rPr>
        <w:t xml:space="preserve"> III</w:t>
      </w:r>
      <w:r w:rsidRPr="00B21177">
        <w:t xml:space="preserve"> Великого, и после Смуты начала </w:t>
      </w:r>
      <w:r w:rsidRPr="00B21177">
        <w:rPr>
          <w:noProof/>
        </w:rPr>
        <w:t>XVII</w:t>
      </w:r>
      <w:r w:rsidRPr="00B21177">
        <w:t xml:space="preserve"> века, и т. д. Взывает он к нам и сегодня...</w:t>
      </w:r>
    </w:p>
    <w:p w:rsidR="00B21177" w:rsidRPr="00B21177" w:rsidRDefault="00B21177" w:rsidP="00B21177">
      <w:pPr>
        <w:widowControl w:val="0"/>
        <w:suppressAutoHyphens/>
        <w:spacing w:line="200" w:lineRule="exact"/>
        <w:sectPr w:rsidR="00B21177" w:rsidRPr="00B21177" w:rsidSect="0006177E">
          <w:pgSz w:w="11901" w:h="16817"/>
          <w:pgMar w:top="1134" w:right="567" w:bottom="1134" w:left="1134" w:header="720" w:footer="720" w:gutter="0"/>
          <w:cols w:space="300"/>
          <w:noEndnote/>
          <w:docGrid w:linePitch="272"/>
        </w:sectPr>
      </w:pPr>
    </w:p>
    <w:p w:rsidR="00B21177" w:rsidRPr="00B21177" w:rsidRDefault="00B21177" w:rsidP="00B21177">
      <w:pPr>
        <w:widowControl w:val="0"/>
        <w:suppressAutoHyphens/>
        <w:spacing w:line="480" w:lineRule="exact"/>
        <w:ind w:left="980" w:right="800"/>
        <w:jc w:val="center"/>
        <w:outlineLvl w:val="0"/>
        <w:rPr>
          <w:b/>
          <w:i/>
        </w:rPr>
      </w:pPr>
      <w:r w:rsidRPr="00B21177">
        <w:rPr>
          <w:b/>
          <w:i/>
        </w:rPr>
        <w:t xml:space="preserve">Глава шестая </w:t>
      </w:r>
    </w:p>
    <w:p w:rsidR="00B21177" w:rsidRPr="00B21177" w:rsidRDefault="00B21177" w:rsidP="00B21177">
      <w:pPr>
        <w:widowControl w:val="0"/>
        <w:suppressAutoHyphens/>
        <w:spacing w:line="480" w:lineRule="exact"/>
        <w:jc w:val="center"/>
        <w:rPr>
          <w:b/>
        </w:rPr>
      </w:pPr>
      <w:r w:rsidRPr="00B21177">
        <w:rPr>
          <w:b/>
        </w:rPr>
        <w:t>ПУТЬ РУСИ ИЗ КИЕВА ВО ВЛАДИМИР</w:t>
      </w:r>
    </w:p>
    <w:p w:rsidR="00B21177" w:rsidRPr="00B21177" w:rsidRDefault="00B21177" w:rsidP="00B21177">
      <w:pPr>
        <w:widowControl w:val="0"/>
        <w:suppressAutoHyphens/>
        <w:spacing w:before="120" w:line="200" w:lineRule="exact"/>
      </w:pPr>
      <w:r w:rsidRPr="00B21177">
        <w:t>В историографии, как уже было отмечено, широко распространено, даже господствует представление, согласно которому после правления Ярослава Мудрого в истории Руси наступает период</w:t>
      </w:r>
      <w:r w:rsidRPr="00B21177">
        <w:rPr>
          <w:noProof/>
        </w:rPr>
        <w:t xml:space="preserve"> -</w:t>
      </w:r>
      <w:r w:rsidRPr="00B21177">
        <w:t xml:space="preserve"> вернее, даже целая эпоха</w:t>
      </w:r>
      <w:r w:rsidRPr="00B21177">
        <w:rPr>
          <w:noProof/>
        </w:rPr>
        <w:t xml:space="preserve"> -</w:t>
      </w:r>
      <w:r w:rsidRPr="00B21177">
        <w:t xml:space="preserve"> так называемой «феодальной раздробленности, распадения страны на ряд самостоятельных княжеств, -- то есть, в конечном счете, отдельных «государств».</w:t>
      </w:r>
    </w:p>
    <w:p w:rsidR="00B21177" w:rsidRPr="00B21177" w:rsidRDefault="00B21177" w:rsidP="00B21177">
      <w:pPr>
        <w:widowControl w:val="0"/>
        <w:suppressAutoHyphens/>
        <w:spacing w:line="200" w:lineRule="exact"/>
      </w:pPr>
      <w:r w:rsidRPr="00B21177">
        <w:t>Между тем о действительном</w:t>
      </w:r>
      <w:r w:rsidRPr="00B21177">
        <w:rPr>
          <w:noProof/>
        </w:rPr>
        <w:t xml:space="preserve"> </w:t>
      </w:r>
      <w:r w:rsidRPr="00B21177">
        <w:t>-</w:t>
      </w:r>
      <w:r w:rsidRPr="00B21177">
        <w:rPr>
          <w:noProof/>
        </w:rPr>
        <w:t>-</w:t>
      </w:r>
      <w:r w:rsidRPr="00B21177">
        <w:t xml:space="preserve"> и имеющем заведомо негативные последствия</w:t>
      </w:r>
      <w:r w:rsidRPr="00B21177">
        <w:rPr>
          <w:noProof/>
        </w:rPr>
        <w:t xml:space="preserve"> -</w:t>
      </w:r>
      <w:r w:rsidRPr="00B21177">
        <w:t>- распаде страны уместно говорить по отношению</w:t>
      </w:r>
      <w:r w:rsidRPr="00B21177">
        <w:rPr>
          <w:noProof/>
        </w:rPr>
        <w:t xml:space="preserve"> </w:t>
      </w:r>
      <w:r w:rsidRPr="00B21177">
        <w:t>ко</w:t>
      </w:r>
      <w:r w:rsidRPr="00B21177">
        <w:rPr>
          <w:noProof/>
        </w:rPr>
        <w:t xml:space="preserve"> </w:t>
      </w:r>
      <w:r w:rsidRPr="00B21177">
        <w:t>времени после монгольского нашествия. Что же касается периода второй половины</w:t>
      </w:r>
      <w:r w:rsidRPr="00B21177">
        <w:rPr>
          <w:noProof/>
        </w:rPr>
        <w:t xml:space="preserve"> XI</w:t>
      </w:r>
      <w:r w:rsidRPr="00B21177">
        <w:t xml:space="preserve"> -- первой трети</w:t>
      </w:r>
      <w:r w:rsidRPr="00B21177">
        <w:rPr>
          <w:noProof/>
        </w:rPr>
        <w:t xml:space="preserve"> XIII</w:t>
      </w:r>
      <w:r w:rsidRPr="00B21177">
        <w:t xml:space="preserve"> века (можно указать и точные временные границы:</w:t>
      </w:r>
      <w:r w:rsidRPr="00B21177">
        <w:rPr>
          <w:noProof/>
        </w:rPr>
        <w:t xml:space="preserve"> 1054,</w:t>
      </w:r>
      <w:r w:rsidRPr="00B21177">
        <w:t xml:space="preserve"> год смерти Ярослава, и 1240-й</w:t>
      </w:r>
      <w:r w:rsidRPr="00B21177">
        <w:rPr>
          <w:noProof/>
        </w:rPr>
        <w:t xml:space="preserve"> -</w:t>
      </w:r>
      <w:r w:rsidRPr="00B21177">
        <w:t>- окончательное покорение Руси монголами), то едва ли Русь в самом деле перестала в это время существовать как определенная целостность. И мрачные диагнозы тех или иных историков по этому поводу нередко диктовались и диктуются тенденциозно «критицистским» отношением к отечественнои истории, о котором не раз шла речь выше. Вот мол каковы эти русские</w:t>
      </w:r>
      <w:r w:rsidRPr="00B21177">
        <w:rPr>
          <w:noProof/>
        </w:rPr>
        <w:t xml:space="preserve"> </w:t>
      </w:r>
      <w:r w:rsidRPr="00B21177">
        <w:t>-</w:t>
      </w:r>
      <w:r w:rsidRPr="00B21177">
        <w:rPr>
          <w:noProof/>
        </w:rPr>
        <w:t>-</w:t>
      </w:r>
      <w:r w:rsidRPr="00B21177">
        <w:t xml:space="preserve"> разбегаются по своим углам и устраивают свары с верховной властью и соседями. И очевидный факт, что то же самое всецело присуще, например, </w:t>
      </w:r>
      <w:r w:rsidRPr="00B21177">
        <w:rPr>
          <w:i/>
        </w:rPr>
        <w:t>средневековой</w:t>
      </w:r>
      <w:r w:rsidRPr="00B21177">
        <w:t xml:space="preserve"> истории всех основных стран </w:t>
      </w:r>
      <w:r w:rsidRPr="00B21177">
        <w:rPr>
          <w:i/>
        </w:rPr>
        <w:t>Западной Европы,</w:t>
      </w:r>
      <w:r w:rsidRPr="00B21177">
        <w:t xml:space="preserve"> никак не смущает «обличителей».</w:t>
      </w:r>
    </w:p>
    <w:p w:rsidR="00B21177" w:rsidRPr="00B21177" w:rsidRDefault="00B21177" w:rsidP="00B21177">
      <w:pPr>
        <w:widowControl w:val="0"/>
        <w:suppressAutoHyphens/>
        <w:spacing w:line="200" w:lineRule="exact"/>
      </w:pPr>
      <w:r w:rsidRPr="00B21177">
        <w:t>Еще более показательно другое: с таким же рвением подобные историки, когда речь заходит о последующем прочном объединении страны (начиная со времени Ивана</w:t>
      </w:r>
      <w:r w:rsidRPr="00B21177">
        <w:rPr>
          <w:noProof/>
        </w:rPr>
        <w:t xml:space="preserve"> </w:t>
      </w:r>
      <w:r w:rsidRPr="00B21177">
        <w:rPr>
          <w:lang w:val="en-US"/>
        </w:rPr>
        <w:t>III</w:t>
      </w:r>
      <w:r w:rsidRPr="00B21177">
        <w:rPr>
          <w:noProof/>
        </w:rPr>
        <w:t>),</w:t>
      </w:r>
      <w:r w:rsidRPr="00B21177">
        <w:t xml:space="preserve"> готовы «клеймить» Русь за деспотизм, за подавление самостоятельности, «вольности» отдельных ее</w:t>
      </w:r>
      <w:r w:rsidRPr="00B21177">
        <w:rPr>
          <w:i/>
        </w:rPr>
        <w:t xml:space="preserve"> </w:t>
      </w:r>
      <w:r w:rsidRPr="00B21177">
        <w:t>частей! Словом, как сформулировал в приведенном выше высказывании Лев Толстой, «все было безобразие» в этой самой Руси...</w:t>
      </w:r>
      <w:r w:rsidRPr="00B21177">
        <w:rPr>
          <w:noProof/>
        </w:rPr>
        <w:t xml:space="preserve"> </w:t>
      </w:r>
    </w:p>
    <w:p w:rsidR="00B21177" w:rsidRPr="00B21177" w:rsidRDefault="00B21177" w:rsidP="00B21177">
      <w:pPr>
        <w:widowControl w:val="0"/>
        <w:suppressAutoHyphens/>
        <w:spacing w:line="200" w:lineRule="exact"/>
      </w:pPr>
      <w:r w:rsidRPr="00B21177">
        <w:t>Те, кто всячески «осуждают» период «феодальной раздробленности», совершенно упускают из виду, что на определенном этапе разви</w:t>
      </w:r>
      <w:r w:rsidRPr="00B21177">
        <w:softHyphen/>
        <w:t xml:space="preserve">тия в </w:t>
      </w:r>
      <w:r w:rsidRPr="00B21177">
        <w:rPr>
          <w:i/>
        </w:rPr>
        <w:t>любой</w:t>
      </w:r>
      <w:r w:rsidRPr="00B21177">
        <w:t xml:space="preserve"> стране происходит более или менее значительное обособление отдельных ее областей, и, хотя этот процесс обычно ведет к тем или иным негативным или даже трагическим последствиям, он в то же время имеет и безусловно плодотворные результаты.</w:t>
      </w:r>
    </w:p>
    <w:p w:rsidR="00B21177" w:rsidRPr="00B21177" w:rsidRDefault="00B21177" w:rsidP="00B21177">
      <w:pPr>
        <w:widowControl w:val="0"/>
        <w:suppressAutoHyphens/>
        <w:spacing w:line="200" w:lineRule="exact"/>
      </w:pPr>
      <w:r w:rsidRPr="00B21177">
        <w:t>Русь, как и каждая страна, складывалась вокруг центра, столицы, которая вбирала в себя материальную и духовную энергию, тем самым неизбежно обделяя составляющие ее земли. И в какой-то момент в этих землях возникало упорное стремление к самостоятельному историче</w:t>
      </w:r>
      <w:r w:rsidRPr="00B21177">
        <w:softHyphen/>
        <w:t>скому творчеству во всех его сторонах</w:t>
      </w:r>
      <w:r w:rsidRPr="00B21177">
        <w:rPr>
          <w:noProof/>
        </w:rPr>
        <w:t xml:space="preserve"> —</w:t>
      </w:r>
      <w:r w:rsidRPr="00B21177">
        <w:t xml:space="preserve"> от экономики до культуры, что, в конечном счете, неизбежно приводило к определенным кон</w:t>
      </w:r>
      <w:r w:rsidRPr="00B21177">
        <w:softHyphen/>
        <w:t>фликтам с центральной властью.</w:t>
      </w:r>
    </w:p>
    <w:p w:rsidR="00B21177" w:rsidRPr="00B21177" w:rsidRDefault="00B21177" w:rsidP="00B21177">
      <w:pPr>
        <w:widowControl w:val="0"/>
        <w:suppressAutoHyphens/>
        <w:spacing w:line="200" w:lineRule="exact"/>
      </w:pPr>
      <w:r w:rsidRPr="00B21177">
        <w:t>Едва ли можно оспорить утверждение, что без самостоятельного исторического творчества в Новгородской, Псковской, Тверской, Рязан</w:t>
      </w:r>
      <w:r w:rsidRPr="00B21177">
        <w:softHyphen/>
        <w:t>ской, Ростовской, Черниговской и других землях не смогло бы создать</w:t>
      </w:r>
      <w:r w:rsidRPr="00B21177">
        <w:softHyphen/>
        <w:t>ся материальное и духовное богатство Руси. Но эта самостоятельность неизбежно порождала и определенную политическую обособленность, становившуюся нередко «чрезмерной», приводившей к острым коллизи</w:t>
      </w:r>
      <w:r w:rsidRPr="00B21177">
        <w:softHyphen/>
        <w:t>ям и так называемым усобицам.</w:t>
      </w:r>
    </w:p>
    <w:p w:rsidR="00B21177" w:rsidRPr="00B21177" w:rsidRDefault="00B21177" w:rsidP="00B21177">
      <w:pPr>
        <w:widowControl w:val="0"/>
        <w:suppressAutoHyphens/>
        <w:spacing w:line="200" w:lineRule="exact"/>
      </w:pPr>
      <w:r w:rsidRPr="00B21177">
        <w:t>И историки, бичующие тех или иных князей за эти усобицы, исхо</w:t>
      </w:r>
      <w:r w:rsidRPr="00B21177">
        <w:softHyphen/>
        <w:t>дят, в сущности, из чисто умозрительного «идеала», который, если вду</w:t>
      </w:r>
      <w:r w:rsidRPr="00B21177">
        <w:softHyphen/>
        <w:t>маться, являет собой убогую, примитивную моральную пропись, совер</w:t>
      </w:r>
      <w:r w:rsidRPr="00B21177">
        <w:softHyphen/>
        <w:t xml:space="preserve">шенно неуместную при изучении </w:t>
      </w:r>
      <w:r w:rsidRPr="00B21177">
        <w:rPr>
          <w:i/>
        </w:rPr>
        <w:t>драмы</w:t>
      </w:r>
      <w:r w:rsidRPr="00B21177">
        <w:t xml:space="preserve"> Истории. Да, великие князья Руси были </w:t>
      </w:r>
      <w:r w:rsidRPr="00B21177">
        <w:rPr>
          <w:i/>
        </w:rPr>
        <w:t>правы,</w:t>
      </w:r>
      <w:r w:rsidRPr="00B21177">
        <w:t xml:space="preserve"> подавляя «сепаратизм» отдельных княжеств; но по-своему были </w:t>
      </w:r>
      <w:r w:rsidRPr="00B21177">
        <w:rPr>
          <w:i/>
        </w:rPr>
        <w:t>правы</w:t>
      </w:r>
      <w:r w:rsidRPr="00B21177">
        <w:t xml:space="preserve"> и «державшие» те или иные самобытно развивав</w:t>
      </w:r>
      <w:r w:rsidRPr="00B21177">
        <w:softHyphen/>
        <w:t>шиеся земли Руси «удельные» князья. И те, и другие</w:t>
      </w:r>
      <w:r w:rsidRPr="00B21177">
        <w:rPr>
          <w:noProof/>
        </w:rPr>
        <w:t xml:space="preserve"> —</w:t>
      </w:r>
      <w:r w:rsidRPr="00B21177">
        <w:t xml:space="preserve"> полноценные </w:t>
      </w:r>
      <w:r w:rsidRPr="00B21177">
        <w:rPr>
          <w:i/>
        </w:rPr>
        <w:t>герои</w:t>
      </w:r>
      <w:r w:rsidRPr="00B21177">
        <w:t xml:space="preserve"> русской истории, хотя, конечно же, многие из них несут на себе печать вины перед своими собратьями и самим народом Руси.</w:t>
      </w:r>
    </w:p>
    <w:p w:rsidR="00B21177" w:rsidRPr="00B21177" w:rsidRDefault="00B21177" w:rsidP="00B21177">
      <w:pPr>
        <w:widowControl w:val="0"/>
        <w:suppressAutoHyphens/>
        <w:spacing w:line="200" w:lineRule="exact"/>
      </w:pPr>
      <w:r w:rsidRPr="00B21177">
        <w:t>Нельзя не сказать и о том, что едва ли не большинство историков безосновательно усматривает начало «распада» Руси в первых же деся</w:t>
      </w:r>
      <w:r w:rsidRPr="00B21177">
        <w:softHyphen/>
        <w:t>тилетиях после кончины утвердившего прочную государственность Ярослава Мудрого,— то есть после</w:t>
      </w:r>
      <w:r w:rsidRPr="00B21177">
        <w:rPr>
          <w:noProof/>
        </w:rPr>
        <w:t xml:space="preserve"> 10</w:t>
      </w:r>
      <w:r w:rsidRPr="00B21177">
        <w:t>5</w:t>
      </w:r>
      <w:r w:rsidRPr="00B21177">
        <w:rPr>
          <w:noProof/>
        </w:rPr>
        <w:t>4</w:t>
      </w:r>
      <w:r w:rsidRPr="00B21177">
        <w:t xml:space="preserve"> года. Между тем определенное единство страны сохранялось так или иначе в течение почти столетия после этой даты (можно даже указать год действительного начала «смуты» точно</w:t>
      </w:r>
      <w:r w:rsidRPr="00B21177">
        <w:rPr>
          <w:noProof/>
        </w:rPr>
        <w:t xml:space="preserve"> —</w:t>
      </w:r>
      <w:r w:rsidRPr="00B21177">
        <w:t xml:space="preserve"> 1146-й), а позднейшее очевидное и резкое ослабление центральной, киевской власти было, главным образом, обусловлено не «сепаратизмом» отдельных княжеств, а как бы </w:t>
      </w:r>
      <w:r w:rsidRPr="00B21177">
        <w:rPr>
          <w:i/>
        </w:rPr>
        <w:t>исчерпанностью</w:t>
      </w:r>
      <w:r w:rsidRPr="00B21177">
        <w:t xml:space="preserve"> обще</w:t>
      </w:r>
      <w:r w:rsidRPr="00B21177">
        <w:softHyphen/>
        <w:t>русской роли самого Киева (о чем еще будет сказано подробно).</w:t>
      </w:r>
    </w:p>
    <w:p w:rsidR="00B21177" w:rsidRPr="00B21177" w:rsidRDefault="00B21177" w:rsidP="00B21177">
      <w:pPr>
        <w:widowControl w:val="0"/>
        <w:suppressAutoHyphens/>
        <w:spacing w:line="200" w:lineRule="exact"/>
      </w:pPr>
      <w:r w:rsidRPr="00B21177">
        <w:t>В продолжение шести десятилетий</w:t>
      </w:r>
      <w:r w:rsidRPr="00B21177">
        <w:rPr>
          <w:noProof/>
        </w:rPr>
        <w:t xml:space="preserve"> —</w:t>
      </w:r>
      <w:r w:rsidRPr="00B21177">
        <w:t xml:space="preserve"> с</w:t>
      </w:r>
      <w:r w:rsidRPr="00B21177">
        <w:rPr>
          <w:noProof/>
        </w:rPr>
        <w:t xml:space="preserve"> 10</w:t>
      </w:r>
      <w:r w:rsidRPr="00B21177">
        <w:t>5</w:t>
      </w:r>
      <w:r w:rsidRPr="00B21177">
        <w:rPr>
          <w:noProof/>
        </w:rPr>
        <w:t>4</w:t>
      </w:r>
      <w:r w:rsidRPr="00B21177">
        <w:t xml:space="preserve"> по</w:t>
      </w:r>
      <w:r w:rsidRPr="00B21177">
        <w:rPr>
          <w:noProof/>
        </w:rPr>
        <w:t xml:space="preserve"> 1113</w:t>
      </w:r>
      <w:r w:rsidRPr="00B21177">
        <w:t xml:space="preserve"> год</w:t>
      </w:r>
      <w:r w:rsidRPr="00B21177">
        <w:rPr>
          <w:noProof/>
        </w:rPr>
        <w:t xml:space="preserve"> —</w:t>
      </w:r>
      <w:r w:rsidRPr="00B21177">
        <w:t xml:space="preserve"> на Руси соблюдался строгий порядок наследования киевской власти по принци</w:t>
      </w:r>
      <w:r w:rsidRPr="00B21177">
        <w:softHyphen/>
        <w:t>пу «старейшинства», который обеспечивал «легитимность» власти, ибо не зависел от чьих-либо субъективных решений. После кончины Яро</w:t>
      </w:r>
      <w:r w:rsidRPr="00B21177">
        <w:softHyphen/>
        <w:t>слава один за другим правили (по старшинству) его сыновья Изяслав, Святослав и Всеволод*. Правда, возникали временные конфликты, но в целом этот порядок не был существенно нарушен. Далее, после смерти</w:t>
      </w:r>
    </w:p>
    <w:p w:rsidR="00B21177" w:rsidRPr="00B21177" w:rsidRDefault="00B21177" w:rsidP="00B21177">
      <w:pPr>
        <w:widowControl w:val="0"/>
        <w:suppressAutoHyphens/>
        <w:spacing w:before="240" w:line="180" w:lineRule="exact"/>
      </w:pPr>
      <w:r w:rsidRPr="00B21177">
        <w:rPr>
          <w:noProof/>
        </w:rPr>
        <w:t>*</w:t>
      </w:r>
      <w:r w:rsidRPr="00B21177">
        <w:t xml:space="preserve"> У Ярослава было еще четверо сыновей, но самые старшие</w:t>
      </w:r>
      <w:r w:rsidRPr="00B21177">
        <w:rPr>
          <w:noProof/>
        </w:rPr>
        <w:t xml:space="preserve"> —</w:t>
      </w:r>
      <w:r w:rsidRPr="00B21177">
        <w:t xml:space="preserve"> Илья и Вла-димир</w:t>
      </w:r>
      <w:r w:rsidRPr="00B21177">
        <w:rPr>
          <w:noProof/>
        </w:rPr>
        <w:t xml:space="preserve"> — </w:t>
      </w:r>
      <w:r w:rsidRPr="00B21177">
        <w:t>умерли раньше отца, а самые младшие</w:t>
      </w:r>
      <w:r w:rsidRPr="00B21177">
        <w:rPr>
          <w:noProof/>
        </w:rPr>
        <w:t xml:space="preserve"> —</w:t>
      </w:r>
      <w:r w:rsidRPr="00B21177">
        <w:t xml:space="preserve"> Вячеслав и Игорь</w:t>
      </w:r>
      <w:r w:rsidRPr="00B21177">
        <w:rPr>
          <w:noProof/>
        </w:rPr>
        <w:t xml:space="preserve"> —</w:t>
      </w:r>
      <w:r w:rsidRPr="00B21177">
        <w:t xml:space="preserve"> еще до смерти тех трех, ко</w:t>
      </w:r>
      <w:r w:rsidRPr="00B21177">
        <w:softHyphen/>
        <w:t>торые последовательно правили в Киеве. Всеволода</w:t>
      </w:r>
      <w:r w:rsidRPr="00B21177">
        <w:rPr>
          <w:noProof/>
        </w:rPr>
        <w:t xml:space="preserve"> (1093</w:t>
      </w:r>
      <w:r w:rsidRPr="00B21177">
        <w:t xml:space="preserve"> год) стал править единственный сын (двое других умерли ранее) </w:t>
      </w:r>
    </w:p>
    <w:p w:rsidR="00B21177" w:rsidRPr="00B21177" w:rsidRDefault="00B21177" w:rsidP="00B21177">
      <w:pPr>
        <w:widowControl w:val="0"/>
        <w:suppressAutoHyphens/>
        <w:spacing w:before="240" w:line="180" w:lineRule="exact"/>
      </w:pPr>
      <w:r w:rsidRPr="00B21177">
        <w:rPr>
          <w:i/>
        </w:rPr>
        <w:t>старшего</w:t>
      </w:r>
      <w:r w:rsidRPr="00B21177">
        <w:t xml:space="preserve"> из сыновей Ярослава</w:t>
      </w:r>
      <w:r w:rsidRPr="00B21177">
        <w:rPr>
          <w:noProof/>
        </w:rPr>
        <w:t xml:space="preserve"> —</w:t>
      </w:r>
      <w:r w:rsidRPr="00B21177">
        <w:t xml:space="preserve"> Святополк Изяславич,— до своей кончины в</w:t>
      </w:r>
      <w:r w:rsidRPr="00B21177">
        <w:rPr>
          <w:noProof/>
        </w:rPr>
        <w:t xml:space="preserve"> 1113</w:t>
      </w:r>
      <w:r w:rsidRPr="00B21177">
        <w:t xml:space="preserve"> году.</w:t>
      </w:r>
    </w:p>
    <w:p w:rsidR="00B21177" w:rsidRPr="00B21177" w:rsidRDefault="00B21177" w:rsidP="00B21177">
      <w:pPr>
        <w:widowControl w:val="0"/>
        <w:suppressAutoHyphens/>
        <w:spacing w:line="200" w:lineRule="exact"/>
      </w:pPr>
      <w:r w:rsidRPr="00B21177">
        <w:t xml:space="preserve">В этом году порядок наследования киевской власти впервые (после </w:t>
      </w:r>
      <w:r w:rsidRPr="00B21177">
        <w:rPr>
          <w:noProof/>
        </w:rPr>
        <w:t>1054</w:t>
      </w:r>
      <w:r w:rsidRPr="00B21177">
        <w:t xml:space="preserve"> года) нарушается: по «старшинству» должны были друг за другом править сыновья Святослава Ярославича</w:t>
      </w:r>
      <w:r w:rsidRPr="00B21177">
        <w:rPr>
          <w:noProof/>
        </w:rPr>
        <w:t xml:space="preserve"> —</w:t>
      </w:r>
      <w:r w:rsidRPr="00B21177">
        <w:t xml:space="preserve"> Давыд, а затем Олег и Ярсослав, но киевским князем стал сын Всеволода Ярославича (младшего брата Святослава)</w:t>
      </w:r>
      <w:r w:rsidRPr="00B21177">
        <w:rPr>
          <w:noProof/>
        </w:rPr>
        <w:t xml:space="preserve"> —</w:t>
      </w:r>
      <w:r w:rsidRPr="00B21177">
        <w:t xml:space="preserve"> Владимир Мономах.</w:t>
      </w:r>
    </w:p>
    <w:p w:rsidR="00B21177" w:rsidRPr="00B21177" w:rsidRDefault="00B21177" w:rsidP="00B21177">
      <w:pPr>
        <w:widowControl w:val="0"/>
        <w:suppressAutoHyphens/>
        <w:spacing w:line="200" w:lineRule="exact"/>
      </w:pPr>
      <w:r w:rsidRPr="00B21177">
        <w:t xml:space="preserve">Известно, что его избрало и призвало киевское вече. Здесь уместно сказать, что до сих пор, к сожалению, широко распространено ложное представление о вече (новгородском, киевском и других) как о некоем </w:t>
      </w:r>
      <w:r w:rsidRPr="00B21177">
        <w:rPr>
          <w:i/>
        </w:rPr>
        <w:t>народном</w:t>
      </w:r>
      <w:r w:rsidRPr="00B21177">
        <w:t xml:space="preserve"> «соборе», в котором-де участвовало все население города. Между тем еще в 1960-х годах виднейший исследователь истории Новгорода, В. Л. Янин, показал, что вече «не было общим собранием всех свободных горожан, а было сословным, представительным органом... включало в свой состав бояр и наиболее зажиточную верхушку». Сама «вечевая» площадь в Новгороде имела размер всего лишь</w:t>
      </w:r>
      <w:r w:rsidRPr="00B21177">
        <w:rPr>
          <w:noProof/>
        </w:rPr>
        <w:t xml:space="preserve"> «30х60</w:t>
      </w:r>
      <w:r w:rsidRPr="00B21177">
        <w:t xml:space="preserve"> м, т.е</w:t>
      </w:r>
      <w:r w:rsidRPr="00B21177">
        <w:rPr>
          <w:i/>
        </w:rPr>
        <w:t xml:space="preserve">. </w:t>
      </w:r>
      <w:r w:rsidRPr="00B21177">
        <w:t>около</w:t>
      </w:r>
      <w:r w:rsidRPr="00B21177">
        <w:rPr>
          <w:noProof/>
        </w:rPr>
        <w:t xml:space="preserve"> 1800</w:t>
      </w:r>
      <w:r w:rsidRPr="00B21177">
        <w:t xml:space="preserve"> кв. м, что приближается к величине средней боярской усадьбы. Принимая во внимание наличие на площади... трибуны и скамей (на вече сидели, как это явствует из летописного сообщения...), ее емкость возможно определить в</w:t>
      </w:r>
      <w:r w:rsidRPr="00B21177">
        <w:rPr>
          <w:noProof/>
        </w:rPr>
        <w:t xml:space="preserve"> 400— 500</w:t>
      </w:r>
      <w:r w:rsidRPr="00B21177">
        <w:t xml:space="preserve"> человек». И заведомо оши</w:t>
      </w:r>
      <w:r w:rsidRPr="00B21177">
        <w:softHyphen/>
        <w:t>бочно «сложившееся еще со времен Н. М. Карамзина представление о всеобщности веча, якобы включавшего в свой состав все многотысячное (по крайней мере все свободное) население Новгорода»</w:t>
      </w:r>
      <w:r w:rsidRPr="00B21177">
        <w:rPr>
          <w:lang w:val="en-US"/>
        </w:rPr>
        <w:t>^</w:t>
      </w:r>
      <w:r w:rsidRPr="00B21177">
        <w:t>1д.</w:t>
      </w:r>
    </w:p>
    <w:p w:rsidR="00B21177" w:rsidRPr="00B21177" w:rsidRDefault="00B21177" w:rsidP="00B21177">
      <w:pPr>
        <w:widowControl w:val="0"/>
        <w:suppressAutoHyphens/>
        <w:spacing w:line="200" w:lineRule="exact"/>
        <w:rPr>
          <w:noProof/>
        </w:rPr>
      </w:pPr>
      <w:r w:rsidRPr="00B21177">
        <w:t>Помимо прочего, пропагандируемый до сего дня «прогрессивными» историками миф о «всенародном» вече в Древней Руси несостоятелен с чисто практической точки зрения, ибо общее собрание многочисленного и многообразного населения не могло быть «дееспособным», могущим принимать ответственные и взвешенные решения. И, конечно, Владимира Мономаха призвали в Киев немногочисленные верхние слои населения города. Летопись сообщает, что Владимир сначала отказался, не желая нарушить давно установленный порядок престолонаследия, и лишь после вторичного призвания прибыл в Киев.</w:t>
      </w:r>
      <w:r w:rsidRPr="00B21177">
        <w:rPr>
          <w:noProof/>
        </w:rPr>
        <w:t xml:space="preserve"> </w:t>
      </w:r>
    </w:p>
    <w:p w:rsidR="00B21177" w:rsidRPr="00B21177" w:rsidRDefault="00B21177" w:rsidP="00B21177">
      <w:pPr>
        <w:widowControl w:val="0"/>
        <w:suppressAutoHyphens/>
        <w:spacing w:line="200" w:lineRule="exact"/>
      </w:pPr>
      <w:r w:rsidRPr="00B21177">
        <w:t>Считается, что Владимир Всеволодович был «внеочередно» призван к верховной власти за свои высокие личные достоинства. Он в самом деле был человеком высочайшего уровня (о чем еще будет речь), но едва ли уместно полагать, что именно это сыграло определяющую роль  как в его избрании, так и в отсутствии прямого сопротивления (во всяком случае сведений о таком сопротивлении не имеется) вокняжению Владимира в Киеве со стороны «законных» претендентов на этот пост</w:t>
      </w:r>
      <w:r w:rsidRPr="00B21177">
        <w:rPr>
          <w:noProof/>
        </w:rPr>
        <w:t xml:space="preserve"> — </w:t>
      </w:r>
      <w:r w:rsidRPr="00B21177">
        <w:t>Давыда, Олега и Ярослава Святославичей (хотя ранее чрезвычайно воинственный Олег не раз предпринимал атаки на многих князей, и в том числе Владимира и его сыновей).</w:t>
      </w:r>
    </w:p>
    <w:p w:rsidR="00B21177" w:rsidRPr="00B21177" w:rsidRDefault="00B21177" w:rsidP="00B21177">
      <w:pPr>
        <w:widowControl w:val="0"/>
        <w:suppressAutoHyphens/>
        <w:spacing w:line="200" w:lineRule="exact"/>
      </w:pPr>
      <w:r w:rsidRPr="00B21177">
        <w:t xml:space="preserve">Дело, по-видимому, не только (или, вернее, не столько) в личных качествах Владимира Мономаха, но прежде всего в той </w:t>
      </w:r>
      <w:r w:rsidRPr="00B21177">
        <w:rPr>
          <w:i/>
        </w:rPr>
        <w:t>мощи,</w:t>
      </w:r>
      <w:r w:rsidRPr="00B21177">
        <w:t xml:space="preserve"> которой он обладал ко времени своего избрания киевским вечем. Уясняя происхождение этой мощи. мы тем самым выявим исключительно существен</w:t>
      </w:r>
      <w:r w:rsidRPr="00B21177">
        <w:softHyphen/>
        <w:t>ную проблему истории Руси в</w:t>
      </w:r>
      <w:r w:rsidRPr="00B21177">
        <w:rPr>
          <w:noProof/>
        </w:rPr>
        <w:t xml:space="preserve"> XII</w:t>
      </w:r>
      <w:r w:rsidRPr="00B21177">
        <w:t xml:space="preserve"> веке.</w:t>
      </w:r>
    </w:p>
    <w:p w:rsidR="00B21177" w:rsidRPr="00B21177" w:rsidRDefault="00B21177" w:rsidP="00B21177">
      <w:pPr>
        <w:widowControl w:val="0"/>
        <w:suppressAutoHyphens/>
        <w:spacing w:line="200" w:lineRule="exact"/>
      </w:pPr>
      <w:r w:rsidRPr="00B21177">
        <w:t xml:space="preserve">Отец Владимира Мономаха, Всеволод, был, как уже сказано, одним из </w:t>
      </w:r>
      <w:r w:rsidRPr="00B21177">
        <w:rPr>
          <w:i/>
        </w:rPr>
        <w:t>младших</w:t>
      </w:r>
      <w:r w:rsidRPr="00B21177">
        <w:t xml:space="preserve"> (пятым по счету) сыновей Ярослава Мудрого, и потому получил от отца не столь уж значительный основной удел</w:t>
      </w:r>
      <w:r w:rsidRPr="00B21177">
        <w:rPr>
          <w:noProof/>
        </w:rPr>
        <w:t xml:space="preserve"> —</w:t>
      </w:r>
      <w:r w:rsidRPr="00B21177">
        <w:t xml:space="preserve"> Переславскую землю (ее центр</w:t>
      </w:r>
      <w:r w:rsidRPr="00B21177">
        <w:rPr>
          <w:noProof/>
        </w:rPr>
        <w:t xml:space="preserve"> —</w:t>
      </w:r>
      <w:r w:rsidRPr="00B21177">
        <w:t xml:space="preserve"> Переславль-Русский, ныне</w:t>
      </w:r>
      <w:r w:rsidRPr="00B21177">
        <w:rPr>
          <w:noProof/>
        </w:rPr>
        <w:t xml:space="preserve"> —</w:t>
      </w:r>
      <w:r w:rsidRPr="00B21177">
        <w:t xml:space="preserve"> Хмельницкий</w:t>
      </w:r>
      <w:r w:rsidRPr="00B21177">
        <w:rPr>
          <w:noProof/>
        </w:rPr>
        <w:t xml:space="preserve"> — </w:t>
      </w:r>
      <w:r w:rsidRPr="00B21177">
        <w:t>расположен в</w:t>
      </w:r>
      <w:r w:rsidRPr="00B21177">
        <w:rPr>
          <w:noProof/>
        </w:rPr>
        <w:t xml:space="preserve"> 80</w:t>
      </w:r>
      <w:r w:rsidRPr="00B21177">
        <w:t xml:space="preserve"> км к юго-востоку от Киева)</w:t>
      </w:r>
      <w:r w:rsidRPr="00B21177">
        <w:rPr>
          <w:noProof/>
        </w:rPr>
        <w:t xml:space="preserve"> —</w:t>
      </w:r>
      <w:r w:rsidRPr="00B21177">
        <w:t xml:space="preserve"> землю, во-первых, ма</w:t>
      </w:r>
      <w:r w:rsidRPr="00B21177">
        <w:softHyphen/>
        <w:t>лую по площади и, во-вторых, наиболее доступную набегам степняков. Но, помимо того, Всеволоду досталась северо-восточная земля</w:t>
      </w:r>
      <w:r w:rsidRPr="00B21177">
        <w:rPr>
          <w:noProof/>
        </w:rPr>
        <w:t xml:space="preserve"> —</w:t>
      </w:r>
      <w:r w:rsidRPr="00B21177">
        <w:t xml:space="preserve"> Ростово-Суздальская. Она, напротив, была обширнейшей, ее пределы те</w:t>
      </w:r>
      <w:r w:rsidRPr="00B21177">
        <w:softHyphen/>
        <w:t>рялись в заволжских лесах, однако земля эта тогда являлась самой «неразвитой» и малоосвоенной и имела небольшое и редкое русское население.</w:t>
      </w:r>
    </w:p>
    <w:p w:rsidR="00B21177" w:rsidRPr="00B21177" w:rsidRDefault="00B21177" w:rsidP="00B21177">
      <w:pPr>
        <w:widowControl w:val="0"/>
        <w:suppressAutoHyphens/>
        <w:spacing w:line="200" w:lineRule="exact"/>
      </w:pPr>
      <w:r w:rsidRPr="00B21177">
        <w:t xml:space="preserve">История этой земли тщательно исследована в труде В. А. Кучкина «Формирование государственной территории Северо-Восточной Руси в </w:t>
      </w:r>
      <w:r w:rsidRPr="00B21177">
        <w:rPr>
          <w:noProof/>
        </w:rPr>
        <w:t>X—XIV</w:t>
      </w:r>
      <w:r w:rsidRPr="00B21177">
        <w:t xml:space="preserve"> вв.», где показано, в частности, что даже город Ростов, сущест</w:t>
      </w:r>
      <w:r w:rsidRPr="00B21177">
        <w:softHyphen/>
        <w:t>вование которого многие возводят еще к</w:t>
      </w:r>
      <w:r w:rsidRPr="00B21177">
        <w:rPr>
          <w:noProof/>
        </w:rPr>
        <w:t xml:space="preserve"> IX</w:t>
      </w:r>
      <w:r w:rsidRPr="00B21177">
        <w:t xml:space="preserve"> веку, в действительности был основан только в самом конце Х или даже в начале</w:t>
      </w:r>
      <w:r w:rsidRPr="00B21177">
        <w:rPr>
          <w:noProof/>
        </w:rPr>
        <w:t xml:space="preserve"> XI</w:t>
      </w:r>
      <w:r w:rsidRPr="00B21177">
        <w:t xml:space="preserve"> века^2д.</w:t>
      </w:r>
    </w:p>
    <w:p w:rsidR="00B21177" w:rsidRPr="00B21177" w:rsidRDefault="00B21177" w:rsidP="00B21177">
      <w:pPr>
        <w:widowControl w:val="0"/>
        <w:suppressAutoHyphens/>
        <w:spacing w:line="200" w:lineRule="exact"/>
      </w:pPr>
      <w:r w:rsidRPr="00B21177">
        <w:t>Но в течение второй половины</w:t>
      </w:r>
      <w:r w:rsidRPr="00B21177">
        <w:rPr>
          <w:noProof/>
        </w:rPr>
        <w:t xml:space="preserve"> XI —</w:t>
      </w:r>
      <w:r w:rsidRPr="00B21177">
        <w:t xml:space="preserve"> первой половины</w:t>
      </w:r>
      <w:r w:rsidRPr="00B21177">
        <w:rPr>
          <w:noProof/>
        </w:rPr>
        <w:t xml:space="preserve"> XII</w:t>
      </w:r>
      <w:r w:rsidRPr="00B21177">
        <w:t xml:space="preserve"> века совер</w:t>
      </w:r>
      <w:r w:rsidRPr="00B21177">
        <w:softHyphen/>
        <w:t>шается очень интенсивное развитие этой земли. Если в середине</w:t>
      </w:r>
      <w:r w:rsidRPr="00B21177">
        <w:rPr>
          <w:noProof/>
        </w:rPr>
        <w:t xml:space="preserve"> XI</w:t>
      </w:r>
      <w:r w:rsidRPr="00B21177">
        <w:t xml:space="preserve"> века в ней имелись, по-видимому, только три заметных города</w:t>
      </w:r>
      <w:r w:rsidRPr="00B21177">
        <w:rPr>
          <w:noProof/>
        </w:rPr>
        <w:t xml:space="preserve"> —</w:t>
      </w:r>
      <w:r w:rsidRPr="00B21177">
        <w:t xml:space="preserve"> Ростов, Суз</w:t>
      </w:r>
      <w:r w:rsidRPr="00B21177">
        <w:softHyphen/>
        <w:t>даль и Ярославль, то к середине</w:t>
      </w:r>
      <w:r w:rsidRPr="00B21177">
        <w:rPr>
          <w:noProof/>
        </w:rPr>
        <w:t xml:space="preserve"> XII</w:t>
      </w:r>
      <w:r w:rsidRPr="00B21177">
        <w:t xml:space="preserve"> уже существовали Владимир-на-Клязьме, Переславль-Залесский, Тверь, Звенигород, Устюг, Углич, Юрь</w:t>
      </w:r>
      <w:r w:rsidRPr="00B21177">
        <w:softHyphen/>
        <w:t>ев-Польской, Дмитров, Москва и т. д.</w:t>
      </w:r>
    </w:p>
    <w:p w:rsidR="00B21177" w:rsidRPr="00B21177" w:rsidRDefault="00B21177" w:rsidP="00B21177">
      <w:pPr>
        <w:widowControl w:val="0"/>
        <w:suppressAutoHyphens/>
        <w:spacing w:line="200" w:lineRule="exact"/>
      </w:pPr>
      <w:r w:rsidRPr="00B21177">
        <w:t>Как общепризнанно, Владимир Мономах был отправлен в Ростов своим отцом Всеволодом Ярославичем еще в юном возрасте, в</w:t>
      </w:r>
      <w:r w:rsidRPr="00B21177">
        <w:rPr>
          <w:noProof/>
        </w:rPr>
        <w:t xml:space="preserve"> 1068</w:t>
      </w:r>
      <w:r w:rsidRPr="00B21177">
        <w:t xml:space="preserve"> году, и позднее постоянно возвращался сюда и «сажал» здесь своих сыновей</w:t>
      </w:r>
      <w:r w:rsidRPr="00B21177">
        <w:rPr>
          <w:noProof/>
        </w:rPr>
        <w:t xml:space="preserve"> — </w:t>
      </w:r>
      <w:r w:rsidRPr="00B21177">
        <w:t>Мстислава и затем Юрия по прозванию Долгорукий. Но быстрое и пло</w:t>
      </w:r>
      <w:r w:rsidRPr="00B21177">
        <w:softHyphen/>
        <w:t>дотворное развитие Ростовской земли, конечно, нельзя объяснить только деятельностью Владимира и его сыновей; деятельность эта, надо думать, лишь подкрепляла и «оформляла» широкое освоение и заселе</w:t>
      </w:r>
      <w:r w:rsidRPr="00B21177">
        <w:softHyphen/>
        <w:t xml:space="preserve">ние Ростовской земли, которая ко времени призвания Владимира в Киев </w:t>
      </w:r>
      <w:r w:rsidRPr="00B21177">
        <w:rPr>
          <w:noProof/>
        </w:rPr>
        <w:t>(1113</w:t>
      </w:r>
      <w:r w:rsidRPr="00B21177">
        <w:t xml:space="preserve"> год) была уже совсем иной, чем в</w:t>
      </w:r>
      <w:r w:rsidRPr="00B21177">
        <w:rPr>
          <w:noProof/>
        </w:rPr>
        <w:t xml:space="preserve"> 1054</w:t>
      </w:r>
      <w:r w:rsidRPr="00B21177">
        <w:t xml:space="preserve"> году, когда ее получил после смерти Ярослава отец Владимира</w:t>
      </w:r>
      <w:r w:rsidRPr="00B21177">
        <w:rPr>
          <w:noProof/>
        </w:rPr>
        <w:t xml:space="preserve"> —</w:t>
      </w:r>
      <w:r w:rsidRPr="00B21177">
        <w:t xml:space="preserve"> тогда еще молодой</w:t>
      </w:r>
      <w:r w:rsidRPr="00B21177">
        <w:rPr>
          <w:noProof/>
        </w:rPr>
        <w:t xml:space="preserve"> —</w:t>
      </w:r>
      <w:r w:rsidRPr="00B21177">
        <w:t xml:space="preserve"> Всеволод.</w:t>
      </w:r>
    </w:p>
    <w:p w:rsidR="00B21177" w:rsidRPr="00B21177" w:rsidRDefault="00B21177" w:rsidP="00B21177">
      <w:pPr>
        <w:widowControl w:val="0"/>
        <w:suppressAutoHyphens/>
        <w:spacing w:line="200" w:lineRule="exact"/>
      </w:pPr>
      <w:r w:rsidRPr="00B21177">
        <w:t>К</w:t>
      </w:r>
      <w:r w:rsidRPr="00B21177">
        <w:rPr>
          <w:noProof/>
        </w:rPr>
        <w:t xml:space="preserve"> 1113</w:t>
      </w:r>
      <w:r w:rsidRPr="00B21177">
        <w:t xml:space="preserve"> году Владимир Мономах явно был наиболее сильным на Руси князем, чему, разумеется, способствовало не только резкое усиление Ростовской земли, но и сама личность Владимира как государственного деятеля, полководца и человека высокой культуры.</w:t>
      </w:r>
    </w:p>
    <w:p w:rsidR="00B21177" w:rsidRPr="00B21177" w:rsidRDefault="00B21177" w:rsidP="00B21177">
      <w:pPr>
        <w:widowControl w:val="0"/>
        <w:suppressAutoHyphens/>
        <w:spacing w:line="200" w:lineRule="exact"/>
      </w:pPr>
      <w:r w:rsidRPr="00B21177">
        <w:t>Владимир Всеволодович Мономах</w:t>
      </w:r>
      <w:r w:rsidRPr="00B21177">
        <w:rPr>
          <w:noProof/>
        </w:rPr>
        <w:t xml:space="preserve"> —</w:t>
      </w:r>
      <w:r w:rsidRPr="00B21177">
        <w:t xml:space="preserve"> один из наиболее выдающихся правителей Руси-России за всю ее историю. Этому утверждению нис</w:t>
      </w:r>
      <w:r w:rsidRPr="00B21177">
        <w:softHyphen/>
        <w:t>колько не противоречит сказанное выше о необходимом для возвыше</w:t>
      </w:r>
      <w:r w:rsidRPr="00B21177">
        <w:softHyphen/>
        <w:t>ния роли Владимира интенсивном развитии его удела</w:t>
      </w:r>
      <w:r w:rsidRPr="00B21177">
        <w:rPr>
          <w:noProof/>
        </w:rPr>
        <w:t xml:space="preserve"> —</w:t>
      </w:r>
      <w:r w:rsidRPr="00B21177">
        <w:t xml:space="preserve"> Ростовской земли, ибо, не имея опоры на быстро возраставшую мощь этой земли, Владимир и не сумел бы во всей полноте </w:t>
      </w:r>
      <w:r w:rsidRPr="00B21177">
        <w:rPr>
          <w:i/>
        </w:rPr>
        <w:t>осуществить</w:t>
      </w:r>
      <w:r w:rsidRPr="00B21177">
        <w:t xml:space="preserve"> себя в качестве исторического деятеля. В его судьбе счастливо слились личные досто</w:t>
      </w:r>
      <w:r w:rsidRPr="00B21177">
        <w:softHyphen/>
        <w:t>инства и объективный ход дела в Ростовской земле.</w:t>
      </w:r>
    </w:p>
    <w:p w:rsidR="00B21177" w:rsidRPr="00B21177" w:rsidRDefault="00B21177" w:rsidP="00B21177">
      <w:pPr>
        <w:widowControl w:val="0"/>
        <w:suppressAutoHyphens/>
        <w:spacing w:line="200" w:lineRule="exact"/>
        <w:rPr>
          <w:noProof/>
        </w:rPr>
      </w:pPr>
      <w:r w:rsidRPr="00B21177">
        <w:t>Помимо всего прочего Владимир Мономах</w:t>
      </w:r>
      <w:r w:rsidRPr="00B21177">
        <w:rPr>
          <w:noProof/>
        </w:rPr>
        <w:t xml:space="preserve"> —</w:t>
      </w:r>
      <w:r w:rsidRPr="00B21177">
        <w:t xml:space="preserve"> первый правитель Руси, сочинения которого дошли до нас. В них предстает поистине покоряющий духовный облик достигшего своего высшего уровня русского человека конца</w:t>
      </w:r>
      <w:r w:rsidRPr="00B21177">
        <w:rPr>
          <w:noProof/>
        </w:rPr>
        <w:t xml:space="preserve"> XI —</w:t>
      </w:r>
      <w:r w:rsidRPr="00B21177">
        <w:t xml:space="preserve"> начала</w:t>
      </w:r>
      <w:r w:rsidRPr="00B21177">
        <w:rPr>
          <w:noProof/>
        </w:rPr>
        <w:t xml:space="preserve"> XII</w:t>
      </w:r>
      <w:r w:rsidRPr="00B21177">
        <w:t xml:space="preserve"> столетия. К этому времени прошло более столетия после Крещения Руси, и в написанном, по всей вероятности, в начале</w:t>
      </w:r>
      <w:r w:rsidRPr="00B21177">
        <w:rPr>
          <w:noProof/>
        </w:rPr>
        <w:t xml:space="preserve"> 1097</w:t>
      </w:r>
      <w:r w:rsidRPr="00B21177">
        <w:t xml:space="preserve"> года послании Владимира к его двоюродному брату Олегу Святославичу воплотилось проникновенное православно христианское самосознание будущего правителя Руси (в</w:t>
      </w:r>
      <w:r w:rsidRPr="00B21177">
        <w:rPr>
          <w:noProof/>
        </w:rPr>
        <w:t xml:space="preserve"> 1093—</w:t>
      </w:r>
      <w:r w:rsidRPr="00B21177">
        <w:t>11</w:t>
      </w:r>
      <w:r w:rsidRPr="00B21177">
        <w:rPr>
          <w:noProof/>
        </w:rPr>
        <w:t>13</w:t>
      </w:r>
      <w:r w:rsidRPr="00B21177">
        <w:t xml:space="preserve"> годах в Киеве правил, как мы помним, сын старшего сына Ярослава</w:t>
      </w:r>
      <w:r w:rsidRPr="00B21177">
        <w:rPr>
          <w:noProof/>
        </w:rPr>
        <w:t xml:space="preserve"> -</w:t>
      </w:r>
      <w:r w:rsidRPr="00B21177">
        <w:t>- Святополк Изяславич).</w:t>
      </w:r>
    </w:p>
    <w:p w:rsidR="00B21177" w:rsidRPr="00B21177" w:rsidRDefault="00B21177" w:rsidP="00B21177">
      <w:pPr>
        <w:widowControl w:val="0"/>
        <w:suppressAutoHyphens/>
        <w:spacing w:line="200" w:lineRule="exact"/>
        <w:rPr>
          <w:i/>
          <w:noProof/>
        </w:rPr>
      </w:pPr>
      <w:r w:rsidRPr="00B21177">
        <w:t>В</w:t>
      </w:r>
      <w:r w:rsidRPr="00B21177">
        <w:rPr>
          <w:noProof/>
        </w:rPr>
        <w:t xml:space="preserve"> 1095</w:t>
      </w:r>
      <w:r w:rsidRPr="00B21177">
        <w:t xml:space="preserve"> году завязалась распря между сыновьями Святослава Ярославича</w:t>
      </w:r>
      <w:r w:rsidRPr="00B21177">
        <w:rPr>
          <w:noProof/>
        </w:rPr>
        <w:t xml:space="preserve"> —</w:t>
      </w:r>
      <w:r w:rsidRPr="00B21177">
        <w:t xml:space="preserve"> Давыдом и Олегом,— и, с другой стороны, сыном Владимира Мономаха, Изяславом. Распря эта не затрагивала центральную власть Руси; речь шла об особенных уделах названных князей. Давыд и Олег «законно» претендовали на уделы, принадлежавшие их отцу Святосла</w:t>
      </w:r>
      <w:r w:rsidRPr="00B21177">
        <w:softHyphen/>
        <w:t>ву,— Смоленск и Муром. Но Давыду</w:t>
      </w:r>
      <w:r w:rsidRPr="00B21177">
        <w:rPr>
          <w:noProof/>
        </w:rPr>
        <w:t xml:space="preserve"> —</w:t>
      </w:r>
      <w:r w:rsidRPr="00B21177">
        <w:t xml:space="preserve"> по всей вероятнос-ти, как </w:t>
      </w:r>
      <w:r w:rsidRPr="00B21177">
        <w:rPr>
          <w:i/>
        </w:rPr>
        <w:t>вто</w:t>
      </w:r>
      <w:r w:rsidRPr="00B21177">
        <w:rPr>
          <w:i/>
        </w:rPr>
        <w:softHyphen/>
        <w:t>рому</w:t>
      </w:r>
      <w:r w:rsidRPr="00B21177">
        <w:t xml:space="preserve"> по старшинству (после Святополка) внуку Ярослава был предоставлен Новгород, и тогда сын Владимира Мономаха, Изяслав, взял себе Давыдов Смоленск. Однако вскоре новгородцы «изгнали» Давыда (причины этого не вполне ясны), и он вернулся в Смоленск, изгнав оттуда, в свою очередь, Изяслава, который отправился в Муром. Но для Олега Святославича Муром являл собой отцовское наследство, и</w:t>
      </w:r>
      <w:r w:rsidRPr="00B21177">
        <w:rPr>
          <w:noProof/>
        </w:rPr>
        <w:t xml:space="preserve"> 6</w:t>
      </w:r>
      <w:r w:rsidRPr="00B21177">
        <w:t xml:space="preserve"> сентября</w:t>
      </w:r>
      <w:r w:rsidRPr="00B21177">
        <w:rPr>
          <w:noProof/>
        </w:rPr>
        <w:t xml:space="preserve"> 1096</w:t>
      </w:r>
      <w:r w:rsidRPr="00B21177">
        <w:t xml:space="preserve"> года около Мурома произошло сражение Олега и Изяслава,</w:t>
      </w:r>
      <w:r w:rsidRPr="00B21177">
        <w:rPr>
          <w:noProof/>
        </w:rPr>
        <w:t xml:space="preserve">  </w:t>
      </w:r>
      <w:r w:rsidRPr="00B21177">
        <w:t>во время которого сын Владимира Мономаха погиб...</w:t>
      </w:r>
    </w:p>
    <w:p w:rsidR="00B21177" w:rsidRPr="00B21177" w:rsidRDefault="00B21177" w:rsidP="00B21177">
      <w:pPr>
        <w:widowControl w:val="0"/>
        <w:suppressAutoHyphens/>
        <w:spacing w:line="200" w:lineRule="exact"/>
        <w:rPr>
          <w:i/>
        </w:rPr>
      </w:pPr>
      <w:r w:rsidRPr="00B21177">
        <w:t>Олег затем, в самом конце</w:t>
      </w:r>
      <w:r w:rsidRPr="00B21177">
        <w:rPr>
          <w:noProof/>
        </w:rPr>
        <w:t xml:space="preserve"> 1096</w:t>
      </w:r>
      <w:r w:rsidRPr="00B21177">
        <w:t xml:space="preserve"> года, вторгся еще и в Ростовскую землю (о чем упомянуто в послании Владимира), но был разбит и изгнан обратно в Муром старшим сыном Владимира, Мстиславом.</w:t>
      </w:r>
    </w:p>
    <w:p w:rsidR="00B21177" w:rsidRPr="00B21177" w:rsidRDefault="00B21177" w:rsidP="00B21177">
      <w:pPr>
        <w:widowControl w:val="0"/>
        <w:suppressAutoHyphens/>
        <w:spacing w:line="200" w:lineRule="exact"/>
      </w:pPr>
      <w:r w:rsidRPr="00B21177">
        <w:t>Казалось бы, Владимир, уже обладавший тогда немалой силой мог и</w:t>
      </w:r>
      <w:r w:rsidRPr="00B21177">
        <w:rPr>
          <w:noProof/>
        </w:rPr>
        <w:t xml:space="preserve"> </w:t>
      </w:r>
      <w:r w:rsidRPr="00B21177">
        <w:t>должен был отомстить Олегу за гибель сына и за набег на Ростов и Суздаль. Он даже написал, напоминая о междоусобицах при Ярославе Мудром и его сыновьях: «Были ведь войны при умных дедах наших и</w:t>
      </w:r>
      <w:r w:rsidRPr="00B21177">
        <w:rPr>
          <w:noProof/>
        </w:rPr>
        <w:t xml:space="preserve"> </w:t>
      </w:r>
      <w:r w:rsidRPr="00B21177">
        <w:t xml:space="preserve">при блаженных отцах наших...» И признался, что его «сердце» зовет его к мести... Но «душа» призывает к иному, борясь с «сердцем». </w:t>
      </w:r>
    </w:p>
    <w:p w:rsidR="00B21177" w:rsidRPr="00B21177" w:rsidRDefault="00B21177" w:rsidP="00B21177">
      <w:pPr>
        <w:widowControl w:val="0"/>
        <w:suppressAutoHyphens/>
        <w:spacing w:line="200" w:lineRule="exact"/>
      </w:pPr>
      <w:r w:rsidRPr="00B21177">
        <w:t>Вглядимся в это его послание к Олегу, написанное ровно девять</w:t>
      </w:r>
      <w:r w:rsidRPr="00B21177">
        <w:rPr>
          <w:noProof/>
        </w:rPr>
        <w:t xml:space="preserve"> </w:t>
      </w:r>
      <w:r w:rsidRPr="00B21177">
        <w:t>столетий назад, но принадлежащее к вечным творениям русского Слова</w:t>
      </w:r>
      <w:r w:rsidRPr="00B21177">
        <w:rPr>
          <w:noProof/>
        </w:rPr>
        <w:t xml:space="preserve"> </w:t>
      </w:r>
      <w:r w:rsidRPr="00B21177">
        <w:t>(для большей ясности ниже дан перевод, сделанный Д. С. Лихачевым):</w:t>
      </w:r>
    </w:p>
    <w:p w:rsidR="00B21177" w:rsidRPr="00B21177" w:rsidRDefault="00B21177" w:rsidP="00B21177">
      <w:pPr>
        <w:widowControl w:val="0"/>
        <w:suppressAutoHyphens/>
        <w:spacing w:line="200" w:lineRule="exact"/>
      </w:pPr>
      <w:r w:rsidRPr="00B21177">
        <w:t>«О многострастный и печальны аз! Много борешися сердцем, и одолевши, душе, сердцю моему, зане тленьне сущи, помышляю, како стати пред Страшным Судьею, каянья и смеренья не приимшим между собою.</w:t>
      </w:r>
    </w:p>
    <w:p w:rsidR="00B21177" w:rsidRPr="00B21177" w:rsidRDefault="00B21177" w:rsidP="00B21177">
      <w:pPr>
        <w:widowControl w:val="0"/>
        <w:suppressAutoHyphens/>
        <w:spacing w:line="200" w:lineRule="exact"/>
      </w:pPr>
      <w:r w:rsidRPr="00B21177">
        <w:t>Молвить</w:t>
      </w:r>
      <w:r w:rsidRPr="00B21177">
        <w:rPr>
          <w:noProof/>
        </w:rPr>
        <w:t xml:space="preserve"> </w:t>
      </w:r>
      <w:r w:rsidRPr="00B21177">
        <w:t>бо иже: «Бога люблю, а брата своего не люблю, ложь есть». И пакы: «Аще не отпустите прегрешений брату, ни вам отпустить Отець вашь Небесный»...</w:t>
      </w:r>
    </w:p>
    <w:p w:rsidR="00B21177" w:rsidRPr="00B21177" w:rsidRDefault="00B21177" w:rsidP="00B21177">
      <w:pPr>
        <w:widowControl w:val="0"/>
        <w:suppressAutoHyphens/>
        <w:spacing w:line="200" w:lineRule="exact"/>
      </w:pPr>
      <w:r w:rsidRPr="00B21177">
        <w:t>Господь бо нашь не человек есть, но Бог всей вселенеи, иже хощеть, в мегновеньи ока вся створити хощеть, то сам претерпе хуленье, и оплеванье, и ударенье, и на смерть вдася, животом владея и смертью. А мы что есми, человеци грешны и лиси?</w:t>
      </w:r>
      <w:r w:rsidRPr="00B21177">
        <w:rPr>
          <w:noProof/>
        </w:rPr>
        <w:t xml:space="preserve"> —</w:t>
      </w:r>
      <w:r w:rsidRPr="00B21177">
        <w:t xml:space="preserve"> днесь живи, а утро мертвы, днесь в славе и чти, а заутра в гробе и бес памяти, ини собранье наше разделять.</w:t>
      </w:r>
    </w:p>
    <w:p w:rsidR="00B21177" w:rsidRPr="00B21177" w:rsidRDefault="00B21177" w:rsidP="00B21177">
      <w:pPr>
        <w:widowControl w:val="0"/>
        <w:suppressAutoHyphens/>
        <w:spacing w:line="200" w:lineRule="exact"/>
      </w:pPr>
      <w:r w:rsidRPr="00B21177">
        <w:t>Зри, брате, отца наю: что взяста?.. но токмо оже еста створила души своей...</w:t>
      </w:r>
    </w:p>
    <w:p w:rsidR="00B21177" w:rsidRPr="00B21177" w:rsidRDefault="00B21177" w:rsidP="00B21177">
      <w:pPr>
        <w:widowControl w:val="0"/>
        <w:suppressAutoHyphens/>
        <w:spacing w:line="200" w:lineRule="exact"/>
      </w:pPr>
      <w:r w:rsidRPr="00B21177">
        <w:t>Дивно ли, оже мужь умерл в полку ти? Лепше суть измерли и роди наши. Да не выискывати было чюжего</w:t>
      </w:r>
      <w:r w:rsidRPr="00B21177">
        <w:rPr>
          <w:noProof/>
        </w:rPr>
        <w:t xml:space="preserve"> —</w:t>
      </w:r>
      <w:r w:rsidRPr="00B21177">
        <w:t xml:space="preserve"> ни мене в сором, ни в печаль ввести. Научиша бо и паропци, да быша собе налезли, но оному налезоша зло... несм ти ворожбит, ни местьник. Не хотех бо крови твоея видети... понеже не хочю я лиха, но добра хочю братьи и Русьскей земли...</w:t>
      </w:r>
    </w:p>
    <w:p w:rsidR="00B21177" w:rsidRPr="00B21177" w:rsidRDefault="00B21177" w:rsidP="00B21177">
      <w:pPr>
        <w:widowControl w:val="0"/>
        <w:suppressAutoHyphens/>
        <w:spacing w:line="200" w:lineRule="exact"/>
      </w:pPr>
      <w:r w:rsidRPr="00B21177">
        <w:t xml:space="preserve">Не по нужи ти молвлю, ни беда ми которая по Бозе, сам услышишь; но душа ми своя лутши всего света сего. </w:t>
      </w:r>
    </w:p>
    <w:p w:rsidR="00B21177" w:rsidRPr="00B21177" w:rsidRDefault="00B21177" w:rsidP="00B21177">
      <w:pPr>
        <w:widowControl w:val="0"/>
        <w:suppressAutoHyphens/>
        <w:spacing w:line="200" w:lineRule="exact"/>
      </w:pPr>
      <w:r w:rsidRPr="00B21177">
        <w:t>На Страшней При бе-суперник обличаюся».</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То есть: «О я, многострадальный и печальный! Много борешься, душа, с сердцем и одолеваешь сердце мое; все мы тленны, и потому помышляю, как бы не предстать перед Страшным Судьею, не покаяв</w:t>
      </w:r>
      <w:r w:rsidRPr="00B21177">
        <w:softHyphen/>
        <w:t>шись и не помирившись между собою.</w:t>
      </w:r>
    </w:p>
    <w:p w:rsidR="00B21177" w:rsidRPr="00B21177" w:rsidRDefault="00B21177" w:rsidP="00B21177">
      <w:pPr>
        <w:widowControl w:val="0"/>
        <w:suppressAutoHyphens/>
        <w:spacing w:line="200" w:lineRule="exact"/>
      </w:pPr>
      <w:r w:rsidRPr="00B21177">
        <w:t>Ибо кто молвит: «Бога люблю, а брата своего (Олег</w:t>
      </w:r>
      <w:r w:rsidRPr="00B21177">
        <w:rPr>
          <w:noProof/>
        </w:rPr>
        <w:t xml:space="preserve"> —</w:t>
      </w:r>
      <w:r w:rsidRPr="00B21177">
        <w:t xml:space="preserve"> двоюродный брат Владимира.— </w:t>
      </w:r>
      <w:r w:rsidRPr="00B21177">
        <w:rPr>
          <w:i/>
        </w:rPr>
        <w:t>В. К.)</w:t>
      </w:r>
      <w:r w:rsidRPr="00B21177">
        <w:t xml:space="preserve"> не люблю»,— ложь это. И еще: «Если не про</w:t>
      </w:r>
      <w:r w:rsidRPr="00B21177">
        <w:softHyphen/>
        <w:t>стите прегрешений брату, то и вам не простит Отец ваш Небесный»...</w:t>
      </w:r>
    </w:p>
    <w:p w:rsidR="00B21177" w:rsidRPr="00B21177" w:rsidRDefault="00B21177" w:rsidP="00B21177">
      <w:pPr>
        <w:widowControl w:val="0"/>
        <w:suppressAutoHyphens/>
        <w:spacing w:line="200" w:lineRule="exact"/>
      </w:pPr>
      <w:r w:rsidRPr="00B21177">
        <w:t>Господь наш не человек, но Бог всей вселенной,— что захочет, во мгновение ока все сотворит,— и все же Сам претерпел хулу, и оплевание, и удары, и на смерть отдал Себя, владея жизнью и смертью. А мы что такое, люди грешные и худые?</w:t>
      </w:r>
      <w:r w:rsidRPr="00B21177">
        <w:rPr>
          <w:noProof/>
        </w:rPr>
        <w:t xml:space="preserve"> —</w:t>
      </w:r>
      <w:r w:rsidRPr="00B21177">
        <w:t xml:space="preserve"> сегодня живы, а завтра мертвы, сегодня в славе и чести, а завтра в гробу и забыты,— другие собранное нами разделят.</w:t>
      </w:r>
    </w:p>
    <w:p w:rsidR="00B21177" w:rsidRPr="00B21177" w:rsidRDefault="00B21177" w:rsidP="00B21177">
      <w:pPr>
        <w:widowControl w:val="0"/>
        <w:suppressAutoHyphens/>
        <w:spacing w:line="200" w:lineRule="exact"/>
      </w:pPr>
      <w:r w:rsidRPr="00B21177">
        <w:t>Посмотри, брат, на отцов наших: что они скопили? ...Только и есть у них, что сделали душе своей...</w:t>
      </w:r>
    </w:p>
    <w:p w:rsidR="00B21177" w:rsidRPr="00B21177" w:rsidRDefault="00B21177" w:rsidP="00B21177">
      <w:pPr>
        <w:widowControl w:val="0"/>
        <w:suppressAutoHyphens/>
        <w:spacing w:line="200" w:lineRule="exact"/>
      </w:pPr>
      <w:r w:rsidRPr="00B21177">
        <w:t xml:space="preserve">Дивно ли, если муж (сын Владимира.— </w:t>
      </w:r>
      <w:r w:rsidRPr="00B21177">
        <w:rPr>
          <w:i/>
        </w:rPr>
        <w:t>В. К.)</w:t>
      </w:r>
      <w:r w:rsidRPr="00B21177">
        <w:t xml:space="preserve"> пал на войне? Умирали тлк лучшие из предков наших. Но не следовало ему искать чужого и меня в позор и печаль вводить. Подучили ведь его слуги, чтобы себе что-нибудь добыть, а для него добыли зла... И не враг я тебе (Олегу.— </w:t>
      </w:r>
      <w:r w:rsidRPr="00B21177">
        <w:rPr>
          <w:i/>
        </w:rPr>
        <w:t>В.К.</w:t>
      </w:r>
      <w:r w:rsidRPr="00B21177">
        <w:t>), не мститель. Не хотел видеть крови твоей...</w:t>
      </w:r>
    </w:p>
    <w:p w:rsidR="00B21177" w:rsidRPr="00B21177" w:rsidRDefault="00B21177" w:rsidP="00B21177">
      <w:pPr>
        <w:widowControl w:val="0"/>
        <w:suppressAutoHyphens/>
        <w:spacing w:line="200" w:lineRule="exact"/>
      </w:pPr>
      <w:r w:rsidRPr="00B21177">
        <w:t xml:space="preserve">Ибо не хочу я зла, но добра хочу братии и Русской земле... Не от нужды говорю я это, ни от беды какой-нибудь, посланной Богом, сам поймешь, но душа своя мне дороже всего света сего. </w:t>
      </w:r>
    </w:p>
    <w:p w:rsidR="00B21177" w:rsidRPr="00B21177" w:rsidRDefault="00B21177" w:rsidP="00B21177">
      <w:pPr>
        <w:widowControl w:val="0"/>
        <w:suppressAutoHyphens/>
        <w:spacing w:line="200" w:lineRule="exact"/>
      </w:pPr>
      <w:r w:rsidRPr="00B21177">
        <w:t>На Страшном Суде без обвинителей сам себя обличаю».</w:t>
      </w:r>
    </w:p>
    <w:p w:rsidR="00B21177" w:rsidRPr="00B21177" w:rsidRDefault="00B21177" w:rsidP="00B21177">
      <w:pPr>
        <w:widowControl w:val="0"/>
        <w:suppressAutoHyphens/>
        <w:spacing w:before="120" w:line="200" w:lineRule="exact"/>
        <w:ind w:right="40"/>
      </w:pPr>
      <w:r w:rsidRPr="00B21177">
        <w:t>Прежде всего стоит сказать, что это послание, по-видимому, произ</w:t>
      </w:r>
      <w:r w:rsidRPr="00B21177">
        <w:softHyphen/>
        <w:t>вело громадное впечатление на Олега. Осенью того же,</w:t>
      </w:r>
      <w:r w:rsidRPr="00B21177">
        <w:rPr>
          <w:noProof/>
        </w:rPr>
        <w:t xml:space="preserve"> 1097</w:t>
      </w:r>
      <w:r w:rsidRPr="00B21177">
        <w:t xml:space="preserve"> года, Олег прибыл в принадлежавший Владимиру Любеч, где состоялся знамени</w:t>
      </w:r>
      <w:r w:rsidRPr="00B21177">
        <w:softHyphen/>
        <w:t>тый съезд князей во главе со Святополком Киевским. На Любечском съезде, по летописному сообщению, было провозглашено: «...почто губим Русьскую землю, сами на ся котору (распрю, раздор) деюще?.. ноне отселе имемся в едино сердце, и блюдем Рускые земли». И с этого времени Олег, который прожил до</w:t>
      </w:r>
      <w:r w:rsidRPr="00B21177">
        <w:rPr>
          <w:noProof/>
        </w:rPr>
        <w:t xml:space="preserve"> 1115</w:t>
      </w:r>
      <w:r w:rsidRPr="00B21177">
        <w:t xml:space="preserve"> года, не предпринимал никаких значительных «котор» («татищевские» сведения о его нападении на Рос</w:t>
      </w:r>
      <w:r w:rsidRPr="00B21177">
        <w:softHyphen/>
        <w:t>товскую землю в</w:t>
      </w:r>
      <w:r w:rsidRPr="00B21177">
        <w:rPr>
          <w:noProof/>
        </w:rPr>
        <w:t xml:space="preserve"> 1113</w:t>
      </w:r>
      <w:r w:rsidRPr="00B21177">
        <w:t xml:space="preserve"> году^3д явно недостоверны; они попросту «перенесены» из</w:t>
      </w:r>
      <w:r w:rsidRPr="00B21177">
        <w:rPr>
          <w:noProof/>
        </w:rPr>
        <w:t xml:space="preserve"> 1096</w:t>
      </w:r>
      <w:r w:rsidRPr="00B21177">
        <w:t xml:space="preserve"> года),— хотя ранее, до</w:t>
      </w:r>
      <w:r w:rsidRPr="00B21177">
        <w:rPr>
          <w:noProof/>
        </w:rPr>
        <w:t xml:space="preserve"> 1097</w:t>
      </w:r>
      <w:r w:rsidRPr="00B21177">
        <w:t xml:space="preserve"> года, Олег «Гориславич» был, самым безудержным «которщиком» на Руси. В частности, Олег не стал оспаривать призвание Владимира на киевский престол,— несмотря на то, что «по старейшинству» он имел больше прав на этот престол, чем Владимир.</w:t>
      </w:r>
    </w:p>
    <w:p w:rsidR="00B21177" w:rsidRPr="00B21177" w:rsidRDefault="00B21177" w:rsidP="00B21177">
      <w:pPr>
        <w:widowControl w:val="0"/>
        <w:suppressAutoHyphens/>
        <w:spacing w:line="200" w:lineRule="exact"/>
      </w:pPr>
      <w:r w:rsidRPr="00B21177">
        <w:t>Но, конечно, значение послания Владимира отнюдь не исчерпыва</w:t>
      </w:r>
      <w:r w:rsidRPr="00B21177">
        <w:softHyphen/>
        <w:t xml:space="preserve">ется этой стороной дела. Слово Владимира Мономаха воплотило в себе своего рода нравственную, духовную </w:t>
      </w:r>
      <w:r w:rsidRPr="00B21177">
        <w:rPr>
          <w:i/>
        </w:rPr>
        <w:t>основу</w:t>
      </w:r>
      <w:r w:rsidRPr="00B21177">
        <w:t xml:space="preserve"> самого бытия Руси,— Руси, которая, невзирая на самые тяжкие испытания и конфликты, пережила позднее и монгольское нашествие, и Смутное время начала</w:t>
      </w:r>
      <w:r w:rsidRPr="00B21177">
        <w:rPr>
          <w:noProof/>
        </w:rPr>
        <w:t xml:space="preserve"> XVII</w:t>
      </w:r>
      <w:r w:rsidRPr="00B21177">
        <w:t xml:space="preserve"> века, и все последующее... В глубине русского бытия всегда светилось</w:t>
      </w:r>
      <w:r w:rsidRPr="00B21177">
        <w:rPr>
          <w:noProof/>
        </w:rPr>
        <w:t xml:space="preserve"> —</w:t>
      </w:r>
      <w:r w:rsidRPr="00B21177">
        <w:t xml:space="preserve"> пусть подчас только как еле заметная свеча</w:t>
      </w:r>
      <w:r w:rsidRPr="00B21177">
        <w:rPr>
          <w:noProof/>
        </w:rPr>
        <w:t xml:space="preserve"> —</w:t>
      </w:r>
      <w:r w:rsidRPr="00B21177">
        <w:t xml:space="preserve"> то, что столь сильно и ярко выражено в этом бесценном послании одного из ее великих правителей.</w:t>
      </w:r>
    </w:p>
    <w:p w:rsidR="00B21177" w:rsidRPr="00B21177" w:rsidRDefault="00B21177" w:rsidP="00B21177">
      <w:pPr>
        <w:widowControl w:val="0"/>
        <w:suppressAutoHyphens/>
        <w:spacing w:line="200" w:lineRule="exact"/>
      </w:pPr>
      <w:r w:rsidRPr="00B21177">
        <w:t>Личность Владимира Всеволодича</w:t>
      </w:r>
      <w:r w:rsidRPr="00B21177">
        <w:rPr>
          <w:noProof/>
        </w:rPr>
        <w:t xml:space="preserve"> —</w:t>
      </w:r>
      <w:r w:rsidRPr="00B21177">
        <w:t xml:space="preserve"> как и сама Русь к середине</w:t>
      </w:r>
      <w:r w:rsidRPr="00B21177">
        <w:rPr>
          <w:noProof/>
        </w:rPr>
        <w:t xml:space="preserve"> XI</w:t>
      </w:r>
      <w:r w:rsidRPr="00B21177">
        <w:t xml:space="preserve"> ве</w:t>
      </w:r>
      <w:r w:rsidRPr="00B21177">
        <w:softHyphen/>
        <w:t>ка</w:t>
      </w:r>
      <w:r w:rsidRPr="00B21177">
        <w:rPr>
          <w:noProof/>
        </w:rPr>
        <w:t xml:space="preserve"> —</w:t>
      </w:r>
      <w:r w:rsidRPr="00B21177">
        <w:t xml:space="preserve"> словно бы вобрала в себя тогдашний мир: внук Ярослава Мудрого, он одновременно был правнуком прославленного шведского короля Олафа (на чьей дочери Ингигерде был женат Ярослав) и внуком визан</w:t>
      </w:r>
      <w:r w:rsidRPr="00B21177">
        <w:softHyphen/>
        <w:t>тийского императора Константина Мономаха (его дочь была матерью Владимира); сам он обручился с Гитой</w:t>
      </w:r>
      <w:r w:rsidRPr="00B21177">
        <w:rPr>
          <w:noProof/>
        </w:rPr>
        <w:t xml:space="preserve"> —</w:t>
      </w:r>
      <w:r w:rsidRPr="00B21177">
        <w:t xml:space="preserve"> дочерью последнего собственно английского (англского) короля Гаральда</w:t>
      </w:r>
      <w:r w:rsidRPr="00B21177">
        <w:rPr>
          <w:noProof/>
        </w:rPr>
        <w:t xml:space="preserve"> II,</w:t>
      </w:r>
      <w:r w:rsidRPr="00B21177">
        <w:t xml:space="preserve"> убитого в</w:t>
      </w:r>
      <w:r w:rsidRPr="00B21177">
        <w:rPr>
          <w:noProof/>
        </w:rPr>
        <w:t xml:space="preserve"> 1066</w:t>
      </w:r>
      <w:r w:rsidRPr="00B21177">
        <w:t xml:space="preserve"> году</w:t>
      </w:r>
      <w:r w:rsidRPr="00B21177">
        <w:rPr>
          <w:noProof/>
        </w:rPr>
        <w:t xml:space="preserve">  </w:t>
      </w:r>
      <w:r w:rsidRPr="00B21177">
        <w:t>завоевавшими Англию норманнами. И, конечно, все эти идущие с Запада и Юга «нити» как-то сплелись в личности Владимира. Старшего сво</w:t>
      </w:r>
      <w:r w:rsidRPr="00B21177">
        <w:softHyphen/>
        <w:t>его сына, Мстислава, он женил (в конце</w:t>
      </w:r>
      <w:r w:rsidRPr="00B21177">
        <w:rPr>
          <w:noProof/>
        </w:rPr>
        <w:t xml:space="preserve"> XI</w:t>
      </w:r>
      <w:r w:rsidRPr="00B21177">
        <w:t xml:space="preserve"> века) на дочери очередного шведского короля, Христине, однако позже, в начале</w:t>
      </w:r>
      <w:r w:rsidRPr="00B21177">
        <w:rPr>
          <w:noProof/>
        </w:rPr>
        <w:t xml:space="preserve"> XII</w:t>
      </w:r>
      <w:r w:rsidRPr="00B21177">
        <w:t xml:space="preserve"> века, выбор супруг для младших сыновей был совсем иным: Ярополка Владимир женил на осетинской княжне, а Андрея и Юрия Долгорукого</w:t>
      </w:r>
      <w:r w:rsidRPr="00B21177">
        <w:rPr>
          <w:noProof/>
        </w:rPr>
        <w:t xml:space="preserve"> —</w:t>
      </w:r>
      <w:r w:rsidRPr="00B21177">
        <w:t xml:space="preserve"> на до</w:t>
      </w:r>
      <w:r w:rsidRPr="00B21177">
        <w:softHyphen/>
        <w:t>черях знатных половецких ханов. В этом выборе, надо думать, прояви</w:t>
      </w:r>
      <w:r w:rsidRPr="00B21177">
        <w:softHyphen/>
        <w:t>лось осознание «евразийской» судьбы Руси.</w:t>
      </w:r>
    </w:p>
    <w:p w:rsidR="00B21177" w:rsidRPr="00B21177" w:rsidRDefault="00B21177" w:rsidP="00B21177">
      <w:pPr>
        <w:widowControl w:val="0"/>
        <w:suppressAutoHyphens/>
        <w:spacing w:line="200" w:lineRule="exact"/>
      </w:pPr>
      <w:r w:rsidRPr="00B21177">
        <w:t>Главное же, стержневое значение в духовном мире Владимира Мо</w:t>
      </w:r>
      <w:r w:rsidRPr="00B21177">
        <w:softHyphen/>
        <w:t>номаха имело то православно-христианское начало, которое так про</w:t>
      </w:r>
      <w:r w:rsidRPr="00B21177">
        <w:softHyphen/>
        <w:t>никновенно запечатлелось в его цитированном послании.</w:t>
      </w:r>
    </w:p>
    <w:p w:rsidR="00B21177" w:rsidRPr="00B21177" w:rsidRDefault="00B21177" w:rsidP="00B21177">
      <w:pPr>
        <w:widowControl w:val="0"/>
        <w:suppressAutoHyphens/>
        <w:spacing w:before="240" w:line="200" w:lineRule="exact"/>
      </w:pPr>
      <w:r w:rsidRPr="00B21177">
        <w:t>Вглядываясь в жизненный путь Владимира Мономаха, можно испы</w:t>
      </w:r>
      <w:r w:rsidRPr="00B21177">
        <w:softHyphen/>
        <w:t>тать чувство удивления той «заминкой», которая случилась в</w:t>
      </w:r>
      <w:r w:rsidRPr="00B21177">
        <w:rPr>
          <w:noProof/>
        </w:rPr>
        <w:t xml:space="preserve"> 1113</w:t>
      </w:r>
      <w:r w:rsidRPr="00B21177">
        <w:t xml:space="preserve"> году: князь ответил отказом на призыв киевского веча... Правда, как уже говорилось, его смущало нарушение принципа «старейшинства», но позволительно предположить, что была здесь и иная, более сущест</w:t>
      </w:r>
      <w:r w:rsidRPr="00B21177">
        <w:softHyphen/>
        <w:t>венная причина.</w:t>
      </w:r>
    </w:p>
    <w:p w:rsidR="00B21177" w:rsidRPr="00B21177" w:rsidRDefault="00B21177" w:rsidP="00B21177">
      <w:pPr>
        <w:widowControl w:val="0"/>
        <w:suppressAutoHyphens/>
        <w:spacing w:line="200" w:lineRule="exact"/>
      </w:pPr>
      <w:r w:rsidRPr="00B21177">
        <w:t>Почти все предшественники Владимира на Киевском престоле</w:t>
      </w:r>
      <w:r w:rsidRPr="00B21177">
        <w:rPr>
          <w:noProof/>
        </w:rPr>
        <w:t xml:space="preserve"> — </w:t>
      </w:r>
      <w:r w:rsidRPr="00B21177">
        <w:t>Владимир Святославич и Ярослав Мудрый (а также и Святополк Окаян</w:t>
      </w:r>
      <w:r w:rsidRPr="00B21177">
        <w:softHyphen/>
        <w:t>ный)</w:t>
      </w:r>
      <w:r w:rsidRPr="00B21177">
        <w:rPr>
          <w:noProof/>
        </w:rPr>
        <w:t xml:space="preserve"> —</w:t>
      </w:r>
      <w:r w:rsidRPr="00B21177">
        <w:t xml:space="preserve"> добивались его в жестокой борьбе; несмотря на утвержденный порядок наследования пришлось побороться за Киев и сыновьям Яро</w:t>
      </w:r>
      <w:r w:rsidRPr="00B21177">
        <w:softHyphen/>
        <w:t>слава</w:t>
      </w:r>
      <w:r w:rsidRPr="00B21177">
        <w:rPr>
          <w:noProof/>
        </w:rPr>
        <w:t xml:space="preserve"> —</w:t>
      </w:r>
      <w:r w:rsidRPr="00B21177">
        <w:t xml:space="preserve"> Изяславу и Святославу. А Владимир Мономах соглашается при</w:t>
      </w:r>
      <w:r w:rsidRPr="00B21177">
        <w:softHyphen/>
        <w:t>нять власть над всей Русью лишь после второго</w:t>
      </w:r>
      <w:r w:rsidRPr="00B21177">
        <w:rPr>
          <w:noProof/>
        </w:rPr>
        <w:t xml:space="preserve"> —</w:t>
      </w:r>
      <w:r w:rsidRPr="00B21177">
        <w:t xml:space="preserve"> и, между прочим, «отчаянного»</w:t>
      </w:r>
      <w:r w:rsidRPr="00B21177">
        <w:rPr>
          <w:noProof/>
        </w:rPr>
        <w:t xml:space="preserve"> —</w:t>
      </w:r>
      <w:r w:rsidRPr="00B21177">
        <w:t xml:space="preserve"> призыва киевских верхов.</w:t>
      </w:r>
    </w:p>
    <w:p w:rsidR="00B21177" w:rsidRPr="00B21177" w:rsidRDefault="00B21177" w:rsidP="00B21177">
      <w:pPr>
        <w:widowControl w:val="0"/>
        <w:suppressAutoHyphens/>
        <w:spacing w:line="200" w:lineRule="exact"/>
      </w:pPr>
      <w:r w:rsidRPr="00B21177">
        <w:t xml:space="preserve">И есть основания полагать, что Владимир так или иначе сознавал </w:t>
      </w:r>
      <w:r w:rsidRPr="00B21177">
        <w:rPr>
          <w:i/>
        </w:rPr>
        <w:t>исчерпанность</w:t>
      </w:r>
      <w:r w:rsidRPr="00B21177">
        <w:t xml:space="preserve"> государственной роли Киева. Ведь всего через треть столетия после</w:t>
      </w:r>
      <w:r w:rsidRPr="00B21177">
        <w:rPr>
          <w:noProof/>
        </w:rPr>
        <w:t xml:space="preserve"> 1113</w:t>
      </w:r>
      <w:r w:rsidRPr="00B21177">
        <w:t xml:space="preserve"> года этот великий город оказался в состоянии полнейшей</w:t>
      </w:r>
      <w:r w:rsidRPr="00B21177">
        <w:rPr>
          <w:noProof/>
        </w:rPr>
        <w:t xml:space="preserve"> —</w:t>
      </w:r>
      <w:r w:rsidRPr="00B21177">
        <w:t xml:space="preserve"> даже прямо-таки неправдоподобной</w:t>
      </w:r>
      <w:r w:rsidRPr="00B21177">
        <w:rPr>
          <w:noProof/>
        </w:rPr>
        <w:t xml:space="preserve"> —</w:t>
      </w:r>
      <w:r w:rsidRPr="00B21177">
        <w:t xml:space="preserve"> «анархии», а спустя еще десятилетие столицей Руси практически стал Владимир-на-Клязьме</w:t>
      </w:r>
      <w:r w:rsidRPr="00B21177">
        <w:rPr>
          <w:noProof/>
        </w:rPr>
        <w:t xml:space="preserve"> — </w:t>
      </w:r>
      <w:r w:rsidRPr="00B21177">
        <w:t>город, основанный самим Владимиром Мономахом полувеком ранее, в</w:t>
      </w:r>
      <w:r w:rsidRPr="00B21177">
        <w:rPr>
          <w:noProof/>
        </w:rPr>
        <w:t xml:space="preserve"> </w:t>
      </w:r>
      <w:r w:rsidRPr="00B21177">
        <w:t>11</w:t>
      </w:r>
      <w:r w:rsidRPr="00B21177">
        <w:rPr>
          <w:noProof/>
        </w:rPr>
        <w:t>08</w:t>
      </w:r>
      <w:r w:rsidRPr="00B21177">
        <w:t xml:space="preserve"> году.</w:t>
      </w:r>
    </w:p>
    <w:p w:rsidR="00B21177" w:rsidRPr="00B21177" w:rsidRDefault="00B21177" w:rsidP="00B21177">
      <w:pPr>
        <w:widowControl w:val="0"/>
        <w:suppressAutoHyphens/>
        <w:spacing w:line="200" w:lineRule="exact"/>
      </w:pPr>
      <w:r w:rsidRPr="00B21177">
        <w:t>После смерти Владимира, свершившейся</w:t>
      </w:r>
      <w:r w:rsidRPr="00B21177">
        <w:rPr>
          <w:noProof/>
        </w:rPr>
        <w:t xml:space="preserve"> 19</w:t>
      </w:r>
      <w:r w:rsidRPr="00B21177">
        <w:t xml:space="preserve"> мая</w:t>
      </w:r>
      <w:r w:rsidRPr="00B21177">
        <w:rPr>
          <w:noProof/>
        </w:rPr>
        <w:t xml:space="preserve"> 1125</w:t>
      </w:r>
      <w:r w:rsidRPr="00B21177">
        <w:t xml:space="preserve"> года, в Киеве правили поочередно (по старшинству) до кончины каждого из них его сыновья Мстислав</w:t>
      </w:r>
      <w:r w:rsidRPr="00B21177">
        <w:rPr>
          <w:noProof/>
        </w:rPr>
        <w:t xml:space="preserve"> (112</w:t>
      </w:r>
      <w:r w:rsidRPr="00B21177">
        <w:t>5</w:t>
      </w:r>
      <w:r w:rsidRPr="00B21177">
        <w:rPr>
          <w:noProof/>
        </w:rPr>
        <w:t>—1132)</w:t>
      </w:r>
      <w:r w:rsidRPr="00B21177">
        <w:t xml:space="preserve"> и Ярополк</w:t>
      </w:r>
      <w:r w:rsidRPr="00B21177">
        <w:rPr>
          <w:noProof/>
        </w:rPr>
        <w:t xml:space="preserve"> (1132—1139);</w:t>
      </w:r>
      <w:r w:rsidRPr="00B21177">
        <w:t xml:space="preserve"> затем престол занял младший сын, Вячеслав, но всего через две недели его изгнал из Киева и сел на его место Всеволод Ольгович</w:t>
      </w:r>
      <w:r w:rsidRPr="00B21177">
        <w:rPr>
          <w:noProof/>
        </w:rPr>
        <w:t xml:space="preserve"> —</w:t>
      </w:r>
      <w:r w:rsidRPr="00B21177">
        <w:t xml:space="preserve"> сын того самого Олега Святославича, который был «незаконно» заменен в</w:t>
      </w:r>
      <w:r w:rsidRPr="00B21177">
        <w:rPr>
          <w:noProof/>
        </w:rPr>
        <w:t xml:space="preserve"> 1113</w:t>
      </w:r>
      <w:r w:rsidRPr="00B21177">
        <w:t xml:space="preserve"> году Владими</w:t>
      </w:r>
      <w:r w:rsidRPr="00B21177">
        <w:softHyphen/>
        <w:t>ром Мономахом. Этим как бы была восстановлена справедливость по отношению к княжеской ветви Святославичей, и Всеволод правил в Киеве до своей кончины</w:t>
      </w:r>
      <w:r w:rsidRPr="00B21177">
        <w:rPr>
          <w:noProof/>
        </w:rPr>
        <w:t xml:space="preserve"> 1</w:t>
      </w:r>
      <w:r w:rsidRPr="00B21177">
        <w:t xml:space="preserve"> августа</w:t>
      </w:r>
      <w:r w:rsidRPr="00B21177">
        <w:rPr>
          <w:noProof/>
        </w:rPr>
        <w:t xml:space="preserve"> 1146</w:t>
      </w:r>
      <w:r w:rsidRPr="00B21177">
        <w:t xml:space="preserve"> года.</w:t>
      </w:r>
    </w:p>
    <w:p w:rsidR="00B21177" w:rsidRPr="00B21177" w:rsidRDefault="00B21177" w:rsidP="00B21177">
      <w:pPr>
        <w:widowControl w:val="0"/>
        <w:suppressAutoHyphens/>
        <w:spacing w:line="200" w:lineRule="exact"/>
      </w:pPr>
      <w:r w:rsidRPr="00B21177">
        <w:t>Однако вслед за тем начался беспрецедентный кризис киевской власти. Родной брат Всеволода, Игорь Ольгович, сменивший его на престоле, на тринадцатый день был свергнут и</w:t>
      </w:r>
      <w:r w:rsidRPr="00B21177">
        <w:rPr>
          <w:noProof/>
        </w:rPr>
        <w:t xml:space="preserve"> 19</w:t>
      </w:r>
      <w:r w:rsidRPr="00B21177">
        <w:t xml:space="preserve"> сентября убит, а на его место сел Изяслав Мстиславич</w:t>
      </w:r>
      <w:r w:rsidRPr="00B21177">
        <w:rPr>
          <w:noProof/>
        </w:rPr>
        <w:t xml:space="preserve"> —</w:t>
      </w:r>
      <w:r w:rsidRPr="00B21177">
        <w:t xml:space="preserve"> внук Владимира Монома-ха. Но это было только начало «смуты».</w:t>
      </w:r>
    </w:p>
    <w:p w:rsidR="00B21177" w:rsidRPr="00B21177" w:rsidRDefault="00B21177" w:rsidP="00B21177">
      <w:pPr>
        <w:widowControl w:val="0"/>
        <w:suppressAutoHyphens/>
        <w:spacing w:line="200" w:lineRule="exact"/>
      </w:pPr>
      <w:r w:rsidRPr="00B21177">
        <w:t>То, что представляла тогда собой киевская власть, со всей нагляд</w:t>
      </w:r>
      <w:r w:rsidRPr="00B21177">
        <w:softHyphen/>
        <w:t>ностью явствует из простого перечня сменявших друг друга на протя</w:t>
      </w:r>
      <w:r w:rsidRPr="00B21177">
        <w:softHyphen/>
        <w:t>жении трех десятилетий</w:t>
      </w:r>
      <w:r w:rsidRPr="00B21177">
        <w:rPr>
          <w:noProof/>
        </w:rPr>
        <w:t xml:space="preserve"> —</w:t>
      </w:r>
      <w:r w:rsidRPr="00B21177">
        <w:t xml:space="preserve"> с</w:t>
      </w:r>
      <w:r w:rsidRPr="00B21177">
        <w:rPr>
          <w:noProof/>
        </w:rPr>
        <w:t xml:space="preserve"> 1146</w:t>
      </w:r>
      <w:r w:rsidRPr="00B21177">
        <w:t xml:space="preserve"> по</w:t>
      </w:r>
      <w:r w:rsidRPr="00B21177">
        <w:rPr>
          <w:noProof/>
        </w:rPr>
        <w:t xml:space="preserve"> 1176</w:t>
      </w:r>
      <w:r w:rsidRPr="00B21177">
        <w:t xml:space="preserve"> год</w:t>
      </w:r>
      <w:r w:rsidRPr="00B21177">
        <w:rPr>
          <w:noProof/>
        </w:rPr>
        <w:t xml:space="preserve"> —</w:t>
      </w:r>
      <w:r w:rsidRPr="00B21177">
        <w:t xml:space="preserve"> правителей — причем перечень этот не полон, так как есть основания полагать, что летописи не смогли точно зафиксировать некоторые стремительные смены князей.</w:t>
      </w:r>
    </w:p>
    <w:p w:rsidR="00B21177" w:rsidRPr="00B21177" w:rsidRDefault="00B21177" w:rsidP="00B21177">
      <w:pPr>
        <w:widowControl w:val="0"/>
        <w:suppressAutoHyphens/>
        <w:spacing w:before="120" w:line="180" w:lineRule="exact"/>
        <w:ind w:left="198"/>
        <w:rPr>
          <w:lang w:val="en-US"/>
        </w:rPr>
      </w:pPr>
      <w:r w:rsidRPr="00B21177">
        <w:rPr>
          <w:noProof/>
        </w:rPr>
        <w:t>1.VIII. 1146.</w:t>
      </w:r>
      <w:r w:rsidRPr="00B21177">
        <w:t xml:space="preserve"> Внук Святослава Ярославича Игорь Ольгович. </w:t>
      </w:r>
    </w:p>
    <w:p w:rsidR="00B21177" w:rsidRPr="00B21177" w:rsidRDefault="00B21177" w:rsidP="00B21177">
      <w:pPr>
        <w:widowControl w:val="0"/>
        <w:suppressAutoHyphens/>
        <w:spacing w:line="180" w:lineRule="exact"/>
        <w:ind w:left="198"/>
      </w:pPr>
      <w:r w:rsidRPr="00B21177">
        <w:t>13.</w:t>
      </w:r>
      <w:r w:rsidRPr="00B21177">
        <w:rPr>
          <w:lang w:val="en-US"/>
        </w:rPr>
        <w:t>VIII</w:t>
      </w:r>
      <w:r w:rsidRPr="00B21177">
        <w:t>.</w:t>
      </w:r>
      <w:r w:rsidRPr="00B21177">
        <w:rPr>
          <w:noProof/>
        </w:rPr>
        <w:t xml:space="preserve"> 1146—1149.</w:t>
      </w:r>
      <w:r w:rsidRPr="00B21177">
        <w:t xml:space="preserve"> Внук Владимира Мономаха Изяслав Мстиславич. </w:t>
      </w:r>
    </w:p>
    <w:p w:rsidR="00B21177" w:rsidRPr="00B21177" w:rsidRDefault="00B21177" w:rsidP="00B21177">
      <w:pPr>
        <w:widowControl w:val="0"/>
        <w:suppressAutoHyphens/>
        <w:spacing w:line="180" w:lineRule="exact"/>
        <w:ind w:left="198"/>
      </w:pPr>
      <w:r w:rsidRPr="00B21177">
        <w:t>27.</w:t>
      </w:r>
      <w:r w:rsidRPr="00B21177">
        <w:rPr>
          <w:lang w:val="en-US"/>
        </w:rPr>
        <w:t>VIII.</w:t>
      </w:r>
      <w:r w:rsidRPr="00B21177">
        <w:t>1149—</w:t>
      </w:r>
      <w:r w:rsidRPr="00B21177">
        <w:rPr>
          <w:noProof/>
        </w:rPr>
        <w:t>11</w:t>
      </w:r>
      <w:r w:rsidRPr="00B21177">
        <w:t>5</w:t>
      </w:r>
      <w:r w:rsidRPr="00B21177">
        <w:rPr>
          <w:noProof/>
        </w:rPr>
        <w:t>1.</w:t>
      </w:r>
      <w:r w:rsidRPr="00B21177">
        <w:t xml:space="preserve"> Сын Мономаха Юрий Долгорукий. </w:t>
      </w:r>
    </w:p>
    <w:p w:rsidR="00B21177" w:rsidRPr="00B21177" w:rsidRDefault="00B21177" w:rsidP="00B21177">
      <w:pPr>
        <w:widowControl w:val="0"/>
        <w:suppressAutoHyphens/>
        <w:spacing w:line="180" w:lineRule="exact"/>
        <w:ind w:left="198"/>
      </w:pPr>
      <w:r w:rsidRPr="00B21177">
        <w:rPr>
          <w:noProof/>
        </w:rPr>
        <w:t>11</w:t>
      </w:r>
      <w:r w:rsidRPr="00B21177">
        <w:t>5</w:t>
      </w:r>
      <w:r w:rsidRPr="00B21177">
        <w:rPr>
          <w:noProof/>
        </w:rPr>
        <w:t>1—11</w:t>
      </w:r>
      <w:r w:rsidRPr="00B21177">
        <w:t>5</w:t>
      </w:r>
      <w:r w:rsidRPr="00B21177">
        <w:rPr>
          <w:noProof/>
        </w:rPr>
        <w:t>4.</w:t>
      </w:r>
      <w:r w:rsidRPr="00B21177">
        <w:t>Изяслав</w:t>
      </w:r>
      <w:r w:rsidRPr="00B21177">
        <w:rPr>
          <w:lang w:val="en-US"/>
        </w:rPr>
        <w:t xml:space="preserve"> </w:t>
      </w:r>
      <w:r w:rsidRPr="00B21177">
        <w:t>(во второй раз)</w:t>
      </w:r>
      <w:r w:rsidRPr="00B21177">
        <w:rPr>
          <w:lang w:val="en-US"/>
        </w:rPr>
        <w:t xml:space="preserve"> </w:t>
      </w:r>
      <w:r w:rsidRPr="00B21177">
        <w:t xml:space="preserve">совместно с сыном Мономаха Вячеславом. </w:t>
      </w:r>
    </w:p>
    <w:p w:rsidR="00B21177" w:rsidRPr="00B21177" w:rsidRDefault="00B21177" w:rsidP="00B21177">
      <w:pPr>
        <w:widowControl w:val="0"/>
        <w:suppressAutoHyphens/>
        <w:spacing w:line="180" w:lineRule="exact"/>
        <w:ind w:left="198"/>
        <w:rPr>
          <w:lang w:val="en-US"/>
        </w:rPr>
      </w:pPr>
      <w:r w:rsidRPr="00B21177">
        <w:t>8.Х</w:t>
      </w:r>
      <w:r w:rsidRPr="00B21177">
        <w:rPr>
          <w:lang w:val="en-US"/>
        </w:rPr>
        <w:t>II</w:t>
      </w:r>
      <w:r w:rsidRPr="00B21177">
        <w:t>.</w:t>
      </w:r>
      <w:r w:rsidRPr="00B21177">
        <w:rPr>
          <w:noProof/>
        </w:rPr>
        <w:t>1154.</w:t>
      </w:r>
      <w:r w:rsidRPr="00B21177">
        <w:t xml:space="preserve"> Внук Мономаха Ростислав Мстиславич совместно с Вячеславом. </w:t>
      </w:r>
    </w:p>
    <w:p w:rsidR="00B21177" w:rsidRPr="00B21177" w:rsidRDefault="00B21177" w:rsidP="00B21177">
      <w:pPr>
        <w:widowControl w:val="0"/>
        <w:suppressAutoHyphens/>
        <w:spacing w:line="180" w:lineRule="exact"/>
        <w:ind w:left="198"/>
        <w:rPr>
          <w:lang w:val="en-US"/>
        </w:rPr>
      </w:pPr>
      <w:r w:rsidRPr="00B21177">
        <w:t>Конец</w:t>
      </w:r>
      <w:r w:rsidRPr="00B21177">
        <w:rPr>
          <w:noProof/>
        </w:rPr>
        <w:t xml:space="preserve"> 1154—1155.</w:t>
      </w:r>
      <w:r w:rsidRPr="00B21177">
        <w:t xml:space="preserve"> Внук Святослава Ярославича Изяслав Давыдович. </w:t>
      </w:r>
    </w:p>
    <w:p w:rsidR="00B21177" w:rsidRPr="00B21177" w:rsidRDefault="00B21177" w:rsidP="00B21177">
      <w:pPr>
        <w:widowControl w:val="0"/>
        <w:suppressAutoHyphens/>
        <w:spacing w:line="180" w:lineRule="exact"/>
        <w:ind w:left="198"/>
        <w:rPr>
          <w:lang w:val="en-US"/>
        </w:rPr>
      </w:pPr>
      <w:r w:rsidRPr="00B21177">
        <w:t>Весна</w:t>
      </w:r>
      <w:r w:rsidRPr="00B21177">
        <w:rPr>
          <w:noProof/>
        </w:rPr>
        <w:t xml:space="preserve"> 1155—1157.</w:t>
      </w:r>
      <w:r w:rsidRPr="00B21177">
        <w:t xml:space="preserve"> Юрий Долгорукий (во второй раз). </w:t>
      </w:r>
    </w:p>
    <w:p w:rsidR="00B21177" w:rsidRPr="00B21177" w:rsidRDefault="00B21177" w:rsidP="00B21177">
      <w:pPr>
        <w:widowControl w:val="0"/>
        <w:suppressAutoHyphens/>
        <w:spacing w:line="180" w:lineRule="exact"/>
        <w:ind w:left="198"/>
        <w:rPr>
          <w:lang w:val="en-US"/>
        </w:rPr>
      </w:pPr>
      <w:r w:rsidRPr="00B21177">
        <w:rPr>
          <w:noProof/>
        </w:rPr>
        <w:t>21.V. 1157—1159.</w:t>
      </w:r>
      <w:r w:rsidRPr="00B21177">
        <w:t xml:space="preserve"> Внук Святослава Изяслав (во второй раз). </w:t>
      </w:r>
    </w:p>
    <w:p w:rsidR="00B21177" w:rsidRPr="00B21177" w:rsidRDefault="00B21177" w:rsidP="00B21177">
      <w:pPr>
        <w:widowControl w:val="0"/>
        <w:suppressAutoHyphens/>
        <w:spacing w:line="180" w:lineRule="exact"/>
        <w:ind w:left="198"/>
        <w:rPr>
          <w:lang w:val="en-US"/>
        </w:rPr>
      </w:pPr>
      <w:r w:rsidRPr="00B21177">
        <w:t>12.</w:t>
      </w:r>
      <w:r w:rsidRPr="00B21177">
        <w:rPr>
          <w:lang w:val="en-US"/>
        </w:rPr>
        <w:t>IV</w:t>
      </w:r>
      <w:r w:rsidRPr="00B21177">
        <w:t>.11</w:t>
      </w:r>
      <w:r w:rsidRPr="00B21177">
        <w:rPr>
          <w:lang w:val="en-US"/>
        </w:rPr>
        <w:t>5</w:t>
      </w:r>
      <w:r w:rsidRPr="00B21177">
        <w:t>9—11</w:t>
      </w:r>
      <w:r w:rsidRPr="00B21177">
        <w:rPr>
          <w:lang w:val="en-US"/>
        </w:rPr>
        <w:t>6</w:t>
      </w:r>
      <w:r w:rsidRPr="00B21177">
        <w:t xml:space="preserve">1. Ростислав (во второй раз). </w:t>
      </w:r>
    </w:p>
    <w:p w:rsidR="00B21177" w:rsidRPr="00B21177" w:rsidRDefault="00B21177" w:rsidP="00B21177">
      <w:pPr>
        <w:widowControl w:val="0"/>
        <w:suppressAutoHyphens/>
        <w:spacing w:line="180" w:lineRule="exact"/>
        <w:ind w:left="198"/>
        <w:rPr>
          <w:lang w:val="en-US"/>
        </w:rPr>
      </w:pPr>
      <w:r w:rsidRPr="00B21177">
        <w:rPr>
          <w:noProof/>
        </w:rPr>
        <w:t>1161.</w:t>
      </w:r>
      <w:r w:rsidRPr="00B21177">
        <w:t xml:space="preserve"> Внук Святослава Изяслав (в третий раз). </w:t>
      </w:r>
    </w:p>
    <w:p w:rsidR="00B21177" w:rsidRPr="00B21177" w:rsidRDefault="00B21177" w:rsidP="00B21177">
      <w:pPr>
        <w:widowControl w:val="0"/>
        <w:suppressAutoHyphens/>
        <w:spacing w:line="180" w:lineRule="exact"/>
        <w:ind w:left="198"/>
        <w:rPr>
          <w:lang w:val="en-US"/>
        </w:rPr>
      </w:pPr>
      <w:r w:rsidRPr="00B21177">
        <w:rPr>
          <w:noProof/>
        </w:rPr>
        <w:t>1161—1167.</w:t>
      </w:r>
      <w:r w:rsidRPr="00B21177">
        <w:t xml:space="preserve"> Ростислав (в третий раз). </w:t>
      </w:r>
    </w:p>
    <w:p w:rsidR="00B21177" w:rsidRPr="00B21177" w:rsidRDefault="00B21177" w:rsidP="00B21177">
      <w:pPr>
        <w:widowControl w:val="0"/>
        <w:suppressAutoHyphens/>
        <w:spacing w:line="180" w:lineRule="exact"/>
        <w:ind w:left="198"/>
        <w:rPr>
          <w:lang w:val="en-US"/>
        </w:rPr>
      </w:pPr>
      <w:r w:rsidRPr="00B21177">
        <w:rPr>
          <w:noProof/>
        </w:rPr>
        <w:t>14.III.1167—1169.</w:t>
      </w:r>
      <w:r w:rsidRPr="00B21177">
        <w:t xml:space="preserve"> Правнук Мономаха Мстислав Изяславич. </w:t>
      </w:r>
    </w:p>
    <w:p w:rsidR="00B21177" w:rsidRPr="00B21177" w:rsidRDefault="00B21177" w:rsidP="00B21177">
      <w:pPr>
        <w:widowControl w:val="0"/>
        <w:suppressAutoHyphens/>
        <w:spacing w:line="180" w:lineRule="exact"/>
        <w:ind w:left="198"/>
        <w:rPr>
          <w:lang w:val="en-US"/>
        </w:rPr>
      </w:pPr>
      <w:r w:rsidRPr="00B21177">
        <w:rPr>
          <w:noProof/>
        </w:rPr>
        <w:t>20.III.1169—1171.</w:t>
      </w:r>
      <w:r w:rsidRPr="00B21177">
        <w:t xml:space="preserve"> Внук Мономаха Глеб Юрьевич. </w:t>
      </w:r>
    </w:p>
    <w:p w:rsidR="00B21177" w:rsidRPr="00B21177" w:rsidRDefault="00B21177" w:rsidP="00B21177">
      <w:pPr>
        <w:widowControl w:val="0"/>
        <w:suppressAutoHyphens/>
        <w:spacing w:line="180" w:lineRule="exact"/>
        <w:ind w:left="198"/>
        <w:rPr>
          <w:lang w:val="en-US"/>
        </w:rPr>
      </w:pPr>
      <w:r w:rsidRPr="00B21177">
        <w:rPr>
          <w:noProof/>
        </w:rPr>
        <w:t>15.II.1171.</w:t>
      </w:r>
      <w:r w:rsidRPr="00B21177">
        <w:t xml:space="preserve"> Внук Мономаха Владимир Мстиславич. </w:t>
      </w:r>
    </w:p>
    <w:p w:rsidR="00B21177" w:rsidRPr="00B21177" w:rsidRDefault="00B21177" w:rsidP="00B21177">
      <w:pPr>
        <w:widowControl w:val="0"/>
        <w:suppressAutoHyphens/>
        <w:spacing w:line="180" w:lineRule="exact"/>
        <w:ind w:left="198"/>
        <w:rPr>
          <w:lang w:val="en-US"/>
        </w:rPr>
      </w:pPr>
      <w:r w:rsidRPr="00B21177">
        <w:rPr>
          <w:lang w:val="en-US"/>
        </w:rPr>
        <w:t>30</w:t>
      </w:r>
      <w:r w:rsidRPr="00B21177">
        <w:t>.</w:t>
      </w:r>
      <w:r w:rsidRPr="00B21177">
        <w:rPr>
          <w:lang w:val="en-US"/>
        </w:rPr>
        <w:t>V</w:t>
      </w:r>
      <w:r w:rsidRPr="00B21177">
        <w:t xml:space="preserve">.1171. Внук Мономаха Михаил Юрьевич. </w:t>
      </w:r>
    </w:p>
    <w:p w:rsidR="00B21177" w:rsidRPr="00B21177" w:rsidRDefault="00B21177" w:rsidP="00B21177">
      <w:pPr>
        <w:widowControl w:val="0"/>
        <w:suppressAutoHyphens/>
        <w:spacing w:line="180" w:lineRule="exact"/>
        <w:ind w:left="198"/>
      </w:pPr>
      <w:r w:rsidRPr="00B21177">
        <w:rPr>
          <w:noProof/>
        </w:rPr>
        <w:t>1171—1172.</w:t>
      </w:r>
      <w:r w:rsidRPr="00B21177">
        <w:t xml:space="preserve"> Правнук Мономаха Роман Ростиславич</w:t>
      </w:r>
    </w:p>
    <w:p w:rsidR="00B21177" w:rsidRPr="00B21177" w:rsidRDefault="00B21177" w:rsidP="00B21177">
      <w:pPr>
        <w:widowControl w:val="0"/>
        <w:suppressAutoHyphens/>
        <w:spacing w:line="180" w:lineRule="exact"/>
        <w:ind w:left="198"/>
        <w:rPr>
          <w:lang w:val="en-US"/>
        </w:rPr>
      </w:pPr>
      <w:r w:rsidRPr="00B21177">
        <w:rPr>
          <w:noProof/>
        </w:rPr>
        <w:t>1172.</w:t>
      </w:r>
      <w:r w:rsidRPr="00B21177">
        <w:t xml:space="preserve"> Внук Мономаха Всеволод Юрьевич. </w:t>
      </w:r>
    </w:p>
    <w:p w:rsidR="00B21177" w:rsidRPr="00B21177" w:rsidRDefault="00B21177" w:rsidP="00B21177">
      <w:pPr>
        <w:widowControl w:val="0"/>
        <w:suppressAutoHyphens/>
        <w:spacing w:line="180" w:lineRule="exact"/>
        <w:ind w:left="198"/>
      </w:pPr>
      <w:r w:rsidRPr="00B21177">
        <w:rPr>
          <w:noProof/>
        </w:rPr>
        <w:t>1173—1175.</w:t>
      </w:r>
      <w:r w:rsidRPr="00B21177">
        <w:t xml:space="preserve"> Правнук Мономаха Ярослав Изяславич.</w:t>
      </w:r>
    </w:p>
    <w:p w:rsidR="00B21177" w:rsidRPr="00B21177" w:rsidRDefault="00B21177" w:rsidP="00B21177">
      <w:pPr>
        <w:widowControl w:val="0"/>
        <w:suppressAutoHyphens/>
        <w:spacing w:line="180" w:lineRule="exact"/>
        <w:ind w:left="198"/>
        <w:rPr>
          <w:lang w:val="en-US"/>
        </w:rPr>
      </w:pPr>
      <w:r w:rsidRPr="00B21177">
        <w:rPr>
          <w:noProof/>
        </w:rPr>
        <w:t>1175.</w:t>
      </w:r>
      <w:r w:rsidRPr="00B21177">
        <w:t xml:space="preserve"> Правнук Святослава Ярославича Святослав Всеволодович. </w:t>
      </w:r>
    </w:p>
    <w:p w:rsidR="00B21177" w:rsidRPr="00B21177" w:rsidRDefault="00B21177" w:rsidP="00B21177">
      <w:pPr>
        <w:widowControl w:val="0"/>
        <w:suppressAutoHyphens/>
        <w:spacing w:line="180" w:lineRule="exact"/>
        <w:ind w:left="198"/>
        <w:rPr>
          <w:lang w:val="en-US"/>
        </w:rPr>
      </w:pPr>
      <w:r w:rsidRPr="00B21177">
        <w:rPr>
          <w:noProof/>
        </w:rPr>
        <w:t>1175.</w:t>
      </w:r>
      <w:r w:rsidRPr="00B21177">
        <w:t xml:space="preserve"> Ярослав (во второй раз). </w:t>
      </w:r>
    </w:p>
    <w:p w:rsidR="00B21177" w:rsidRPr="00B21177" w:rsidRDefault="00B21177" w:rsidP="00B21177">
      <w:pPr>
        <w:widowControl w:val="0"/>
        <w:suppressAutoHyphens/>
        <w:spacing w:line="180" w:lineRule="exact"/>
        <w:ind w:left="198"/>
      </w:pPr>
      <w:r w:rsidRPr="00B21177">
        <w:rPr>
          <w:noProof/>
        </w:rPr>
        <w:t>1176.</w:t>
      </w:r>
      <w:r w:rsidRPr="00B21177">
        <w:t xml:space="preserve"> Роман (во второй раз).</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Итак, за тридцать лет власть сменялась в Киеве по меньшей мере</w:t>
      </w:r>
      <w:r w:rsidRPr="00B21177">
        <w:rPr>
          <w:noProof/>
        </w:rPr>
        <w:t xml:space="preserve">  </w:t>
      </w:r>
      <w:r w:rsidRPr="00B21177">
        <w:t>двадцать раз! Едва ли можно усомниться, что</w:t>
      </w:r>
      <w:r w:rsidRPr="00B21177">
        <w:rPr>
          <w:lang w:val="en-US"/>
        </w:rPr>
        <w:t xml:space="preserve"> </w:t>
      </w:r>
      <w:r w:rsidRPr="00B21177">
        <w:t>эта</w:t>
      </w:r>
      <w:r w:rsidRPr="00B21177">
        <w:rPr>
          <w:noProof/>
        </w:rPr>
        <w:t xml:space="preserve"> —</w:t>
      </w:r>
      <w:r w:rsidRPr="00B21177">
        <w:t xml:space="preserve"> повторю, беспре</w:t>
      </w:r>
      <w:r w:rsidRPr="00B21177">
        <w:softHyphen/>
        <w:t>цедентная</w:t>
      </w:r>
      <w:r w:rsidRPr="00B21177">
        <w:rPr>
          <w:noProof/>
        </w:rPr>
        <w:t xml:space="preserve"> —</w:t>
      </w:r>
      <w:r w:rsidRPr="00B21177">
        <w:t xml:space="preserve"> «анархия» означала исчерпание той великой роли, которую</w:t>
      </w:r>
      <w:r w:rsidRPr="00B21177">
        <w:rPr>
          <w:lang w:val="en-US"/>
        </w:rPr>
        <w:t xml:space="preserve"> </w:t>
      </w:r>
      <w:r w:rsidRPr="00B21177">
        <w:t>играл в истории Руси Киев начиная с правления Олега Вещего; то есть в продолжение более четверти тысячелетия.</w:t>
      </w:r>
    </w:p>
    <w:p w:rsidR="00B21177" w:rsidRPr="00B21177" w:rsidRDefault="00B21177" w:rsidP="00B21177">
      <w:pPr>
        <w:widowControl w:val="0"/>
        <w:suppressAutoHyphens/>
        <w:spacing w:line="200" w:lineRule="exact"/>
      </w:pPr>
      <w:r w:rsidRPr="00B21177">
        <w:t>И в</w:t>
      </w:r>
      <w:r w:rsidRPr="00B21177">
        <w:rPr>
          <w:noProof/>
        </w:rPr>
        <w:t xml:space="preserve"> 1155</w:t>
      </w:r>
      <w:r w:rsidRPr="00B21177">
        <w:t xml:space="preserve"> году, когда прошло уже десять лет с начала этой «анархии», сын захватившего тогда власть в Киеве Юрия Владими</w:t>
      </w:r>
      <w:r w:rsidRPr="00B21177">
        <w:rPr>
          <w:lang w:val="en-US"/>
        </w:rPr>
        <w:t>-</w:t>
      </w:r>
      <w:r w:rsidRPr="00B21177">
        <w:t>ровича Долгорукого, Андрей (вошедший в историю с именем Боголюбского) совершил неожиданный поступок. Ранее он энергично помогал отцу</w:t>
      </w:r>
      <w:r w:rsidRPr="00B21177">
        <w:rPr>
          <w:lang w:val="en-US"/>
        </w:rPr>
        <w:t xml:space="preserve"> </w:t>
      </w:r>
      <w:r w:rsidRPr="00B21177">
        <w:t>прийти к власти в Киеве, а Юрий Долгорукий видел в нем</w:t>
      </w:r>
      <w:r w:rsidRPr="00B21177">
        <w:rPr>
          <w:noProof/>
        </w:rPr>
        <w:t xml:space="preserve"> —</w:t>
      </w:r>
      <w:r w:rsidRPr="00B21177">
        <w:t xml:space="preserve"> старшем (к тому времени) и «любимом» сыне</w:t>
      </w:r>
      <w:r w:rsidRPr="00B21177">
        <w:rPr>
          <w:noProof/>
        </w:rPr>
        <w:t xml:space="preserve"> —</w:t>
      </w:r>
      <w:r w:rsidRPr="00B21177">
        <w:t xml:space="preserve"> своего высоко ценимого советника и наилучшего преемника; став князем Киевским, Юрий «посадил» Андрея в ближайшем Вышгороде, так что фактически сын уже был, в</w:t>
      </w:r>
      <w:r w:rsidRPr="00B21177">
        <w:rPr>
          <w:noProof/>
        </w:rPr>
        <w:t xml:space="preserve"> </w:t>
      </w:r>
      <w:r w:rsidRPr="00B21177">
        <w:t>сущности, соправителем отца.</w:t>
      </w:r>
    </w:p>
    <w:p w:rsidR="00B21177" w:rsidRPr="00B21177" w:rsidRDefault="00B21177" w:rsidP="00B21177">
      <w:pPr>
        <w:widowControl w:val="0"/>
        <w:suppressAutoHyphens/>
        <w:spacing w:line="200" w:lineRule="exact"/>
      </w:pPr>
      <w:r w:rsidRPr="00B21177">
        <w:t>Но вскоре же после вокняжения Юрия в Киеве Андрей уходит туда, где началась его деятельность,— в совсем еще юный город Владимир. Летопись сообщает, что «отец же его негодоваше на него велми».</w:t>
      </w:r>
    </w:p>
    <w:p w:rsidR="00B21177" w:rsidRPr="00B21177" w:rsidRDefault="00B21177" w:rsidP="00B21177">
      <w:pPr>
        <w:widowControl w:val="0"/>
        <w:suppressAutoHyphens/>
        <w:spacing w:line="200" w:lineRule="exact"/>
      </w:pPr>
      <w:r w:rsidRPr="00B21177">
        <w:t>Поскольку не было никаких сомнений в том, что Андрей после кон</w:t>
      </w:r>
      <w:r w:rsidRPr="00B21177">
        <w:softHyphen/>
        <w:t>чины уже пожилого отца (Юрию было тогда не менее шестидесяти лет) займет киевский престол, его поступок сам по себе был необыкно</w:t>
      </w:r>
      <w:r w:rsidRPr="00B21177">
        <w:softHyphen/>
        <w:t>венен: впервые прямой наследник правителя Киева отказывался от сво</w:t>
      </w:r>
      <w:r w:rsidRPr="00B21177">
        <w:softHyphen/>
        <w:t>ей высокой доли. Но уход Андрея из Киева во Владимир имел и неиз</w:t>
      </w:r>
      <w:r w:rsidRPr="00B21177">
        <w:softHyphen/>
        <w:t>меримо более масштабный и глубокий смысл.</w:t>
      </w:r>
    </w:p>
    <w:p w:rsidR="00B21177" w:rsidRPr="00B21177" w:rsidRDefault="00B21177" w:rsidP="00B21177">
      <w:pPr>
        <w:widowControl w:val="0"/>
        <w:suppressAutoHyphens/>
        <w:spacing w:line="200" w:lineRule="exact"/>
      </w:pPr>
      <w:r w:rsidRPr="00B21177">
        <w:t>Русские историки давно осознали судьбоносное значение этого со</w:t>
      </w:r>
      <w:r w:rsidRPr="00B21177">
        <w:softHyphen/>
        <w:t>бытия, но до самого последнего времени оно, это осознание, не было развернуто и доказательно выражено.</w:t>
      </w:r>
    </w:p>
    <w:p w:rsidR="00B21177" w:rsidRPr="00B21177" w:rsidRDefault="00B21177" w:rsidP="00B21177">
      <w:pPr>
        <w:widowControl w:val="0"/>
        <w:suppressAutoHyphens/>
        <w:spacing w:line="200" w:lineRule="exact"/>
      </w:pPr>
      <w:r w:rsidRPr="00B21177">
        <w:t xml:space="preserve">Еще С. М. Соловьев в своей «Истории России с древнейших времен» писал об уходе Андрея Боголюбского из Киева: «Этот поступок Андрея был событием величайшей важности, событием </w:t>
      </w:r>
      <w:r w:rsidRPr="00B21177">
        <w:rPr>
          <w:i/>
        </w:rPr>
        <w:t>поворотным</w:t>
      </w:r>
      <w:r w:rsidRPr="00B21177">
        <w:t xml:space="preserve"> (курсив С. М. Соловьева.— </w:t>
      </w:r>
      <w:r w:rsidRPr="00B21177">
        <w:rPr>
          <w:i/>
        </w:rPr>
        <w:t>В. К.),</w:t>
      </w:r>
      <w:r w:rsidRPr="00B21177">
        <w:t xml:space="preserve"> от которого история принимала новый ход, с которого начинался на Руси новый порядок вещей»^4д.</w:t>
      </w:r>
    </w:p>
    <w:p w:rsidR="00B21177" w:rsidRPr="00B21177" w:rsidRDefault="00B21177" w:rsidP="00B21177">
      <w:pPr>
        <w:widowControl w:val="0"/>
        <w:suppressAutoHyphens/>
        <w:spacing w:line="200" w:lineRule="exact"/>
      </w:pPr>
      <w:r w:rsidRPr="00B21177">
        <w:t>Позднее В. О. Ключевский говорил о времени Андрея Боголюбско</w:t>
      </w:r>
      <w:r w:rsidRPr="00B21177">
        <w:softHyphen/>
        <w:t>го: «Историческая сцена меняется как-то вдруг, неожиданно, без доста</w:t>
      </w:r>
      <w:r w:rsidRPr="00B21177">
        <w:softHyphen/>
        <w:t>точной подготовки зрителя к такой перемене. Под первым впечатлени</w:t>
      </w:r>
      <w:r w:rsidRPr="00B21177">
        <w:softHyphen/>
        <w:t>ем этой перемены мы не можем дать себе ясного отчета ни в том, куда девалась старая Киевская Русь, ни в том, откуда выросла Русь новая, верхневолжская»^5д.</w:t>
      </w:r>
    </w:p>
    <w:p w:rsidR="00B21177" w:rsidRPr="00B21177" w:rsidRDefault="00B21177" w:rsidP="00B21177">
      <w:pPr>
        <w:widowControl w:val="0"/>
        <w:suppressAutoHyphens/>
        <w:spacing w:line="200" w:lineRule="exact"/>
      </w:pPr>
      <w:r w:rsidRPr="00B21177">
        <w:t>Приходится признать, что ни С. М. Соловьев, ни В. О. Ключевский, сознавая грандиозность «поворота», «перемены», вместе с тем не рас</w:t>
      </w:r>
      <w:r w:rsidRPr="00B21177">
        <w:softHyphen/>
        <w:t>крыли конкретно сам ход дела. Это впервые, пожалуй, было осуществ</w:t>
      </w:r>
      <w:r w:rsidRPr="00B21177">
        <w:softHyphen/>
        <w:t>лено в исследовании Ю. А. Лимонова «Владимиро-Суздальская Русь»</w:t>
      </w:r>
      <w:r w:rsidRPr="00B21177">
        <w:rPr>
          <w:noProof/>
        </w:rPr>
        <w:t xml:space="preserve"> (1987), </w:t>
      </w:r>
      <w:r w:rsidRPr="00B21177">
        <w:t>посвященном, главным образом, деятельности Андрея Боголюбского (стоит отметить, что ранее, еще в</w:t>
      </w:r>
      <w:r w:rsidRPr="00B21177">
        <w:rPr>
          <w:noProof/>
        </w:rPr>
        <w:t xml:space="preserve"> 1967</w:t>
      </w:r>
      <w:r w:rsidRPr="00B21177">
        <w:t xml:space="preserve"> году, Ю. А. Лимонов опублико</w:t>
      </w:r>
      <w:r w:rsidRPr="00B21177">
        <w:softHyphen/>
        <w:t>вал первое в историографии обстоятельное исследование Владимиро-Суздальского летописания). Здесь показано, как (цитирую) «северо</w:t>
      </w:r>
      <w:r w:rsidRPr="00B21177">
        <w:softHyphen/>
        <w:t>восточный регион, неизвестный по сути дела нашим летописцам до второй половины</w:t>
      </w:r>
      <w:r w:rsidRPr="00B21177">
        <w:rPr>
          <w:noProof/>
        </w:rPr>
        <w:t xml:space="preserve"> XII</w:t>
      </w:r>
      <w:r w:rsidRPr="00B21177">
        <w:t xml:space="preserve"> века, менее чем за сто лет превратился в крупнейший центр Руси, в одно из наиболее мощных государственных образо</w:t>
      </w:r>
      <w:r w:rsidRPr="00B21177">
        <w:softHyphen/>
        <w:t>ваний Восточной Европы... Июнь</w:t>
      </w:r>
      <w:r w:rsidRPr="00B21177">
        <w:rPr>
          <w:noProof/>
        </w:rPr>
        <w:t xml:space="preserve"> 1157</w:t>
      </w:r>
      <w:r w:rsidRPr="00B21177">
        <w:t xml:space="preserve"> г. (начало самостоятельного прав</w:t>
      </w:r>
      <w:r w:rsidRPr="00B21177">
        <w:softHyphen/>
        <w:t xml:space="preserve">ления Андрея Боголюбского после кончины Юрия Долгорукого.— </w:t>
      </w:r>
      <w:r w:rsidRPr="00B21177">
        <w:rPr>
          <w:i/>
        </w:rPr>
        <w:t>В. К.)</w:t>
      </w:r>
      <w:r w:rsidRPr="00B21177">
        <w:rPr>
          <w:i/>
          <w:noProof/>
        </w:rPr>
        <w:t xml:space="preserve"> — </w:t>
      </w:r>
      <w:r w:rsidRPr="00B21177">
        <w:t>дата исключительно важная в истории Руси. Она знаменует также офици</w:t>
      </w:r>
      <w:r w:rsidRPr="00B21177">
        <w:softHyphen/>
        <w:t>альный акт создания самостоятельного государственного образования на северо-востоке, очага будущего политического центра всей русской нации»^6д.</w:t>
      </w:r>
    </w:p>
    <w:p w:rsidR="00B21177" w:rsidRPr="00B21177" w:rsidRDefault="00B21177" w:rsidP="00B21177">
      <w:pPr>
        <w:widowControl w:val="0"/>
        <w:suppressAutoHyphens/>
        <w:spacing w:line="200" w:lineRule="exact"/>
      </w:pPr>
      <w:r w:rsidRPr="00B21177">
        <w:t>Сейчас уже просто невозможно представить себе русскую историю без земель, расположенных между Окой и верхней Волгой</w:t>
      </w:r>
      <w:r w:rsidRPr="00B21177">
        <w:rPr>
          <w:noProof/>
        </w:rPr>
        <w:t xml:space="preserve"> —</w:t>
      </w:r>
      <w:r w:rsidRPr="00B21177">
        <w:t xml:space="preserve"> террито</w:t>
      </w:r>
      <w:r w:rsidRPr="00B21177">
        <w:softHyphen/>
        <w:t>рии, в центре которой</w:t>
      </w:r>
      <w:r w:rsidRPr="00B21177">
        <w:rPr>
          <w:noProof/>
        </w:rPr>
        <w:t xml:space="preserve"> —</w:t>
      </w:r>
      <w:r w:rsidRPr="00B21177">
        <w:t xml:space="preserve"> Москва. Но подлинное историческое бытие этой части страны началось достаточно поздно</w:t>
      </w:r>
      <w:r w:rsidRPr="00B21177">
        <w:rPr>
          <w:noProof/>
        </w:rPr>
        <w:t xml:space="preserve"> —</w:t>
      </w:r>
      <w:r w:rsidRPr="00B21177">
        <w:t xml:space="preserve"> когда собственно Киевская (то есть южная) Русь и ее северная часть (земли вокруг Полоцка и Витебска, Новгорода и Пскова и, наконец, Ладоги) уже имели за плечами долгую и содержательную историческую жизнь. В связи с этим нельзя не сказать, что в составленных позднее летописях вопло</w:t>
      </w:r>
      <w:r w:rsidRPr="00B21177">
        <w:softHyphen/>
        <w:t>тилось стремление «удревнить» историю северо-восточной Руси: так, согласно летописным сообщениям, город Ростов существовал будто бы уже в середине</w:t>
      </w:r>
      <w:r w:rsidRPr="00B21177">
        <w:rPr>
          <w:noProof/>
        </w:rPr>
        <w:t xml:space="preserve"> IX</w:t>
      </w:r>
      <w:r w:rsidRPr="00B21177">
        <w:t xml:space="preserve"> века, а Владимир-на-Клязьме был основан не Владимиром Мономахом, а еще Владимиром Святославичем (ныне эта давно отвергнутая легенда снова безосновательно оживлена).</w:t>
      </w:r>
    </w:p>
    <w:p w:rsidR="00B21177" w:rsidRPr="00B21177" w:rsidRDefault="00B21177" w:rsidP="00B21177">
      <w:pPr>
        <w:widowControl w:val="0"/>
        <w:suppressAutoHyphens/>
        <w:spacing w:line="200" w:lineRule="exact"/>
      </w:pPr>
      <w:r w:rsidRPr="00B21177">
        <w:t>Нет сомнения, что Волга и Ока с древнейших времен находились в сфере интересов и деяний Руси, ибо по этим рекам шел имевший в свое время большое значение путь на Восток; по нему двигались и рус</w:t>
      </w:r>
      <w:r w:rsidRPr="00B21177">
        <w:softHyphen/>
        <w:t>ские купцы, еще в</w:t>
      </w:r>
      <w:r w:rsidRPr="00B21177">
        <w:rPr>
          <w:noProof/>
        </w:rPr>
        <w:t xml:space="preserve"> IX</w:t>
      </w:r>
      <w:r w:rsidRPr="00B21177">
        <w:t xml:space="preserve"> веке доставлявшие северные меха до самого Ба</w:t>
      </w:r>
      <w:r w:rsidRPr="00B21177">
        <w:softHyphen/>
        <w:t>гдада, и воины Святослава, сокрушившие в 960-х годах Хазарский кага</w:t>
      </w:r>
      <w:r w:rsidRPr="00B21177">
        <w:softHyphen/>
        <w:t>нат. Но нет оснований полагать, что здесь имелись тогда сколько-нибудь значительные русские поселения.</w:t>
      </w:r>
    </w:p>
    <w:p w:rsidR="00B21177" w:rsidRPr="00B21177" w:rsidRDefault="00B21177" w:rsidP="00B21177">
      <w:pPr>
        <w:widowControl w:val="0"/>
        <w:suppressAutoHyphens/>
        <w:spacing w:line="200" w:lineRule="exact"/>
      </w:pPr>
      <w:r w:rsidRPr="00B21177">
        <w:t>Как уже говорилось, начало энергичному развитию этих земель по</w:t>
      </w:r>
      <w:r w:rsidRPr="00B21177">
        <w:softHyphen/>
        <w:t>ложил Владимир Мономах; до его времени в них даже еще не утверди</w:t>
      </w:r>
      <w:r w:rsidRPr="00B21177">
        <w:softHyphen/>
        <w:t>лось по-настоящему христианство, и, скажем, в 1070-х годах ростовские «язычники» убили (или, по другим сведениям, жестоко избили) при</w:t>
      </w:r>
      <w:r w:rsidRPr="00B21177">
        <w:softHyphen/>
        <w:t xml:space="preserve">шедшего из Киева епископа Леонтия, причисленного впоследствии, в </w:t>
      </w:r>
      <w:r w:rsidRPr="00B21177">
        <w:rPr>
          <w:noProof/>
        </w:rPr>
        <w:t>1164</w:t>
      </w:r>
      <w:r w:rsidRPr="00B21177">
        <w:t xml:space="preserve"> году, к лику святых^7д. С другой стороны, согласно археологическим исследованиям, до Владимира Мономаха в Ростовской земле не было сколько-нибудь значительного градостроительства^8д, а затем здесь всего за несколько десятилетий вырастают многочисленные города.</w:t>
      </w:r>
    </w:p>
    <w:p w:rsidR="00B21177" w:rsidRPr="00B21177" w:rsidRDefault="00B21177" w:rsidP="00B21177">
      <w:pPr>
        <w:widowControl w:val="0"/>
        <w:suppressAutoHyphens/>
        <w:spacing w:before="240" w:line="200" w:lineRule="exact"/>
      </w:pPr>
      <w:r w:rsidRPr="00B21177">
        <w:t>Выше было показано, что при Ярославе Мудром Русь как бы вошла в прочные берега и сосредоточилась на «внутренних» делах. Но этому, если вдуматься, не соответствовало размещение ее центра, ее столицы, ибо Киев находился не столь уж далеко от южной границы Руси. Это было совершенно уместно или даже необходимо в эпоху «странствий», и закономерно, что другой важнейший город Руси</w:t>
      </w:r>
      <w:r w:rsidRPr="00B21177">
        <w:rPr>
          <w:noProof/>
        </w:rPr>
        <w:t xml:space="preserve"> IX—</w:t>
      </w:r>
      <w:r w:rsidRPr="00B21177">
        <w:t>Х веков, Ладога, также размещался на пограничье и был как бы северным «филиалом» Киева (все это убедительно доказано в целом ряде новейших трудов историков и археологов).</w:t>
      </w:r>
    </w:p>
    <w:p w:rsidR="00B21177" w:rsidRPr="00B21177" w:rsidRDefault="00B21177" w:rsidP="00B21177">
      <w:pPr>
        <w:widowControl w:val="0"/>
        <w:suppressAutoHyphens/>
        <w:spacing w:line="200" w:lineRule="exact"/>
      </w:pPr>
      <w:r w:rsidRPr="00B21177">
        <w:t>Своего рода завершение государственного формирования Руси и ее воля к внутреннему сосредоточению, в сущности, предопределяли перенос ее «центра» в глубь страны. Правда, во времена Ярослава Мудрого едва ли кто-либо думал о том, что величественнейший Киев перестанет быть столицей. Однако в</w:t>
      </w:r>
      <w:r w:rsidRPr="00B21177">
        <w:rPr>
          <w:noProof/>
        </w:rPr>
        <w:t xml:space="preserve"> 1157</w:t>
      </w:r>
      <w:r w:rsidRPr="00B21177">
        <w:t xml:space="preserve"> году, всего через сто лет (срок для истории не очень уж долгий) после кончины Ярослава, столицей Руси фактически стал совсем еще молодой город Владимир-на-Клязьме.</w:t>
      </w:r>
    </w:p>
    <w:p w:rsidR="00B21177" w:rsidRPr="00B21177" w:rsidRDefault="00B21177" w:rsidP="00B21177">
      <w:pPr>
        <w:widowControl w:val="0"/>
        <w:suppressAutoHyphens/>
        <w:spacing w:line="200" w:lineRule="exact"/>
        <w:rPr>
          <w:i/>
        </w:rPr>
      </w:pPr>
      <w:r w:rsidRPr="00B21177">
        <w:t>Широко распространено представление, согласно которому это перемещение столицы Руси объясняется прежде всего и главным образом набегами на Киев кочевников южнорусских степей, в особенности по</w:t>
      </w:r>
      <w:r w:rsidRPr="00B21177">
        <w:softHyphen/>
        <w:t>ловцев. Правда, при углублении в суть дела неизбежно возникает вопрос: почему же Русь так убоялась степняков именно в</w:t>
      </w:r>
      <w:r w:rsidRPr="00B21177">
        <w:rPr>
          <w:noProof/>
        </w:rPr>
        <w:t xml:space="preserve"> XII</w:t>
      </w:r>
      <w:r w:rsidRPr="00B21177">
        <w:t xml:space="preserve"> веке, а не допустим, в </w:t>
      </w:r>
      <w:r w:rsidRPr="00B21177">
        <w:rPr>
          <w:lang w:val="en-US"/>
        </w:rPr>
        <w:t>I</w:t>
      </w:r>
      <w:r w:rsidRPr="00B21177">
        <w:t>Х-м, когда с юго-востока на Киев также нападали много</w:t>
      </w:r>
      <w:r w:rsidRPr="00B21177">
        <w:softHyphen/>
        <w:t>численные враги, а страна была, без сомнения, гораздо менее развитой и могучей? Но еще существеннее другое: ведь именно в начале</w:t>
      </w:r>
      <w:r w:rsidRPr="00B21177">
        <w:rPr>
          <w:noProof/>
        </w:rPr>
        <w:t xml:space="preserve"> XII</w:t>
      </w:r>
      <w:r w:rsidRPr="00B21177">
        <w:t xml:space="preserve"> века</w:t>
      </w:r>
      <w:r w:rsidRPr="00B21177">
        <w:rPr>
          <w:noProof/>
        </w:rPr>
        <w:t xml:space="preserve"> </w:t>
      </w:r>
      <w:r w:rsidRPr="00B21177">
        <w:t xml:space="preserve">набеги половцев (не говоря уже о других кочевых племенах) почти полностью </w:t>
      </w:r>
      <w:r w:rsidRPr="00B21177">
        <w:rPr>
          <w:i/>
        </w:rPr>
        <w:t>прекратились</w:t>
      </w:r>
      <w:r w:rsidRPr="00B21177">
        <w:t>!</w:t>
      </w:r>
    </w:p>
    <w:p w:rsidR="00B21177" w:rsidRPr="00B21177" w:rsidRDefault="00B21177" w:rsidP="00B21177">
      <w:pPr>
        <w:widowControl w:val="0"/>
        <w:suppressAutoHyphens/>
        <w:spacing w:line="200" w:lineRule="exact"/>
      </w:pPr>
      <w:r w:rsidRPr="00B21177">
        <w:t>Выдающийся специалист по истории «кочевых» народов С. А. Плет</w:t>
      </w:r>
      <w:r w:rsidRPr="00B21177">
        <w:softHyphen/>
        <w:t>нева, опираясь на исчерпывающее исследование источников, составила выразительную таблицу, демонстрирующую хронологию и интенсив</w:t>
      </w:r>
      <w:r w:rsidRPr="00B21177">
        <w:softHyphen/>
        <w:t>ность половецких набегов на Русь^9д. Из таблицы явствует, что наиболь</w:t>
      </w:r>
      <w:r w:rsidRPr="00B21177">
        <w:softHyphen/>
        <w:t>ший половецкий натиск приходится на 1090-е годы, затем имеет место постоянное снижение «показателей», а между</w:t>
      </w:r>
      <w:r w:rsidRPr="00B21177">
        <w:rPr>
          <w:noProof/>
        </w:rPr>
        <w:t xml:space="preserve"> 1120</w:t>
      </w:r>
      <w:r w:rsidRPr="00B21177">
        <w:t xml:space="preserve"> и 1150-м годами не было </w:t>
      </w:r>
      <w:r w:rsidRPr="00B21177">
        <w:rPr>
          <w:i/>
        </w:rPr>
        <w:t>ни одной</w:t>
      </w:r>
      <w:r w:rsidRPr="00B21177">
        <w:t xml:space="preserve"> атаки половцев, нанесшей сколько-нибудь значитель</w:t>
      </w:r>
      <w:r w:rsidRPr="00B21177">
        <w:softHyphen/>
        <w:t>ный ущерб Руси! В этом нет ничего удивительного, ибо Владимир Мо</w:t>
      </w:r>
      <w:r w:rsidRPr="00B21177">
        <w:softHyphen/>
        <w:t>номах сумел нанести половцам такие сокрушительные удары и в то же время проводил по отношению к ним столь взвешенную политику, что немалая их часть в</w:t>
      </w:r>
      <w:r w:rsidRPr="00B21177">
        <w:rPr>
          <w:noProof/>
        </w:rPr>
        <w:t xml:space="preserve"> 1018</w:t>
      </w:r>
      <w:r w:rsidRPr="00B21177">
        <w:t xml:space="preserve"> году предпочла вообще удалиться на тысячу верст от границы Руси, на Кавказ, где половецкие воины, в частности, стали своего рода наемниками правителя Абхазского царства^10д Давида Строителя, а оставшиеся у границ Руси половцы всецело «замирились». И нападения половцев на Южную Русь вновь становятся нередкими и наносящими ущерб только с 1160-х годов,— то есть тогда, когда «центр» Руси уже находился в недосягаемом для них Владимире.</w:t>
      </w:r>
    </w:p>
    <w:p w:rsidR="00B21177" w:rsidRPr="00B21177" w:rsidRDefault="00B21177" w:rsidP="00B21177">
      <w:pPr>
        <w:widowControl w:val="0"/>
        <w:suppressAutoHyphens/>
        <w:spacing w:line="200" w:lineRule="exact"/>
        <w:rPr>
          <w:noProof/>
        </w:rPr>
      </w:pPr>
      <w:r w:rsidRPr="00B21177">
        <w:t xml:space="preserve">Величие Киева имело к этому моменту в большей мере </w:t>
      </w:r>
      <w:r w:rsidRPr="00B21177">
        <w:rPr>
          <w:i/>
        </w:rPr>
        <w:t>исторический,</w:t>
      </w:r>
      <w:r w:rsidRPr="00B21177">
        <w:t xml:space="preserve"> нежели живой современный смысл. Мощь и действенность Руси как бы перелились к северу. Это, кстати сказать, со всей ясностью вы</w:t>
      </w:r>
      <w:r w:rsidRPr="00B21177">
        <w:softHyphen/>
        <w:t>разилось позже в «Слове о полку Игореве», где после рассказа о вы</w:t>
      </w:r>
      <w:r w:rsidRPr="00B21177">
        <w:softHyphen/>
        <w:t>званном набегами половцев «золотом слове со слезами смешанном» тогдашнего киевского (уже, в сущности, «областного»...) князя звучит обращение к князю Владимирскому Всеволоду Большое Гнездо (внуку  Владимира Мономаха):</w:t>
      </w:r>
    </w:p>
    <w:p w:rsidR="00B21177" w:rsidRPr="00B21177" w:rsidRDefault="00B21177" w:rsidP="00B21177">
      <w:pPr>
        <w:widowControl w:val="0"/>
        <w:suppressAutoHyphens/>
        <w:spacing w:line="200" w:lineRule="exact"/>
      </w:pPr>
      <w:r w:rsidRPr="00B21177">
        <w:t>«Великий князь Всеволод! Не помыслишь ли ты прилететь издалека, отцовский золотой престол поберечь? Ты ведь можешь Волгу веслами расплескать, а Дон шлемами вычерпать»... и т. д. (перевод Д. С. Лихачева). То есть Киев предстает уже только как «отцовская» реальность</w:t>
      </w:r>
      <w:r w:rsidRPr="00B21177">
        <w:rPr>
          <w:noProof/>
        </w:rPr>
        <w:t xml:space="preserve"> </w:t>
      </w:r>
      <w:r w:rsidRPr="00B21177">
        <w:t>(отец Всеволода Юрий Долгорукий в самом деле правил в Киеве), а сыновья уже перенесли в далекий северный край наследное могущество.</w:t>
      </w:r>
    </w:p>
    <w:p w:rsidR="00B21177" w:rsidRPr="00B21177" w:rsidRDefault="00B21177" w:rsidP="00B21177">
      <w:pPr>
        <w:widowControl w:val="0"/>
        <w:suppressAutoHyphens/>
        <w:spacing w:line="200" w:lineRule="exact"/>
      </w:pPr>
      <w:r w:rsidRPr="00B21177">
        <w:t>Один из крупнейших русских историков новейшего времени Д. Н. На</w:t>
      </w:r>
      <w:r w:rsidRPr="00B21177">
        <w:softHyphen/>
        <w:t>сонов полагал, что уже Владимир Мономах замышлял перенести центр Руси к северу</w:t>
      </w:r>
      <w:r w:rsidRPr="00B21177">
        <w:rPr>
          <w:lang w:val="en-US"/>
        </w:rPr>
        <w:t>^</w:t>
      </w:r>
      <w:r w:rsidRPr="00B21177">
        <w:t>11д, хотя окончательно осуществил это в</w:t>
      </w:r>
      <w:r w:rsidRPr="00B21177">
        <w:rPr>
          <w:noProof/>
        </w:rPr>
        <w:t xml:space="preserve"> 1157</w:t>
      </w:r>
      <w:r w:rsidRPr="00B21177">
        <w:t xml:space="preserve"> году его внук, старший брат Всеволода Большое Гнездо Андрей Боголюбский, вполне сознательно и добровольно ушедший в</w:t>
      </w:r>
      <w:r w:rsidRPr="00B21177">
        <w:rPr>
          <w:noProof/>
        </w:rPr>
        <w:t xml:space="preserve"> 1155</w:t>
      </w:r>
      <w:r w:rsidRPr="00B21177">
        <w:t xml:space="preserve"> году из Киева во Влади</w:t>
      </w:r>
      <w:r w:rsidRPr="00B21177">
        <w:softHyphen/>
        <w:t>мир, где он (беру только одну сторону дела) за кратчайший срок вы</w:t>
      </w:r>
      <w:r w:rsidRPr="00B21177">
        <w:softHyphen/>
        <w:t>строил монументальный собор Успенья Богоматери</w:t>
      </w:r>
      <w:r w:rsidRPr="00B21177">
        <w:rPr>
          <w:noProof/>
        </w:rPr>
        <w:t xml:space="preserve"> (1160)</w:t>
      </w:r>
      <w:r w:rsidRPr="00B21177">
        <w:t xml:space="preserve"> и церковь Покрова Богородицы на Нерли</w:t>
      </w:r>
      <w:r w:rsidRPr="00B21177">
        <w:rPr>
          <w:noProof/>
        </w:rPr>
        <w:t xml:space="preserve"> (1165),</w:t>
      </w:r>
      <w:r w:rsidRPr="00B21177">
        <w:t xml:space="preserve"> которые не только не уступали зодческим достижениям Киева, но и в определенных отношениях дале</w:t>
      </w:r>
      <w:r w:rsidRPr="00B21177">
        <w:softHyphen/>
        <w:t>ко превзошли их и принадлежат к величайшим творениям мировой архитектуры.</w:t>
      </w:r>
    </w:p>
    <w:p w:rsidR="00B21177" w:rsidRPr="00B21177" w:rsidRDefault="00B21177" w:rsidP="00B21177">
      <w:pPr>
        <w:widowControl w:val="0"/>
        <w:suppressAutoHyphens/>
        <w:spacing w:line="200" w:lineRule="exact"/>
      </w:pPr>
      <w:r w:rsidRPr="00B21177">
        <w:t>Создание новой столицы</w:t>
      </w:r>
      <w:r w:rsidRPr="00B21177">
        <w:rPr>
          <w:noProof/>
        </w:rPr>
        <w:t xml:space="preserve"> —</w:t>
      </w:r>
      <w:r w:rsidRPr="00B21177">
        <w:t xml:space="preserve"> и это, конечно, имело исключительно важное значение</w:t>
      </w:r>
      <w:r w:rsidRPr="00B21177">
        <w:rPr>
          <w:noProof/>
        </w:rPr>
        <w:t xml:space="preserve"> —</w:t>
      </w:r>
      <w:r w:rsidRPr="00B21177">
        <w:t xml:space="preserve"> было неразрывно связано с традицией Киева. На</w:t>
      </w:r>
      <w:r w:rsidRPr="00B21177">
        <w:softHyphen/>
        <w:t>чать с того, что сам тот ландшафт, в котором Мономах основал город Владимир, был во многом схож с киевским (это отмечено целым рядом исследователей), особенно если учитывать, что Клязьма в</w:t>
      </w:r>
      <w:r w:rsidRPr="00B21177">
        <w:rPr>
          <w:noProof/>
        </w:rPr>
        <w:t xml:space="preserve"> XII</w:t>
      </w:r>
      <w:r w:rsidRPr="00B21177">
        <w:t xml:space="preserve"> веке яв</w:t>
      </w:r>
      <w:r w:rsidRPr="00B21177">
        <w:softHyphen/>
        <w:t>ляла собой могущую быть сопоставленную с Днепром, гораздо более полноводную реку, чем ныне. Нет оснований усомниться, что Владимир Мономах избрал место для строительства города-крепости, исходя</w:t>
      </w:r>
      <w:r w:rsidRPr="00B21177">
        <w:rPr>
          <w:noProof/>
        </w:rPr>
        <w:t xml:space="preserve"> </w:t>
      </w:r>
      <w:r w:rsidRPr="00B21177">
        <w:t>именно из этого. Но и его внук Андрей Боголюбский предпочел сде</w:t>
      </w:r>
      <w:r w:rsidRPr="00B21177">
        <w:softHyphen/>
        <w:t>лать своей столицей этот совсем еще юный город (хотя поблизости находились существовавшие уже не менее полутора веков крупные города</w:t>
      </w:r>
      <w:r w:rsidRPr="00B21177">
        <w:rPr>
          <w:noProof/>
        </w:rPr>
        <w:t xml:space="preserve"> —</w:t>
      </w:r>
      <w:r w:rsidRPr="00B21177">
        <w:t xml:space="preserve"> Ростов и Суздаль), основываясь, по-видимому, и на этих сооб</w:t>
      </w:r>
      <w:r w:rsidRPr="00B21177">
        <w:softHyphen/>
        <w:t>ражениях.</w:t>
      </w:r>
    </w:p>
    <w:p w:rsidR="00B21177" w:rsidRPr="00B21177" w:rsidRDefault="00B21177" w:rsidP="00B21177">
      <w:pPr>
        <w:widowControl w:val="0"/>
        <w:suppressAutoHyphens/>
        <w:spacing w:line="200" w:lineRule="exact"/>
      </w:pPr>
      <w:r w:rsidRPr="00B21177">
        <w:t>В</w:t>
      </w:r>
      <w:r w:rsidRPr="00B21177">
        <w:rPr>
          <w:noProof/>
        </w:rPr>
        <w:t xml:space="preserve"> 1164</w:t>
      </w:r>
      <w:r w:rsidRPr="00B21177">
        <w:t xml:space="preserve"> году Андрей создал монументальные Золотые ворота Влади</w:t>
      </w:r>
      <w:r w:rsidRPr="00B21177">
        <w:softHyphen/>
        <w:t>мира, с очевидностью соотнесенные с киевскими. А киевские Золотые ворота, в свою очередь, восходили к цареградским, константинополь</w:t>
      </w:r>
      <w:r w:rsidRPr="00B21177">
        <w:softHyphen/>
        <w:t>ским. Нельзя переоценить и тот факт, что, отправляясь в</w:t>
      </w:r>
      <w:r w:rsidRPr="00B21177">
        <w:rPr>
          <w:noProof/>
        </w:rPr>
        <w:t xml:space="preserve"> 1155</w:t>
      </w:r>
      <w:r w:rsidRPr="00B21177">
        <w:t xml:space="preserve"> году навсегда во Владимир, Андрей Боголюбский взял с собой, как сказано в Лаврентьевской (составленной, кстати, уже именно во Владимире) ле</w:t>
      </w:r>
      <w:r w:rsidRPr="00B21177">
        <w:softHyphen/>
        <w:t>тописи, «икону святую Богородицю, юже принесоша в едином корабли с Пирогощею из Царяграда... и украсив ю и постави и в церкви своей Володимери».</w:t>
      </w:r>
    </w:p>
    <w:p w:rsidR="00B21177" w:rsidRPr="00B21177" w:rsidRDefault="00B21177" w:rsidP="00B21177">
      <w:pPr>
        <w:widowControl w:val="0"/>
        <w:suppressAutoHyphens/>
        <w:spacing w:line="200" w:lineRule="exact"/>
      </w:pPr>
      <w:r w:rsidRPr="00B21177">
        <w:t>Речь идет об одной из двух (вторая</w:t>
      </w:r>
      <w:r w:rsidRPr="00B21177">
        <w:rPr>
          <w:noProof/>
        </w:rPr>
        <w:t xml:space="preserve"> —</w:t>
      </w:r>
      <w:r w:rsidRPr="00B21177">
        <w:t xml:space="preserve"> «Богородица Пирогощая») наиболее ценимых на Руси икон византийского происхождения,— так называемой «Богородице-Умиление» («Елеуса»). Известнейший искусст</w:t>
      </w:r>
      <w:r w:rsidRPr="00B21177">
        <w:softHyphen/>
        <w:t>вовед В. Н. Лазарев</w:t>
      </w:r>
      <w:r w:rsidRPr="00B21177">
        <w:rPr>
          <w:noProof/>
        </w:rPr>
        <w:t xml:space="preserve"> (1897—1976)</w:t>
      </w:r>
      <w:r w:rsidRPr="00B21177">
        <w:t xml:space="preserve"> отметил: «Можно было бы многое сказать... о той колоссальной роли, которую Владимирская икона сыграла в развитии русской государственности и культуры... Фигурируя почти во все критические моменты русской истории (впоследствии, в</w:t>
      </w:r>
      <w:r w:rsidRPr="00B21177">
        <w:rPr>
          <w:noProof/>
        </w:rPr>
        <w:t xml:space="preserve"> 1480</w:t>
      </w:r>
      <w:r w:rsidRPr="00B21177">
        <w:t xml:space="preserve"> году, она была перенесена из Владимирского Успенского собора в Успенский собор Московского Кремля.— </w:t>
      </w:r>
      <w:r w:rsidRPr="00B21177">
        <w:rPr>
          <w:i/>
        </w:rPr>
        <w:t>В. К.),</w:t>
      </w:r>
      <w:r w:rsidRPr="00B21177">
        <w:t xml:space="preserve"> Владимирская икона неизменно оставалась одной из наиболее почитаемых святынь России»^12д. Нельзя не сказать и о том, что в Древней Руси эта икона считалась (хоть безосно</w:t>
      </w:r>
      <w:r w:rsidRPr="00B21177">
        <w:softHyphen/>
        <w:t>вательно) творением евангелиста Луки и, таким образом, символизировала связь Владимира не только с Константинополем, но и с древнейшим, первоначальным христианством.</w:t>
      </w:r>
    </w:p>
    <w:p w:rsidR="00B21177" w:rsidRPr="00B21177" w:rsidRDefault="00B21177" w:rsidP="00B21177">
      <w:pPr>
        <w:widowControl w:val="0"/>
        <w:suppressAutoHyphens/>
        <w:spacing w:line="200" w:lineRule="exact"/>
      </w:pPr>
      <w:r w:rsidRPr="00B21177">
        <w:t>Исследователь, посвятивший жизнь культуре и истории Влади-мир</w:t>
      </w:r>
      <w:r w:rsidRPr="00B21177">
        <w:softHyphen/>
        <w:t>ской Руси, Н. Н. Воронин, писал, что в деятельности Андрея Боголюбского выразилось стремление «всеми средствами поднять и укрепить значение своей новой столицы и доказать ее равноправие с «матерью градов русских» Киевом и самим «восточным Римом»</w:t>
      </w:r>
      <w:r w:rsidRPr="00B21177">
        <w:rPr>
          <w:noProof/>
        </w:rPr>
        <w:t xml:space="preserve"> —</w:t>
      </w:r>
      <w:r w:rsidRPr="00B21177">
        <w:t xml:space="preserve"> Царьградом»^13д.</w:t>
      </w:r>
    </w:p>
    <w:p w:rsidR="00B21177" w:rsidRPr="00B21177" w:rsidRDefault="00B21177" w:rsidP="00B21177">
      <w:pPr>
        <w:widowControl w:val="0"/>
        <w:suppressAutoHyphens/>
        <w:spacing w:line="200" w:lineRule="exact"/>
        <w:rPr>
          <w:noProof/>
        </w:rPr>
      </w:pPr>
      <w:r w:rsidRPr="00B21177">
        <w:t>Вместе с тем в новом центре Руси возникают и совершенно новые черты государственности, культуры, духовности. Так, именно здесь</w:t>
      </w:r>
      <w:r w:rsidRPr="00B21177">
        <w:rPr>
          <w:noProof/>
        </w:rPr>
        <w:t xml:space="preserve"> </w:t>
      </w:r>
      <w:r w:rsidRPr="00B21177">
        <w:t>складывается столь существенный для последующего русского бытия</w:t>
      </w:r>
      <w:r w:rsidRPr="00B21177">
        <w:rPr>
          <w:noProof/>
        </w:rPr>
        <w:t xml:space="preserve"> </w:t>
      </w:r>
      <w:r w:rsidRPr="00B21177">
        <w:t>проникновенный культ Богородицы: «...Андрей Боголюбский установил во Владимире особое почитание Богоматери. Ей ставились храмы, ей организован был новый праздник</w:t>
      </w:r>
      <w:r w:rsidRPr="00B21177">
        <w:rPr>
          <w:noProof/>
        </w:rPr>
        <w:t xml:space="preserve"> —</w:t>
      </w:r>
      <w:r w:rsidRPr="00B21177">
        <w:t xml:space="preserve"> Покрова... Летопись времени Анд</w:t>
      </w:r>
      <w:r w:rsidRPr="00B21177">
        <w:softHyphen/>
        <w:t>рея Боголюбского и строилась как цепь чудес Богоматери. Летописцы стремились доказать, что Владимир и вла-димирские князья находятся под особым покровительством Богоматери... Это настойчивое восхвале</w:t>
      </w:r>
      <w:r w:rsidRPr="00B21177">
        <w:softHyphen/>
        <w:t>ние Богоматери начинается в летописи приблизительно с</w:t>
      </w:r>
      <w:r w:rsidRPr="00B21177">
        <w:rPr>
          <w:noProof/>
        </w:rPr>
        <w:t xml:space="preserve"> 1160</w:t>
      </w:r>
      <w:r w:rsidRPr="00B21177">
        <w:t xml:space="preserve"> г.— года построения во Владимире собора Успения Богоматери...»^14д.</w:t>
      </w:r>
      <w:r w:rsidRPr="00B21177">
        <w:rPr>
          <w:noProof/>
        </w:rPr>
        <w:t xml:space="preserve"> </w:t>
      </w:r>
    </w:p>
    <w:p w:rsidR="00B21177" w:rsidRPr="00B21177" w:rsidRDefault="00B21177" w:rsidP="00B21177">
      <w:pPr>
        <w:widowControl w:val="0"/>
        <w:suppressAutoHyphens/>
        <w:spacing w:line="200" w:lineRule="exact"/>
      </w:pPr>
      <w:r w:rsidRPr="00B21177">
        <w:t>Разумеется, это только одно из выражений новой эпохи русского исторического бытия. Но нам сейчас важнее задуматься о другом</w:t>
      </w:r>
      <w:r w:rsidRPr="00B21177">
        <w:rPr>
          <w:noProof/>
        </w:rPr>
        <w:t xml:space="preserve"> —</w:t>
      </w:r>
      <w:r w:rsidRPr="00B21177">
        <w:t xml:space="preserve"> о том, что новое бытие в глубине Руси создавали, в основном, люди,</w:t>
      </w:r>
      <w:r w:rsidRPr="00B21177">
        <w:rPr>
          <w:noProof/>
        </w:rPr>
        <w:t xml:space="preserve"> </w:t>
      </w:r>
      <w:r w:rsidRPr="00B21177">
        <w:rPr>
          <w:i/>
        </w:rPr>
        <w:t>пришедшие</w:t>
      </w:r>
      <w:r w:rsidRPr="00B21177">
        <w:t xml:space="preserve"> из собственно Киевской, </w:t>
      </w:r>
      <w:r w:rsidRPr="00B21177">
        <w:rPr>
          <w:i/>
        </w:rPr>
        <w:t>южной</w:t>
      </w:r>
      <w:r w:rsidRPr="00B21177">
        <w:t xml:space="preserve"> Руси.</w:t>
      </w:r>
    </w:p>
    <w:p w:rsidR="00B21177" w:rsidRPr="00B21177" w:rsidRDefault="00B21177" w:rsidP="00B21177">
      <w:pPr>
        <w:widowControl w:val="0"/>
        <w:suppressAutoHyphens/>
        <w:spacing w:line="200" w:lineRule="exact"/>
      </w:pPr>
      <w:r w:rsidRPr="00B21177">
        <w:t>Как уже сказано, начало Владимирской Руси положил</w:t>
      </w:r>
      <w:r w:rsidRPr="00B21177">
        <w:rPr>
          <w:noProof/>
        </w:rPr>
        <w:t xml:space="preserve"> —</w:t>
      </w:r>
      <w:r w:rsidRPr="00B21177">
        <w:t xml:space="preserve"> вполне осознанно или, быть может, без такого прямого осознания (но это в определенном смысле еще более значительно, ибо свидетельствует о непосредственном проявлении в действиях личности воли самой Исто</w:t>
      </w:r>
      <w:r w:rsidRPr="00B21177">
        <w:softHyphen/>
        <w:t>рии)</w:t>
      </w:r>
      <w:r w:rsidRPr="00B21177">
        <w:rPr>
          <w:noProof/>
        </w:rPr>
        <w:t xml:space="preserve"> —</w:t>
      </w:r>
      <w:r w:rsidRPr="00B21177">
        <w:t xml:space="preserve"> один из величайших киевских князей Владимир Мономах.</w:t>
      </w:r>
    </w:p>
    <w:p w:rsidR="00B21177" w:rsidRPr="00B21177" w:rsidRDefault="00B21177" w:rsidP="00B21177">
      <w:pPr>
        <w:widowControl w:val="0"/>
        <w:suppressAutoHyphens/>
        <w:spacing w:line="200" w:lineRule="exact"/>
      </w:pPr>
      <w:r w:rsidRPr="00B21177">
        <w:t>Что же касается его сына, Юрия Долгорукого, то он почти всю свою жизнь провел во Владимирской Руси,— хотя и не в самом Влади</w:t>
      </w:r>
      <w:r w:rsidRPr="00B21177">
        <w:softHyphen/>
        <w:t xml:space="preserve">мире (где он, правда, выстроил княжеский двор и </w:t>
      </w:r>
      <w:r w:rsidRPr="00B21177">
        <w:rPr>
          <w:noProof/>
        </w:rPr>
        <w:t>—</w:t>
      </w:r>
      <w:r w:rsidRPr="00B21177">
        <w:t xml:space="preserve"> в</w:t>
      </w:r>
      <w:r w:rsidRPr="00B21177">
        <w:rPr>
          <w:noProof/>
        </w:rPr>
        <w:t xml:space="preserve"> 1128</w:t>
      </w:r>
      <w:r w:rsidRPr="00B21177">
        <w:t xml:space="preserve"> году</w:t>
      </w:r>
      <w:r w:rsidRPr="00B21177">
        <w:rPr>
          <w:noProof/>
        </w:rPr>
        <w:t xml:space="preserve"> — </w:t>
      </w:r>
      <w:r w:rsidRPr="00B21177">
        <w:t>храм, посвященный его небесному покровителю святому Георгию), а в тридцати верстах от него к северу, в Суздале. Но он все же еще тянул</w:t>
      </w:r>
      <w:r w:rsidRPr="00B21177">
        <w:softHyphen/>
        <w:t>ся к Киеву и в самом конце жизни стал князем Киевским; само его про</w:t>
      </w:r>
      <w:r w:rsidRPr="00B21177">
        <w:softHyphen/>
        <w:t>звание «Долгорукий» объясняют стремлением и способностью владеть и</w:t>
      </w:r>
      <w:r w:rsidRPr="00B21177">
        <w:rPr>
          <w:noProof/>
        </w:rPr>
        <w:t xml:space="preserve"> </w:t>
      </w:r>
      <w:r w:rsidRPr="00B21177">
        <w:t>Владимирской, и Киевской землями.</w:t>
      </w:r>
    </w:p>
    <w:p w:rsidR="00B21177" w:rsidRPr="00B21177" w:rsidRDefault="00B21177" w:rsidP="00B21177">
      <w:pPr>
        <w:widowControl w:val="0"/>
        <w:suppressAutoHyphens/>
        <w:spacing w:line="200" w:lineRule="exact"/>
      </w:pPr>
      <w:r w:rsidRPr="00B21177">
        <w:t>Но, как сказано в одной из летописей, «князь великий Андрей Юрь</w:t>
      </w:r>
      <w:r w:rsidRPr="00B21177">
        <w:softHyphen/>
        <w:t>евич приде ис Киива на великое княжение и отселе бысть великое княжение в Володимере»^15д.</w:t>
      </w:r>
    </w:p>
    <w:p w:rsidR="00B21177" w:rsidRPr="00B21177" w:rsidRDefault="00B21177" w:rsidP="00B21177">
      <w:pPr>
        <w:widowControl w:val="0"/>
        <w:suppressAutoHyphens/>
        <w:spacing w:line="200" w:lineRule="exact"/>
      </w:pPr>
      <w:r w:rsidRPr="00B21177">
        <w:t>Возможно, эта запись выразила более позднее осмысление совер</w:t>
      </w:r>
      <w:r w:rsidRPr="00B21177">
        <w:softHyphen/>
        <w:t>шившегося, и общепризнанным, «официальным» великим князем Руси, правящим уже не в Киеве, но во Владимире, стал не сам Андрей, а его младший брат и преемник Всеволод Большое Гнездо, чье правление во Владимире началось в</w:t>
      </w:r>
      <w:r w:rsidRPr="00B21177">
        <w:rPr>
          <w:noProof/>
        </w:rPr>
        <w:t xml:space="preserve"> 1176</w:t>
      </w:r>
      <w:r w:rsidRPr="00B21177">
        <w:t xml:space="preserve"> году. Но, по существу, эта запись верно оценивает событие.</w:t>
      </w:r>
    </w:p>
    <w:p w:rsidR="00B21177" w:rsidRPr="00B21177" w:rsidRDefault="00B21177" w:rsidP="00B21177">
      <w:pPr>
        <w:widowControl w:val="0"/>
        <w:suppressAutoHyphens/>
        <w:spacing w:line="200" w:lineRule="exact"/>
      </w:pPr>
      <w:r w:rsidRPr="00B21177">
        <w:t>Вглядываясь в ход русской истории, мы видим, что великие или подлинно выдающиеся государственные деятели</w:t>
      </w:r>
      <w:r w:rsidRPr="00B21177">
        <w:rPr>
          <w:noProof/>
        </w:rPr>
        <w:t xml:space="preserve"> X—XI</w:t>
      </w:r>
      <w:r w:rsidRPr="00B21177">
        <w:t xml:space="preserve"> веков</w:t>
      </w:r>
      <w:r w:rsidRPr="00B21177">
        <w:rPr>
          <w:noProof/>
        </w:rPr>
        <w:t xml:space="preserve"> —</w:t>
      </w:r>
      <w:r w:rsidRPr="00B21177">
        <w:t xml:space="preserve"> Ольга, Святослав, Владимир, Ярослав</w:t>
      </w:r>
      <w:r w:rsidRPr="00B21177">
        <w:rPr>
          <w:noProof/>
        </w:rPr>
        <w:t xml:space="preserve"> —</w:t>
      </w:r>
      <w:r w:rsidRPr="00B21177">
        <w:t xml:space="preserve"> нераздельно связаны с Киевом. Следующий крупнейший правитель, Владимир Мономах, закладывает пер</w:t>
      </w:r>
      <w:r w:rsidRPr="00B21177">
        <w:softHyphen/>
        <w:t>вый камень новой, северо-восточной Руси. А его действительно выдаю</w:t>
      </w:r>
      <w:r w:rsidRPr="00B21177">
        <w:softHyphen/>
        <w:t>щиеся преемники</w:t>
      </w:r>
      <w:r w:rsidRPr="00B21177">
        <w:rPr>
          <w:noProof/>
        </w:rPr>
        <w:t xml:space="preserve"> —</w:t>
      </w:r>
      <w:r w:rsidRPr="00B21177">
        <w:t xml:space="preserve"> Андрей Боголюбский, его брат Всеволод Большое Гнездо, Александр Невский (внук Всеволода)</w:t>
      </w:r>
      <w:r w:rsidRPr="00B21177">
        <w:rPr>
          <w:noProof/>
        </w:rPr>
        <w:t xml:space="preserve"> —</w:t>
      </w:r>
      <w:r w:rsidRPr="00B21177">
        <w:t xml:space="preserve"> это уже деятели Вла</w:t>
      </w:r>
      <w:r w:rsidRPr="00B21177">
        <w:softHyphen/>
        <w:t>димирской, а не Киевской Руси.</w:t>
      </w:r>
    </w:p>
    <w:p w:rsidR="00B21177" w:rsidRPr="00B21177" w:rsidRDefault="00B21177" w:rsidP="00B21177">
      <w:pPr>
        <w:widowControl w:val="0"/>
        <w:suppressAutoHyphens/>
        <w:spacing w:line="200" w:lineRule="exact"/>
      </w:pPr>
      <w:r w:rsidRPr="00B21177">
        <w:t>Но вполне понятно, что во Владимирскую Русь переместились от</w:t>
      </w:r>
      <w:r w:rsidRPr="00B21177">
        <w:softHyphen/>
        <w:t xml:space="preserve">нюдь не только князья и их ближайшее окружение. Дело шло о </w:t>
      </w:r>
      <w:r w:rsidRPr="00B21177">
        <w:rPr>
          <w:i/>
        </w:rPr>
        <w:t>самом широком,</w:t>
      </w:r>
      <w:r w:rsidRPr="00B21177">
        <w:t xml:space="preserve"> поистине </w:t>
      </w:r>
      <w:r w:rsidRPr="00B21177">
        <w:rPr>
          <w:i/>
        </w:rPr>
        <w:t>народном</w:t>
      </w:r>
      <w:r w:rsidRPr="00B21177">
        <w:t xml:space="preserve"> переселении. Это с полной очевидностью выразилось, например, в переносе во Владимирскую Русь целого ряда названий городов и даже рек (что является своего рода исключитель</w:t>
      </w:r>
      <w:r w:rsidRPr="00B21177">
        <w:softHyphen/>
        <w:t>ным фактом в истории и свидетельствует с несомненностью о «массовом» переселении). Едва ли не первым осмыслил эти явления В. О. Ключев</w:t>
      </w:r>
      <w:r w:rsidRPr="00B21177">
        <w:softHyphen/>
        <w:t>ский. Приведя дошедшие до нас гордые слова Андрея Боголюбского о Владимирской Руси, которую он «городами и селами великими населил и многолюдной учинил», Ключевский ставит вопрос о том, «откуда шло население, напол-нявшее эти новые суздальские (то есть, иначе говоря, владимир-ские.—</w:t>
      </w:r>
      <w:r w:rsidRPr="00B21177">
        <w:rPr>
          <w:i/>
        </w:rPr>
        <w:t>В.</w:t>
      </w:r>
      <w:r w:rsidRPr="00B21177">
        <w:t xml:space="preserve"> </w:t>
      </w:r>
      <w:r w:rsidRPr="00B21177">
        <w:rPr>
          <w:i/>
        </w:rPr>
        <w:t>К.)</w:t>
      </w:r>
      <w:r w:rsidRPr="00B21177">
        <w:t xml:space="preserve"> города и великие села», и говорит следующее:</w:t>
      </w:r>
    </w:p>
    <w:p w:rsidR="00B21177" w:rsidRPr="00B21177" w:rsidRDefault="00B21177" w:rsidP="00B21177">
      <w:pPr>
        <w:widowControl w:val="0"/>
        <w:suppressAutoHyphens/>
        <w:spacing w:line="200" w:lineRule="exact"/>
      </w:pPr>
      <w:r w:rsidRPr="00B21177">
        <w:t>«Надобно вслушаться в названия новых суздальских городов: Переславль, Звенигород, Стародуб, Вышгород, Галич,— все это южнорус</w:t>
      </w:r>
      <w:r w:rsidRPr="00B21177">
        <w:softHyphen/>
        <w:t>ские названия, которые мелькают чуть ли не на каждой странице ста</w:t>
      </w:r>
      <w:r w:rsidRPr="00B21177">
        <w:softHyphen/>
        <w:t>рой киевской летописи... Имена киевских речек Лыбеди и Почайны встречаются в Рязани, во Владимире-на-Клязьме, в Нижнем Новгороде. Известна речка Ирпень в Киевской .земле... Ирпенью называется и приток Клязьмы во Владимирском уезде... В древней Руси известны были три Переславля: Южный, или Русский... Переславль-Рязанский (нынешняя Рязань) и Переславль-Залесский... Каждый из этих трех одноименных городов стоит на реке Трубеже. Это перенесение южнорусской гео</w:t>
      </w:r>
      <w:r w:rsidRPr="00B21177">
        <w:softHyphen/>
        <w:t>графической номенклатуры на отдаленный суздальский Север было делом переселенцев, приходивших сюда с Киевского Юга... Наконец, встречаем еще одно указание на то же направление колонизации... в народной русской поэзии. Известно, что цикл былин о могучих богаты</w:t>
      </w:r>
      <w:r w:rsidRPr="00B21177">
        <w:softHyphen/>
        <w:t>рях Владимирова времени сложился на юге, но теперь там не помнят этих былин и давно позабыли о Владимировых богатырях. Зато бога</w:t>
      </w:r>
      <w:r w:rsidRPr="00B21177">
        <w:softHyphen/>
        <w:t>тырские былины с удивительной свежестью сохранились на далеком севере. О Владимировых богатырях помнят и в цент-ральной Великороссии... Как могло случиться, что народный исто-рический эпос расцвел там, где не был посеян, и пропал там, где вырос? Очевидно... эти по</w:t>
      </w:r>
      <w:r w:rsidRPr="00B21177">
        <w:softHyphen/>
        <w:t>этические сказания перешли вместе с тем самым населением, которое их сложило...» В. О. Ключевский обращает внимание и на тот факт, что уже «Юрий Долгорукий, начав строить новые города в своей Суздальской волости, заселял их, собирая людей отовсюду и давая км «немалую ссуду»...»^16д.</w:t>
      </w:r>
    </w:p>
    <w:p w:rsidR="00B21177" w:rsidRPr="00B21177" w:rsidRDefault="00B21177" w:rsidP="00B21177">
      <w:pPr>
        <w:widowControl w:val="0"/>
        <w:suppressAutoHyphens/>
        <w:spacing w:line="200" w:lineRule="exact"/>
      </w:pPr>
      <w:r w:rsidRPr="00B21177">
        <w:t>Нельзя усомниться и в том, что во Владимирскую Русь пере-селялись из Киевской люди наиболее деятельные и, пользуясь современным оп</w:t>
      </w:r>
      <w:r w:rsidRPr="00B21177">
        <w:softHyphen/>
        <w:t>ределением, культурные. Об этом безусловно свидетельствуют уже хотя бы те великолепные храмы, которые были воздвигнуты за краткий срок, начиная с середины</w:t>
      </w:r>
      <w:r w:rsidRPr="00B21177">
        <w:rPr>
          <w:noProof/>
        </w:rPr>
        <w:t xml:space="preserve"> XII</w:t>
      </w:r>
      <w:r w:rsidRPr="00B21177">
        <w:t xml:space="preserve"> века, во Владимире и рядом на Нерли, в Переславле-Новом (как его нередко в те времена называли), Юрьеве--Польском (город, основанный в честь своего небесного покровителя Юрием Долгоруким), Суздале и т.д. </w:t>
      </w:r>
    </w:p>
    <w:p w:rsidR="00B21177" w:rsidRPr="00B21177" w:rsidRDefault="00B21177" w:rsidP="00B21177">
      <w:pPr>
        <w:widowControl w:val="0"/>
        <w:suppressAutoHyphens/>
        <w:spacing w:line="200" w:lineRule="exact"/>
      </w:pPr>
      <w:r w:rsidRPr="00B21177">
        <w:t>Но вернемся к вопросу о причинах этого перемещения центра Руси во Владимир. Как уже было сказано, оно реально совершилось именно тогда, когда набеги степняков на южную Русь почти полностью прекра</w:t>
      </w:r>
      <w:r w:rsidRPr="00B21177">
        <w:softHyphen/>
        <w:t>тились (и возобновились, и нарастали именно по мере того, как основные силы Руси перетекали во Владимирскую землю). Вообще (об этом</w:t>
      </w:r>
      <w:r w:rsidRPr="00B21177">
        <w:rPr>
          <w:noProof/>
        </w:rPr>
        <w:t xml:space="preserve"> </w:t>
      </w:r>
      <w:r w:rsidRPr="00B21177">
        <w:t xml:space="preserve">также шла речь выше) к 1120-м годам половцы оказались совершенно бессильными в борьбе с Киевской Русью, и значительная часть их даже удалилась на Кавказ. В содержательной работе А. И. Попова отмечено «несомненно верное указание летописи на то, что в первой четверти </w:t>
      </w:r>
      <w:r w:rsidRPr="00B21177">
        <w:rPr>
          <w:noProof/>
        </w:rPr>
        <w:t>XII</w:t>
      </w:r>
      <w:r w:rsidRPr="00B21177">
        <w:t xml:space="preserve"> в. половцы были почти пол-ностью вытеснены русскими за пределы этих (южнорусских.—</w:t>
      </w:r>
      <w:r w:rsidRPr="00B21177">
        <w:rPr>
          <w:i/>
        </w:rPr>
        <w:t>В.К.)</w:t>
      </w:r>
      <w:r w:rsidRPr="00B21177">
        <w:t xml:space="preserve"> степей»^17д. Речь идет при этом о «воинственных» половцах; «мирная» же их часть, в сущности, вошла тогда в состав Руси. Поэтому популярное, как это ни странно, и до сих пор объясне</w:t>
      </w:r>
      <w:r w:rsidRPr="00B21177">
        <w:softHyphen/>
        <w:t>ние «переноса» столицы Руси на север половецкой опасностью лишено сколько-нибудь серьезных оснований.</w:t>
      </w:r>
    </w:p>
    <w:p w:rsidR="00B21177" w:rsidRPr="00B21177" w:rsidRDefault="00B21177" w:rsidP="00B21177">
      <w:pPr>
        <w:widowControl w:val="0"/>
        <w:suppressAutoHyphens/>
        <w:spacing w:line="200" w:lineRule="exact"/>
      </w:pPr>
      <w:r w:rsidRPr="00B21177">
        <w:t>Есть и гораздо более масштабное истолкование «ухода» Руси подальше от степи: «предчувствие» монгольского нашествия, которое началось через сто тридцать лет после того, как Владимир Мономах приступил к закладке фундамента Владимирской Руси, и спустя восемь</w:t>
      </w:r>
      <w:r w:rsidRPr="00B21177">
        <w:softHyphen/>
        <w:t xml:space="preserve">десят лет после того, как Андрей Боголюбский перенес центр Руси из Киева во Владимир. И хотя приход неведомых до того монголов был, как известно из многих источников, полнейшей </w:t>
      </w:r>
      <w:r w:rsidRPr="00B21177">
        <w:rPr>
          <w:i/>
        </w:rPr>
        <w:t>неожиданностью</w:t>
      </w:r>
      <w:r w:rsidRPr="00B21177">
        <w:t xml:space="preserve"> для современников, в этом толковании, пусть даже не лишенном мистиче</w:t>
      </w:r>
      <w:r w:rsidRPr="00B21177">
        <w:softHyphen/>
        <w:t xml:space="preserve">ского оттенка, есть свой смысл,— но смысл, раскрывающийся только во всей </w:t>
      </w:r>
      <w:r w:rsidRPr="00B21177">
        <w:rPr>
          <w:i/>
        </w:rPr>
        <w:t>целостности</w:t>
      </w:r>
      <w:r w:rsidRPr="00B21177">
        <w:t xml:space="preserve"> истории Руси. Исходя из знаменитого шлегелевского определения историка как пророка, обращенного вспять, есть все основания утверждать, что если бы главная мощь Руси осталась ко вре</w:t>
      </w:r>
      <w:r w:rsidRPr="00B21177">
        <w:softHyphen/>
        <w:t>мени монгольского нашествия вблизи Степи, судьба государства и куль</w:t>
      </w:r>
      <w:r w:rsidRPr="00B21177">
        <w:softHyphen/>
        <w:t>туры была бы, без сомнения, существенно иной и, возможно, вообще</w:t>
      </w:r>
      <w:r w:rsidRPr="00B21177">
        <w:rPr>
          <w:noProof/>
        </w:rPr>
        <w:t xml:space="preserve"> </w:t>
      </w:r>
      <w:r w:rsidRPr="00B21177">
        <w:t>не создалась бы великая держава по имени Россия...</w:t>
      </w:r>
    </w:p>
    <w:p w:rsidR="00B21177" w:rsidRPr="00B21177" w:rsidRDefault="00B21177" w:rsidP="00B21177">
      <w:pPr>
        <w:widowControl w:val="0"/>
        <w:suppressAutoHyphens/>
        <w:spacing w:line="200" w:lineRule="exact"/>
      </w:pPr>
      <w:r w:rsidRPr="00B21177">
        <w:t xml:space="preserve">Говоря об этом, я отнюдь не присоединяюсь к столь модным ныне «альтернативным» рассуждениям об истории. Никакой «альтернативы» не было и не могло быть, так как, начиная еще с Владимира Мономаха, шло последовательное и неуклонное перемещение Руси на север. Это явно был </w:t>
      </w:r>
      <w:r w:rsidRPr="00B21177">
        <w:rPr>
          <w:i/>
        </w:rPr>
        <w:t>единственный</w:t>
      </w:r>
      <w:r w:rsidRPr="00B21177">
        <w:t xml:space="preserve"> исторический путь страны. Но те, кому это интересно, вправе видеть в движении Руси на север судьбоносный смысл, связанный с грядущим нашествием монголов.</w:t>
      </w:r>
    </w:p>
    <w:p w:rsidR="00B21177" w:rsidRPr="00B21177" w:rsidRDefault="00B21177" w:rsidP="00B21177">
      <w:pPr>
        <w:widowControl w:val="0"/>
        <w:suppressAutoHyphens/>
        <w:spacing w:line="200" w:lineRule="exact"/>
      </w:pPr>
      <w:r w:rsidRPr="00B21177">
        <w:t xml:space="preserve">На мой же взгляд, важнее и плодотворнее другой аспект проблемы: в начальной истории Руси ее «центр» находился близко к южной </w:t>
      </w:r>
      <w:r w:rsidRPr="00B21177">
        <w:rPr>
          <w:i/>
        </w:rPr>
        <w:t>гра</w:t>
      </w:r>
      <w:r w:rsidRPr="00B21177">
        <w:rPr>
          <w:i/>
        </w:rPr>
        <w:softHyphen/>
        <w:t>нице</w:t>
      </w:r>
      <w:r w:rsidRPr="00B21177">
        <w:t xml:space="preserve"> (от Киева до притока Днепра реки Рось, которая так или иначе была пограничной, всего лишь полтораста верст); на границе распола</w:t>
      </w:r>
      <w:r w:rsidRPr="00B21177">
        <w:softHyphen/>
        <w:t>гался и другой, северный «центр» Руси</w:t>
      </w:r>
      <w:r w:rsidRPr="00B21177">
        <w:rPr>
          <w:noProof/>
        </w:rPr>
        <w:t xml:space="preserve"> —</w:t>
      </w:r>
      <w:r w:rsidRPr="00B21177">
        <w:t xml:space="preserve"> Ладога. Днепр выводил Русь в Черное море, а Ладожское озеро и вытекающая из него Нева</w:t>
      </w:r>
      <w:r w:rsidRPr="00B21177">
        <w:rPr>
          <w:noProof/>
        </w:rPr>
        <w:t xml:space="preserve"> —</w:t>
      </w:r>
      <w:r w:rsidRPr="00B21177">
        <w:t xml:space="preserve"> в Балтийское. И в этом заключалось глубокое и богатое историческое со</w:t>
      </w:r>
      <w:r w:rsidRPr="00B21177">
        <w:softHyphen/>
        <w:t xml:space="preserve">держание: для созидающейся великой государственности и культуры </w:t>
      </w:r>
      <w:r w:rsidRPr="00B21177">
        <w:rPr>
          <w:i/>
        </w:rPr>
        <w:t>необходима</w:t>
      </w:r>
      <w:r w:rsidRPr="00B21177">
        <w:t xml:space="preserve"> была эта прямая </w:t>
      </w:r>
      <w:r w:rsidRPr="00B21177">
        <w:rPr>
          <w:i/>
        </w:rPr>
        <w:t>открытость</w:t>
      </w:r>
      <w:r w:rsidRPr="00B21177">
        <w:t xml:space="preserve"> в мир. Само собой напра</w:t>
      </w:r>
      <w:r w:rsidRPr="00B21177">
        <w:softHyphen/>
        <w:t>шивается естественное сопоставление: Петр Великий в</w:t>
      </w:r>
      <w:r w:rsidRPr="00B21177">
        <w:rPr>
          <w:noProof/>
        </w:rPr>
        <w:t xml:space="preserve"> 1703</w:t>
      </w:r>
      <w:r w:rsidRPr="00B21177">
        <w:t xml:space="preserve"> году перенес столицу из глубины страны на морскую границу с Западом. А в</w:t>
      </w:r>
      <w:r w:rsidRPr="00B21177">
        <w:rPr>
          <w:noProof/>
        </w:rPr>
        <w:t xml:space="preserve"> XII</w:t>
      </w:r>
      <w:r w:rsidRPr="00B21177">
        <w:t xml:space="preserve"> веке осуществился как раз обратный исторический ход: перенос центра в глубь страны, в ее условный «центр».</w:t>
      </w:r>
    </w:p>
    <w:p w:rsidR="00B21177" w:rsidRPr="00B21177" w:rsidRDefault="00B21177" w:rsidP="00B21177">
      <w:pPr>
        <w:widowControl w:val="0"/>
        <w:suppressAutoHyphens/>
        <w:spacing w:line="200" w:lineRule="exact"/>
      </w:pPr>
      <w:r w:rsidRPr="00B21177">
        <w:t>Этот перенос, это поистине великое переселение было, без сомнения, чрезвычайно нелегким делом: ведь даже по прямой линии Влади</w:t>
      </w:r>
      <w:r w:rsidRPr="00B21177">
        <w:softHyphen/>
        <w:t>мир отстоит от Киева на тысячу километров; к тому же на водных, речных путях приходилось преодолевать тяжкие волоки, а по дорогам через могучие девственные леса (напомню, что Владимирская земля называлась и «Залесской») нужно было не только проезжать, но и в прямом смысле прокладывать путь. И тем не менее переселение свер</w:t>
      </w:r>
      <w:r w:rsidRPr="00B21177">
        <w:softHyphen/>
        <w:t>шилось.</w:t>
      </w:r>
    </w:p>
    <w:p w:rsidR="00B21177" w:rsidRPr="00B21177" w:rsidRDefault="00B21177" w:rsidP="00B21177">
      <w:pPr>
        <w:widowControl w:val="0"/>
        <w:suppressAutoHyphens/>
        <w:spacing w:line="200" w:lineRule="exact"/>
      </w:pPr>
      <w:r w:rsidRPr="00B21177">
        <w:t>Как отмечает современный украинский историк, из южной Руси во Владимирскую «шли в плодородные районы ополий* земледельцы, градо</w:t>
      </w:r>
      <w:r w:rsidRPr="00B21177">
        <w:softHyphen/>
        <w:t>строители, ремесленники, художники-иконописцы, зодчие, книгописцы»^18д.</w:t>
      </w:r>
    </w:p>
    <w:p w:rsidR="00B21177" w:rsidRPr="00B21177" w:rsidRDefault="00B21177" w:rsidP="00B21177">
      <w:pPr>
        <w:widowControl w:val="0"/>
        <w:suppressAutoHyphens/>
        <w:spacing w:line="200" w:lineRule="exact"/>
      </w:pPr>
      <w:r w:rsidRPr="00B21177">
        <w:t>Стоит упомянуть еще об одной точке зрения, присущей русской ис</w:t>
      </w:r>
      <w:r w:rsidRPr="00B21177">
        <w:softHyphen/>
        <w:t xml:space="preserve">ториографии: Киев, мол, потерял первенствующее значение потому, что половцы и другие степные племена перерезали столь важные для этого города </w:t>
      </w:r>
      <w:r w:rsidRPr="00B21177">
        <w:rPr>
          <w:i/>
        </w:rPr>
        <w:t>торговые пути</w:t>
      </w:r>
      <w:r w:rsidRPr="00B21177">
        <w:t xml:space="preserve"> на юг и юго-восток; именно потому Киев и «захирел». Но это умозаключение имеет заведомо поверхностный ха</w:t>
      </w:r>
      <w:r w:rsidRPr="00B21177">
        <w:softHyphen/>
        <w:t>рактер. Во-первых, как показал еще выдающийся востоковед А. Я. Яку</w:t>
      </w:r>
      <w:r w:rsidRPr="00B21177">
        <w:softHyphen/>
        <w:t>бовский</w:t>
      </w:r>
      <w:r w:rsidRPr="00B21177">
        <w:rPr>
          <w:noProof/>
        </w:rPr>
        <w:t xml:space="preserve"> (1886—1953)</w:t>
      </w:r>
      <w:r w:rsidRPr="00B21177">
        <w:t xml:space="preserve"> в своей работе «Дешт-и-Кыпчак (Половецкая степь) в</w:t>
      </w:r>
      <w:r w:rsidRPr="00B21177">
        <w:rPr>
          <w:noProof/>
        </w:rPr>
        <w:t xml:space="preserve"> XI—XIII</w:t>
      </w:r>
      <w:r w:rsidRPr="00B21177">
        <w:t xml:space="preserve"> вв. до прихода монголов», «было бы глубочайшим за</w:t>
      </w:r>
      <w:r w:rsidRPr="00B21177">
        <w:softHyphen/>
        <w:t>блуждением считать, что между русски-ми... и кочевой половецкой сте</w:t>
      </w:r>
      <w:r w:rsidRPr="00B21177">
        <w:softHyphen/>
        <w:t>пью отношения сводились только к постоянной вражде... отношения между русскими князьями и поло-вецкими ханами не мешали нормаль</w:t>
      </w:r>
      <w:r w:rsidRPr="00B21177">
        <w:softHyphen/>
        <w:t>ному ходу торговли. Купцы со своими товарами свободно проходили с одной стороны на другую, нисколько не рискуя подвергнуться нападе</w:t>
      </w:r>
      <w:r w:rsidRPr="00B21177">
        <w:softHyphen/>
        <w:t>нию... Ипатьевская лето-пись под...</w:t>
      </w:r>
      <w:r w:rsidRPr="00B21177">
        <w:rPr>
          <w:noProof/>
        </w:rPr>
        <w:t xml:space="preserve"> 1184</w:t>
      </w:r>
      <w:r w:rsidRPr="00B21177">
        <w:t xml:space="preserve"> г. сообщает... «Едущим же им и устретоста гости, идущь... ис Половець, и поведома им, яко Половци стоять на Хоро-ле». Приведенный факт</w:t>
      </w:r>
      <w:r w:rsidRPr="00B21177">
        <w:rPr>
          <w:noProof/>
        </w:rPr>
        <w:t xml:space="preserve"> —</w:t>
      </w:r>
      <w:r w:rsidRPr="00B21177">
        <w:t xml:space="preserve"> не случайное явление. Свобо</w:t>
      </w:r>
      <w:r w:rsidRPr="00B21177">
        <w:softHyphen/>
        <w:t>да прохода караванов через враждебные лагери весьма характерна»^19д.</w:t>
      </w:r>
    </w:p>
    <w:p w:rsidR="00B21177" w:rsidRPr="00B21177" w:rsidRDefault="00B21177" w:rsidP="00B21177">
      <w:pPr>
        <w:widowControl w:val="0"/>
        <w:suppressAutoHyphens/>
        <w:spacing w:line="200" w:lineRule="exact"/>
      </w:pPr>
      <w:r w:rsidRPr="00B21177">
        <w:t>Во-вторых, совершенно верно говорится в очерке Р. М. Мавродиной «Киевская Русь и кочевники» (здесь дан обзор изучения проблемы, начиная с</w:t>
      </w:r>
      <w:r w:rsidRPr="00B21177">
        <w:rPr>
          <w:noProof/>
        </w:rPr>
        <w:t xml:space="preserve"> XV</w:t>
      </w:r>
      <w:r w:rsidRPr="00B21177">
        <w:rPr>
          <w:lang w:val="en-US"/>
        </w:rPr>
        <w:t>III</w:t>
      </w:r>
      <w:r w:rsidRPr="00B21177">
        <w:t xml:space="preserve"> века) по поводу сокращения торговли Киева с югом в</w:t>
      </w:r>
      <w:r w:rsidRPr="00B21177">
        <w:rPr>
          <w:noProof/>
        </w:rPr>
        <w:t xml:space="preserve"> XII</w:t>
      </w:r>
      <w:r w:rsidRPr="00B21177">
        <w:t xml:space="preserve"> веке: «...во времена господства половцев в Причерноморье торговые пути уже не играли такой большой политической роли... иначе в Русском государстве нашлись бы силы для защиты этих путей, как было, напри</w:t>
      </w:r>
      <w:r w:rsidRPr="00B21177">
        <w:softHyphen/>
        <w:t>мер, в</w:t>
      </w:r>
      <w:r w:rsidRPr="00B21177">
        <w:rPr>
          <w:noProof/>
        </w:rPr>
        <w:t xml:space="preserve"> X—XI</w:t>
      </w:r>
      <w:r w:rsidRPr="00B21177">
        <w:t xml:space="preserve"> вв.»</w:t>
      </w:r>
      <w:r w:rsidRPr="00B21177">
        <w:rPr>
          <w:lang w:val="en-US"/>
        </w:rPr>
        <w:t>^</w:t>
      </w:r>
      <w:r w:rsidRPr="00B21177">
        <w:t>20д.</w:t>
      </w:r>
    </w:p>
    <w:p w:rsidR="00B21177" w:rsidRPr="00B21177" w:rsidRDefault="00B21177" w:rsidP="00B21177">
      <w:pPr>
        <w:widowControl w:val="0"/>
        <w:suppressAutoHyphens/>
        <w:spacing w:line="180" w:lineRule="exact"/>
        <w:rPr>
          <w:rFonts w:ascii="Arial" w:hAnsi="Arial"/>
        </w:rPr>
      </w:pPr>
    </w:p>
    <w:p w:rsidR="00B21177" w:rsidRPr="00B21177" w:rsidRDefault="00B21177" w:rsidP="00B21177">
      <w:pPr>
        <w:widowControl w:val="0"/>
        <w:suppressAutoHyphens/>
        <w:spacing w:line="180" w:lineRule="exact"/>
      </w:pPr>
      <w:r w:rsidRPr="00B21177">
        <w:rPr>
          <w:noProof/>
        </w:rPr>
        <w:t>*</w:t>
      </w:r>
      <w:r w:rsidRPr="00B21177">
        <w:t xml:space="preserve"> Ополья</w:t>
      </w:r>
      <w:r w:rsidRPr="00B21177">
        <w:rPr>
          <w:noProof/>
        </w:rPr>
        <w:t xml:space="preserve"> —</w:t>
      </w:r>
      <w:r w:rsidRPr="00B21177">
        <w:t xml:space="preserve"> особый тип ландшафта с плодоносными серыми («получерно-земными») почвами, характерный как для северных областей Киевской, так и для Владимирской земель.</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И в самом деле: торговля с Византией, Закавказьем, Хорезмом, Багдадом, которая на ранних этапах истории Руси была одним из существеннейших проявлений необходимого тогда «выхода» в мир, во всю евразийскую Ойкумену, в</w:t>
      </w:r>
      <w:r w:rsidRPr="00B21177">
        <w:rPr>
          <w:noProof/>
        </w:rPr>
        <w:t xml:space="preserve"> XII</w:t>
      </w:r>
      <w:r w:rsidRPr="00B21177">
        <w:t xml:space="preserve"> веке уже не имела прежнего</w:t>
      </w:r>
      <w:r w:rsidRPr="00B21177">
        <w:rPr>
          <w:noProof/>
        </w:rPr>
        <w:t xml:space="preserve"> —</w:t>
      </w:r>
      <w:r w:rsidRPr="00B21177">
        <w:t xml:space="preserve"> первостепенного, в определенном смысле даже решающего для развития русской государственности и культуры</w:t>
      </w:r>
      <w:r w:rsidRPr="00B21177">
        <w:rPr>
          <w:noProof/>
        </w:rPr>
        <w:t xml:space="preserve"> —</w:t>
      </w:r>
      <w:r w:rsidRPr="00B21177">
        <w:t xml:space="preserve"> значения. И торговая роль Киева ослабела вовсе не по воле половцев, а по внутренней «воле» самой истории Руси.</w:t>
      </w:r>
    </w:p>
    <w:p w:rsidR="00B21177" w:rsidRPr="00B21177" w:rsidRDefault="00B21177" w:rsidP="00B21177">
      <w:pPr>
        <w:widowControl w:val="0"/>
        <w:suppressAutoHyphens/>
        <w:spacing w:line="200" w:lineRule="exact"/>
      </w:pPr>
      <w:r w:rsidRPr="00B21177">
        <w:t>Разумеется, торговля</w:t>
      </w:r>
      <w:r w:rsidRPr="00B21177">
        <w:rPr>
          <w:noProof/>
        </w:rPr>
        <w:t xml:space="preserve"> —</w:t>
      </w:r>
      <w:r w:rsidRPr="00B21177">
        <w:t xml:space="preserve"> лишь одна из сторон того «выхода» в мир, о котором идет речь. Роль Киева как «центра», находящегося тем не менее</w:t>
      </w:r>
      <w:r w:rsidRPr="00B21177">
        <w:rPr>
          <w:noProof/>
        </w:rPr>
        <w:t xml:space="preserve"> —</w:t>
      </w:r>
      <w:r w:rsidRPr="00B21177">
        <w:t xml:space="preserve"> как ни странно</w:t>
      </w:r>
      <w:r w:rsidRPr="00B21177">
        <w:rPr>
          <w:noProof/>
        </w:rPr>
        <w:t xml:space="preserve"> —</w:t>
      </w:r>
      <w:r w:rsidRPr="00B21177">
        <w:t xml:space="preserve"> очень близко к тогдашней границе Руси, снизилась к</w:t>
      </w:r>
      <w:r w:rsidRPr="00B21177">
        <w:rPr>
          <w:noProof/>
        </w:rPr>
        <w:t xml:space="preserve"> XII</w:t>
      </w:r>
      <w:r w:rsidRPr="00B21177">
        <w:t xml:space="preserve"> веку не только в этом плане, но и в целом ряде отноше</w:t>
      </w:r>
      <w:r w:rsidRPr="00B21177">
        <w:softHyphen/>
        <w:t>ний. И именно поэтому стал и возможен, и необходим перенос столицы в «действительный» центр Руси.</w:t>
      </w:r>
    </w:p>
    <w:p w:rsidR="00B21177" w:rsidRPr="00B21177" w:rsidRDefault="00B21177" w:rsidP="00B21177">
      <w:pPr>
        <w:widowControl w:val="0"/>
        <w:suppressAutoHyphens/>
        <w:spacing w:line="200" w:lineRule="exact"/>
        <w:rPr>
          <w:noProof/>
        </w:rPr>
      </w:pPr>
      <w:r w:rsidRPr="00B21177">
        <w:t>Нельзя не сказать, что многие историки выражали «сожаление» по поводу неизбежно произошедшего после этого переноса резкого умаления роли и даже прямого упадка Киева. Особенно горько и подчас даже гневно высказывались об этом украинские историки, в частности, наиболее знаменитый из них М. С. Грушевский</w:t>
      </w:r>
      <w:r w:rsidRPr="00B21177">
        <w:rPr>
          <w:noProof/>
        </w:rPr>
        <w:t xml:space="preserve"> (1866—1934).</w:t>
      </w:r>
    </w:p>
    <w:p w:rsidR="00B21177" w:rsidRPr="00B21177" w:rsidRDefault="00B21177" w:rsidP="00B21177">
      <w:pPr>
        <w:widowControl w:val="0"/>
        <w:suppressAutoHyphens/>
        <w:spacing w:line="200" w:lineRule="exact"/>
        <w:rPr>
          <w:i/>
          <w:noProof/>
        </w:rPr>
      </w:pPr>
      <w:r w:rsidRPr="00B21177">
        <w:t>В своем труде, посвященном именно той эпохе, когда совершилось перемещение центра Руси во Владимир, М. С. Грушевский подверг ис</w:t>
      </w:r>
      <w:r w:rsidRPr="00B21177">
        <w:softHyphen/>
        <w:t>ключительно суровой критике деятельность Юрия Долгорукого и его сына Андрея Боголюбского, осуществивших это самое перемещение — хотя предпочел умолчать об изначальной роли в этом деле отца Юрия, Владимира Мономаха, стремясь представить его преданным «киевляни</w:t>
      </w:r>
      <w:r w:rsidRPr="00B21177">
        <w:softHyphen/>
        <w:t>ном». С другой стороны, М. С. Грушевский чрезмерно высоко оценил последних (перед «перемещением») киевских князей, не помышлявших об уходе на север, в частности, одного из внуков Владимира Мономаха, Изяслава Мстиславича.</w:t>
      </w:r>
    </w:p>
    <w:p w:rsidR="00B21177" w:rsidRPr="00B21177" w:rsidRDefault="00B21177" w:rsidP="00B21177">
      <w:pPr>
        <w:widowControl w:val="0"/>
        <w:suppressAutoHyphens/>
        <w:spacing w:line="200" w:lineRule="exact"/>
      </w:pPr>
      <w:r w:rsidRPr="00B21177">
        <w:t>«Проживи Изяслав лишний десяток-другой лет,— писал М. С. Грушевский,— переживи он Юрия (Долгорукого, который был дядей-сверстником Изяслава.—</w:t>
      </w:r>
      <w:r w:rsidRPr="00B21177">
        <w:rPr>
          <w:i/>
        </w:rPr>
        <w:t>В.К.)...</w:t>
      </w:r>
      <w:r w:rsidRPr="00B21177">
        <w:t xml:space="preserve"> и, быть может, история Киев-щины не сложилась</w:t>
      </w:r>
      <w:r w:rsidRPr="00B21177">
        <w:rPr>
          <w:noProof/>
        </w:rPr>
        <w:t xml:space="preserve">  </w:t>
      </w:r>
      <w:r w:rsidRPr="00B21177">
        <w:t>бы так печально»^21д. Иначе говоря, если бы Изяслав жил до</w:t>
      </w:r>
      <w:r w:rsidRPr="00B21177">
        <w:rPr>
          <w:noProof/>
        </w:rPr>
        <w:t xml:space="preserve"> 70—80</w:t>
      </w:r>
      <w:r w:rsidRPr="00B21177">
        <w:t xml:space="preserve"> лет</w:t>
      </w:r>
      <w:r w:rsidRPr="00B21177">
        <w:rPr>
          <w:noProof/>
        </w:rPr>
        <w:t xml:space="preserve">  </w:t>
      </w:r>
      <w:r w:rsidRPr="00B21177">
        <w:t>(он умер около 60-ти) и самим фактом своего существования и княжения оттеснил бы на второй план таких дурных людей, как Юрий Долгорукий (между прочим, он пережил Изяслава всего лишь на три года), а также его сын Андрей Бого-любский, центр Руси-де не переместился бы из Киева во Владимир...</w:t>
      </w:r>
    </w:p>
    <w:p w:rsidR="00B21177" w:rsidRPr="00B21177" w:rsidRDefault="00B21177" w:rsidP="00B21177">
      <w:pPr>
        <w:widowControl w:val="0"/>
        <w:suppressAutoHyphens/>
        <w:spacing w:line="200" w:lineRule="exact"/>
      </w:pPr>
      <w:r w:rsidRPr="00B21177">
        <w:t>М. С. Грушевский много говорит о «неприязни» утвердившегося во Владимире Андрея Боголюбского к Киеву, даже о присущем, мол, ему</w:t>
      </w:r>
      <w:r w:rsidRPr="00B21177">
        <w:rPr>
          <w:noProof/>
        </w:rPr>
        <w:t xml:space="preserve"> </w:t>
      </w:r>
      <w:r w:rsidRPr="00B21177">
        <w:t>своего рода пренебрежении этим городом: «Конечно, Андрей мог добиться и киевского стола, но сделаться киевским князем ему было несподручно»; он предпочел его «бросить, как ненужную вещь, отдать</w:t>
      </w:r>
      <w:r w:rsidRPr="00B21177">
        <w:rPr>
          <w:noProof/>
        </w:rPr>
        <w:t xml:space="preserve"> </w:t>
      </w:r>
      <w:r w:rsidRPr="00B21177">
        <w:t>первому попавшемуся», хотя вместе с тем «наложил на нее (Южную</w:t>
      </w:r>
      <w:r w:rsidRPr="00B21177">
        <w:rPr>
          <w:noProof/>
        </w:rPr>
        <w:t xml:space="preserve"> </w:t>
      </w:r>
      <w:r w:rsidRPr="00B21177">
        <w:t xml:space="preserve">Русь.— </w:t>
      </w:r>
      <w:r w:rsidRPr="00B21177">
        <w:rPr>
          <w:i/>
        </w:rPr>
        <w:t>В. К.)</w:t>
      </w:r>
      <w:r w:rsidRPr="00B21177">
        <w:t xml:space="preserve"> тяжелую руку и давал чувствовать ее при всяком удобном случае и унижая, гнетя Юг, старался возвысить себя и свою волость в глазах современников; эту политику провел он с обычною, ни перед чем не останавливающеюся энергиею и, нужно признаться, с немалым успехом» (цит. соч. с.</w:t>
      </w:r>
      <w:r w:rsidRPr="00B21177">
        <w:rPr>
          <w:noProof/>
        </w:rPr>
        <w:t xml:space="preserve"> 221;</w:t>
      </w:r>
      <w:r w:rsidRPr="00B21177">
        <w:t xml:space="preserve"> естественно высказать мысль, что этот «немалый успех» опирался на объективно-историческую потребность!).</w:t>
      </w:r>
    </w:p>
    <w:p w:rsidR="00B21177" w:rsidRPr="00B21177" w:rsidRDefault="00B21177" w:rsidP="00B21177">
      <w:pPr>
        <w:widowControl w:val="0"/>
        <w:suppressAutoHyphens/>
        <w:spacing w:line="200" w:lineRule="exact"/>
      </w:pPr>
      <w:r w:rsidRPr="00B21177">
        <w:t>То же самое М. С. Грушевский говорит о преемнике Андрея, влади</w:t>
      </w:r>
      <w:r w:rsidRPr="00B21177">
        <w:softHyphen/>
        <w:t>мирском князе Всеволоде Большое Гнездо. После смерти в</w:t>
      </w:r>
      <w:r w:rsidRPr="00B21177">
        <w:rPr>
          <w:noProof/>
        </w:rPr>
        <w:t xml:space="preserve"> 1194</w:t>
      </w:r>
      <w:r w:rsidRPr="00B21177">
        <w:t xml:space="preserve"> году киевского князя Святослава (того самого, чье «золотое слово» звучит в «Слове о полку Игореве») «по родовым счетам старейшим приходился Всеволод, но Всеволод, подобно брату (т. е. Андрею Боголюбскому— </w:t>
      </w:r>
      <w:r w:rsidRPr="00B21177">
        <w:rPr>
          <w:i/>
        </w:rPr>
        <w:t xml:space="preserve">В. К.), </w:t>
      </w:r>
      <w:r w:rsidRPr="00B21177">
        <w:t>не желал вокняжаться в Киеве: это все та же политика пренебрежения, унижения Киева, которую практиковал раньше Андрей. По словам Суз</w:t>
      </w:r>
      <w:r w:rsidRPr="00B21177">
        <w:softHyphen/>
        <w:t>дальской летописи, Всеволод послал бояр своих в Киев «и посади в Кыеве Рюрика Ростиславича»...» (там же, с.</w:t>
      </w:r>
      <w:r w:rsidRPr="00B21177">
        <w:rPr>
          <w:noProof/>
        </w:rPr>
        <w:t xml:space="preserve"> 2</w:t>
      </w:r>
      <w:r w:rsidRPr="00B21177">
        <w:t>5</w:t>
      </w:r>
      <w:r w:rsidRPr="00B21177">
        <w:rPr>
          <w:noProof/>
        </w:rPr>
        <w:t>4) —</w:t>
      </w:r>
      <w:r w:rsidRPr="00B21177">
        <w:t xml:space="preserve"> то есть заведомо второстепен-ного князя, «державшего» до этого «провинциальные» Бел</w:t>
      </w:r>
      <w:r w:rsidRPr="00B21177">
        <w:softHyphen/>
        <w:t>город и Овруч.</w:t>
      </w:r>
    </w:p>
    <w:p w:rsidR="00B21177" w:rsidRPr="00B21177" w:rsidRDefault="00B21177" w:rsidP="00B21177">
      <w:pPr>
        <w:widowControl w:val="0"/>
        <w:suppressAutoHyphens/>
        <w:spacing w:line="200" w:lineRule="exact"/>
      </w:pPr>
      <w:r w:rsidRPr="00B21177">
        <w:t>Многое в этих суждениях явно несерьезно (скажем, тезис о вероят</w:t>
      </w:r>
      <w:r w:rsidRPr="00B21177">
        <w:softHyphen/>
        <w:t>ной совсем иной судьбе Киева в случае более продол-жительной жизни Изяслава Мстиславича). И, конечно же, дело не в неком недоброжела</w:t>
      </w:r>
      <w:r w:rsidRPr="00B21177">
        <w:softHyphen/>
        <w:t xml:space="preserve">тельстве Андрея Боголюбского к Киеву, а в том, что центр Руси в силу естественной исторической потребности или, вернее, необходимости переместился в ее, говоря условно, геогра-фический центр. Отсюда в </w:t>
      </w:r>
      <w:r w:rsidRPr="00B21177">
        <w:rPr>
          <w:noProof/>
        </w:rPr>
        <w:t>XII—XIII</w:t>
      </w:r>
      <w:r w:rsidRPr="00B21177">
        <w:t xml:space="preserve"> веках Андрей Боголюбский и его преемники</w:t>
      </w:r>
      <w:r w:rsidRPr="00B21177">
        <w:rPr>
          <w:noProof/>
        </w:rPr>
        <w:t xml:space="preserve"> —</w:t>
      </w:r>
      <w:r w:rsidRPr="00B21177">
        <w:t xml:space="preserve"> Всеволод Большое Гнездо (был Владимирским князем в</w:t>
      </w:r>
      <w:r w:rsidRPr="00B21177">
        <w:rPr>
          <w:noProof/>
        </w:rPr>
        <w:t xml:space="preserve"> 1176—1212</w:t>
      </w:r>
      <w:r w:rsidRPr="00B21177">
        <w:t xml:space="preserve"> гг.), его сын, герой знаменитого сказания о Китеже Юрий Всеволодович</w:t>
      </w:r>
      <w:r w:rsidRPr="00B21177">
        <w:rPr>
          <w:noProof/>
        </w:rPr>
        <w:t xml:space="preserve"> (1212—1238, </w:t>
      </w:r>
      <w:r w:rsidRPr="00B21177">
        <w:t>с перерывом в</w:t>
      </w:r>
      <w:r w:rsidRPr="00B21177">
        <w:rPr>
          <w:noProof/>
        </w:rPr>
        <w:t xml:space="preserve"> 1216—1218</w:t>
      </w:r>
      <w:r w:rsidRPr="00B21177">
        <w:t xml:space="preserve"> гг.), младший брат последнего, адресат зна</w:t>
      </w:r>
      <w:r w:rsidRPr="00B21177">
        <w:softHyphen/>
        <w:t>менитого «Моления Даниила Заточника» Ярослав</w:t>
      </w:r>
      <w:r w:rsidRPr="00B21177">
        <w:rPr>
          <w:noProof/>
        </w:rPr>
        <w:t xml:space="preserve"> (1238—1246),</w:t>
      </w:r>
      <w:r w:rsidRPr="00B21177">
        <w:t xml:space="preserve"> его сын, Александр Невский</w:t>
      </w:r>
      <w:r w:rsidRPr="00B21177">
        <w:rPr>
          <w:noProof/>
        </w:rPr>
        <w:t xml:space="preserve"> (12</w:t>
      </w:r>
      <w:r w:rsidRPr="00B21177">
        <w:t>5</w:t>
      </w:r>
      <w:r w:rsidRPr="00B21177">
        <w:rPr>
          <w:noProof/>
        </w:rPr>
        <w:t>2—1263),</w:t>
      </w:r>
      <w:r w:rsidRPr="00B21177">
        <w:t xml:space="preserve"> и т. д.,— в той или иной мере правили (или хотя бы проявляли волю править) </w:t>
      </w:r>
      <w:r w:rsidRPr="00B21177">
        <w:rPr>
          <w:i/>
        </w:rPr>
        <w:t>всей Русью от Киева до Новго</w:t>
      </w:r>
      <w:r w:rsidRPr="00B21177">
        <w:rPr>
          <w:i/>
        </w:rPr>
        <w:softHyphen/>
        <w:t>рода.</w:t>
      </w:r>
      <w:r w:rsidRPr="00B21177">
        <w:t xml:space="preserve"> И из уже приведенных выше обращенных к «великому князю Всеволоду» призывов в «Слове о полку Игореве» ясно, что в Южной Руси жаждали поддержки из Владимира.</w:t>
      </w:r>
    </w:p>
    <w:p w:rsidR="00B21177" w:rsidRPr="00B21177" w:rsidRDefault="00B21177" w:rsidP="00B21177">
      <w:pPr>
        <w:widowControl w:val="0"/>
        <w:suppressAutoHyphens/>
        <w:spacing w:line="200" w:lineRule="exact"/>
      </w:pPr>
      <w:r w:rsidRPr="00B21177">
        <w:t>Но дело не только в неосновательности доводов М. С. Грушев-ского; важнее, пожалуй, понять, чем эти подчас даже странные попытки объ</w:t>
      </w:r>
      <w:r w:rsidRPr="00B21177">
        <w:softHyphen/>
        <w:t>яснить поведение владимирских князей продиктованы. М. С. Грушев</w:t>
      </w:r>
      <w:r w:rsidRPr="00B21177">
        <w:softHyphen/>
        <w:t>ский, как и ряд других украинских историков, стремился доказать, что Киевская Русь была созданием украинского народа, а государственность и культура Владимирской Руси (и ее преемницы Руси Московской) яв</w:t>
      </w:r>
      <w:r w:rsidRPr="00B21177">
        <w:softHyphen/>
        <w:t>ляли собою будто бы совершенно иную, новую реальность, созданную другим, «собственно русским» или, если воспользоваться словом, вве</w:t>
      </w:r>
      <w:r w:rsidRPr="00B21177">
        <w:softHyphen/>
        <w:t>денным в середине</w:t>
      </w:r>
      <w:r w:rsidRPr="00B21177">
        <w:rPr>
          <w:noProof/>
        </w:rPr>
        <w:t xml:space="preserve"> XIX</w:t>
      </w:r>
      <w:r w:rsidRPr="00B21177">
        <w:t xml:space="preserve"> века украинско-русским историком Н. И. Косто</w:t>
      </w:r>
      <w:r w:rsidRPr="00B21177">
        <w:softHyphen/>
        <w:t>маровым</w:t>
      </w:r>
      <w:r w:rsidRPr="00B21177">
        <w:rPr>
          <w:noProof/>
        </w:rPr>
        <w:t xml:space="preserve"> (1817—188</w:t>
      </w:r>
      <w:r w:rsidRPr="00B21177">
        <w:t>5</w:t>
      </w:r>
      <w:r w:rsidRPr="00B21177">
        <w:rPr>
          <w:noProof/>
        </w:rPr>
        <w:t>),</w:t>
      </w:r>
      <w:r w:rsidRPr="00B21177">
        <w:t xml:space="preserve"> «великорусским» народом.</w:t>
      </w:r>
    </w:p>
    <w:p w:rsidR="00B21177" w:rsidRPr="00B21177" w:rsidRDefault="00B21177" w:rsidP="00B21177">
      <w:pPr>
        <w:widowControl w:val="0"/>
        <w:suppressAutoHyphens/>
        <w:spacing w:line="200" w:lineRule="exact"/>
      </w:pPr>
      <w:r w:rsidRPr="00B21177">
        <w:t>Никак невозможно отрицать, что во Владимир «ушли» именно киев</w:t>
      </w:r>
      <w:r w:rsidRPr="00B21177">
        <w:softHyphen/>
        <w:t>ские князья, обладавшие правом именно на киевский престол. Но М. С. Грушевский и его последователи ни в коем случае не хотят признать, что во Владимир переместились с юга отнюдь не только эти «пре</w:t>
      </w:r>
      <w:r w:rsidRPr="00B21177">
        <w:softHyphen/>
        <w:t>небрегшие» Киевом «отщепенцы», но и очень значительная</w:t>
      </w:r>
      <w:r w:rsidRPr="00B21177">
        <w:rPr>
          <w:noProof/>
        </w:rPr>
        <w:t xml:space="preserve"> —</w:t>
      </w:r>
      <w:r w:rsidRPr="00B21177">
        <w:t xml:space="preserve"> и в коли</w:t>
      </w:r>
      <w:r w:rsidRPr="00B21177">
        <w:softHyphen/>
        <w:t>чественном, и тем более в качественном смысле</w:t>
      </w:r>
      <w:r w:rsidRPr="00B21177">
        <w:rPr>
          <w:noProof/>
        </w:rPr>
        <w:t xml:space="preserve"> —</w:t>
      </w:r>
      <w:r w:rsidRPr="00B21177">
        <w:t xml:space="preserve"> часть населения, и, так сказать, самые </w:t>
      </w:r>
      <w:r w:rsidRPr="00B21177">
        <w:rPr>
          <w:i/>
        </w:rPr>
        <w:t>основы</w:t>
      </w:r>
      <w:r w:rsidRPr="00B21177">
        <w:t xml:space="preserve"> государственности и культуры Руси. Русь, в сущности, как бы перелилась на север...</w:t>
      </w:r>
    </w:p>
    <w:p w:rsidR="00B21177" w:rsidRPr="00B21177" w:rsidRDefault="00B21177" w:rsidP="00B21177">
      <w:pPr>
        <w:widowControl w:val="0"/>
        <w:suppressAutoHyphens/>
        <w:spacing w:line="200" w:lineRule="exact"/>
      </w:pPr>
      <w:r w:rsidRPr="00B21177">
        <w:t>Между прочим, противореча самому себе, М. С. Грушевский все же констатирует, что во второй половине</w:t>
      </w:r>
      <w:r w:rsidRPr="00B21177">
        <w:rPr>
          <w:noProof/>
        </w:rPr>
        <w:t xml:space="preserve"> XII</w:t>
      </w:r>
      <w:r w:rsidRPr="00B21177">
        <w:t xml:space="preserve"> века «вместе с упадком политическим, Киевская земля падала</w:t>
      </w:r>
      <w:r w:rsidRPr="00B21177">
        <w:rPr>
          <w:noProof/>
        </w:rPr>
        <w:t xml:space="preserve"> —</w:t>
      </w:r>
      <w:r w:rsidRPr="00B21177">
        <w:t xml:space="preserve"> хотя далеко не в такой степени</w:t>
      </w:r>
      <w:r w:rsidRPr="00B21177">
        <w:rPr>
          <w:noProof/>
        </w:rPr>
        <w:t xml:space="preserve"> — </w:t>
      </w:r>
      <w:r w:rsidRPr="00B21177">
        <w:t>и в отношении экономическом» (там же, с.</w:t>
      </w:r>
      <w:r w:rsidRPr="00B21177">
        <w:rPr>
          <w:noProof/>
        </w:rPr>
        <w:t xml:space="preserve"> 226);</w:t>
      </w:r>
      <w:r w:rsidRPr="00B21177">
        <w:t xml:space="preserve"> вполне уместно было бы добавить</w:t>
      </w:r>
      <w:r w:rsidRPr="00B21177">
        <w:rPr>
          <w:noProof/>
        </w:rPr>
        <w:t xml:space="preserve"> —</w:t>
      </w:r>
      <w:r w:rsidRPr="00B21177">
        <w:t xml:space="preserve"> и в отношении развития культуры. Однако едва ли стоит объяснять это действиями «нерасположенных» к Киеву князей Андрея и Всеволода. Русь «падала» в Киеве потому, что она «поднималась» во</w:t>
      </w:r>
      <w:r w:rsidRPr="00B21177">
        <w:rPr>
          <w:i/>
        </w:rPr>
        <w:t xml:space="preserve"> </w:t>
      </w:r>
      <w:r w:rsidRPr="00B21177">
        <w:t>Владимире, что объяснялось, несомненно, перемещением государственной и</w:t>
      </w:r>
      <w:r w:rsidRPr="00B21177">
        <w:rPr>
          <w:noProof/>
        </w:rPr>
        <w:t xml:space="preserve"> —</w:t>
      </w:r>
      <w:r w:rsidRPr="00B21177">
        <w:t xml:space="preserve"> шире</w:t>
      </w:r>
      <w:r w:rsidRPr="00B21177">
        <w:rPr>
          <w:noProof/>
        </w:rPr>
        <w:t xml:space="preserve"> —</w:t>
      </w:r>
      <w:r w:rsidRPr="00B21177">
        <w:t xml:space="preserve"> национальной энергии во Владимир.</w:t>
      </w:r>
    </w:p>
    <w:p w:rsidR="00B21177" w:rsidRPr="00B21177" w:rsidRDefault="00B21177" w:rsidP="00B21177">
      <w:pPr>
        <w:widowControl w:val="0"/>
        <w:suppressAutoHyphens/>
        <w:spacing w:line="200" w:lineRule="exact"/>
      </w:pPr>
      <w:r w:rsidRPr="00B21177">
        <w:t>В конце концов, и митрополит Киевский перевел свою резиденцию во Владимир; здесь важно иметь в виду, что Церковь всегда в наибольшей степени</w:t>
      </w:r>
      <w:r w:rsidRPr="00B21177">
        <w:rPr>
          <w:noProof/>
        </w:rPr>
        <w:t xml:space="preserve"> —</w:t>
      </w:r>
      <w:r w:rsidRPr="00B21177">
        <w:t xml:space="preserve"> сравнительно с любым другим общественным ин</w:t>
      </w:r>
      <w:r w:rsidRPr="00B21177">
        <w:softHyphen/>
        <w:t>ститутом</w:t>
      </w:r>
      <w:r w:rsidRPr="00B21177">
        <w:rPr>
          <w:noProof/>
        </w:rPr>
        <w:t xml:space="preserve"> —</w:t>
      </w:r>
      <w:r w:rsidRPr="00B21177">
        <w:t xml:space="preserve"> стремилась сохранить свои сложившиеся устои, а, кроме того, Киев находился в два раза ближе, чем Владимир, к Константино</w:t>
      </w:r>
      <w:r w:rsidRPr="00B21177">
        <w:softHyphen/>
        <w:t>польскому патриархату, которому подчинялась русская Церковь.</w:t>
      </w:r>
    </w:p>
    <w:p w:rsidR="00B21177" w:rsidRPr="00B21177" w:rsidRDefault="00B21177" w:rsidP="00B21177">
      <w:pPr>
        <w:widowControl w:val="0"/>
        <w:suppressAutoHyphens/>
        <w:spacing w:line="200" w:lineRule="exact"/>
      </w:pPr>
      <w:r w:rsidRPr="00B21177">
        <w:t>Кстати сказать, Андрей Боголюбский еще в</w:t>
      </w:r>
      <w:r w:rsidRPr="00B21177">
        <w:rPr>
          <w:noProof/>
        </w:rPr>
        <w:t xml:space="preserve"> 1163</w:t>
      </w:r>
      <w:r w:rsidRPr="00B21177">
        <w:t xml:space="preserve"> году пытался учре</w:t>
      </w:r>
      <w:r w:rsidRPr="00B21177">
        <w:softHyphen/>
        <w:t xml:space="preserve">дить самостоятельную </w:t>
      </w:r>
      <w:r w:rsidRPr="00B21177">
        <w:rPr>
          <w:i/>
        </w:rPr>
        <w:t>владимирскую</w:t>
      </w:r>
      <w:r w:rsidRPr="00B21177">
        <w:t xml:space="preserve"> митрополию, но тогдашний пат</w:t>
      </w:r>
      <w:r w:rsidRPr="00B21177">
        <w:softHyphen/>
        <w:t>риарх Константинопольский Лука Хрисоверг отверг это предложение. Впрочем, Хрисоверг вообще явно не понимал или же не хотел понять сложившуюся к тому времени на Руси ситуацию, ибо в одной из своих грамот, отправленной около</w:t>
      </w:r>
      <w:r w:rsidRPr="00B21177">
        <w:rPr>
          <w:noProof/>
        </w:rPr>
        <w:t xml:space="preserve"> 1167</w:t>
      </w:r>
      <w:r w:rsidRPr="00B21177">
        <w:t xml:space="preserve"> года Андрею Боголюбскому, он об</w:t>
      </w:r>
      <w:r w:rsidRPr="00B21177">
        <w:softHyphen/>
        <w:t>ращался к нему так: «преблагородивый княже Ростовский и Суздальский», а сидевшего тогда в Киеве (в течение всего лишь двух лет...) уже совершенно бессильного Мстислава Изяславича называл в той же грамоте «великим князем всея Руси»^22д.</w:t>
      </w:r>
    </w:p>
    <w:p w:rsidR="00B21177" w:rsidRPr="00B21177" w:rsidRDefault="00B21177" w:rsidP="00B21177">
      <w:pPr>
        <w:widowControl w:val="0"/>
        <w:suppressAutoHyphens/>
        <w:spacing w:line="200" w:lineRule="exact"/>
      </w:pPr>
      <w:r w:rsidRPr="00B21177">
        <w:t>Но позднее произошло то, что должно было произойти в силу самого хода истории: Владимирская Русь «перетянула» к себе митропо</w:t>
      </w:r>
      <w:r w:rsidRPr="00B21177">
        <w:softHyphen/>
        <w:t>лию. В</w:t>
      </w:r>
      <w:r w:rsidRPr="00B21177">
        <w:rPr>
          <w:noProof/>
        </w:rPr>
        <w:t xml:space="preserve"> 1210</w:t>
      </w:r>
      <w:r w:rsidRPr="00B21177">
        <w:t xml:space="preserve"> году, менее чем через пятьдесят лет после неудавшейся попытки Андрея Боголюбского, тогдашний митрополит Матфей прибыл во Владимир и провозгласил брата Андрея, Всеволода Большое Гнездо, «старшим» среди русских князей. Следующий митрополит Киевский, Кирил</w:t>
      </w:r>
      <w:r w:rsidRPr="00B21177">
        <w:rPr>
          <w:noProof/>
        </w:rPr>
        <w:t xml:space="preserve"> </w:t>
      </w:r>
      <w:r w:rsidRPr="00B21177">
        <w:rPr>
          <w:lang w:val="en-US"/>
        </w:rPr>
        <w:t>I</w:t>
      </w:r>
      <w:r w:rsidRPr="00B21177">
        <w:rPr>
          <w:noProof/>
        </w:rPr>
        <w:t>,</w:t>
      </w:r>
      <w:r w:rsidRPr="00B21177">
        <w:t xml:space="preserve"> уже проводит церковный собор</w:t>
      </w:r>
      <w:r w:rsidRPr="00B21177">
        <w:rPr>
          <w:noProof/>
        </w:rPr>
        <w:t xml:space="preserve"> 1227</w:t>
      </w:r>
      <w:r w:rsidRPr="00B21177">
        <w:t xml:space="preserve"> года не в Киеве, а во Владимире, а один из самых выдающихся киевских митрополитов Кирил</w:t>
      </w:r>
      <w:r w:rsidRPr="00B21177">
        <w:rPr>
          <w:noProof/>
        </w:rPr>
        <w:t xml:space="preserve"> II (1247—1281)</w:t>
      </w:r>
      <w:r w:rsidRPr="00B21177">
        <w:t xml:space="preserve"> едва ли не главное внимание уделяет Владимиру и вступа</w:t>
      </w:r>
      <w:r w:rsidRPr="00B21177">
        <w:softHyphen/>
        <w:t>ет в теснейшие отношения с Александром Невским (он и руководил торжествами в связи с восшествием князя Александра на великокняже</w:t>
      </w:r>
      <w:r w:rsidRPr="00B21177">
        <w:softHyphen/>
        <w:t>ский владимирский стол в</w:t>
      </w:r>
      <w:r w:rsidRPr="00B21177">
        <w:rPr>
          <w:noProof/>
        </w:rPr>
        <w:t xml:space="preserve"> 12</w:t>
      </w:r>
      <w:r w:rsidRPr="00B21177">
        <w:t>5</w:t>
      </w:r>
      <w:r w:rsidRPr="00B21177">
        <w:rPr>
          <w:noProof/>
        </w:rPr>
        <w:t>2</w:t>
      </w:r>
      <w:r w:rsidRPr="00B21177">
        <w:t xml:space="preserve"> году и остался во Владимире). Именно во Владимирской земле (в Переславле-Залесском) Кирил</w:t>
      </w:r>
      <w:r w:rsidRPr="00B21177">
        <w:rPr>
          <w:noProof/>
        </w:rPr>
        <w:t xml:space="preserve"> II</w:t>
      </w:r>
      <w:r w:rsidRPr="00B21177">
        <w:t xml:space="preserve"> в</w:t>
      </w:r>
      <w:r w:rsidRPr="00B21177">
        <w:rPr>
          <w:noProof/>
        </w:rPr>
        <w:t xml:space="preserve"> 1281</w:t>
      </w:r>
      <w:r w:rsidRPr="00B21177">
        <w:t xml:space="preserve"> году скончался. А его преемник Максим уже окончательно перевел митро</w:t>
      </w:r>
      <w:r w:rsidRPr="00B21177">
        <w:softHyphen/>
        <w:t>полию во Владимир, переселившись туда в</w:t>
      </w:r>
      <w:r w:rsidRPr="00B21177">
        <w:rPr>
          <w:noProof/>
        </w:rPr>
        <w:t xml:space="preserve"> 1299</w:t>
      </w:r>
      <w:r w:rsidRPr="00B21177">
        <w:t xml:space="preserve"> году «со всем своим двором и соборным причтом»^23д.</w:t>
      </w:r>
    </w:p>
    <w:p w:rsidR="00B21177" w:rsidRPr="00B21177" w:rsidRDefault="00B21177" w:rsidP="00B21177">
      <w:pPr>
        <w:widowControl w:val="0"/>
        <w:suppressAutoHyphens/>
        <w:spacing w:line="200" w:lineRule="exact"/>
      </w:pPr>
      <w:r w:rsidRPr="00B21177">
        <w:t>Но вернемся ко времени Андрея Боголюбского. В</w:t>
      </w:r>
      <w:r w:rsidRPr="00B21177">
        <w:rPr>
          <w:noProof/>
        </w:rPr>
        <w:t xml:space="preserve"> 1169</w:t>
      </w:r>
      <w:r w:rsidRPr="00B21177">
        <w:t xml:space="preserve"> году пра</w:t>
      </w:r>
      <w:r w:rsidRPr="00B21177">
        <w:softHyphen/>
        <w:t>вивший в Киеве Мстислав Изяславич вызвал своими действиями крайнее недовольство почти всех русских князей; двенадцать из них решили его свергнуть и при этом сочли необходимым опереться на авторитет князя Владимирского и обратились к нему за помощью. Андрей Боголюбский прислал воинов, предводительствуемых его сыном Мстиславом Андрее</w:t>
      </w:r>
      <w:r w:rsidRPr="00B21177">
        <w:softHyphen/>
        <w:t>вичем, и князь Киевский был заменен другим.</w:t>
      </w:r>
    </w:p>
    <w:p w:rsidR="00B21177" w:rsidRPr="00B21177" w:rsidRDefault="00B21177" w:rsidP="00B21177">
      <w:pPr>
        <w:widowControl w:val="0"/>
        <w:suppressAutoHyphens/>
        <w:spacing w:line="200" w:lineRule="exact"/>
      </w:pPr>
      <w:r w:rsidRPr="00B21177">
        <w:t xml:space="preserve">Современный историк с большими основаниями полагает, что в этом участии Андрея в походе южнорусских князей на Киев выразилась «борьба Андрея с византийским патриархатом и Киевской митрополией (пока еще не желавшими признавать уже утвердившегося «первенства» Владимира.— </w:t>
      </w:r>
      <w:r w:rsidRPr="00B21177">
        <w:rPr>
          <w:i/>
        </w:rPr>
        <w:t>В. К.).</w:t>
      </w:r>
      <w:r w:rsidRPr="00B21177">
        <w:t xml:space="preserve"> На стороне Владимирского князя выступал Киево-Печерский монастырь, пытавшийся возглавить борьбу за национальную церковь»^24д. Таким образом, прославленная Лавра</w:t>
      </w:r>
      <w:r w:rsidRPr="00B21177">
        <w:rPr>
          <w:noProof/>
        </w:rPr>
        <w:t xml:space="preserve"> —</w:t>
      </w:r>
      <w:r w:rsidRPr="00B21177">
        <w:t xml:space="preserve"> средоточие духов</w:t>
      </w:r>
      <w:r w:rsidRPr="00B21177">
        <w:softHyphen/>
        <w:t>ной культуры Киева</w:t>
      </w:r>
      <w:r w:rsidRPr="00B21177">
        <w:rPr>
          <w:noProof/>
        </w:rPr>
        <w:t xml:space="preserve"> —</w:t>
      </w:r>
      <w:r w:rsidRPr="00B21177">
        <w:t xml:space="preserve"> уже поддерживала князя Владимирского, а не Киевского... И нельзя не сказать, что «Киево-Печерский патерик»</w:t>
      </w:r>
      <w:r w:rsidRPr="00B21177">
        <w:rPr>
          <w:noProof/>
        </w:rPr>
        <w:t xml:space="preserve"> — </w:t>
      </w:r>
      <w:r w:rsidRPr="00B21177">
        <w:t>одно из замечательнейших творений древнерусской литературы, запе</w:t>
      </w:r>
      <w:r w:rsidRPr="00B21177">
        <w:softHyphen/>
        <w:t>чатлевшее образ Лавры,— был создан, в основном, уже не в Киеве, а епископом Владимирским и Суздальским Симоном (в начале</w:t>
      </w:r>
      <w:r w:rsidRPr="00B21177">
        <w:rPr>
          <w:noProof/>
        </w:rPr>
        <w:t xml:space="preserve"> XIII</w:t>
      </w:r>
      <w:r w:rsidRPr="00B21177">
        <w:t xml:space="preserve"> века)...</w:t>
      </w:r>
    </w:p>
    <w:p w:rsidR="00B21177" w:rsidRPr="00B21177" w:rsidRDefault="00B21177" w:rsidP="00B21177">
      <w:pPr>
        <w:widowControl w:val="0"/>
        <w:suppressAutoHyphens/>
        <w:spacing w:before="440" w:line="200" w:lineRule="exact"/>
      </w:pPr>
      <w:r w:rsidRPr="00B21177">
        <w:t>Нельзя не сожалеть, не скорбеть об исторической судьбе великого и прекрасного Киева, в высшем расцвете которого в конце Х</w:t>
      </w:r>
      <w:r w:rsidRPr="00B21177">
        <w:rPr>
          <w:noProof/>
        </w:rPr>
        <w:t xml:space="preserve"> —</w:t>
      </w:r>
      <w:r w:rsidRPr="00B21177">
        <w:t xml:space="preserve"> начале </w:t>
      </w:r>
      <w:r w:rsidRPr="00B21177">
        <w:rPr>
          <w:noProof/>
        </w:rPr>
        <w:t>XII</w:t>
      </w:r>
      <w:r w:rsidRPr="00B21177">
        <w:t xml:space="preserve"> веков ярче и полнее всего воплотилось бытие Руси того времени. Но ход истории неумолим, и пресловутой «альтернативы» перемещению центра на север, без сомнения, не было.</w:t>
      </w:r>
    </w:p>
    <w:p w:rsidR="00B21177" w:rsidRPr="00B21177" w:rsidRDefault="00B21177" w:rsidP="00B21177">
      <w:pPr>
        <w:widowControl w:val="0"/>
        <w:suppressAutoHyphens/>
        <w:spacing w:line="200" w:lineRule="exact"/>
      </w:pPr>
      <w:r w:rsidRPr="00B21177">
        <w:t>После перемещения столицы Киев в течение столетия с лишним на</w:t>
      </w:r>
      <w:r w:rsidRPr="00B21177">
        <w:softHyphen/>
        <w:t>ходился в более или менее тесной связи с Владимиром; связь эта про</w:t>
      </w:r>
      <w:r w:rsidRPr="00B21177">
        <w:softHyphen/>
        <w:t>должала сохраняться некоторое время даже и после монгольского на</w:t>
      </w:r>
      <w:r w:rsidRPr="00B21177">
        <w:softHyphen/>
        <w:t>шествия. Но, как выяснили современные украинские историки, «в по</w:t>
      </w:r>
      <w:r w:rsidRPr="00B21177">
        <w:softHyphen/>
        <w:t>следней четверти</w:t>
      </w:r>
      <w:r w:rsidRPr="00B21177">
        <w:rPr>
          <w:noProof/>
        </w:rPr>
        <w:t xml:space="preserve"> XIII</w:t>
      </w:r>
      <w:r w:rsidRPr="00B21177">
        <w:t xml:space="preserve"> в. (то есть примерно с</w:t>
      </w:r>
      <w:r w:rsidRPr="00B21177">
        <w:rPr>
          <w:noProof/>
        </w:rPr>
        <w:t xml:space="preserve"> 1275</w:t>
      </w:r>
      <w:r w:rsidRPr="00B21177">
        <w:t xml:space="preserve"> года, а Киев был захвачен монголами в 1240-м.— </w:t>
      </w:r>
      <w:r w:rsidRPr="00B21177">
        <w:rPr>
          <w:i/>
        </w:rPr>
        <w:t>В. К.)</w:t>
      </w:r>
      <w:r w:rsidRPr="00B21177">
        <w:t xml:space="preserve"> золотоордынские ханы перестали выдавать ярлыки на киевское княжение владимиро-суздальским и дру</w:t>
      </w:r>
      <w:r w:rsidRPr="00B21177">
        <w:softHyphen/>
        <w:t>гим видным русским князьям, а управляли городом при помощи собст</w:t>
      </w:r>
      <w:r w:rsidRPr="00B21177">
        <w:softHyphen/>
        <w:t>венных наместников»^25д.</w:t>
      </w:r>
    </w:p>
    <w:p w:rsidR="00B21177" w:rsidRPr="00B21177" w:rsidRDefault="00B21177" w:rsidP="00B21177">
      <w:pPr>
        <w:widowControl w:val="0"/>
        <w:suppressAutoHyphens/>
        <w:spacing w:line="200" w:lineRule="exact"/>
      </w:pPr>
      <w:r w:rsidRPr="00B21177">
        <w:t xml:space="preserve">И это неизбежно вело к решительному </w:t>
      </w:r>
      <w:r w:rsidRPr="00B21177">
        <w:rPr>
          <w:i/>
        </w:rPr>
        <w:t>отделению</w:t>
      </w:r>
      <w:r w:rsidRPr="00B21177">
        <w:t xml:space="preserve"> Киева от Владимира, южной Руси от северной. А в</w:t>
      </w:r>
      <w:r w:rsidRPr="00B21177">
        <w:rPr>
          <w:noProof/>
        </w:rPr>
        <w:t xml:space="preserve"> 1362</w:t>
      </w:r>
      <w:r w:rsidRPr="00B21177">
        <w:t xml:space="preserve"> году, воспользовавшись рас</w:t>
      </w:r>
      <w:r w:rsidRPr="00B21177">
        <w:softHyphen/>
        <w:t>колом и острой междоусобной борьбой в монгольской Золотой Орде, Киев захватило Великое княжество Литовское, которое позднее вошло в состав Речи Посполитой, Польши. И лишь в</w:t>
      </w:r>
      <w:r w:rsidRPr="00B21177">
        <w:rPr>
          <w:noProof/>
        </w:rPr>
        <w:t xml:space="preserve"> 1654</w:t>
      </w:r>
      <w:r w:rsidRPr="00B21177">
        <w:t xml:space="preserve"> году Киев и боль</w:t>
      </w:r>
      <w:r w:rsidRPr="00B21177">
        <w:softHyphen/>
        <w:t>шая часть южной Руси опять воссоединились с северной.</w:t>
      </w:r>
    </w:p>
    <w:p w:rsidR="00B21177" w:rsidRPr="00B21177" w:rsidRDefault="00B21177" w:rsidP="00B21177">
      <w:pPr>
        <w:widowControl w:val="0"/>
        <w:suppressAutoHyphens/>
        <w:spacing w:line="200" w:lineRule="exact"/>
      </w:pPr>
      <w:r w:rsidRPr="00B21177">
        <w:t>Таким образом, южная, собственно Киевская Русь, которая почти четыре столетия (с начала</w:t>
      </w:r>
      <w:r w:rsidRPr="00B21177">
        <w:rPr>
          <w:noProof/>
        </w:rPr>
        <w:t xml:space="preserve"> IX</w:t>
      </w:r>
      <w:r w:rsidRPr="00B21177">
        <w:t xml:space="preserve"> до середины</w:t>
      </w:r>
      <w:r w:rsidRPr="00B21177">
        <w:rPr>
          <w:noProof/>
        </w:rPr>
        <w:t xml:space="preserve"> XII</w:t>
      </w:r>
      <w:r w:rsidRPr="00B21177">
        <w:t xml:space="preserve"> века) была средоточием исторического развития огромной страны, затем также на почти четы</w:t>
      </w:r>
      <w:r w:rsidRPr="00B21177">
        <w:softHyphen/>
        <w:t>ре столетия (конец</w:t>
      </w:r>
      <w:r w:rsidRPr="00B21177">
        <w:rPr>
          <w:noProof/>
        </w:rPr>
        <w:t xml:space="preserve"> XIII —</w:t>
      </w:r>
      <w:r w:rsidRPr="00B21177">
        <w:t xml:space="preserve"> середина</w:t>
      </w:r>
      <w:r w:rsidRPr="00B21177">
        <w:rPr>
          <w:noProof/>
        </w:rPr>
        <w:t xml:space="preserve"> XVII</w:t>
      </w:r>
      <w:r w:rsidRPr="00B21177">
        <w:t xml:space="preserve"> века) оказалась отрезанной</w:t>
      </w:r>
      <w:r w:rsidRPr="00B21177">
        <w:rPr>
          <w:noProof/>
        </w:rPr>
        <w:t xml:space="preserve"> — </w:t>
      </w:r>
      <w:r w:rsidRPr="00B21177">
        <w:t>сначала монголами, а затем Литвой и Польшей</w:t>
      </w:r>
      <w:r w:rsidRPr="00B21177">
        <w:rPr>
          <w:noProof/>
        </w:rPr>
        <w:t xml:space="preserve"> —</w:t>
      </w:r>
      <w:r w:rsidRPr="00B21177">
        <w:t xml:space="preserve"> от нового центра Руси. И едва ли возможно всерьез оспорить, что именно поэтому и именно за это долгое время в южной Руси сложился самостоятельный народ со своим языком и культурой</w:t>
      </w:r>
      <w:r w:rsidRPr="00B21177">
        <w:rPr>
          <w:noProof/>
        </w:rPr>
        <w:t xml:space="preserve"> —</w:t>
      </w:r>
      <w:r w:rsidRPr="00B21177">
        <w:t xml:space="preserve"> украинский.</w:t>
      </w:r>
    </w:p>
    <w:p w:rsidR="00B21177" w:rsidRPr="00B21177" w:rsidRDefault="00B21177" w:rsidP="00B21177">
      <w:pPr>
        <w:widowControl w:val="0"/>
        <w:suppressAutoHyphens/>
        <w:spacing w:line="200" w:lineRule="exact"/>
      </w:pPr>
      <w:r w:rsidRPr="00B21177">
        <w:t xml:space="preserve">Однако некоторые украинские историки во главе с М. С. Грушевским предлагают совсем иное решение, согласно которому украинский народ так или иначе сформировался на юге </w:t>
      </w:r>
      <w:r w:rsidRPr="00B21177">
        <w:rPr>
          <w:i/>
        </w:rPr>
        <w:t>уже в самом начале</w:t>
      </w:r>
      <w:r w:rsidRPr="00B21177">
        <w:t xml:space="preserve"> истории Киевской Руси, а во Владимирской земле и севернее, в Новгородской, в это же время сложился другой, русский народ. Поэтому история Киевской Руси</w:t>
      </w:r>
      <w:r w:rsidRPr="00B21177">
        <w:rPr>
          <w:noProof/>
        </w:rPr>
        <w:t xml:space="preserve"> —</w:t>
      </w:r>
      <w:r w:rsidRPr="00B21177">
        <w:t xml:space="preserve"> это, мол, первый этап истории </w:t>
      </w:r>
      <w:r w:rsidRPr="00B21177">
        <w:rPr>
          <w:i/>
        </w:rPr>
        <w:t>украинского</w:t>
      </w:r>
      <w:r w:rsidRPr="00B21177">
        <w:t xml:space="preserve"> народа, а русский народ не имеет прямого и непосред-ственного отношения к Киевской Руси.</w:t>
      </w:r>
    </w:p>
    <w:p w:rsidR="00B21177" w:rsidRPr="00B21177" w:rsidRDefault="00B21177" w:rsidP="00B21177">
      <w:pPr>
        <w:widowControl w:val="0"/>
        <w:suppressAutoHyphens/>
        <w:spacing w:line="200" w:lineRule="exact"/>
      </w:pPr>
      <w:r w:rsidRPr="00B21177">
        <w:t>Между тем ясно, что такое представление об историческом пути южнорусских земель несет в себе поистине жестокое внутреннее про- тиворечие.</w:t>
      </w:r>
    </w:p>
    <w:p w:rsidR="00B21177" w:rsidRPr="00B21177" w:rsidRDefault="00B21177" w:rsidP="00B21177">
      <w:pPr>
        <w:widowControl w:val="0"/>
        <w:suppressAutoHyphens/>
        <w:spacing w:line="200" w:lineRule="exact"/>
      </w:pPr>
      <w:r w:rsidRPr="00B21177">
        <w:t>Впрочем, прежде чем говорить об этом, сформулирую принятую преобладающим большинством историков (в том числе и украин-ских) концепцию, согласно которой до</w:t>
      </w:r>
      <w:r w:rsidRPr="00B21177">
        <w:rPr>
          <w:noProof/>
        </w:rPr>
        <w:t xml:space="preserve"> XIII</w:t>
      </w:r>
      <w:r w:rsidRPr="00B21177">
        <w:t xml:space="preserve"> века основное население Руси, разместившееся на пространстве от Киева до Ладоги, пред-ставляло собой </w:t>
      </w:r>
      <w:r w:rsidRPr="00B21177">
        <w:rPr>
          <w:i/>
        </w:rPr>
        <w:t>единый</w:t>
      </w:r>
      <w:r w:rsidRPr="00B21177">
        <w:t xml:space="preserve"> в своей основе народ</w:t>
      </w:r>
      <w:r w:rsidRPr="00B21177">
        <w:rPr>
          <w:noProof/>
        </w:rPr>
        <w:t xml:space="preserve"> —</w:t>
      </w:r>
      <w:r w:rsidRPr="00B21177">
        <w:t xml:space="preserve"> с единым литературным языком (несмотря на всегда неизбежные «областные» диалектные особенности) и единой культурой, воплощенной в зодчестве, иконописи, искусстве слова и т.п., а также непосредст-венно в формах труда и быта. Только поэтому, например, былины, созданные в Киеве, оказались позже «своими» в далеком северном Поморье, а летописи, повествующие о Киеве, сохранялись и много-кратно переписывались во Владимирской Руси (а не в Киеве). Это была, как обычно определяют, общерусская культура, которая только с конца</w:t>
      </w:r>
      <w:r w:rsidRPr="00B21177">
        <w:rPr>
          <w:noProof/>
        </w:rPr>
        <w:t xml:space="preserve"> XIII—XIV</w:t>
      </w:r>
      <w:r w:rsidRPr="00B21177">
        <w:t xml:space="preserve"> века начинает постепенно разветвляться на украинскую, белорусскую и, по определению, предложенному Н. И. Костомаровым, «великорусскую». Кстати сказать, этот украинский историк (в отличие от М. С. Грушевского и его единомышленников) в зрелый период своей деятельности безоговорочно утверждал, что из древнего «русского народа» выросли «три ветви русского народа: то были</w:t>
      </w:r>
      <w:r w:rsidRPr="00B21177">
        <w:rPr>
          <w:noProof/>
        </w:rPr>
        <w:t xml:space="preserve"> —</w:t>
      </w:r>
      <w:r w:rsidRPr="00B21177">
        <w:t xml:space="preserve"> южнорусская, белорусская и великорусская»^26д.</w:t>
      </w:r>
    </w:p>
    <w:p w:rsidR="00B21177" w:rsidRPr="00B21177" w:rsidRDefault="00B21177" w:rsidP="00B21177">
      <w:pPr>
        <w:widowControl w:val="0"/>
        <w:suppressAutoHyphens/>
        <w:spacing w:line="200" w:lineRule="exact"/>
      </w:pPr>
      <w:r w:rsidRPr="00B21177">
        <w:t>Только оказавшись в составе Литовского, а затем Польского государства, население южной Руси начало превращаться в самостоятельный украинский народ, чья своеобразная культура сформировалась лишь к рубежу</w:t>
      </w:r>
      <w:r w:rsidRPr="00B21177">
        <w:rPr>
          <w:noProof/>
        </w:rPr>
        <w:t xml:space="preserve"> XVI—XVII</w:t>
      </w:r>
      <w:r w:rsidRPr="00B21177">
        <w:t xml:space="preserve"> веков. Если же встать на точку зрения М.</w:t>
      </w:r>
      <w:r w:rsidRPr="00B21177">
        <w:rPr>
          <w:noProof/>
        </w:rPr>
        <w:t xml:space="preserve"> </w:t>
      </w:r>
      <w:r w:rsidRPr="00B21177">
        <w:t>С.</w:t>
      </w:r>
      <w:r w:rsidRPr="00B21177">
        <w:rPr>
          <w:noProof/>
        </w:rPr>
        <w:t xml:space="preserve"> </w:t>
      </w:r>
      <w:r w:rsidRPr="00B21177">
        <w:t>Грушевского и его сторонников, согласно которой украинский народ сложился еще до</w:t>
      </w:r>
      <w:r w:rsidRPr="00B21177">
        <w:rPr>
          <w:noProof/>
        </w:rPr>
        <w:t xml:space="preserve"> XIII</w:t>
      </w:r>
      <w:r w:rsidRPr="00B21177">
        <w:t xml:space="preserve"> века, неизбежно придется прийти к выводу,</w:t>
      </w:r>
      <w:r w:rsidRPr="00B21177">
        <w:rPr>
          <w:noProof/>
        </w:rPr>
        <w:t xml:space="preserve"> </w:t>
      </w:r>
      <w:r w:rsidRPr="00B21177">
        <w:t>что</w:t>
      </w:r>
      <w:r w:rsidRPr="00B21177">
        <w:rPr>
          <w:noProof/>
        </w:rPr>
        <w:t xml:space="preserve"> </w:t>
      </w:r>
      <w:r w:rsidRPr="00B21177">
        <w:t xml:space="preserve">народ этот позднее, так сказать, потерял свое лицо, ибо на территории Украины в </w:t>
      </w:r>
      <w:r w:rsidRPr="00B21177">
        <w:rPr>
          <w:i/>
        </w:rPr>
        <w:t>очень малой степени</w:t>
      </w:r>
      <w:r w:rsidRPr="00B21177">
        <w:t xml:space="preserve"> сохранилось наследие Киевской Руси, начиная с тех же былин (их трудно распознаваемые «следы» находят только в так называемых «героических колядках»); даже множество памятников зодчества, включая собор святой Софии в Киеве, было кардинально перестроено в совершенно ином стиле (чего не произошло, например, с новгородской</w:t>
      </w:r>
      <w:r w:rsidRPr="00B21177">
        <w:rPr>
          <w:noProof/>
        </w:rPr>
        <w:t xml:space="preserve"> —</w:t>
      </w:r>
      <w:r w:rsidRPr="00B21177">
        <w:t xml:space="preserve"> созданной примерно в одно время с киевской</w:t>
      </w:r>
      <w:r w:rsidRPr="00B21177">
        <w:rPr>
          <w:noProof/>
        </w:rPr>
        <w:t xml:space="preserve"> —</w:t>
      </w:r>
      <w:r w:rsidRPr="00B21177">
        <w:t xml:space="preserve"> Софией).</w:t>
      </w:r>
    </w:p>
    <w:p w:rsidR="00B21177" w:rsidRPr="00B21177" w:rsidRDefault="00B21177" w:rsidP="00B21177">
      <w:pPr>
        <w:widowControl w:val="0"/>
        <w:suppressAutoHyphens/>
        <w:spacing w:line="200" w:lineRule="exact"/>
      </w:pPr>
      <w:r w:rsidRPr="00B21177">
        <w:t>Иначе говоря, перед историком Украины с необходимостью вста-ет жесткая дилемма: либо он должен исходить из понятия о едином русском народе</w:t>
      </w:r>
      <w:r w:rsidRPr="00B21177">
        <w:rPr>
          <w:noProof/>
        </w:rPr>
        <w:t xml:space="preserve"> IX—XII</w:t>
      </w:r>
      <w:r w:rsidRPr="00B21177">
        <w:t xml:space="preserve"> веков,— создавшем, в частности, культуру южной, Киевской Руси,— об этом едином корне, от которого позднее, после </w:t>
      </w:r>
      <w:r w:rsidRPr="00B21177">
        <w:rPr>
          <w:noProof/>
        </w:rPr>
        <w:t>X</w:t>
      </w:r>
      <w:r w:rsidRPr="00B21177">
        <w:rPr>
          <w:lang w:val="en-US"/>
        </w:rPr>
        <w:t>III</w:t>
      </w:r>
      <w:r w:rsidRPr="00B21177">
        <w:t xml:space="preserve"> века, постепенно отделялась особенная «ветвь» украинского народа, либо же историк будет вынужден</w:t>
      </w:r>
      <w:r w:rsidRPr="00B21177">
        <w:rPr>
          <w:noProof/>
        </w:rPr>
        <w:t xml:space="preserve"> —</w:t>
      </w:r>
      <w:r w:rsidRPr="00B21177">
        <w:t xml:space="preserve"> под давлением массы фактов,— признать, что культура Киевской Руси вообще не имеет прямого, непо</w:t>
      </w:r>
      <w:r w:rsidRPr="00B21177">
        <w:softHyphen/>
        <w:t>средственного отношения к украинскому народу, ибо эта культура дей</w:t>
      </w:r>
      <w:r w:rsidRPr="00B21177">
        <w:softHyphen/>
        <w:t xml:space="preserve">ствительно </w:t>
      </w:r>
      <w:r w:rsidRPr="00B21177">
        <w:rPr>
          <w:i/>
        </w:rPr>
        <w:t>сохранялась</w:t>
      </w:r>
      <w:r w:rsidRPr="00B21177">
        <w:t xml:space="preserve"> и </w:t>
      </w:r>
      <w:r w:rsidRPr="00B21177">
        <w:rPr>
          <w:i/>
        </w:rPr>
        <w:t>развивалась</w:t>
      </w:r>
      <w:r w:rsidRPr="00B21177">
        <w:t xml:space="preserve"> после</w:t>
      </w:r>
      <w:r w:rsidRPr="00B21177">
        <w:rPr>
          <w:noProof/>
        </w:rPr>
        <w:t xml:space="preserve"> XIII</w:t>
      </w:r>
      <w:r w:rsidRPr="00B21177">
        <w:t xml:space="preserve"> века в </w:t>
      </w:r>
      <w:r w:rsidRPr="00B21177">
        <w:rPr>
          <w:i/>
        </w:rPr>
        <w:t>северной,</w:t>
      </w:r>
      <w:r w:rsidRPr="00B21177">
        <w:t xml:space="preserve"> а не южной Руси.</w:t>
      </w:r>
    </w:p>
    <w:p w:rsidR="00B21177" w:rsidRPr="00B21177" w:rsidRDefault="00B21177" w:rsidP="00B21177">
      <w:pPr>
        <w:widowControl w:val="0"/>
        <w:suppressAutoHyphens/>
        <w:spacing w:line="200" w:lineRule="exact"/>
      </w:pPr>
      <w:r w:rsidRPr="00B21177">
        <w:t>Мнение же, что именно украинский (а не единый тогда «общерусский») народ создал культуру Киевской Руси, а после</w:t>
      </w:r>
      <w:r w:rsidRPr="00B21177">
        <w:rPr>
          <w:noProof/>
        </w:rPr>
        <w:t xml:space="preserve"> XIII</w:t>
      </w:r>
      <w:r w:rsidRPr="00B21177">
        <w:t xml:space="preserve"> века чуть ли не полностью «доверил» ее сохранение и дальнейшее развитие «великорусскому» народу, между тем как сам пошел по явно и сущест</w:t>
      </w:r>
      <w:r w:rsidRPr="00B21177">
        <w:softHyphen/>
        <w:t>венно иному пути</w:t>
      </w:r>
      <w:r w:rsidRPr="00B21177">
        <w:rPr>
          <w:noProof/>
        </w:rPr>
        <w:t xml:space="preserve"> —</w:t>
      </w:r>
      <w:r w:rsidRPr="00B21177">
        <w:t xml:space="preserve"> это мнение, в конечном счете, просто абсурдно.</w:t>
      </w:r>
    </w:p>
    <w:p w:rsidR="00B21177" w:rsidRPr="00B21177" w:rsidRDefault="00B21177" w:rsidP="00B21177">
      <w:pPr>
        <w:widowControl w:val="0"/>
        <w:suppressAutoHyphens/>
        <w:spacing w:line="200" w:lineRule="exact"/>
      </w:pPr>
      <w:r w:rsidRPr="00B21177">
        <w:t xml:space="preserve">И украинские историки, настаивающие на существовании «особого» украинского народа </w:t>
      </w:r>
      <w:r w:rsidRPr="00B21177">
        <w:rPr>
          <w:i/>
        </w:rPr>
        <w:t>с самого начала</w:t>
      </w:r>
      <w:r w:rsidRPr="00B21177">
        <w:t xml:space="preserve"> истории Руси волей-неволей смы</w:t>
      </w:r>
      <w:r w:rsidRPr="00B21177">
        <w:softHyphen/>
        <w:t xml:space="preserve">каются с явно «антиукраинской» версией, предложенной в свое время М. П. Погодиным, который утверждал, что Киевскую Русь создал русский народ, </w:t>
      </w:r>
      <w:r w:rsidRPr="00B21177">
        <w:rPr>
          <w:i/>
        </w:rPr>
        <w:t>целиком и полностью переселившийся</w:t>
      </w:r>
      <w:r w:rsidRPr="00B21177">
        <w:t xml:space="preserve"> затем (в</w:t>
      </w:r>
      <w:r w:rsidRPr="00B21177">
        <w:rPr>
          <w:noProof/>
        </w:rPr>
        <w:t xml:space="preserve"> XII—XIII</w:t>
      </w:r>
      <w:r w:rsidRPr="00B21177">
        <w:t xml:space="preserve"> веках) на север, а украинцы</w:t>
      </w:r>
      <w:r w:rsidRPr="00B21177">
        <w:rPr>
          <w:noProof/>
        </w:rPr>
        <w:t xml:space="preserve"> —</w:t>
      </w:r>
      <w:r w:rsidRPr="00B21177">
        <w:t xml:space="preserve"> это потомки неких не имеющих никакого от</w:t>
      </w:r>
      <w:r w:rsidRPr="00B21177">
        <w:softHyphen/>
        <w:t xml:space="preserve">ношения к Киевской Руси </w:t>
      </w:r>
      <w:r w:rsidRPr="00B21177">
        <w:rPr>
          <w:i/>
        </w:rPr>
        <w:t>карпатских</w:t>
      </w:r>
      <w:r w:rsidRPr="00B21177">
        <w:t xml:space="preserve"> славян, пришедших на земли вокруг среднего течения Днепра (после того, как русские ушли оттуда), и, значит, украинцы ни в коей мере не являются «наследниками» Вла</w:t>
      </w:r>
      <w:r w:rsidRPr="00B21177">
        <w:softHyphen/>
        <w:t>димира Святого и Ярослава Мудрого, им вовсе не принадлежат «Повесть временных лет» и «Слово о полку Игореве»...^27д</w:t>
      </w:r>
    </w:p>
    <w:p w:rsidR="00B21177" w:rsidRPr="00B21177" w:rsidRDefault="00B21177" w:rsidP="00B21177">
      <w:pPr>
        <w:widowControl w:val="0"/>
        <w:suppressAutoHyphens/>
        <w:spacing w:line="200" w:lineRule="exact"/>
      </w:pPr>
      <w:r w:rsidRPr="00B21177">
        <w:t>Вопрос стоит именно так: историку Украины или надо полностью «отречься» от Киевской Руси, или же согласиться, что до</w:t>
      </w:r>
      <w:r w:rsidRPr="00B21177">
        <w:rPr>
          <w:noProof/>
        </w:rPr>
        <w:t xml:space="preserve"> XIII</w:t>
      </w:r>
      <w:r w:rsidRPr="00B21177">
        <w:t xml:space="preserve"> века су</w:t>
      </w:r>
      <w:r w:rsidRPr="00B21177">
        <w:softHyphen/>
        <w:t>ществовал единый русский («древнерусский») народ, а формирование украинского народа и его самобытной и богатой культуры началось лишь с конца</w:t>
      </w:r>
      <w:r w:rsidRPr="00B21177">
        <w:rPr>
          <w:noProof/>
        </w:rPr>
        <w:t xml:space="preserve"> XIII</w:t>
      </w:r>
      <w:r w:rsidRPr="00B21177">
        <w:t xml:space="preserve"> века.</w:t>
      </w:r>
    </w:p>
    <w:p w:rsidR="00B21177" w:rsidRPr="00B21177" w:rsidRDefault="00B21177" w:rsidP="00B21177">
      <w:pPr>
        <w:widowControl w:val="0"/>
        <w:suppressAutoHyphens/>
        <w:spacing w:line="200" w:lineRule="exact"/>
        <w:rPr>
          <w:noProof/>
        </w:rPr>
      </w:pPr>
      <w:r w:rsidRPr="00B21177">
        <w:t>Это всецело подтверждает и историческое языковедение. В тракта</w:t>
      </w:r>
      <w:r w:rsidRPr="00B21177">
        <w:softHyphen/>
        <w:t>те Ф. П. Филина «Происхождение русского, украинского и белорусского языков», подводящем итоги полуторавекового изучения проблемы (в том числе и украинским языковедением), а также многолетних иссле</w:t>
      </w:r>
      <w:r w:rsidRPr="00B21177">
        <w:softHyphen/>
        <w:t>дований самого автора, говорится, в частности, что только «в</w:t>
      </w:r>
      <w:r w:rsidRPr="00B21177">
        <w:rPr>
          <w:noProof/>
        </w:rPr>
        <w:t xml:space="preserve"> XIV— XV</w:t>
      </w:r>
      <w:r w:rsidRPr="00B21177">
        <w:t xml:space="preserve"> вв. лексико-семантические различия языка северо-восточных, западных и южных памятников становились заметными», и, значит, именно «в</w:t>
      </w:r>
      <w:r w:rsidRPr="00B21177">
        <w:rPr>
          <w:noProof/>
        </w:rPr>
        <w:t xml:space="preserve"> XIV— XV</w:t>
      </w:r>
      <w:r w:rsidRPr="00B21177">
        <w:t xml:space="preserve"> вв. получают широкое распространение особенности, характерные для русского, украинского и белорусского языков... Явления, специфи</w:t>
      </w:r>
      <w:r w:rsidRPr="00B21177">
        <w:softHyphen/>
        <w:t>ческие для каждого восточнославянского языка, продолжали нарастать и в более позднее время»^28д. Между прочим, Ф. П. Филин в этом своем выводе всецело опирается на труд крупнейшего украинского языковеда Л. А. Булаховского «Питания похождения укра</w:t>
      </w:r>
      <w:r w:rsidRPr="00B21177">
        <w:rPr>
          <w:lang w:val="en-US"/>
        </w:rPr>
        <w:t>i</w:t>
      </w:r>
      <w:r w:rsidRPr="00B21177">
        <w:t>нсько</w:t>
      </w:r>
      <w:r w:rsidRPr="00B21177">
        <w:rPr>
          <w:lang w:val="en-US"/>
        </w:rPr>
        <w:t>i</w:t>
      </w:r>
      <w:r w:rsidRPr="00B21177">
        <w:t xml:space="preserve"> мови» (Ки</w:t>
      </w:r>
      <w:r w:rsidRPr="00B21177">
        <w:rPr>
          <w:lang w:val="en-US"/>
        </w:rPr>
        <w:t>i</w:t>
      </w:r>
      <w:r w:rsidRPr="00B21177">
        <w:t>в,</w:t>
      </w:r>
      <w:r w:rsidRPr="00B21177">
        <w:rPr>
          <w:noProof/>
        </w:rPr>
        <w:t xml:space="preserve"> 1956): </w:t>
      </w:r>
      <w:r w:rsidRPr="00B21177">
        <w:t>«Как полагает Л. А. Булаховский... древнерусский язык во всем сущест</w:t>
      </w:r>
      <w:r w:rsidRPr="00B21177">
        <w:softHyphen/>
        <w:t xml:space="preserve">венном был един. Никаких особенных восточнославянских племенных диалектов не существовало» и «древнеукраинские особенности» лишь «с </w:t>
      </w:r>
      <w:r w:rsidRPr="00B21177">
        <w:rPr>
          <w:lang w:val="en-US"/>
        </w:rPr>
        <w:t>XIV</w:t>
      </w:r>
      <w:r w:rsidRPr="00B21177">
        <w:t xml:space="preserve"> в. ...становятся совершенно явными» (цит. соч., с.</w:t>
      </w:r>
      <w:r w:rsidRPr="00B21177">
        <w:rPr>
          <w:noProof/>
        </w:rPr>
        <w:t xml:space="preserve"> 70—71, 76).</w:t>
      </w:r>
    </w:p>
    <w:p w:rsidR="00B21177" w:rsidRPr="00B21177" w:rsidRDefault="00B21177" w:rsidP="00B21177">
      <w:pPr>
        <w:widowControl w:val="0"/>
        <w:suppressAutoHyphens/>
        <w:spacing w:line="200" w:lineRule="exact"/>
        <w:rPr>
          <w:noProof/>
        </w:rPr>
      </w:pPr>
      <w:r w:rsidRPr="00B21177">
        <w:t>Но, конечно, «особенности»</w:t>
      </w:r>
      <w:r w:rsidRPr="00B21177">
        <w:rPr>
          <w:noProof/>
        </w:rPr>
        <w:t xml:space="preserve"> —</w:t>
      </w:r>
      <w:r w:rsidRPr="00B21177">
        <w:t xml:space="preserve"> это еще не язык в полном смысле этого термина. Великий филолог М. М. Бахтин, не раз обращавший-ся</w:t>
      </w:r>
      <w:r w:rsidRPr="00B21177">
        <w:rPr>
          <w:noProof/>
        </w:rPr>
        <w:t xml:space="preserve"> </w:t>
      </w:r>
      <w:r w:rsidRPr="00B21177">
        <w:t>к</w:t>
      </w:r>
      <w:r w:rsidRPr="00B21177">
        <w:rPr>
          <w:i/>
          <w:noProof/>
        </w:rPr>
        <w:t xml:space="preserve"> </w:t>
      </w:r>
      <w:r w:rsidRPr="00B21177">
        <w:t>украинской словесности и культуре в целом, писал еще в</w:t>
      </w:r>
      <w:r w:rsidRPr="00B21177">
        <w:rPr>
          <w:noProof/>
        </w:rPr>
        <w:t xml:space="preserve"> 1944</w:t>
      </w:r>
      <w:r w:rsidRPr="00B21177">
        <w:t xml:space="preserve"> году:</w:t>
      </w:r>
      <w:r w:rsidRPr="00B21177">
        <w:rPr>
          <w:noProof/>
        </w:rPr>
        <w:t xml:space="preserve"> </w:t>
      </w:r>
    </w:p>
    <w:p w:rsidR="00B21177" w:rsidRPr="00B21177" w:rsidRDefault="00B21177" w:rsidP="00B21177">
      <w:pPr>
        <w:widowControl w:val="0"/>
        <w:suppressAutoHyphens/>
        <w:spacing w:line="200" w:lineRule="exact"/>
      </w:pPr>
      <w:r w:rsidRPr="00B21177">
        <w:t>«Значение</w:t>
      </w:r>
      <w:r w:rsidRPr="00B21177">
        <w:rPr>
          <w:noProof/>
        </w:rPr>
        <w:t xml:space="preserve"> XVI</w:t>
      </w:r>
      <w:r w:rsidRPr="00B21177">
        <w:t xml:space="preserve"> в. на Украине. Борьба с польским игом и с Турцией, формирование украинской национальности... В</w:t>
      </w:r>
      <w:r w:rsidRPr="00B21177">
        <w:rPr>
          <w:noProof/>
        </w:rPr>
        <w:t xml:space="preserve"> XVI</w:t>
      </w:r>
      <w:r w:rsidRPr="00B21177">
        <w:t xml:space="preserve"> в.</w:t>
      </w:r>
      <w:r w:rsidRPr="00B21177">
        <w:rPr>
          <w:noProof/>
        </w:rPr>
        <w:t xml:space="preserve"> выдвигает</w:t>
      </w:r>
      <w:r w:rsidRPr="00B21177">
        <w:t>ся</w:t>
      </w:r>
      <w:r w:rsidRPr="00B21177">
        <w:rPr>
          <w:noProof/>
        </w:rPr>
        <w:t xml:space="preserve"> </w:t>
      </w:r>
      <w:r w:rsidRPr="00B21177">
        <w:t xml:space="preserve">впервые </w:t>
      </w:r>
      <w:r w:rsidRPr="00B21177">
        <w:rPr>
          <w:i/>
        </w:rPr>
        <w:t>вопрос о национальном языке</w:t>
      </w:r>
      <w:r w:rsidRPr="00B21177">
        <w:t xml:space="preserve"> (курсив М. М. Бахтина.—</w:t>
      </w:r>
      <w:r w:rsidRPr="00B21177">
        <w:rPr>
          <w:i/>
        </w:rPr>
        <w:t>В</w:t>
      </w:r>
      <w:r w:rsidRPr="00B21177">
        <w:t>.</w:t>
      </w:r>
      <w:r w:rsidRPr="00B21177">
        <w:rPr>
          <w:i/>
        </w:rPr>
        <w:t>К.)</w:t>
      </w:r>
      <w:r w:rsidRPr="00B21177">
        <w:t>,</w:t>
      </w:r>
      <w:r w:rsidRPr="00B21177">
        <w:rPr>
          <w:i/>
        </w:rPr>
        <w:t xml:space="preserve"> </w:t>
      </w:r>
      <w:r w:rsidRPr="00B21177">
        <w:t>возникает потребность создать письменную «русь-ку мову», отличную</w:t>
      </w:r>
      <w:r w:rsidRPr="00B21177">
        <w:rPr>
          <w:noProof/>
        </w:rPr>
        <w:t xml:space="preserve"> </w:t>
      </w:r>
      <w:r w:rsidRPr="00B21177">
        <w:t>от</w:t>
      </w:r>
      <w:r w:rsidRPr="00B21177">
        <w:rPr>
          <w:noProof/>
        </w:rPr>
        <w:t xml:space="preserve"> </w:t>
      </w:r>
      <w:r w:rsidRPr="00B21177">
        <w:t>славянской (т. е. церковнославянской.--</w:t>
      </w:r>
      <w:r w:rsidRPr="00B21177">
        <w:rPr>
          <w:i/>
        </w:rPr>
        <w:t>В</w:t>
      </w:r>
      <w:r w:rsidRPr="00B21177">
        <w:t xml:space="preserve">. </w:t>
      </w:r>
      <w:r w:rsidRPr="00B21177">
        <w:rPr>
          <w:i/>
        </w:rPr>
        <w:t>К.)</w:t>
      </w:r>
      <w:r w:rsidRPr="00B21177">
        <w:t xml:space="preserve"> и польской. На эту «мову» переводятся книги церковно-учительные и богослужебные («Пересопницкое Евангелие»</w:t>
      </w:r>
      <w:r w:rsidRPr="00B21177">
        <w:rPr>
          <w:noProof/>
        </w:rPr>
        <w:t xml:space="preserve"> — 1555—</w:t>
      </w:r>
      <w:r w:rsidRPr="00B21177">
        <w:t xml:space="preserve"> 1561)»</w:t>
      </w:r>
      <w:r w:rsidRPr="00B21177">
        <w:rPr>
          <w:lang w:val="en-US"/>
        </w:rPr>
        <w:t>^</w:t>
      </w:r>
      <w:r w:rsidRPr="00B21177">
        <w:t>29д.</w:t>
      </w:r>
    </w:p>
    <w:p w:rsidR="00B21177" w:rsidRPr="00B21177" w:rsidRDefault="00B21177" w:rsidP="00B21177">
      <w:pPr>
        <w:widowControl w:val="0"/>
        <w:suppressAutoHyphens/>
        <w:spacing w:line="200" w:lineRule="exact"/>
      </w:pPr>
      <w:r w:rsidRPr="00B21177">
        <w:t>В связи с этим невозможно и даже просто нелепо отрицать, что</w:t>
      </w:r>
      <w:r w:rsidRPr="00B21177">
        <w:rPr>
          <w:noProof/>
        </w:rPr>
        <w:t xml:space="preserve"> </w:t>
      </w:r>
      <w:r w:rsidRPr="00B21177">
        <w:t>в</w:t>
      </w:r>
      <w:r w:rsidRPr="00B21177">
        <w:rPr>
          <w:noProof/>
        </w:rPr>
        <w:t xml:space="preserve"> XI—XV</w:t>
      </w:r>
      <w:r w:rsidRPr="00B21177">
        <w:t xml:space="preserve"> веках на Киевской земле </w:t>
      </w:r>
      <w:r w:rsidRPr="00B21177">
        <w:rPr>
          <w:i/>
        </w:rPr>
        <w:t>письменный</w:t>
      </w:r>
      <w:r w:rsidRPr="00B21177">
        <w:t xml:space="preserve"> язык был </w:t>
      </w:r>
      <w:r w:rsidRPr="00B21177">
        <w:rPr>
          <w:i/>
        </w:rPr>
        <w:t>един</w:t>
      </w:r>
      <w:r w:rsidRPr="00B21177">
        <w:t xml:space="preserve"> с тем письменным языком, который существовал во Владимирской и затем Московской Руси,— несмотря на все неизбежные диалектные особенности. А это значит, что лишь в</w:t>
      </w:r>
      <w:r w:rsidRPr="00B21177">
        <w:rPr>
          <w:noProof/>
        </w:rPr>
        <w:t xml:space="preserve"> XVI</w:t>
      </w:r>
      <w:r w:rsidRPr="00B21177">
        <w:t xml:space="preserve"> веке, через два столетия после «отторжения» Киевской земли от Владимирской, действи-тельно, реально свершилось разделение украинской (тогда</w:t>
      </w:r>
      <w:r w:rsidRPr="00B21177">
        <w:rPr>
          <w:noProof/>
        </w:rPr>
        <w:t xml:space="preserve"> —</w:t>
      </w:r>
      <w:r w:rsidRPr="00B21177">
        <w:t xml:space="preserve"> «малороссийской»)</w:t>
      </w:r>
      <w:r w:rsidRPr="00B21177">
        <w:rPr>
          <w:noProof/>
        </w:rPr>
        <w:t xml:space="preserve"> </w:t>
      </w:r>
      <w:r w:rsidRPr="00B21177">
        <w:t>и</w:t>
      </w:r>
      <w:r w:rsidRPr="00B21177">
        <w:rPr>
          <w:noProof/>
        </w:rPr>
        <w:t xml:space="preserve"> </w:t>
      </w:r>
      <w:r w:rsidRPr="00B21177">
        <w:t>«великорусской» культур.</w:t>
      </w:r>
    </w:p>
    <w:p w:rsidR="00B21177" w:rsidRPr="00B21177" w:rsidRDefault="00B21177" w:rsidP="00B21177">
      <w:pPr>
        <w:widowControl w:val="0"/>
        <w:suppressAutoHyphens/>
        <w:spacing w:line="200" w:lineRule="exact"/>
      </w:pPr>
      <w:r w:rsidRPr="00B21177">
        <w:t xml:space="preserve">Но и </w:t>
      </w:r>
      <w:r w:rsidRPr="00B21177">
        <w:rPr>
          <w:i/>
        </w:rPr>
        <w:t>разговорный</w:t>
      </w:r>
      <w:r w:rsidRPr="00B21177">
        <w:t xml:space="preserve"> язык населения Киевской земли до вхождения ее в состав Великого княжества Литовского</w:t>
      </w:r>
      <w:r w:rsidRPr="00B21177">
        <w:rPr>
          <w:noProof/>
        </w:rPr>
        <w:t xml:space="preserve"> (1362</w:t>
      </w:r>
      <w:r w:rsidRPr="00B21177">
        <w:t xml:space="preserve"> год) отнюдь не был еще украинским. Об этом веско сказал в наши дни известнейший </w:t>
      </w:r>
      <w:r w:rsidRPr="00B21177">
        <w:rPr>
          <w:i/>
        </w:rPr>
        <w:t>украинский</w:t>
      </w:r>
      <w:r w:rsidRPr="00B21177">
        <w:t xml:space="preserve"> археолог и историк П. П. Толочко:</w:t>
      </w:r>
    </w:p>
    <w:p w:rsidR="00B21177" w:rsidRPr="00B21177" w:rsidRDefault="00B21177" w:rsidP="00B21177">
      <w:pPr>
        <w:widowControl w:val="0"/>
        <w:suppressAutoHyphens/>
        <w:spacing w:line="200" w:lineRule="exact"/>
      </w:pPr>
      <w:r w:rsidRPr="00B21177">
        <w:t>«Подтверждением языкового единства древнерусских земель</w:t>
      </w:r>
      <w:r w:rsidRPr="00B21177">
        <w:rPr>
          <w:noProof/>
        </w:rPr>
        <w:t xml:space="preserve"> XII-XIII</w:t>
      </w:r>
      <w:r w:rsidRPr="00B21177">
        <w:t xml:space="preserve"> вв. может быть следующее обстоятельство. Известно, что в это время происходили освоение и заселение суздальско-залесского края. Особенно мощным колонизационный поток был из Южной Ру-си (Киевщины, Черниговщины, Переславльщины и других земель)... выходцы из Южной Руси, если они в</w:t>
      </w:r>
      <w:r w:rsidRPr="00B21177">
        <w:rPr>
          <w:noProof/>
        </w:rPr>
        <w:t xml:space="preserve"> XII—XIII</w:t>
      </w:r>
      <w:r w:rsidRPr="00B21177">
        <w:t xml:space="preserve"> вв. являлись уже украинцами, должны были бы принести с собой на северо-восток не только гидронимическую и топонимическую (то есть названия рек и селений.— </w:t>
      </w:r>
      <w:r w:rsidRPr="00B21177">
        <w:rPr>
          <w:i/>
        </w:rPr>
        <w:t xml:space="preserve">В. К.} </w:t>
      </w:r>
      <w:r w:rsidRPr="00B21177">
        <w:t>номенклатуру (Лыбедь, Почайна, Ирпень, Трубеж, Переславль, Галич, Звенигород, Перемышль и др.), но и украинский язык. Между тем ничего подобного здесь не наблюдается»^30д.</w:t>
      </w:r>
    </w:p>
    <w:p w:rsidR="00B21177" w:rsidRPr="00B21177" w:rsidRDefault="00B21177" w:rsidP="00B21177">
      <w:pPr>
        <w:widowControl w:val="0"/>
        <w:suppressAutoHyphens/>
        <w:spacing w:line="200" w:lineRule="exact"/>
      </w:pPr>
      <w:r w:rsidRPr="00B21177">
        <w:t>Итак, до конца</w:t>
      </w:r>
      <w:r w:rsidRPr="00B21177">
        <w:rPr>
          <w:noProof/>
        </w:rPr>
        <w:t xml:space="preserve"> X</w:t>
      </w:r>
      <w:r w:rsidRPr="00B21177">
        <w:rPr>
          <w:lang w:val="en-US"/>
        </w:rPr>
        <w:t>III</w:t>
      </w:r>
      <w:r w:rsidRPr="00B21177">
        <w:rPr>
          <w:noProof/>
        </w:rPr>
        <w:t xml:space="preserve"> —</w:t>
      </w:r>
      <w:r w:rsidRPr="00B21177">
        <w:t xml:space="preserve"> первой половины</w:t>
      </w:r>
      <w:r w:rsidRPr="00B21177">
        <w:rPr>
          <w:noProof/>
        </w:rPr>
        <w:t xml:space="preserve"> XIV</w:t>
      </w:r>
      <w:r w:rsidRPr="00B21177">
        <w:t xml:space="preserve"> века существовала, по сути дела, единая Древняя Русь, и лишь после отделения ее юго- западной «окраины» сложились Украина и ее народ. Всецело неосно-вательно было бы усмотреть в этом выводе некий «выпад»... Ибо данное утверждение ни в коей мере не колеблет ту бесспорную истину, что</w:t>
      </w:r>
      <w:r w:rsidRPr="00B21177">
        <w:rPr>
          <w:noProof/>
        </w:rPr>
        <w:t xml:space="preserve"> </w:t>
      </w:r>
      <w:r w:rsidRPr="00B21177">
        <w:t>на</w:t>
      </w:r>
      <w:r w:rsidRPr="00B21177">
        <w:rPr>
          <w:noProof/>
        </w:rPr>
        <w:t xml:space="preserve"> </w:t>
      </w:r>
      <w:r w:rsidRPr="00B21177">
        <w:t>юго-западной части территории Древней Руси, начиная с</w:t>
      </w:r>
      <w:r w:rsidRPr="00B21177">
        <w:rPr>
          <w:noProof/>
        </w:rPr>
        <w:t xml:space="preserve"> XIV</w:t>
      </w:r>
      <w:r w:rsidRPr="00B21177">
        <w:t xml:space="preserve"> века, сложилась богатая и самобытная культура украинского народа. И цель моего размышления о пути Руси из Киева во Владимир отнюдь не в том, чтобы кого-то «задеть», но в опыте уяснения исторической истины, которая равно необходима любому народу.</w:t>
      </w:r>
    </w:p>
    <w:p w:rsidR="00B21177" w:rsidRPr="00B21177" w:rsidRDefault="00B21177" w:rsidP="00B21177">
      <w:pPr>
        <w:widowControl w:val="0"/>
        <w:suppressAutoHyphens/>
        <w:spacing w:line="200" w:lineRule="exact"/>
        <w:jc w:val="center"/>
        <w:outlineLvl w:val="0"/>
        <w:rPr>
          <w:b/>
          <w:i/>
        </w:rPr>
      </w:pPr>
      <w:r w:rsidRPr="00B21177">
        <w:br w:type="column"/>
      </w:r>
      <w:r w:rsidRPr="00B21177">
        <w:rPr>
          <w:b/>
          <w:i/>
        </w:rPr>
        <w:t>Глава седьмая</w:t>
      </w:r>
    </w:p>
    <w:p w:rsidR="00B21177" w:rsidRPr="00B21177" w:rsidRDefault="00B21177" w:rsidP="00B21177">
      <w:pPr>
        <w:widowControl w:val="0"/>
        <w:suppressAutoHyphens/>
        <w:spacing w:before="80" w:line="280" w:lineRule="exact"/>
        <w:ind w:left="540" w:right="580"/>
        <w:jc w:val="center"/>
        <w:rPr>
          <w:b/>
        </w:rPr>
      </w:pPr>
      <w:r w:rsidRPr="00B21177">
        <w:rPr>
          <w:b/>
        </w:rPr>
        <w:t>«МОНГОЛЬСКАЯ ЭПОХА» В ИСТОРИИ РУСИ И ИСТИННЫЙ СМЫСЛ И ЗНАЧЕНИЕ КУЛИКОВСКОЙ БИТВЫ</w:t>
      </w:r>
    </w:p>
    <w:p w:rsidR="00B21177" w:rsidRPr="00B21177" w:rsidRDefault="00B21177" w:rsidP="00B21177">
      <w:pPr>
        <w:widowControl w:val="0"/>
        <w:suppressAutoHyphens/>
        <w:spacing w:before="120" w:line="200" w:lineRule="exact"/>
      </w:pPr>
      <w:r w:rsidRPr="00B21177">
        <w:t>В конце</w:t>
      </w:r>
      <w:r w:rsidRPr="00B21177">
        <w:rPr>
          <w:noProof/>
        </w:rPr>
        <w:t xml:space="preserve"> 1237</w:t>
      </w:r>
      <w:r w:rsidRPr="00B21177">
        <w:t xml:space="preserve"> года монгольские войска вторглись в пределы Руси и к концу</w:t>
      </w:r>
      <w:r w:rsidRPr="00B21177">
        <w:rPr>
          <w:noProof/>
        </w:rPr>
        <w:t xml:space="preserve"> 1240</w:t>
      </w:r>
      <w:r w:rsidRPr="00B21177">
        <w:t xml:space="preserve"> года, одержав победы во многих сражениях, фактически подчинили себе всю страну (хотя и отказались от похода на Новгород и Псков). К сожалению, до сего дня широко распространены поверхно</w:t>
      </w:r>
      <w:r w:rsidRPr="00B21177">
        <w:softHyphen/>
        <w:t>стные, подчас даже наивные представления о причинах победы монго</w:t>
      </w:r>
      <w:r w:rsidRPr="00B21177">
        <w:softHyphen/>
        <w:t>лов. Так, ее постоянно объясняют все той же «феодальной раздроб</w:t>
      </w:r>
      <w:r w:rsidRPr="00B21177">
        <w:softHyphen/>
        <w:t>ленностью» Руси, не позволившей, мол, дать сокрушительный отпор завоевателям.</w:t>
      </w:r>
    </w:p>
    <w:p w:rsidR="00B21177" w:rsidRPr="00B21177" w:rsidRDefault="00B21177" w:rsidP="00B21177">
      <w:pPr>
        <w:widowControl w:val="0"/>
        <w:suppressAutoHyphens/>
        <w:spacing w:line="200" w:lineRule="exact"/>
      </w:pPr>
      <w:r w:rsidRPr="00B21177">
        <w:t>При этом как-то ухитряются «не заметить», что монголы за предше</w:t>
      </w:r>
      <w:r w:rsidRPr="00B21177">
        <w:softHyphen/>
        <w:t>ствующие их приходу на Русь двадцать шесть лет покорили почти весь азиатский континент</w:t>
      </w:r>
      <w:r w:rsidRPr="00B21177">
        <w:rPr>
          <w:noProof/>
        </w:rPr>
        <w:t xml:space="preserve"> —</w:t>
      </w:r>
      <w:r w:rsidRPr="00B21177">
        <w:t xml:space="preserve"> от Тихого океана до Урала и Кавказа,— континент, на гигантском пространстве которого было немало мощных государств. Это неоспоримо свидетельствует об </w:t>
      </w:r>
      <w:r w:rsidRPr="00B21177">
        <w:rPr>
          <w:i/>
        </w:rPr>
        <w:t>исключительных</w:t>
      </w:r>
      <w:r w:rsidRPr="00B21177">
        <w:t xml:space="preserve"> возможностях монгольского войска. Сами монголы были сравнительно небольшим народом, но, во-первых, весь его материальный и духовный потенциал был целиком и полностью претворен в военную силу (в частности, все мужское население с юных лет или непосредственно служило в войске, или обслуживало его), а во-вторых, монголы обладали редкостным умением использовать в своих целях покоренные ими страны, вовлекая их население в свое войско, заимствуя военную технику и т.д., и есть все основания утверждать, что в</w:t>
      </w:r>
      <w:r w:rsidRPr="00B21177">
        <w:rPr>
          <w:noProof/>
        </w:rPr>
        <w:t xml:space="preserve"> 1237</w:t>
      </w:r>
      <w:r w:rsidRPr="00B21177">
        <w:t xml:space="preserve"> году на Русь обрушилась концентрированная мощь </w:t>
      </w:r>
      <w:r w:rsidRPr="00B21177">
        <w:rPr>
          <w:i/>
        </w:rPr>
        <w:t>всей</w:t>
      </w:r>
      <w:r w:rsidRPr="00B21177">
        <w:t xml:space="preserve"> Азии.</w:t>
      </w:r>
    </w:p>
    <w:p w:rsidR="00B21177" w:rsidRPr="00B21177" w:rsidRDefault="00B21177" w:rsidP="00B21177">
      <w:pPr>
        <w:widowControl w:val="0"/>
        <w:suppressAutoHyphens/>
        <w:spacing w:line="200" w:lineRule="exact"/>
      </w:pPr>
      <w:r w:rsidRPr="00B21177">
        <w:t>Любое серьезное исследование подтверждает, что войско монголов далеко превосходило все тогдашние войска. Специально развиваемый в воинах боевой азарт сочетался с железной дисциплиной, бесстрашие</w:t>
      </w:r>
      <w:r w:rsidRPr="00B21177">
        <w:rPr>
          <w:noProof/>
        </w:rPr>
        <w:t xml:space="preserve"> </w:t>
      </w:r>
      <w:r w:rsidRPr="00B21177">
        <w:t xml:space="preserve"> </w:t>
      </w:r>
      <w:r w:rsidRPr="00B21177">
        <w:rPr>
          <w:noProof/>
        </w:rPr>
        <w:t>—</w:t>
      </w:r>
      <w:r w:rsidRPr="00B21177">
        <w:t xml:space="preserve"> с хитроумной тактикой. В свою лучшую пору монгольское войско было заведомо непобедимо.</w:t>
      </w:r>
    </w:p>
    <w:p w:rsidR="00B21177" w:rsidRPr="00B21177" w:rsidRDefault="00B21177" w:rsidP="00B21177">
      <w:pPr>
        <w:widowControl w:val="0"/>
        <w:suppressAutoHyphens/>
        <w:spacing w:line="200" w:lineRule="exact"/>
        <w:rPr>
          <w:noProof/>
        </w:rPr>
      </w:pPr>
      <w:r w:rsidRPr="00B21177">
        <w:t>С другой стороны, Русь к</w:t>
      </w:r>
      <w:r w:rsidRPr="00B21177">
        <w:rPr>
          <w:noProof/>
        </w:rPr>
        <w:t xml:space="preserve"> 1237</w:t>
      </w:r>
      <w:r w:rsidRPr="00B21177">
        <w:t xml:space="preserve"> году была не более «раздробленной чем какое-либо развитое средневековое государство вообще, 3десь следует вернуться к Андрею Боголюбскому, который, перенеся центр Руси во Владимир, создал тем самым основу для нового объединения страны. В уже упомянутом исследовании Ю. А. Лимонова это убедительно показано. Историк делает вывод о положении Новгорода в 1170-х годах: «...никогда еще крупнейший торговый и экономический центр Древней Руси и Северной Европы не был в такой зависимости от великих князей. «Самовластец» (так называли Андрея.—</w:t>
      </w:r>
      <w:r w:rsidRPr="00B21177">
        <w:rPr>
          <w:i/>
        </w:rPr>
        <w:t>В.К.)</w:t>
      </w:r>
      <w:r w:rsidRPr="00B21177">
        <w:t xml:space="preserve"> владимирский буквально диктовал свои условия городу» (с.</w:t>
      </w:r>
      <w:r w:rsidRPr="00B21177">
        <w:rPr>
          <w:noProof/>
        </w:rPr>
        <w:t xml:space="preserve"> 69).</w:t>
      </w:r>
      <w:r w:rsidRPr="00B21177">
        <w:t xml:space="preserve"> И Киевская земля «постоянно ощущала влияние владимиро-суздальского князя... Киев... превратился в обыкновенный, совершенно заурядный объект вассального держания» (с.</w:t>
      </w:r>
      <w:r w:rsidRPr="00B21177">
        <w:rPr>
          <w:noProof/>
        </w:rPr>
        <w:t xml:space="preserve"> 72, 73).</w:t>
      </w:r>
    </w:p>
    <w:p w:rsidR="00B21177" w:rsidRPr="00B21177" w:rsidRDefault="00B21177" w:rsidP="00B21177">
      <w:pPr>
        <w:widowControl w:val="0"/>
        <w:suppressAutoHyphens/>
        <w:spacing w:line="200" w:lineRule="exact"/>
        <w:rPr>
          <w:noProof/>
        </w:rPr>
      </w:pPr>
      <w:r w:rsidRPr="00B21177">
        <w:t>Как уже говорилось, многие историки прямо-таки проклинают Андрея за его «самовластие», хотя вместе с тем возмущаются и предшествующей раздробленностью (словом, все безобразно в этой самой Руси!). Определенное единство страны,— несмотря на все противоречия</w:t>
      </w:r>
      <w:r w:rsidRPr="00B21177">
        <w:rPr>
          <w:noProof/>
        </w:rPr>
        <w:t xml:space="preserve"> и </w:t>
      </w:r>
      <w:r w:rsidRPr="00B21177">
        <w:t>раздоры,— сохранялось и при младшем брате Андрея Всеволоде Большое Гнездо (правил во Владимире в</w:t>
      </w:r>
      <w:r w:rsidRPr="00B21177">
        <w:rPr>
          <w:noProof/>
        </w:rPr>
        <w:t xml:space="preserve"> 1176—1212</w:t>
      </w:r>
      <w:r w:rsidRPr="00B21177">
        <w:t xml:space="preserve"> годах), и при его сыне Юрии (правил в</w:t>
      </w:r>
      <w:r w:rsidRPr="00B21177">
        <w:rPr>
          <w:noProof/>
        </w:rPr>
        <w:t xml:space="preserve"> 1212—1238</w:t>
      </w:r>
      <w:r w:rsidRPr="00B21177">
        <w:t xml:space="preserve"> годах), погибшем в битве с монголами.</w:t>
      </w:r>
      <w:r w:rsidRPr="00B21177">
        <w:rPr>
          <w:noProof/>
        </w:rPr>
        <w:t xml:space="preserve"> </w:t>
      </w:r>
    </w:p>
    <w:p w:rsidR="00B21177" w:rsidRPr="00B21177" w:rsidRDefault="00B21177" w:rsidP="00B21177">
      <w:pPr>
        <w:widowControl w:val="0"/>
        <w:suppressAutoHyphens/>
        <w:spacing w:line="200" w:lineRule="exact"/>
      </w:pPr>
      <w:r w:rsidRPr="00B21177">
        <w:t>Действительный распад Руси произошел во времена монгольской власти, когда резко ослабились и политико-экономические, и</w:t>
      </w:r>
      <w:r w:rsidRPr="00B21177">
        <w:rPr>
          <w:noProof/>
        </w:rPr>
        <w:t xml:space="preserve"> —</w:t>
      </w:r>
      <w:r w:rsidRPr="00B21177">
        <w:t xml:space="preserve"> что не менее важно</w:t>
      </w:r>
      <w:r w:rsidRPr="00B21177">
        <w:rPr>
          <w:noProof/>
        </w:rPr>
        <w:t xml:space="preserve"> —</w:t>
      </w:r>
      <w:r w:rsidRPr="00B21177">
        <w:t xml:space="preserve"> нравственные устои бытия страны. Только такие люди</w:t>
      </w:r>
      <w:r w:rsidRPr="00B21177">
        <w:rPr>
          <w:i/>
        </w:rPr>
        <w:t xml:space="preserve"> </w:t>
      </w:r>
      <w:r w:rsidRPr="00B21177">
        <w:t>высшего уровня, как Александр Ярославич Невский, не поддавались общему смятению.</w:t>
      </w:r>
    </w:p>
    <w:p w:rsidR="00B21177" w:rsidRPr="00B21177" w:rsidRDefault="00B21177" w:rsidP="00B21177">
      <w:pPr>
        <w:widowControl w:val="0"/>
        <w:suppressAutoHyphens/>
        <w:spacing w:line="200" w:lineRule="exact"/>
        <w:rPr>
          <w:noProof/>
        </w:rPr>
      </w:pPr>
      <w:r w:rsidRPr="00B21177">
        <w:t>Но понять судьбу и волю этого великого деятеля не так легко. Он был исключительно ценим на Руси, но в</w:t>
      </w:r>
      <w:r w:rsidRPr="00B21177">
        <w:rPr>
          <w:noProof/>
        </w:rPr>
        <w:t xml:space="preserve"> XIX—XX</w:t>
      </w:r>
      <w:r w:rsidRPr="00B21177">
        <w:t xml:space="preserve"> веках не раз подвергался весьма резким нападкам и за свои тесные взаимоотношения с монголами, и за бескомпромиссное противостояние католическому За</w:t>
      </w:r>
      <w:r w:rsidRPr="00B21177">
        <w:softHyphen/>
        <w:t xml:space="preserve">паду. Ведь Александр Ярославич стал побратимом хана Сартака, сына самого Батыя (и, по тогдашним понятиям, считался поэтому </w:t>
      </w:r>
      <w:r w:rsidRPr="00B21177">
        <w:rPr>
          <w:i/>
        </w:rPr>
        <w:t xml:space="preserve">сыном </w:t>
      </w:r>
      <w:r w:rsidRPr="00B21177">
        <w:t>последнего!), а с другой стороны, отверг лестные предложения о союзе, выдвинутые в</w:t>
      </w:r>
      <w:r w:rsidRPr="00B21177">
        <w:rPr>
          <w:noProof/>
        </w:rPr>
        <w:t xml:space="preserve"> 1248</w:t>
      </w:r>
      <w:r w:rsidRPr="00B21177">
        <w:t xml:space="preserve"> году в послании к нему римского папы Иннокентия</w:t>
      </w:r>
      <w:r w:rsidRPr="00B21177">
        <w:rPr>
          <w:noProof/>
        </w:rPr>
        <w:t xml:space="preserve"> IV. </w:t>
      </w:r>
    </w:p>
    <w:p w:rsidR="00B21177" w:rsidRPr="00B21177" w:rsidRDefault="00B21177" w:rsidP="00B21177">
      <w:pPr>
        <w:widowControl w:val="0"/>
        <w:suppressAutoHyphens/>
        <w:spacing w:line="200" w:lineRule="exact"/>
      </w:pPr>
      <w:r w:rsidRPr="00B21177">
        <w:t>Правда, образ Александра Невского, живущий в глубинах национальной памяти, был столь высоким и значительным, что историки, в сознании которых сохранялись народные нравственные устои, не пытались «обличать» Александра Ярославича, и, в общем и целом, представление о нем было «положительным»,— кроме разве периода</w:t>
      </w:r>
      <w:r w:rsidRPr="00B21177">
        <w:rPr>
          <w:noProof/>
        </w:rPr>
        <w:t xml:space="preserve"> 1920 -</w:t>
      </w:r>
      <w:r w:rsidRPr="00B21177">
        <w:t>-</w:t>
      </w:r>
      <w:r w:rsidRPr="00B21177">
        <w:rPr>
          <w:noProof/>
        </w:rPr>
        <w:t xml:space="preserve"> </w:t>
      </w:r>
      <w:r w:rsidRPr="00B21177">
        <w:t>начала 1930-х годов, когда, например, в энциклопедической статье его деятельность сводилась к следующему:</w:t>
      </w:r>
    </w:p>
    <w:p w:rsidR="00B21177" w:rsidRPr="00B21177" w:rsidRDefault="00B21177" w:rsidP="00B21177">
      <w:pPr>
        <w:widowControl w:val="0"/>
        <w:suppressAutoHyphens/>
        <w:spacing w:line="200" w:lineRule="exact"/>
        <w:rPr>
          <w:noProof/>
        </w:rPr>
      </w:pPr>
      <w:r w:rsidRPr="00B21177">
        <w:t>«Александр Невский</w:t>
      </w:r>
      <w:r w:rsidRPr="00B21177">
        <w:rPr>
          <w:noProof/>
        </w:rPr>
        <w:t xml:space="preserve"> (1220—1263)</w:t>
      </w:r>
      <w:r w:rsidRPr="00B21177">
        <w:t xml:space="preserve"> княжил в Новгороде, оказал цен</w:t>
      </w:r>
      <w:r w:rsidRPr="00B21177">
        <w:softHyphen/>
        <w:t>ные услуги новгородскому торговому капиталу, победоносно отстояв для него побережье Финского залива... В</w:t>
      </w:r>
      <w:r w:rsidRPr="00B21177">
        <w:rPr>
          <w:noProof/>
        </w:rPr>
        <w:t xml:space="preserve"> 1252</w:t>
      </w:r>
      <w:r w:rsidRPr="00B21177">
        <w:t xml:space="preserve"> году достает себе в Орде ярлык на великое княжение. Александр умело улаживал столкновения русских феодалов с ханом («феодалы» эти, следовательно, в отличие от Александра, выступали против монголов! </w:t>
      </w:r>
      <w:r w:rsidRPr="00B21177">
        <w:rPr>
          <w:i/>
        </w:rPr>
        <w:t>—В. К.)</w:t>
      </w:r>
      <w:r w:rsidRPr="00B21177">
        <w:t xml:space="preserve"> и подавлял восстания русского населения, протестовавшего против тяжелой дани» (Малая советская энциклопедия, т.</w:t>
      </w:r>
      <w:r w:rsidRPr="00B21177">
        <w:rPr>
          <w:noProof/>
        </w:rPr>
        <w:t xml:space="preserve"> 1,</w:t>
      </w:r>
      <w:r w:rsidRPr="00B21177">
        <w:t xml:space="preserve"> М.,</w:t>
      </w:r>
      <w:r w:rsidRPr="00B21177">
        <w:rPr>
          <w:noProof/>
        </w:rPr>
        <w:t xml:space="preserve"> 1929,</w:t>
      </w:r>
      <w:r w:rsidRPr="00B21177">
        <w:t xml:space="preserve"> с.</w:t>
      </w:r>
      <w:r w:rsidRPr="00B21177">
        <w:rPr>
          <w:noProof/>
        </w:rPr>
        <w:t xml:space="preserve"> 216).</w:t>
      </w:r>
    </w:p>
    <w:p w:rsidR="00B21177" w:rsidRPr="00B21177" w:rsidRDefault="00B21177" w:rsidP="00B21177">
      <w:pPr>
        <w:widowControl w:val="0"/>
        <w:suppressAutoHyphens/>
        <w:spacing w:line="200" w:lineRule="exact"/>
      </w:pPr>
      <w:r w:rsidRPr="00B21177">
        <w:t>Нередко «критицизм» проявлялся в смягченной или уклончивой форме. Так, например, в широко известной сейчас книге эмигранта Георгия Федотова «Святые Древней Руси»</w:t>
      </w:r>
      <w:r w:rsidRPr="00B21177">
        <w:rPr>
          <w:noProof/>
        </w:rPr>
        <w:t xml:space="preserve"> (1931)</w:t>
      </w:r>
      <w:r w:rsidRPr="00B21177">
        <w:t xml:space="preserve"> подвергается «критике» как бы не сам Александр Невский, а «информация», предложенная в его житии: «Унижение ордынского поклона ханской власти искусно маски</w:t>
      </w:r>
      <w:r w:rsidRPr="00B21177">
        <w:softHyphen/>
        <w:t xml:space="preserve">руется славой имени Александра... Об отношении Александра к русским князьям (то есть к тем же противостоявшим-де монголам «феодалам» из советской энциклопедии.— </w:t>
      </w:r>
      <w:r w:rsidRPr="00B21177">
        <w:rPr>
          <w:i/>
        </w:rPr>
        <w:t>В.К</w:t>
      </w:r>
      <w:r w:rsidRPr="00B21177">
        <w:t xml:space="preserve">.), о татарской помощи в борьбе с соперниками, о наказании мятежных новгородцев, словом, о том, что могло бы омрачить славу национального героя... в повести-житии не говорится ни слова» (Федотов Георгий. Святые Древней Руси.— М., </w:t>
      </w:r>
      <w:r w:rsidRPr="00B21177">
        <w:rPr>
          <w:noProof/>
        </w:rPr>
        <w:t>19</w:t>
      </w:r>
      <w:r w:rsidRPr="00B21177">
        <w:t>9</w:t>
      </w:r>
      <w:r w:rsidRPr="00B21177">
        <w:rPr>
          <w:noProof/>
        </w:rPr>
        <w:t>0,</w:t>
      </w:r>
      <w:r w:rsidRPr="00B21177">
        <w:t xml:space="preserve"> с.</w:t>
      </w:r>
      <w:r w:rsidRPr="00B21177">
        <w:rPr>
          <w:noProof/>
        </w:rPr>
        <w:t xml:space="preserve"> 100).</w:t>
      </w:r>
      <w:r w:rsidRPr="00B21177">
        <w:t xml:space="preserve"> И в подтексте таится: «национальный герой»-то сомните</w:t>
      </w:r>
      <w:r w:rsidRPr="00B21177">
        <w:softHyphen/>
        <w:t>лен (как, по мнению Федотовых, и почти все в России, исключая разве курбских и герценов).</w:t>
      </w:r>
    </w:p>
    <w:p w:rsidR="00B21177" w:rsidRPr="00B21177" w:rsidRDefault="00B21177" w:rsidP="00B21177">
      <w:pPr>
        <w:widowControl w:val="0"/>
        <w:suppressAutoHyphens/>
        <w:spacing w:line="200" w:lineRule="exact"/>
      </w:pPr>
      <w:r w:rsidRPr="00B21177">
        <w:t>Объективно и доказательно выявить истинный смысл судьбы и воли Александра Невского непросто. И для этого выявления я обращусь к наиболее значительному (это, надо думать, неоспоримо) событию всей «монгольской эпохи» (с</w:t>
      </w:r>
      <w:r w:rsidRPr="00B21177">
        <w:rPr>
          <w:noProof/>
        </w:rPr>
        <w:t xml:space="preserve"> 1237</w:t>
      </w:r>
      <w:r w:rsidRPr="00B21177">
        <w:t xml:space="preserve"> по 1480-й год)</w:t>
      </w:r>
      <w:r w:rsidRPr="00B21177">
        <w:rPr>
          <w:noProof/>
        </w:rPr>
        <w:t xml:space="preserve"> —</w:t>
      </w:r>
      <w:r w:rsidRPr="00B21177">
        <w:t xml:space="preserve"> Куликовской битве.</w:t>
      </w:r>
    </w:p>
    <w:p w:rsidR="00B21177" w:rsidRPr="00B21177" w:rsidRDefault="00B21177" w:rsidP="00B21177">
      <w:pPr>
        <w:widowControl w:val="0"/>
        <w:suppressAutoHyphens/>
        <w:spacing w:line="200" w:lineRule="exact"/>
      </w:pPr>
      <w:r w:rsidRPr="00B21177">
        <w:t>Такой «метод» может показаться неоправданным. Ведь это событие совершилось спустя почти</w:t>
      </w:r>
      <w:r w:rsidRPr="00B21177">
        <w:rPr>
          <w:noProof/>
        </w:rPr>
        <w:t xml:space="preserve"> 120</w:t>
      </w:r>
      <w:r w:rsidRPr="00B21177">
        <w:t xml:space="preserve"> лет после кончины Александра Невского. Однако именно непосредственно перед Куликовской битвой была про</w:t>
      </w:r>
      <w:r w:rsidRPr="00B21177">
        <w:softHyphen/>
        <w:t xml:space="preserve">возглашена </w:t>
      </w:r>
      <w:r w:rsidRPr="00B21177">
        <w:rPr>
          <w:i/>
        </w:rPr>
        <w:t>святость</w:t>
      </w:r>
      <w:r w:rsidRPr="00B21177">
        <w:t xml:space="preserve"> Александра! (см. об этом: Прохоров Г. М. Повесть о Митяе. Русь и Византия в эпоху Куликовской битвы— Л.,</w:t>
      </w:r>
      <w:r w:rsidRPr="00B21177">
        <w:rPr>
          <w:noProof/>
        </w:rPr>
        <w:t xml:space="preserve"> 1978,</w:t>
      </w:r>
      <w:r w:rsidRPr="00B21177">
        <w:t xml:space="preserve"> с.</w:t>
      </w:r>
      <w:r w:rsidRPr="00B21177">
        <w:rPr>
          <w:noProof/>
        </w:rPr>
        <w:t xml:space="preserve"> 107). </w:t>
      </w:r>
      <w:r w:rsidRPr="00B21177">
        <w:t>И в «Сказании о Мамаевом побоище», повествующем об этой битве, имя Александра Невского является неоднократно. Соратники Дмитрия Дон</w:t>
      </w:r>
      <w:r w:rsidRPr="00B21177">
        <w:softHyphen/>
        <w:t xml:space="preserve">ского говорят ему: «...новый еси Александр!» Сам он молится: «Владыко Господи человеколюбче! ...помози ми, яко же... прадеду (точнее, прапрадеду.— </w:t>
      </w:r>
      <w:r w:rsidRPr="00B21177">
        <w:rPr>
          <w:i/>
        </w:rPr>
        <w:t>В. К.)</w:t>
      </w:r>
      <w:r w:rsidRPr="00B21177">
        <w:t xml:space="preserve"> моему великому князю Александру».</w:t>
      </w:r>
    </w:p>
    <w:p w:rsidR="00B21177" w:rsidRPr="00B21177" w:rsidRDefault="00B21177" w:rsidP="00B21177">
      <w:pPr>
        <w:widowControl w:val="0"/>
        <w:suppressAutoHyphens/>
        <w:spacing w:line="200" w:lineRule="exact"/>
      </w:pPr>
      <w:r w:rsidRPr="00B21177">
        <w:t>Дмитрий Донской не мог не знать, что его прапрадед никогда не воевал (и даже не имел намерения воевать) с монголами, а он, Дмитрий (что вроде бы бесспорно!), идет на смертельный бой с ними... Не странна ли эта обращенность праправнука к побратиму Сартака?... Что</w:t>
      </w:r>
      <w:r w:rsidRPr="00B21177">
        <w:softHyphen/>
        <w:t>бы понять суть дела, обратимся к Куликовской битве.</w:t>
      </w:r>
    </w:p>
    <w:p w:rsidR="00B21177" w:rsidRPr="00B21177" w:rsidRDefault="00B21177" w:rsidP="00B21177">
      <w:pPr>
        <w:widowControl w:val="0"/>
        <w:suppressAutoHyphens/>
        <w:spacing w:before="240" w:line="200" w:lineRule="exact"/>
      </w:pPr>
      <w:r w:rsidRPr="00B21177">
        <w:t>Сражение, свершившееся</w:t>
      </w:r>
      <w:r w:rsidRPr="00B21177">
        <w:rPr>
          <w:noProof/>
        </w:rPr>
        <w:t xml:space="preserve"> 8</w:t>
      </w:r>
      <w:r w:rsidRPr="00B21177">
        <w:t xml:space="preserve"> сентября</w:t>
      </w:r>
      <w:r w:rsidRPr="00B21177">
        <w:rPr>
          <w:noProof/>
        </w:rPr>
        <w:t xml:space="preserve"> 1380</w:t>
      </w:r>
      <w:r w:rsidRPr="00B21177">
        <w:t xml:space="preserve"> года у реки Непрядвы,— одно из наиболее памятных и прославленных событий отечественной истории. Но вот характерный факт. Александр Блок, внимательно изу</w:t>
      </w:r>
      <w:r w:rsidRPr="00B21177">
        <w:softHyphen/>
        <w:t>чавший это сражение и создавший в</w:t>
      </w:r>
      <w:r w:rsidRPr="00B21177">
        <w:rPr>
          <w:noProof/>
        </w:rPr>
        <w:t xml:space="preserve"> 1908</w:t>
      </w:r>
      <w:r w:rsidRPr="00B21177">
        <w:t xml:space="preserve"> году цикл стихотворений «На поле Куликовом», признанный самым значительным поэтическим вос</w:t>
      </w:r>
      <w:r w:rsidRPr="00B21177">
        <w:softHyphen/>
        <w:t>созданием великой битвы, позже, в</w:t>
      </w:r>
      <w:r w:rsidRPr="00B21177">
        <w:rPr>
          <w:noProof/>
        </w:rPr>
        <w:t xml:space="preserve"> 1912</w:t>
      </w:r>
      <w:r w:rsidRPr="00B21177">
        <w:t xml:space="preserve"> году, причислил ее к таким событиям, «разгадка» которых</w:t>
      </w:r>
      <w:r w:rsidRPr="00B21177">
        <w:rPr>
          <w:noProof/>
        </w:rPr>
        <w:t xml:space="preserve"> —</w:t>
      </w:r>
      <w:r w:rsidRPr="00B21177">
        <w:t xml:space="preserve"> «еще впереди». И поныне Куликовская битва остается во многом «загадочной». Чтобы показать это, уместно будет для начала обратиться к двум статьям последнего издания «Большой Советской Энциклопедии», ибо энциклопедические статьи лаконично выражают более или менее общепринятые, господствующие представления о своем «предмете».</w:t>
      </w:r>
    </w:p>
    <w:p w:rsidR="00B21177" w:rsidRPr="00B21177" w:rsidRDefault="00B21177" w:rsidP="00B21177">
      <w:pPr>
        <w:widowControl w:val="0"/>
        <w:suppressAutoHyphens/>
        <w:spacing w:line="200" w:lineRule="exact"/>
        <w:rPr>
          <w:noProof/>
        </w:rPr>
      </w:pPr>
      <w:r w:rsidRPr="00B21177">
        <w:t>В одной из статей, «Куликовская битва», утверждается, что битва эта «имела больщое историческое значение в борьбе русского и других народов с монгольско-татарским гнетом... на Куликовом поле был нанесен сильный удар по господству Золотой Орды, ускоривший ее последующий распад» (т.</w:t>
      </w:r>
      <w:r w:rsidRPr="00B21177">
        <w:rPr>
          <w:noProof/>
        </w:rPr>
        <w:t xml:space="preserve"> 13,</w:t>
      </w:r>
      <w:r w:rsidRPr="00B21177">
        <w:t xml:space="preserve"> с.</w:t>
      </w:r>
      <w:r w:rsidRPr="00B21177">
        <w:rPr>
          <w:noProof/>
        </w:rPr>
        <w:t xml:space="preserve"> 587).</w:t>
      </w:r>
      <w:r w:rsidRPr="00B21177">
        <w:t xml:space="preserve"> Однако в другой статье, «Золотая Орд», констатируется, что сам хан Золотой Орды Тохтамыш «в</w:t>
      </w:r>
      <w:r w:rsidRPr="00B21177">
        <w:rPr>
          <w:noProof/>
        </w:rPr>
        <w:t xml:space="preserve"> 1380</w:t>
      </w:r>
      <w:r w:rsidRPr="00B21177">
        <w:t xml:space="preserve"> (в конце года, то есть уже после Куликовской битвы.— </w:t>
      </w:r>
      <w:r w:rsidRPr="00B21177">
        <w:rPr>
          <w:i/>
        </w:rPr>
        <w:t>В. К.)</w:t>
      </w:r>
      <w:r w:rsidRPr="00B21177">
        <w:t xml:space="preserve"> разгромил войско Мамая», и именно потому «при хане Тохтамыше</w:t>
      </w:r>
      <w:r w:rsidRPr="00B21177">
        <w:rPr>
          <w:noProof/>
        </w:rPr>
        <w:t xml:space="preserve"> (1380—1395)</w:t>
      </w:r>
      <w:r w:rsidRPr="00B21177">
        <w:t xml:space="preserve"> прекратились смуты и центральная власть стала контролировать основную территорию Золотой Орды». Что же касается «распада», то здесь сообщается: «В начале 20-х гг.</w:t>
      </w:r>
      <w:r w:rsidRPr="00B21177">
        <w:rPr>
          <w:noProof/>
        </w:rPr>
        <w:t xml:space="preserve"> XV</w:t>
      </w:r>
      <w:r w:rsidRPr="00B21177">
        <w:t xml:space="preserve"> века образовалось Сибирское ханство... затем возникли Казанское ханство</w:t>
      </w:r>
      <w:r w:rsidRPr="00B21177">
        <w:rPr>
          <w:noProof/>
        </w:rPr>
        <w:t xml:space="preserve"> (1438)</w:t>
      </w:r>
      <w:r w:rsidRPr="00B21177">
        <w:t xml:space="preserve"> и Крымское ханство</w:t>
      </w:r>
      <w:r w:rsidRPr="00B21177">
        <w:rPr>
          <w:noProof/>
        </w:rPr>
        <w:t xml:space="preserve"> (1443)»</w:t>
      </w:r>
      <w:r w:rsidRPr="00B21177">
        <w:t xml:space="preserve"> (т.</w:t>
      </w:r>
      <w:r w:rsidRPr="00B21177">
        <w:rPr>
          <w:noProof/>
        </w:rPr>
        <w:t xml:space="preserve"> 9,</w:t>
      </w:r>
      <w:r w:rsidRPr="00B21177">
        <w:t xml:space="preserve"> с.</w:t>
      </w:r>
      <w:r w:rsidRPr="00B21177">
        <w:rPr>
          <w:noProof/>
        </w:rPr>
        <w:t xml:space="preserve"> 56</w:t>
      </w:r>
      <w:r w:rsidRPr="00B21177">
        <w:t>1,</w:t>
      </w:r>
      <w:r w:rsidRPr="00B21177">
        <w:rPr>
          <w:noProof/>
        </w:rPr>
        <w:t xml:space="preserve"> 562),—</w:t>
      </w:r>
      <w:r w:rsidRPr="00B21177">
        <w:t xml:space="preserve"> т. е. Золотая Орда действительно начала распадаться только спустя почти полстолетия после Куликовской битвы.</w:t>
      </w:r>
      <w:r w:rsidRPr="00B21177">
        <w:rPr>
          <w:noProof/>
        </w:rPr>
        <w:t xml:space="preserve"> </w:t>
      </w:r>
    </w:p>
    <w:p w:rsidR="00B21177" w:rsidRPr="00B21177" w:rsidRDefault="00B21177" w:rsidP="00B21177">
      <w:pPr>
        <w:widowControl w:val="0"/>
        <w:suppressAutoHyphens/>
        <w:spacing w:line="200" w:lineRule="exact"/>
        <w:rPr>
          <w:i/>
        </w:rPr>
      </w:pPr>
      <w:r w:rsidRPr="00B21177">
        <w:t xml:space="preserve">Словом, положение о том, что эта битва способствовала распаду Золотой Орды, едва ли основательно. Как раз напротив, обеспечив (или хотя бы всемерно облегчив) победу Тохтамыша над Мамаем, который ранее сумел отторгнуть от Золотой Орды весьма значительную часть ее территории, Куликовская битва способствовала </w:t>
      </w:r>
      <w:r w:rsidRPr="00B21177">
        <w:rPr>
          <w:i/>
        </w:rPr>
        <w:t>преодолению</w:t>
      </w:r>
      <w:r w:rsidRPr="00B21177">
        <w:t xml:space="preserve"> распада, и, если уж на то пошло, именно прежние </w:t>
      </w:r>
      <w:r w:rsidRPr="00B21177">
        <w:rPr>
          <w:i/>
        </w:rPr>
        <w:t>победы</w:t>
      </w:r>
      <w:r w:rsidRPr="00B21177">
        <w:t xml:space="preserve"> Мамая (а вовсе не его поражение в</w:t>
      </w:r>
      <w:r w:rsidRPr="00B21177">
        <w:rPr>
          <w:noProof/>
        </w:rPr>
        <w:t xml:space="preserve"> 1380</w:t>
      </w:r>
      <w:r w:rsidRPr="00B21177">
        <w:t xml:space="preserve"> году) привели к временному распаду Золотой Орды! </w:t>
      </w:r>
    </w:p>
    <w:p w:rsidR="00B21177" w:rsidRPr="00B21177" w:rsidRDefault="00B21177" w:rsidP="00B21177">
      <w:pPr>
        <w:widowControl w:val="0"/>
        <w:suppressAutoHyphens/>
        <w:spacing w:line="200" w:lineRule="exact"/>
      </w:pPr>
      <w:r w:rsidRPr="00B21177">
        <w:t>Итак, две статьи БСЭ с очевидностью противоречат друг другу:</w:t>
      </w:r>
      <w:r w:rsidRPr="00B21177">
        <w:rPr>
          <w:noProof/>
        </w:rPr>
        <w:t xml:space="preserve"> </w:t>
      </w:r>
      <w:r w:rsidRPr="00B21177">
        <w:t>в</w:t>
      </w:r>
      <w:r w:rsidRPr="00B21177">
        <w:rPr>
          <w:noProof/>
        </w:rPr>
        <w:t xml:space="preserve"> </w:t>
      </w:r>
      <w:r w:rsidRPr="00B21177">
        <w:t>одной утверждается, что разгром Мамая ускоряет распад Золотой Орды,</w:t>
      </w:r>
      <w:r w:rsidRPr="00B21177">
        <w:rPr>
          <w:noProof/>
        </w:rPr>
        <w:t xml:space="preserve"> </w:t>
      </w:r>
      <w:r w:rsidRPr="00B21177">
        <w:t>а</w:t>
      </w:r>
      <w:r w:rsidRPr="00B21177">
        <w:rPr>
          <w:i/>
          <w:noProof/>
        </w:rPr>
        <w:t xml:space="preserve"> </w:t>
      </w:r>
      <w:r w:rsidRPr="00B21177">
        <w:t>в другой -- что он как раз замедляет этот распад. И, пожалуй, особенно удивительно, что обе статьи принадлежат перу одного историка -- В. И. Буганова. Подобное противоречие, естественно, требует «разгадки».</w:t>
      </w:r>
    </w:p>
    <w:p w:rsidR="00B21177" w:rsidRPr="00B21177" w:rsidRDefault="00B21177" w:rsidP="00B21177">
      <w:pPr>
        <w:widowControl w:val="0"/>
        <w:suppressAutoHyphens/>
        <w:spacing w:line="200" w:lineRule="exact"/>
      </w:pPr>
      <w:r w:rsidRPr="00B21177">
        <w:t>Или еще одно</w:t>
      </w:r>
      <w:r w:rsidRPr="00B21177">
        <w:rPr>
          <w:noProof/>
        </w:rPr>
        <w:t xml:space="preserve"> —</w:t>
      </w:r>
      <w:r w:rsidRPr="00B21177">
        <w:t xml:space="preserve"> правда, совсем иное по своему характеру противо</w:t>
      </w:r>
      <w:r w:rsidRPr="00B21177">
        <w:softHyphen/>
        <w:t>речие. Автор целого ряда сочинений о борьбе Руси с Золотой Орлой, В. В. Каргалов, утверждал в связи с 600-летием Куликовской битвы,</w:t>
      </w:r>
      <w:r w:rsidRPr="00B21177">
        <w:rPr>
          <w:noProof/>
        </w:rPr>
        <w:t xml:space="preserve"> </w:t>
      </w:r>
      <w:r w:rsidRPr="00B21177">
        <w:t>в</w:t>
      </w:r>
      <w:r w:rsidRPr="00B21177">
        <w:rPr>
          <w:noProof/>
        </w:rPr>
        <w:t xml:space="preserve"> 1980</w:t>
      </w:r>
      <w:r w:rsidRPr="00B21177">
        <w:t xml:space="preserve"> году; «Трудно назвать какое-либо другое событие отечественной истории, о котором написано больше, чем о Куликовской битве»</w:t>
      </w:r>
      <w:r w:rsidRPr="00B21177">
        <w:rPr>
          <w:lang w:val="en-US"/>
        </w:rPr>
        <w:t>^</w:t>
      </w:r>
      <w:r w:rsidRPr="00B21177">
        <w:t>1е. При этом автор под «написанным» имел в виду исследования историков, а не, скажем, повести и поэмы.</w:t>
      </w:r>
    </w:p>
    <w:p w:rsidR="00B21177" w:rsidRPr="00B21177" w:rsidRDefault="00B21177" w:rsidP="00B21177">
      <w:pPr>
        <w:widowControl w:val="0"/>
        <w:suppressAutoHyphens/>
        <w:spacing w:line="200" w:lineRule="exact"/>
      </w:pPr>
      <w:r w:rsidRPr="00B21177">
        <w:t>Однако выразившееся в этих словах представление является, по су</w:t>
      </w:r>
      <w:r w:rsidRPr="00B21177">
        <w:softHyphen/>
        <w:t>ти дела, совершенно иллюзорным</w:t>
      </w:r>
      <w:r w:rsidRPr="00B21177">
        <w:rPr>
          <w:noProof/>
        </w:rPr>
        <w:t xml:space="preserve"> —</w:t>
      </w:r>
      <w:r w:rsidRPr="00B21177">
        <w:t xml:space="preserve"> хотя его и разделяют многие. Характерно, что историк А. Д. Горский в</w:t>
      </w:r>
      <w:r w:rsidRPr="00B21177">
        <w:rPr>
          <w:noProof/>
        </w:rPr>
        <w:t xml:space="preserve"> 1983</w:t>
      </w:r>
      <w:r w:rsidRPr="00B21177">
        <w:t xml:space="preserve"> году написал следующее: «Как это ни странно, несмотря на давний интерес исторической науки к Куликовской битве, до самого последнего времени не было работ по историографии, а также сколько-нибудь развернутой библиографии по самой Куликовской битве. В исторических трудах, даже специально ей</w:t>
      </w:r>
      <w:r w:rsidRPr="00B21177">
        <w:rPr>
          <w:i/>
        </w:rPr>
        <w:t xml:space="preserve"> </w:t>
      </w:r>
      <w:r w:rsidRPr="00B21177">
        <w:t>посвященных, предшествующая литература, как правило, не рассматривалась... Специальные же библиографические указатели... крайне невелики по объему»^2е.</w:t>
      </w:r>
    </w:p>
    <w:p w:rsidR="00B21177" w:rsidRPr="00B21177" w:rsidRDefault="00B21177" w:rsidP="00B21177">
      <w:pPr>
        <w:widowControl w:val="0"/>
        <w:suppressAutoHyphens/>
        <w:spacing w:line="200" w:lineRule="exact"/>
        <w:rPr>
          <w:i/>
        </w:rPr>
      </w:pPr>
      <w:r w:rsidRPr="00B21177">
        <w:t>Итак, работы о Куликовской битве вроде бы имеются, по мнению А. Д. Горского, в немалом количестве, но историки почему-то не обра</w:t>
      </w:r>
      <w:r w:rsidRPr="00B21177">
        <w:softHyphen/>
        <w:t xml:space="preserve">щают на них внимания... Правда, А. Д. Горский далее отметил, что к 600-летию великого сражения был, наконец, издан «обширный (более </w:t>
      </w:r>
      <w:r w:rsidRPr="00B21177">
        <w:rPr>
          <w:noProof/>
        </w:rPr>
        <w:t>450</w:t>
      </w:r>
      <w:r w:rsidRPr="00B21177">
        <w:t xml:space="preserve"> названий) библиографический указатель... в который вошли... изда</w:t>
      </w:r>
      <w:r w:rsidRPr="00B21177">
        <w:softHyphen/>
        <w:t xml:space="preserve">ния источников и исследования, относящиеся к Куликовской битве и ее эпохе» (там же). Но, во-первых, едва ли случайно историк употребил слово </w:t>
      </w:r>
      <w:r w:rsidRPr="00B21177">
        <w:rPr>
          <w:i/>
        </w:rPr>
        <w:t>«относящиеся к»</w:t>
      </w:r>
      <w:r w:rsidRPr="00B21177">
        <w:t xml:space="preserve"> (вместо «посвященные» Куликовской битве), а во-вторых,  он  вряд  ли  оправданно  воспользовался  словом </w:t>
      </w:r>
      <w:r w:rsidRPr="00B21177">
        <w:rPr>
          <w:i/>
        </w:rPr>
        <w:t>«исследования».</w:t>
      </w:r>
    </w:p>
    <w:p w:rsidR="00B21177" w:rsidRPr="00B21177" w:rsidRDefault="00B21177" w:rsidP="00B21177">
      <w:pPr>
        <w:widowControl w:val="0"/>
        <w:suppressAutoHyphens/>
        <w:spacing w:line="200" w:lineRule="exact"/>
      </w:pPr>
      <w:r w:rsidRPr="00B21177">
        <w:t>Ибо внимательное ознакомление с этим самым «обширным» библио</w:t>
      </w:r>
      <w:r w:rsidRPr="00B21177">
        <w:softHyphen/>
        <w:t>графическим указателем убеждает, что преобладающее большинство перечисленных в нем сочинений либо имеет весьма косвенное «отношение» к Куликовской битве, либо представляет собой статьи и брошюры чисто публицистического характера, которые никак нельзя отнести к категории «исследований»^3е.</w:t>
      </w:r>
    </w:p>
    <w:p w:rsidR="00B21177" w:rsidRPr="00B21177" w:rsidRDefault="00B21177" w:rsidP="00B21177">
      <w:pPr>
        <w:widowControl w:val="0"/>
        <w:suppressAutoHyphens/>
        <w:spacing w:line="200" w:lineRule="exact"/>
      </w:pPr>
      <w:r w:rsidRPr="00B21177">
        <w:t>Совершенно очевидно, что составители сего библиографического указателя, взявшись исполнять свою задачу, столкнулись с крайней не</w:t>
      </w:r>
      <w:r w:rsidRPr="00B21177">
        <w:softHyphen/>
        <w:t>многочисленностью исследований, действительно посвященных вели</w:t>
      </w:r>
      <w:r w:rsidRPr="00B21177">
        <w:softHyphen/>
        <w:t>кой битве, и решили выйти из трудного положения путем привлечения в свой указатель любых публикаций, имеющих хоть какое-либо «отношение» к событию на Куликовом поле. В результате в составлен</w:t>
      </w:r>
      <w:r w:rsidRPr="00B21177">
        <w:softHyphen/>
        <w:t>ной ими библиографии оказались поистине курьезные «пункты»</w:t>
      </w:r>
      <w:r w:rsidRPr="00B21177">
        <w:rPr>
          <w:noProof/>
        </w:rPr>
        <w:t xml:space="preserve"> —</w:t>
      </w:r>
      <w:r w:rsidRPr="00B21177">
        <w:t xml:space="preserve"> как, например (привожу библиографические описания целиком):</w:t>
      </w:r>
    </w:p>
    <w:p w:rsidR="00B21177" w:rsidRPr="00B21177" w:rsidRDefault="00B21177" w:rsidP="00B21177">
      <w:pPr>
        <w:widowControl w:val="0"/>
        <w:suppressAutoHyphens/>
        <w:spacing w:line="200" w:lineRule="exact"/>
        <w:rPr>
          <w:i/>
        </w:rPr>
      </w:pPr>
      <w:r w:rsidRPr="00B21177">
        <w:t>«Кузнецов К. Из музыкального прошлого Москвы: этюд первый.— Сов. музыка,</w:t>
      </w:r>
      <w:r w:rsidRPr="00B21177">
        <w:rPr>
          <w:noProof/>
        </w:rPr>
        <w:t xml:space="preserve"> 1947, № 5,</w:t>
      </w:r>
      <w:r w:rsidRPr="00B21177">
        <w:t xml:space="preserve"> с.</w:t>
      </w:r>
      <w:r w:rsidRPr="00B21177">
        <w:rPr>
          <w:noProof/>
        </w:rPr>
        <w:t xml:space="preserve"> 3</w:t>
      </w:r>
      <w:r w:rsidRPr="00B21177">
        <w:t>5</w:t>
      </w:r>
      <w:r w:rsidRPr="00B21177">
        <w:rPr>
          <w:noProof/>
        </w:rPr>
        <w:t>—41,</w:t>
      </w:r>
      <w:r w:rsidRPr="00B21177">
        <w:t xml:space="preserve"> с.</w:t>
      </w:r>
      <w:r w:rsidRPr="00B21177">
        <w:rPr>
          <w:noProof/>
        </w:rPr>
        <w:t xml:space="preserve"> 36:</w:t>
      </w:r>
      <w:r w:rsidRPr="00B21177">
        <w:t xml:space="preserve"> Свидетельство о музыке в «Задонщине» (то есть</w:t>
      </w:r>
      <w:r w:rsidRPr="00B21177">
        <w:rPr>
          <w:noProof/>
        </w:rPr>
        <w:t xml:space="preserve"> —</w:t>
      </w:r>
      <w:r w:rsidRPr="00B21177">
        <w:t xml:space="preserve"> в древней повести о битве; притом этому «сюжету» уделено всего несколько фраз на одной странице указывае</w:t>
      </w:r>
      <w:r w:rsidRPr="00B21177">
        <w:softHyphen/>
        <w:t xml:space="preserve">мой статьи! </w:t>
      </w:r>
      <w:r w:rsidRPr="00B21177">
        <w:rPr>
          <w:i/>
        </w:rPr>
        <w:t>—В. К.)...</w:t>
      </w:r>
    </w:p>
    <w:p w:rsidR="00B21177" w:rsidRPr="00B21177" w:rsidRDefault="00B21177" w:rsidP="00B21177">
      <w:pPr>
        <w:widowControl w:val="0"/>
        <w:suppressAutoHyphens/>
        <w:spacing w:line="200" w:lineRule="exact"/>
      </w:pPr>
      <w:r w:rsidRPr="00B21177">
        <w:t>Котков С. И. Еще одно древнерусское свидетельство о «зегзице».</w:t>
      </w:r>
      <w:r w:rsidRPr="00B21177">
        <w:rPr>
          <w:noProof/>
        </w:rPr>
        <w:t xml:space="preserve"> — </w:t>
      </w:r>
      <w:r w:rsidRPr="00B21177">
        <w:t>Докл. и сообщ. Ин-та языкознания АН СССР,</w:t>
      </w:r>
      <w:r w:rsidRPr="00B21177">
        <w:rPr>
          <w:noProof/>
        </w:rPr>
        <w:t xml:space="preserve"> 1956, № 10,</w:t>
      </w:r>
      <w:r w:rsidRPr="00B21177">
        <w:t xml:space="preserve"> с.</w:t>
      </w:r>
      <w:r w:rsidRPr="00B21177">
        <w:rPr>
          <w:noProof/>
        </w:rPr>
        <w:t xml:space="preserve"> 81—83</w:t>
      </w:r>
      <w:r w:rsidRPr="00B21177">
        <w:t xml:space="preserve"> (речь идет об употребленном в сказаниях о Куликовской битве слове «зегзица», т. е. «кукушка».—</w:t>
      </w:r>
      <w:r w:rsidRPr="00B21177">
        <w:rPr>
          <w:i/>
        </w:rPr>
        <w:t>В.К.</w:t>
      </w:r>
      <w:r w:rsidRPr="00B21177">
        <w:t>)...</w:t>
      </w:r>
    </w:p>
    <w:p w:rsidR="00B21177" w:rsidRPr="00B21177" w:rsidRDefault="00B21177" w:rsidP="00B21177">
      <w:pPr>
        <w:widowControl w:val="0"/>
        <w:suppressAutoHyphens/>
        <w:spacing w:line="200" w:lineRule="exact"/>
      </w:pPr>
      <w:r w:rsidRPr="00B21177">
        <w:t>Данилов В. В. Чешский славист Ян Фрчек— Труды Отдела древне</w:t>
      </w:r>
      <w:r w:rsidRPr="00B21177">
        <w:softHyphen/>
        <w:t>русской литературы.— Ин-т рус. лит. АН СССР,</w:t>
      </w:r>
      <w:r w:rsidRPr="00B21177">
        <w:rPr>
          <w:noProof/>
        </w:rPr>
        <w:t xml:space="preserve"> 19</w:t>
      </w:r>
      <w:r w:rsidRPr="00B21177">
        <w:t>5</w:t>
      </w:r>
      <w:r w:rsidRPr="00B21177">
        <w:rPr>
          <w:noProof/>
        </w:rPr>
        <w:t>6,</w:t>
      </w:r>
      <w:r w:rsidRPr="00B21177">
        <w:t xml:space="preserve"> т.</w:t>
      </w:r>
      <w:r w:rsidRPr="00B21177">
        <w:rPr>
          <w:noProof/>
        </w:rPr>
        <w:t xml:space="preserve"> 12,</w:t>
      </w:r>
      <w:r w:rsidRPr="00B21177">
        <w:t xml:space="preserve"> с.</w:t>
      </w:r>
      <w:r w:rsidRPr="00B21177">
        <w:rPr>
          <w:noProof/>
        </w:rPr>
        <w:t xml:space="preserve"> 642—644» </w:t>
      </w:r>
      <w:r w:rsidRPr="00B21177">
        <w:t>(этот славист, в частности, издал в Праге текст «Задонщины»</w:t>
      </w:r>
      <w:r w:rsidRPr="00B21177">
        <w:rPr>
          <w:noProof/>
        </w:rPr>
        <w:t xml:space="preserve"> —</w:t>
      </w:r>
      <w:r w:rsidRPr="00B21177">
        <w:t xml:space="preserve"> </w:t>
      </w:r>
      <w:r w:rsidRPr="00B21177">
        <w:rPr>
          <w:i/>
        </w:rPr>
        <w:t xml:space="preserve">В. К.) </w:t>
      </w:r>
      <w:r w:rsidRPr="00B21177">
        <w:t>и т. д. и т.п.</w:t>
      </w:r>
    </w:p>
    <w:p w:rsidR="00B21177" w:rsidRPr="00B21177" w:rsidRDefault="00B21177" w:rsidP="00B21177">
      <w:pPr>
        <w:widowControl w:val="0"/>
        <w:suppressAutoHyphens/>
        <w:spacing w:line="200" w:lineRule="exact"/>
        <w:rPr>
          <w:i/>
        </w:rPr>
      </w:pPr>
      <w:r w:rsidRPr="00B21177">
        <w:t>По-видимому, не надо доказывать, что названные публикации заве</w:t>
      </w:r>
      <w:r w:rsidRPr="00B21177">
        <w:softHyphen/>
        <w:t xml:space="preserve">домо неправомерно введены в библиографию о </w:t>
      </w:r>
      <w:r w:rsidRPr="00B21177">
        <w:rPr>
          <w:i/>
        </w:rPr>
        <w:t>Куликовской битве</w:t>
      </w:r>
      <w:r w:rsidRPr="00B21177">
        <w:t xml:space="preserve"> как таковой. Но, увы, абсолютное большинство указанных в ней сочинений не являет собой действительные </w:t>
      </w:r>
      <w:r w:rsidRPr="00B21177">
        <w:rPr>
          <w:i/>
        </w:rPr>
        <w:t>исследования</w:t>
      </w:r>
      <w:r w:rsidRPr="00B21177">
        <w:t xml:space="preserve"> великого события. Из вошедших в указатель</w:t>
      </w:r>
      <w:r w:rsidRPr="00B21177">
        <w:rPr>
          <w:noProof/>
        </w:rPr>
        <w:t xml:space="preserve"> 430</w:t>
      </w:r>
      <w:r w:rsidRPr="00B21177">
        <w:t xml:space="preserve"> публикаций</w:t>
      </w:r>
      <w:r w:rsidRPr="00B21177">
        <w:rPr>
          <w:noProof/>
        </w:rPr>
        <w:t xml:space="preserve"> 26</w:t>
      </w:r>
      <w:r w:rsidRPr="00B21177">
        <w:t xml:space="preserve"> представляют собой различные библиографические справочники о Древней Руси и древнерусской ли</w:t>
      </w:r>
      <w:r w:rsidRPr="00B21177">
        <w:softHyphen/>
        <w:t>тературе вообще, а</w:t>
      </w:r>
      <w:r w:rsidRPr="00B21177">
        <w:rPr>
          <w:noProof/>
        </w:rPr>
        <w:t xml:space="preserve"> 51—</w:t>
      </w:r>
      <w:r w:rsidRPr="00B21177">
        <w:t xml:space="preserve"> издания исторических источников, так или иначе касающихся Куликовской битвы. Из остальных же</w:t>
      </w:r>
      <w:r w:rsidRPr="00B21177">
        <w:rPr>
          <w:noProof/>
        </w:rPr>
        <w:t xml:space="preserve"> 373</w:t>
      </w:r>
      <w:r w:rsidRPr="00B21177">
        <w:t xml:space="preserve"> публикаций всего лишь</w:t>
      </w:r>
      <w:r w:rsidRPr="00B21177">
        <w:rPr>
          <w:noProof/>
        </w:rPr>
        <w:t xml:space="preserve"> 30—40</w:t>
      </w:r>
      <w:r w:rsidRPr="00B21177">
        <w:t xml:space="preserve"> могут быть причислены к исследованиям великого сраже</w:t>
      </w:r>
      <w:r w:rsidRPr="00B21177">
        <w:softHyphen/>
        <w:t xml:space="preserve">ния, да и то в большинстве своем с очень существенными </w:t>
      </w:r>
      <w:r w:rsidRPr="00B21177">
        <w:rPr>
          <w:i/>
        </w:rPr>
        <w:t>оговорками.</w:t>
      </w:r>
    </w:p>
    <w:p w:rsidR="00B21177" w:rsidRPr="00B21177" w:rsidRDefault="00B21177" w:rsidP="00B21177">
      <w:pPr>
        <w:widowControl w:val="0"/>
        <w:suppressAutoHyphens/>
        <w:spacing w:line="200" w:lineRule="exact"/>
      </w:pPr>
      <w:r w:rsidRPr="00B21177">
        <w:t xml:space="preserve">Что же касается основной массы представленных в указателе сочинений, опубликованных почти за </w:t>
      </w:r>
      <w:r w:rsidRPr="00B21177">
        <w:rPr>
          <w:i/>
        </w:rPr>
        <w:t>двести</w:t>
      </w:r>
      <w:r w:rsidRPr="00B21177">
        <w:rPr>
          <w:noProof/>
        </w:rPr>
        <w:t xml:space="preserve"> (!)</w:t>
      </w:r>
      <w:r w:rsidRPr="00B21177">
        <w:t xml:space="preserve"> лет</w:t>
      </w:r>
      <w:r w:rsidRPr="00B21177">
        <w:rPr>
          <w:noProof/>
        </w:rPr>
        <w:t xml:space="preserve"> —</w:t>
      </w:r>
      <w:r w:rsidRPr="00B21177">
        <w:t xml:space="preserve"> с</w:t>
      </w:r>
      <w:r w:rsidRPr="00B21177">
        <w:rPr>
          <w:noProof/>
        </w:rPr>
        <w:t xml:space="preserve"> 1781</w:t>
      </w:r>
      <w:r w:rsidRPr="00B21177">
        <w:t xml:space="preserve"> по</w:t>
      </w:r>
      <w:r w:rsidRPr="00B21177">
        <w:rPr>
          <w:noProof/>
        </w:rPr>
        <w:t xml:space="preserve"> 1979</w:t>
      </w:r>
      <w:r w:rsidRPr="00B21177">
        <w:t xml:space="preserve"> год, -- это, во-первых, работы </w:t>
      </w:r>
      <w:r w:rsidRPr="00B21177">
        <w:rPr>
          <w:i/>
        </w:rPr>
        <w:t>филологов,</w:t>
      </w:r>
      <w:r w:rsidRPr="00B21177">
        <w:t xml:space="preserve"> анализирующих язык, стиль, образность древнерусских сказаний о Куликовской битве, а вовсе не отраженную в них </w:t>
      </w:r>
      <w:r w:rsidRPr="00B21177">
        <w:rPr>
          <w:i/>
        </w:rPr>
        <w:t>реальность самого исторического события</w:t>
      </w:r>
      <w:r w:rsidRPr="00B21177">
        <w:t xml:space="preserve"> (например: Виноградова В. П. Некоторые замечания по лексике «Задонщины»; Дмитриев Л. А. Описание рукописных списков «Сказания о Мамаевом побоище»; Котляренко А. Н. «Задонщина» как памятник русского языка конца</w:t>
      </w:r>
      <w:r w:rsidRPr="00B21177">
        <w:rPr>
          <w:noProof/>
        </w:rPr>
        <w:t xml:space="preserve"> XIV</w:t>
      </w:r>
      <w:r w:rsidRPr="00B21177">
        <w:t xml:space="preserve"> века, и т.д., и т. п.), либо, во-вторых, чисто </w:t>
      </w:r>
      <w:r w:rsidRPr="00B21177">
        <w:rPr>
          <w:i/>
        </w:rPr>
        <w:t>публицистические</w:t>
      </w:r>
      <w:r w:rsidRPr="00B21177">
        <w:t xml:space="preserve"> статьи и брошюры, написанные в большинстве своем не историками, а журналистами (Головкин А. Куликовская битва. К 560-летию со дня сражения.— «Моск. большевик»,</w:t>
      </w:r>
      <w:r w:rsidRPr="00B21177">
        <w:rPr>
          <w:noProof/>
        </w:rPr>
        <w:t xml:space="preserve"> 1940, 8</w:t>
      </w:r>
      <w:r w:rsidRPr="00B21177">
        <w:t xml:space="preserve"> сентября; Котенко И., Семенов И. Письма с дороги: Здравствуй, Куликово поле!</w:t>
      </w:r>
      <w:r w:rsidRPr="00B21177">
        <w:rPr>
          <w:noProof/>
        </w:rPr>
        <w:t xml:space="preserve"> —</w:t>
      </w:r>
      <w:r w:rsidRPr="00B21177">
        <w:t xml:space="preserve"> «Правда»,</w:t>
      </w:r>
      <w:r w:rsidRPr="00B21177">
        <w:rPr>
          <w:noProof/>
        </w:rPr>
        <w:t xml:space="preserve"> 1968, 14</w:t>
      </w:r>
      <w:r w:rsidRPr="00B21177">
        <w:t xml:space="preserve"> ноября; Ивлев А. Куликовская битва.— М„ Воениздат,</w:t>
      </w:r>
      <w:r w:rsidRPr="00B21177">
        <w:rPr>
          <w:noProof/>
        </w:rPr>
        <w:t xml:space="preserve"> 1938, 32</w:t>
      </w:r>
      <w:r w:rsidRPr="00B21177">
        <w:t xml:space="preserve"> с. с илл., и т. п.).</w:t>
      </w:r>
    </w:p>
    <w:p w:rsidR="00B21177" w:rsidRPr="00B21177" w:rsidRDefault="00B21177" w:rsidP="00B21177">
      <w:pPr>
        <w:widowControl w:val="0"/>
        <w:suppressAutoHyphens/>
        <w:spacing w:line="200" w:lineRule="exact"/>
        <w:rPr>
          <w:i/>
          <w:noProof/>
        </w:rPr>
      </w:pPr>
      <w:r w:rsidRPr="00B21177">
        <w:t xml:space="preserve">Словом, если бы составители библиографии ограничились теми публикациями, которые действительно являются </w:t>
      </w:r>
      <w:r w:rsidRPr="00B21177">
        <w:rPr>
          <w:i/>
        </w:rPr>
        <w:t>исследованиями</w:t>
      </w:r>
      <w:r w:rsidRPr="00B21177">
        <w:t xml:space="preserve"> историков о Куликовской битве, перечень получился бы предельно кратким.</w:t>
      </w:r>
      <w:r w:rsidRPr="00B21177">
        <w:rPr>
          <w:noProof/>
        </w:rPr>
        <w:t xml:space="preserve"> </w:t>
      </w:r>
    </w:p>
    <w:p w:rsidR="00B21177" w:rsidRPr="00B21177" w:rsidRDefault="00B21177" w:rsidP="00B21177">
      <w:pPr>
        <w:widowControl w:val="0"/>
        <w:suppressAutoHyphens/>
        <w:spacing w:line="200" w:lineRule="exact"/>
        <w:rPr>
          <w:noProof/>
        </w:rPr>
      </w:pPr>
      <w:r w:rsidRPr="00B21177">
        <w:t>(Стоит отметить, что в</w:t>
      </w:r>
      <w:r w:rsidRPr="00B21177">
        <w:rPr>
          <w:noProof/>
        </w:rPr>
        <w:t xml:space="preserve"> 1981</w:t>
      </w:r>
      <w:r w:rsidRPr="00B21177">
        <w:t xml:space="preserve"> году в «Богословских трудах» был напечатан другой указатель</w:t>
      </w:r>
      <w:r w:rsidRPr="00B21177">
        <w:rPr>
          <w:noProof/>
        </w:rPr>
        <w:t xml:space="preserve"> — «600</w:t>
      </w:r>
      <w:r w:rsidRPr="00B21177">
        <w:t xml:space="preserve"> лет победы на Куликовом поле. Библиография»,— в котором представлено даже «свыше</w:t>
      </w:r>
      <w:r w:rsidRPr="00B21177">
        <w:rPr>
          <w:noProof/>
        </w:rPr>
        <w:t xml:space="preserve"> 1500 (!)</w:t>
      </w:r>
      <w:r w:rsidRPr="00B21177">
        <w:t xml:space="preserve"> наименований», но в него включена масса литературно-художественных произведений, в том числе все лирические </w:t>
      </w:r>
      <w:r w:rsidRPr="00B21177">
        <w:rPr>
          <w:i/>
        </w:rPr>
        <w:t>стихотворения,</w:t>
      </w:r>
      <w:r w:rsidRPr="00B21177">
        <w:t xml:space="preserve"> в которых хотя бы только </w:t>
      </w:r>
      <w:r w:rsidRPr="00B21177">
        <w:rPr>
          <w:i/>
        </w:rPr>
        <w:t>упомянута</w:t>
      </w:r>
      <w:r w:rsidRPr="00B21177">
        <w:t xml:space="preserve"> эта победа^4е.)</w:t>
      </w:r>
      <w:r w:rsidRPr="00B21177">
        <w:rPr>
          <w:noProof/>
        </w:rPr>
        <w:t xml:space="preserve">              </w:t>
      </w:r>
    </w:p>
    <w:p w:rsidR="00B21177" w:rsidRPr="00B21177" w:rsidRDefault="00B21177" w:rsidP="00B21177">
      <w:pPr>
        <w:widowControl w:val="0"/>
        <w:suppressAutoHyphens/>
        <w:spacing w:line="200" w:lineRule="exact"/>
      </w:pPr>
      <w:r w:rsidRPr="00B21177">
        <w:t>Однако дело не только в этом. Даже и те немногочисленные появившиеся с конца</w:t>
      </w:r>
      <w:r w:rsidRPr="00B21177">
        <w:rPr>
          <w:noProof/>
        </w:rPr>
        <w:t xml:space="preserve"> XVIII</w:t>
      </w:r>
      <w:r w:rsidRPr="00B21177">
        <w:t xml:space="preserve"> века и до наших дней публикации, которые все же могут быть квалифицированы как </w:t>
      </w:r>
      <w:r w:rsidRPr="00B21177">
        <w:rPr>
          <w:i/>
        </w:rPr>
        <w:t>исследования</w:t>
      </w:r>
      <w:r w:rsidRPr="00B21177">
        <w:t xml:space="preserve"> историков о Куликовской битве, чаще всего не имеют существенной научной ценности. Выше были приведены слова А. Д. Горского о том, что в нынешних исторических трудах о Куликовской битве «предшествующая литература, как правило, не рассматривается». Но причина здесь в том, что нет смысла ее «рассматривать».</w:t>
      </w:r>
    </w:p>
    <w:p w:rsidR="00B21177" w:rsidRPr="00B21177" w:rsidRDefault="00B21177" w:rsidP="00B21177">
      <w:pPr>
        <w:widowControl w:val="0"/>
        <w:suppressAutoHyphens/>
        <w:spacing w:line="200" w:lineRule="exact"/>
      </w:pPr>
      <w:r w:rsidRPr="00B21177">
        <w:t>Так, скажем, в</w:t>
      </w:r>
      <w:r w:rsidRPr="00B21177">
        <w:rPr>
          <w:noProof/>
        </w:rPr>
        <w:t xml:space="preserve"> 1880</w:t>
      </w:r>
      <w:r w:rsidRPr="00B21177">
        <w:t xml:space="preserve"> году немало авторитетных историков (Н. П. Барсов, Н. И. Веселовский, Д. И. Иловайский, М. О. Коялович, Д. Ф. Масловский, П. П. Мельгунов, С. М. Соловьев и др.) выступили со статьями</w:t>
      </w:r>
      <w:r w:rsidRPr="00B21177">
        <w:rPr>
          <w:noProof/>
        </w:rPr>
        <w:t xml:space="preserve"> </w:t>
      </w:r>
      <w:r w:rsidRPr="00B21177">
        <w:t>и</w:t>
      </w:r>
      <w:r w:rsidRPr="00B21177">
        <w:rPr>
          <w:noProof/>
        </w:rPr>
        <w:t xml:space="preserve"> </w:t>
      </w:r>
      <w:r w:rsidRPr="00B21177">
        <w:t>брошюрами, посвященными Куликовской битве. Но перед нами, по сути дела, «юбилейные слова» в связи с 500-летием события, не опирающиеся на основательное изучение предмета. Конечно, эти «слова» правомерно введены в библиографию о битве, однако современный читатель, и тем более историк, не найдет в них содержательного анализа великого события (поэтому они и «не рассматриваются», как заметил А.Д. Горский, в современных работах о битве).</w:t>
      </w:r>
    </w:p>
    <w:p w:rsidR="00B21177" w:rsidRPr="00B21177" w:rsidRDefault="00B21177" w:rsidP="00B21177">
      <w:pPr>
        <w:widowControl w:val="0"/>
        <w:suppressAutoHyphens/>
        <w:spacing w:line="200" w:lineRule="exact"/>
      </w:pPr>
      <w:r w:rsidRPr="00B21177">
        <w:t>Далее, хотя это также странно, в фундаментальных трудах, воссоздающих взаимоотношения Золотой Орды с Русью, сражению на Куликовом поле уделено, как правило, очень мало внимания. Так, в ценном исследовании А. Н. Насонова «Монголы и Русь (история татарской политики на Руси)», изданном в</w:t>
      </w:r>
      <w:r w:rsidRPr="00B21177">
        <w:rPr>
          <w:noProof/>
        </w:rPr>
        <w:t xml:space="preserve"> 1940</w:t>
      </w:r>
      <w:r w:rsidRPr="00B21177">
        <w:t xml:space="preserve"> году, это сражение, по существу, лишь упоминается на </w:t>
      </w:r>
      <w:r w:rsidRPr="00B21177">
        <w:rPr>
          <w:i/>
        </w:rPr>
        <w:t>четырех</w:t>
      </w:r>
      <w:r w:rsidRPr="00B21177">
        <w:t xml:space="preserve"> (из</w:t>
      </w:r>
      <w:r w:rsidRPr="00B21177">
        <w:rPr>
          <w:noProof/>
        </w:rPr>
        <w:t xml:space="preserve"> 178)</w:t>
      </w:r>
      <w:r w:rsidRPr="00B21177">
        <w:t xml:space="preserve"> страницах книги; в объемистом трактате Б. Д. Грекова и А. Ю. Якубовского «Золотая Орда и ее паде</w:t>
      </w:r>
      <w:r w:rsidRPr="00B21177">
        <w:softHyphen/>
        <w:t>ние»</w:t>
      </w:r>
      <w:r w:rsidRPr="00B21177">
        <w:rPr>
          <w:noProof/>
        </w:rPr>
        <w:t xml:space="preserve"> (1950)</w:t>
      </w:r>
      <w:r w:rsidRPr="00B21177">
        <w:t xml:space="preserve"> Куликовской битве посвящено всего лишь</w:t>
      </w:r>
      <w:r w:rsidRPr="00B21177">
        <w:rPr>
          <w:noProof/>
        </w:rPr>
        <w:t xml:space="preserve"> 8</w:t>
      </w:r>
      <w:r w:rsidRPr="00B21177">
        <w:t xml:space="preserve"> (из</w:t>
      </w:r>
      <w:r w:rsidRPr="00B21177">
        <w:rPr>
          <w:noProof/>
        </w:rPr>
        <w:t xml:space="preserve"> 428)</w:t>
      </w:r>
      <w:r w:rsidRPr="00B21177">
        <w:t xml:space="preserve"> стра</w:t>
      </w:r>
      <w:r w:rsidRPr="00B21177">
        <w:softHyphen/>
        <w:t>ниц; в труде М. Г. Сафаргалиева «Распад Золотой Орды»</w:t>
      </w:r>
      <w:r w:rsidRPr="00B21177">
        <w:rPr>
          <w:noProof/>
        </w:rPr>
        <w:t xml:space="preserve"> (1960) — 3</w:t>
      </w:r>
      <w:r w:rsidRPr="00B21177">
        <w:t xml:space="preserve"> (из</w:t>
      </w:r>
      <w:r w:rsidRPr="00B21177">
        <w:rPr>
          <w:noProof/>
        </w:rPr>
        <w:t xml:space="preserve"> 276) </w:t>
      </w:r>
      <w:r w:rsidRPr="00B21177">
        <w:t>страницы и т. д.</w:t>
      </w:r>
    </w:p>
    <w:p w:rsidR="00B21177" w:rsidRPr="00B21177" w:rsidRDefault="00B21177" w:rsidP="00B21177">
      <w:pPr>
        <w:widowControl w:val="0"/>
        <w:suppressAutoHyphens/>
        <w:spacing w:line="200" w:lineRule="exact"/>
      </w:pPr>
      <w:r w:rsidRPr="00B21177">
        <w:t>Исходя из всего вышеизложенного, нельзя не прийти к выводу, что процитированное утверждение В. В. Каргалова, согласно которому о Куликовской битве «написано больше», чем о каком-либо другом собы</w:t>
      </w:r>
      <w:r w:rsidRPr="00B21177">
        <w:softHyphen/>
        <w:t xml:space="preserve">тии отечественной истории, явно не соответствует действительности. И сам тот факт, что оказалось возможным подобное </w:t>
      </w:r>
      <w:r w:rsidRPr="00B21177">
        <w:rPr>
          <w:i/>
        </w:rPr>
        <w:t>иллюзорное</w:t>
      </w:r>
      <w:r w:rsidRPr="00B21177">
        <w:t xml:space="preserve"> пред</w:t>
      </w:r>
      <w:r w:rsidRPr="00B21177">
        <w:softHyphen/>
        <w:t>ставление, опять-таки являет собой «загадку»...</w:t>
      </w:r>
    </w:p>
    <w:p w:rsidR="00B21177" w:rsidRPr="00B21177" w:rsidRDefault="00B21177" w:rsidP="00B21177">
      <w:pPr>
        <w:widowControl w:val="0"/>
        <w:suppressAutoHyphens/>
        <w:spacing w:line="200" w:lineRule="exact"/>
      </w:pPr>
      <w:r w:rsidRPr="00B21177">
        <w:t>Впрочем, ее, пожалуй, не так трудно объяснить. Куликовская битва</w:t>
      </w:r>
      <w:r w:rsidRPr="00B21177">
        <w:rPr>
          <w:noProof/>
        </w:rPr>
        <w:t xml:space="preserve"> — </w:t>
      </w:r>
      <w:r w:rsidRPr="00B21177">
        <w:t>что очевидно</w:t>
      </w:r>
      <w:r w:rsidRPr="00B21177">
        <w:rPr>
          <w:noProof/>
        </w:rPr>
        <w:t xml:space="preserve"> —</w:t>
      </w:r>
      <w:r w:rsidRPr="00B21177">
        <w:t xml:space="preserve"> занимает громадное место в русском сознании, состав</w:t>
      </w:r>
      <w:r w:rsidRPr="00B21177">
        <w:softHyphen/>
        <w:t xml:space="preserve">ляет одну из немногих главнейших основ </w:t>
      </w:r>
      <w:r w:rsidRPr="00B21177">
        <w:rPr>
          <w:i/>
        </w:rPr>
        <w:t>национально-исторической памяти.</w:t>
      </w:r>
      <w:r w:rsidRPr="00B21177">
        <w:t xml:space="preserve"> И потому как бы само собой возникает убеждение, что об этой битве сказано очень много или даже вообще «всё»,— хотя на деле это не совсем так, или даже совсем не так, и «загадки» подстерегают нас буквально на каждом шагу.</w:t>
      </w:r>
    </w:p>
    <w:p w:rsidR="00B21177" w:rsidRPr="00B21177" w:rsidRDefault="00B21177" w:rsidP="00B21177">
      <w:pPr>
        <w:widowControl w:val="0"/>
        <w:suppressAutoHyphens/>
        <w:spacing w:line="200" w:lineRule="exact"/>
      </w:pPr>
      <w:r w:rsidRPr="00B21177">
        <w:t>Считаю уместным сказать, что именно эта «загадочность» побудила меня уже сравнительно давно, в конце 1970-х годов, заняться внима</w:t>
      </w:r>
      <w:r w:rsidRPr="00B21177">
        <w:softHyphen/>
        <w:t>тельным изучением Куликовской битвы и самой исторической ситуации того времени, и должен признаться, что лишь после столь долгих ра</w:t>
      </w:r>
      <w:r w:rsidRPr="00B21177">
        <w:softHyphen/>
        <w:t>зысканий и размышлений я решился написать нижеследующий текст (впервые я кратко высказал свои представления о Куликовской битве еще в</w:t>
      </w:r>
      <w:r w:rsidRPr="00B21177">
        <w:rPr>
          <w:noProof/>
        </w:rPr>
        <w:t xml:space="preserve"> 1981</w:t>
      </w:r>
      <w:r w:rsidRPr="00B21177">
        <w:t xml:space="preserve"> году в ноябрьском номере журнала «Наш современник»).</w:t>
      </w:r>
    </w:p>
    <w:p w:rsidR="00B21177" w:rsidRPr="00B21177" w:rsidRDefault="00B21177" w:rsidP="00B21177">
      <w:pPr>
        <w:widowControl w:val="0"/>
        <w:suppressAutoHyphens/>
        <w:spacing w:before="60" w:line="180" w:lineRule="exact"/>
        <w:jc w:val="center"/>
        <w:rPr>
          <w:rFonts w:ascii="Arial" w:hAnsi="Arial"/>
          <w:noProof/>
        </w:rPr>
      </w:pPr>
      <w:r w:rsidRPr="00B21177">
        <w:rPr>
          <w:rFonts w:ascii="Arial" w:hAnsi="Arial"/>
          <w:noProof/>
        </w:rPr>
        <w:t>* * *</w:t>
      </w:r>
    </w:p>
    <w:p w:rsidR="00B21177" w:rsidRPr="00B21177" w:rsidRDefault="00B21177" w:rsidP="00B21177">
      <w:pPr>
        <w:widowControl w:val="0"/>
        <w:suppressAutoHyphens/>
        <w:spacing w:before="180" w:line="200" w:lineRule="exact"/>
      </w:pPr>
      <w:r w:rsidRPr="00B21177">
        <w:t>Обратимся к самой, пожалуй, существенной из «загадок» Куликовской битвы. Монгольская армада окончательно покорила Русь в</w:t>
      </w:r>
      <w:r w:rsidRPr="00B21177">
        <w:rPr>
          <w:noProof/>
        </w:rPr>
        <w:t xml:space="preserve"> 1240</w:t>
      </w:r>
      <w:r w:rsidRPr="00B21177">
        <w:t xml:space="preserve"> году, и выходит, что почти полтора столетия, до 1380-го, Русь не предприни</w:t>
      </w:r>
      <w:r w:rsidRPr="00B21177">
        <w:softHyphen/>
        <w:t>мала попыток начать войну за освобождение. Отдельные «местные» бунты, вызванные обычно какими-либо злоупотреблениями представи</w:t>
      </w:r>
      <w:r w:rsidRPr="00B21177">
        <w:softHyphen/>
        <w:t>телей золотоордынской власти, не меняют общей картины; к тому же эти бунты нередко подавляли сами русские князья, не имевшие целью свергать власть Золотой Орды (впоследствии, в</w:t>
      </w:r>
      <w:r w:rsidRPr="00B21177">
        <w:rPr>
          <w:noProof/>
        </w:rPr>
        <w:t xml:space="preserve"> XIX—XX</w:t>
      </w:r>
      <w:r w:rsidRPr="00B21177">
        <w:t xml:space="preserve"> веках, Алек</w:t>
      </w:r>
      <w:r w:rsidRPr="00B21177">
        <w:softHyphen/>
        <w:t>сандра Невского, например, не раз клеймили за это как пособника врага...).</w:t>
      </w:r>
    </w:p>
    <w:p w:rsidR="00B21177" w:rsidRPr="00B21177" w:rsidRDefault="00B21177" w:rsidP="00B21177">
      <w:pPr>
        <w:widowControl w:val="0"/>
        <w:suppressAutoHyphens/>
        <w:spacing w:line="200" w:lineRule="exact"/>
      </w:pPr>
      <w:r w:rsidRPr="00B21177">
        <w:t>Авторитетнейший В. О. Ключевский стремился объяснить «покор</w:t>
      </w:r>
      <w:r w:rsidRPr="00B21177">
        <w:softHyphen/>
        <w:t>ность» Руси Золотой Орде фатальным «ужасом» народа перед грозными завоевателями, а Куликовская битва, с его точки зрения, свершилась потому, что к</w:t>
      </w:r>
      <w:r w:rsidRPr="00B21177">
        <w:rPr>
          <w:noProof/>
        </w:rPr>
        <w:t xml:space="preserve"> 1380</w:t>
      </w:r>
      <w:r w:rsidRPr="00B21177">
        <w:t xml:space="preserve"> году «успели народиться и вырасти целых два поко</w:t>
      </w:r>
      <w:r w:rsidRPr="00B21177">
        <w:softHyphen/>
        <w:t>ления, к нервам которых впечатления детства не привили безотчетного ужаса отцов и дедов перед татарином: они и вышли на Куликово по</w:t>
      </w:r>
      <w:r w:rsidRPr="00B21177">
        <w:softHyphen/>
        <w:t>ле... Почти вся северная Русь под руководством Москвы стала против Орды на Куликовом поле и под московскими знаменами одержала пер</w:t>
      </w:r>
      <w:r w:rsidRPr="00B21177">
        <w:softHyphen/>
        <w:t>вую народную победу над агарянством»^5е, то есть исламом.</w:t>
      </w:r>
    </w:p>
    <w:p w:rsidR="00B21177" w:rsidRPr="00B21177" w:rsidRDefault="00B21177" w:rsidP="00B21177">
      <w:pPr>
        <w:widowControl w:val="0"/>
        <w:suppressAutoHyphens/>
        <w:spacing w:line="200" w:lineRule="exact"/>
      </w:pPr>
      <w:r w:rsidRPr="00B21177">
        <w:t>(Между прочим, процитированные две фразы</w:t>
      </w:r>
      <w:r w:rsidRPr="00B21177">
        <w:rPr>
          <w:noProof/>
        </w:rPr>
        <w:t xml:space="preserve"> —</w:t>
      </w:r>
      <w:r w:rsidRPr="00B21177">
        <w:t xml:space="preserve"> это всё, буквально всё, что сказано во 2-м томе «Курса русской истории» В. О. Ключевского, занимающем</w:t>
      </w:r>
      <w:r w:rsidRPr="00B21177">
        <w:rPr>
          <w:noProof/>
        </w:rPr>
        <w:t xml:space="preserve"> 398</w:t>
      </w:r>
      <w:r w:rsidRPr="00B21177">
        <w:t xml:space="preserve"> страниц, о Куликовской битве</w:t>
      </w:r>
      <w:r w:rsidRPr="00B21177">
        <w:rPr>
          <w:noProof/>
        </w:rPr>
        <w:t xml:space="preserve"> —</w:t>
      </w:r>
      <w:r w:rsidRPr="00B21177">
        <w:t xml:space="preserve"> однако том этот</w:t>
      </w:r>
      <w:r w:rsidRPr="00B21177">
        <w:rPr>
          <w:noProof/>
        </w:rPr>
        <w:t xml:space="preserve"> </w:t>
      </w:r>
      <w:r w:rsidRPr="00B21177">
        <w:t>все</w:t>
      </w:r>
      <w:r w:rsidRPr="00B21177">
        <w:rPr>
          <w:noProof/>
        </w:rPr>
        <w:t xml:space="preserve"> </w:t>
      </w:r>
      <w:r w:rsidRPr="00B21177">
        <w:t>же введен в не раз упомянутый выше библиографический указатель...)</w:t>
      </w:r>
    </w:p>
    <w:p w:rsidR="00B21177" w:rsidRPr="00B21177" w:rsidRDefault="00B21177" w:rsidP="00B21177">
      <w:pPr>
        <w:widowControl w:val="0"/>
        <w:suppressAutoHyphens/>
        <w:spacing w:line="200" w:lineRule="exact"/>
      </w:pPr>
      <w:r w:rsidRPr="00B21177">
        <w:t>Допустим, что крупнейший историк</w:t>
      </w:r>
      <w:r w:rsidRPr="00B21177">
        <w:rPr>
          <w:noProof/>
        </w:rPr>
        <w:t xml:space="preserve"> —</w:t>
      </w:r>
      <w:r w:rsidRPr="00B21177">
        <w:t xml:space="preserve"> хотя он и не изучал специально Куликовскую битву</w:t>
      </w:r>
      <w:r w:rsidRPr="00B21177">
        <w:rPr>
          <w:noProof/>
        </w:rPr>
        <w:t xml:space="preserve"> —</w:t>
      </w:r>
      <w:r w:rsidRPr="00B21177">
        <w:t xml:space="preserve"> поставил верный диагноз, и столь длительная (с 1240-го по</w:t>
      </w:r>
      <w:r w:rsidRPr="00B21177">
        <w:rPr>
          <w:noProof/>
        </w:rPr>
        <w:t xml:space="preserve"> 1380</w:t>
      </w:r>
      <w:r w:rsidRPr="00B21177">
        <w:t xml:space="preserve"> год) покорность Руси золотоордынской власти была обусловлена этим самым непреодолимым, «безотчетным ужасом». Но почему же Русь и после Куликовской битвы продолжала терпеть свою вассальную зависимость еще целое столетие (до</w:t>
      </w:r>
      <w:r w:rsidRPr="00B21177">
        <w:rPr>
          <w:noProof/>
        </w:rPr>
        <w:t xml:space="preserve"> 1480</w:t>
      </w:r>
      <w:r w:rsidRPr="00B21177">
        <w:t xml:space="preserve"> года) и</w:t>
      </w:r>
      <w:r w:rsidRPr="00B21177">
        <w:rPr>
          <w:noProof/>
        </w:rPr>
        <w:t xml:space="preserve"> </w:t>
      </w:r>
      <w:r w:rsidRPr="00B21177">
        <w:t>не</w:t>
      </w:r>
      <w:r w:rsidRPr="00B21177">
        <w:rPr>
          <w:noProof/>
        </w:rPr>
        <w:t xml:space="preserve"> </w:t>
      </w:r>
      <w:r w:rsidRPr="00B21177">
        <w:t>предприняла за такой долгий срок ничего подобного этой битве? Словом, предложенная Василием Осиповичем «разгадка» Куликовской «загадки» едва ли убедительна...</w:t>
      </w:r>
    </w:p>
    <w:p w:rsidR="00B21177" w:rsidRPr="00B21177" w:rsidRDefault="00B21177" w:rsidP="00B21177">
      <w:pPr>
        <w:widowControl w:val="0"/>
        <w:suppressAutoHyphens/>
        <w:spacing w:line="200" w:lineRule="exact"/>
      </w:pPr>
      <w:r w:rsidRPr="00B21177">
        <w:t>Целесообразно теперь же, еще до предоставления конкретных</w:t>
      </w:r>
      <w:r w:rsidRPr="00B21177">
        <w:rPr>
          <w:noProof/>
        </w:rPr>
        <w:t xml:space="preserve"> </w:t>
      </w:r>
      <w:r w:rsidRPr="00B21177">
        <w:t xml:space="preserve">доказательств, выдвинуть тезис, объясняющий эту «загадку»: Русь сражалась на Куликовом поле </w:t>
      </w:r>
      <w:r w:rsidRPr="00B21177">
        <w:rPr>
          <w:i/>
        </w:rPr>
        <w:t>вовсе не с Золотой Ордой.</w:t>
      </w:r>
      <w:r w:rsidRPr="00B21177">
        <w:t xml:space="preserve"> Это вполне очевидно, например, из краткого «отчета» летописи о действиях Руси сразу после победы на Куликовом поле, а также о последующих действиях тогдашнего хана Золотой Орды Тохтамыша.</w:t>
      </w:r>
    </w:p>
    <w:p w:rsidR="00B21177" w:rsidRPr="00B21177" w:rsidRDefault="00B21177" w:rsidP="00B21177">
      <w:pPr>
        <w:widowControl w:val="0"/>
        <w:suppressAutoHyphens/>
        <w:spacing w:line="200" w:lineRule="exact"/>
      </w:pPr>
      <w:r w:rsidRPr="00B21177">
        <w:t>Выше приводилось «общепринятое» положение из статьи БСЭ «Куликовская битва» о том, что-де «на Куликовом поле был нанесен сильный удар по господству Золотой Орды». А между тем, после победы, одержанной</w:t>
      </w:r>
      <w:r w:rsidRPr="00B21177">
        <w:rPr>
          <w:noProof/>
        </w:rPr>
        <w:t xml:space="preserve"> 8</w:t>
      </w:r>
      <w:r w:rsidRPr="00B21177">
        <w:t xml:space="preserve"> сентября</w:t>
      </w:r>
      <w:r w:rsidRPr="00B21177">
        <w:rPr>
          <w:noProof/>
        </w:rPr>
        <w:t xml:space="preserve"> 1380</w:t>
      </w:r>
      <w:r w:rsidRPr="00B21177">
        <w:t xml:space="preserve"> года, сообщает летопись, «на ту же</w:t>
      </w:r>
      <w:r w:rsidRPr="00B21177">
        <w:rPr>
          <w:i/>
        </w:rPr>
        <w:t xml:space="preserve"> </w:t>
      </w:r>
      <w:r w:rsidRPr="00B21177">
        <w:t xml:space="preserve">осень князь великий (Дмитрий Иванович) отпустил (отправил) в Орду своих киличеев (послов) Толбугу да Мокшея (очевидно, предки известных впоследствии родов Толбузиных и Макшеевых.— </w:t>
      </w:r>
      <w:r w:rsidRPr="00B21177">
        <w:rPr>
          <w:i/>
        </w:rPr>
        <w:t xml:space="preserve">В. К.) </w:t>
      </w:r>
      <w:r w:rsidRPr="00B21177">
        <w:t>с дары и поминки» (податями); послы долго гостили у «царя» и «выидоша</w:t>
      </w:r>
      <w:r w:rsidRPr="00B21177">
        <w:rPr>
          <w:noProof/>
        </w:rPr>
        <w:t xml:space="preserve"> </w:t>
      </w:r>
      <w:r w:rsidRPr="00B21177">
        <w:t>из</w:t>
      </w:r>
      <w:r w:rsidRPr="00B21177">
        <w:rPr>
          <w:noProof/>
        </w:rPr>
        <w:t xml:space="preserve"> </w:t>
      </w:r>
      <w:r w:rsidRPr="00B21177">
        <w:t>Орды киличееве князя великого Толбуга да Мокшей к госпожину дни (то есть они вернулись в Москву лишь</w:t>
      </w:r>
      <w:r w:rsidRPr="00B21177">
        <w:rPr>
          <w:noProof/>
        </w:rPr>
        <w:t xml:space="preserve"> 15</w:t>
      </w:r>
      <w:r w:rsidRPr="00B21177">
        <w:t xml:space="preserve"> августа</w:t>
      </w:r>
      <w:r w:rsidRPr="00B21177">
        <w:rPr>
          <w:noProof/>
        </w:rPr>
        <w:t xml:space="preserve"> 1381</w:t>
      </w:r>
      <w:r w:rsidRPr="00B21177">
        <w:t xml:space="preserve"> года.— </w:t>
      </w:r>
      <w:r w:rsidRPr="00B21177">
        <w:rPr>
          <w:i/>
        </w:rPr>
        <w:t xml:space="preserve">В.К.). </w:t>
      </w:r>
      <w:r w:rsidRPr="00B21177">
        <w:t>Но</w:t>
      </w:r>
      <w:r w:rsidRPr="00B21177">
        <w:rPr>
          <w:i/>
        </w:rPr>
        <w:t xml:space="preserve"> </w:t>
      </w:r>
      <w:r w:rsidRPr="00B21177">
        <w:t>еще в конце</w:t>
      </w:r>
      <w:r w:rsidRPr="00B21177">
        <w:rPr>
          <w:noProof/>
        </w:rPr>
        <w:t xml:space="preserve"> 1380</w:t>
      </w:r>
      <w:r w:rsidRPr="00B21177">
        <w:t xml:space="preserve"> (или в самом начале 1381-го) года «царь» Тохтамыш, как известно, окончательно добил Мамая «на Калках» (по-видимому, там же, где в</w:t>
      </w:r>
      <w:r w:rsidRPr="00B21177">
        <w:rPr>
          <w:noProof/>
        </w:rPr>
        <w:t xml:space="preserve"> 1223</w:t>
      </w:r>
      <w:r w:rsidRPr="00B21177">
        <w:t xml:space="preserve"> году монголы впервые разбили русско-половецкое войско), «и оттуду послы своя отпусти... ко князю великому Дмитрию Ивановичю и ко всем князем русскым, поведая им... како </w:t>
      </w:r>
      <w:r w:rsidRPr="00B21177">
        <w:rPr>
          <w:i/>
        </w:rPr>
        <w:t>супротивника своего и их врага</w:t>
      </w:r>
      <w:r w:rsidRPr="00B21177">
        <w:t xml:space="preserve"> Мамая победи (вернее, добил.— </w:t>
      </w:r>
      <w:r w:rsidRPr="00B21177">
        <w:rPr>
          <w:i/>
        </w:rPr>
        <w:t>В. К.)...</w:t>
      </w:r>
      <w:r w:rsidRPr="00B21177">
        <w:t xml:space="preserve"> Князи же русстии послов его отпустиша с честью и с дары, а сами на зиму ту и на ту весну (уже</w:t>
      </w:r>
      <w:r w:rsidRPr="00B21177">
        <w:rPr>
          <w:noProof/>
        </w:rPr>
        <w:t xml:space="preserve"> 1381</w:t>
      </w:r>
      <w:r w:rsidRPr="00B21177">
        <w:t xml:space="preserve"> года.—</w:t>
      </w:r>
      <w:r w:rsidRPr="00B21177">
        <w:rPr>
          <w:i/>
        </w:rPr>
        <w:t>В.К.)</w:t>
      </w:r>
      <w:r w:rsidRPr="00B21177">
        <w:t xml:space="preserve"> за ними отпустиша... своих киличеев</w:t>
      </w:r>
      <w:r w:rsidRPr="00B21177">
        <w:rPr>
          <w:noProof/>
        </w:rPr>
        <w:t xml:space="preserve"> </w:t>
      </w:r>
      <w:r w:rsidRPr="00B21177">
        <w:t>со</w:t>
      </w:r>
      <w:r w:rsidRPr="00B21177">
        <w:rPr>
          <w:noProof/>
        </w:rPr>
        <w:t xml:space="preserve"> </w:t>
      </w:r>
      <w:r w:rsidRPr="00B21177">
        <w:t>многыми дары ко царю Тохтамышю»^6е (то есть это было уже второе посольство Руси к «царю»).</w:t>
      </w:r>
    </w:p>
    <w:p w:rsidR="00B21177" w:rsidRPr="00B21177" w:rsidRDefault="00B21177" w:rsidP="00B21177">
      <w:pPr>
        <w:widowControl w:val="0"/>
        <w:suppressAutoHyphens/>
        <w:spacing w:line="200" w:lineRule="exact"/>
      </w:pPr>
      <w:r w:rsidRPr="00B21177">
        <w:t>Общеизвестно, что впоследствии, в августе</w:t>
      </w:r>
      <w:r w:rsidRPr="00B21177">
        <w:rPr>
          <w:noProof/>
        </w:rPr>
        <w:t xml:space="preserve"> 1382</w:t>
      </w:r>
      <w:r w:rsidRPr="00B21177">
        <w:t xml:space="preserve"> года, тот же самый хан Тохтамыш совершил неожиданный сокрушительный набег на Москву. Но об этом</w:t>
      </w:r>
      <w:r w:rsidRPr="00B21177">
        <w:rPr>
          <w:noProof/>
        </w:rPr>
        <w:t xml:space="preserve"> —</w:t>
      </w:r>
      <w:r w:rsidRPr="00B21177">
        <w:t xml:space="preserve"> достаточно сложном по своему смыслу</w:t>
      </w:r>
      <w:r w:rsidRPr="00B21177">
        <w:rPr>
          <w:noProof/>
        </w:rPr>
        <w:t xml:space="preserve"> —</w:t>
      </w:r>
      <w:r w:rsidRPr="00B21177">
        <w:t xml:space="preserve"> событии речь пойдет ниже. Сейчас же следует вдуматься в процитированные</w:t>
      </w:r>
      <w:r w:rsidRPr="00B21177">
        <w:rPr>
          <w:noProof/>
        </w:rPr>
        <w:t xml:space="preserve"> -</w:t>
      </w:r>
      <w:r w:rsidRPr="00B21177">
        <w:t>-</w:t>
      </w:r>
      <w:r w:rsidRPr="00B21177">
        <w:rPr>
          <w:noProof/>
        </w:rPr>
        <w:t xml:space="preserve"> </w:t>
      </w:r>
      <w:r w:rsidRPr="00B21177">
        <w:t>запечатлевшие происходившее по горячим следам</w:t>
      </w:r>
      <w:r w:rsidRPr="00B21177">
        <w:rPr>
          <w:noProof/>
        </w:rPr>
        <w:t xml:space="preserve"> —</w:t>
      </w:r>
      <w:r w:rsidRPr="00B21177">
        <w:t xml:space="preserve"> летописные</w:t>
      </w:r>
      <w:r w:rsidRPr="00B21177">
        <w:rPr>
          <w:noProof/>
        </w:rPr>
        <w:t xml:space="preserve"> </w:t>
      </w:r>
      <w:r w:rsidRPr="00B21177">
        <w:t>сообщения, которые историки, пишущие о Куликовской битве, почти никогда не приводят, ибо из них недвусмысленно явствует, что и великий князь Дмитрий Иванович, и хан (по-русски</w:t>
      </w:r>
      <w:r w:rsidRPr="00B21177">
        <w:rPr>
          <w:noProof/>
        </w:rPr>
        <w:t xml:space="preserve"> —</w:t>
      </w:r>
      <w:r w:rsidRPr="00B21177">
        <w:t xml:space="preserve"> царь) Тохтамыш отнюдь не полагали, что на Куликовом поле Русь сражалась </w:t>
      </w:r>
      <w:r w:rsidRPr="00B21177">
        <w:rPr>
          <w:i/>
        </w:rPr>
        <w:t>против</w:t>
      </w:r>
      <w:r w:rsidRPr="00B21177">
        <w:t xml:space="preserve"> Золотой Орды.</w:t>
      </w:r>
    </w:p>
    <w:p w:rsidR="00B21177" w:rsidRPr="00B21177" w:rsidRDefault="00B21177" w:rsidP="00B21177">
      <w:pPr>
        <w:widowControl w:val="0"/>
        <w:suppressAutoHyphens/>
        <w:spacing w:line="200" w:lineRule="exact"/>
      </w:pPr>
      <w:r w:rsidRPr="00B21177">
        <w:t>Русь действительно самоотверженно сражалась с уже покорившими полмира монгольскими войсками почти на полтора века ранее, в</w:t>
      </w:r>
      <w:r w:rsidRPr="00B21177">
        <w:rPr>
          <w:noProof/>
        </w:rPr>
        <w:t xml:space="preserve"> 1237— 1240</w:t>
      </w:r>
      <w:r w:rsidRPr="00B21177">
        <w:t xml:space="preserve"> годах, непосредственно во время нашествия. Но затем она так или иначе вошла в состав Золотой Орды и никогда не преследовала цель выйти из нее посредством войны. Мне могут возразить, что Иван</w:t>
      </w:r>
      <w:r w:rsidRPr="00B21177">
        <w:rPr>
          <w:noProof/>
        </w:rPr>
        <w:t xml:space="preserve"> III</w:t>
      </w:r>
      <w:r w:rsidRPr="00B21177">
        <w:t xml:space="preserve"> в </w:t>
      </w:r>
      <w:r w:rsidRPr="00B21177">
        <w:rPr>
          <w:noProof/>
        </w:rPr>
        <w:t>1480</w:t>
      </w:r>
      <w:r w:rsidRPr="00B21177">
        <w:t xml:space="preserve"> году все же выступил с мощной военной силой против хана Ахмата и заставил его удалиться. Однако к этому вре-мени Золотая Орда уже не существовала: она уже сравнительно давно распалась на несколько то н дело воюющих между собой самостоятельных ханств</w:t>
      </w:r>
      <w:r w:rsidRPr="00B21177">
        <w:rPr>
          <w:noProof/>
        </w:rPr>
        <w:t xml:space="preserve"> —</w:t>
      </w:r>
      <w:r w:rsidRPr="00B21177">
        <w:t xml:space="preserve"> Сибирское, Казанское, Крымское, Астраханское и т. д. И Ахмат являлся ханом не оставшейся в былом Золотой, а просуществовавшей недолгое время так называемой Большой Орды, занимавшей сравнительно малую террито</w:t>
      </w:r>
      <w:r w:rsidRPr="00B21177">
        <w:softHyphen/>
        <w:t>рию между Днепром и Доном и подвергавшейся нападениям других ханов</w:t>
      </w:r>
      <w:r w:rsidRPr="00B21177">
        <w:rPr>
          <w:noProof/>
        </w:rPr>
        <w:t xml:space="preserve"> —</w:t>
      </w:r>
      <w:r w:rsidRPr="00B21177">
        <w:t xml:space="preserve"> и из Крыма, и с Волги.</w:t>
      </w:r>
    </w:p>
    <w:p w:rsidR="00B21177" w:rsidRPr="00B21177" w:rsidRDefault="00B21177" w:rsidP="00B21177">
      <w:pPr>
        <w:widowControl w:val="0"/>
        <w:suppressAutoHyphens/>
        <w:spacing w:line="200" w:lineRule="exact"/>
      </w:pPr>
      <w:r w:rsidRPr="00B21177">
        <w:t>В написанной почти через столетие после обретения Русью незави</w:t>
      </w:r>
      <w:r w:rsidRPr="00B21177">
        <w:softHyphen/>
        <w:t>симости, в</w:t>
      </w:r>
      <w:r w:rsidRPr="00B21177">
        <w:rPr>
          <w:noProof/>
        </w:rPr>
        <w:t xml:space="preserve"> 1364—1565</w:t>
      </w:r>
      <w:r w:rsidRPr="00B21177">
        <w:t xml:space="preserve"> годах, «Казанской истории», как бы подводившей итоги взаимоотношений Руси и монголов, с полной ясностью утвержда</w:t>
      </w:r>
      <w:r w:rsidRPr="00B21177">
        <w:softHyphen/>
        <w:t>лось, что после разгрома и гибели в битве</w:t>
      </w:r>
      <w:r w:rsidRPr="00B21177">
        <w:rPr>
          <w:noProof/>
        </w:rPr>
        <w:t xml:space="preserve"> 1238</w:t>
      </w:r>
      <w:r w:rsidRPr="00B21177">
        <w:t xml:space="preserve"> года на реке Сити великого князя Юрия Всеволодовича «покорился великий князь Ярослав Всево</w:t>
      </w:r>
      <w:r w:rsidRPr="00B21177">
        <w:softHyphen/>
        <w:t xml:space="preserve">лодович Владимирский (брат Юрия и отец Александра Невского.— </w:t>
      </w:r>
      <w:r w:rsidRPr="00B21177">
        <w:rPr>
          <w:i/>
        </w:rPr>
        <w:t>В. К.)</w:t>
      </w:r>
      <w:r w:rsidRPr="00B21177">
        <w:t xml:space="preserve"> и начал платить дань царю Батыю в Золотую Орду... И после него наши русские князья, сыновья и внуки его многие годы выходы и оброки платили царям в Золотую Орду, повинуясь им, и все принимали от них власть...»^7е (перевод Т. Ф. Волковой).</w:t>
      </w:r>
    </w:p>
    <w:p w:rsidR="00B21177" w:rsidRPr="00B21177" w:rsidRDefault="00B21177" w:rsidP="00B21177">
      <w:pPr>
        <w:widowControl w:val="0"/>
        <w:suppressAutoHyphens/>
        <w:spacing w:line="200" w:lineRule="exact"/>
      </w:pPr>
      <w:r w:rsidRPr="00B21177">
        <w:t>Многие патриотически настроенные публицисты и даже историки склонны не считаться с этим реальным положением дел и пытаются доказывать, что Русь в</w:t>
      </w:r>
      <w:r w:rsidRPr="00B21177">
        <w:rPr>
          <w:noProof/>
        </w:rPr>
        <w:t xml:space="preserve"> 1240—1480</w:t>
      </w:r>
      <w:r w:rsidRPr="00B21177">
        <w:t xml:space="preserve"> гг. ни о чем ином и не помышляла, как только о свержении власти золотоордынских «царей»; главное до</w:t>
      </w:r>
      <w:r w:rsidRPr="00B21177">
        <w:softHyphen/>
        <w:t>казательство сей точки зрения</w:t>
      </w:r>
      <w:r w:rsidRPr="00B21177">
        <w:rPr>
          <w:noProof/>
        </w:rPr>
        <w:t xml:space="preserve"> —</w:t>
      </w:r>
      <w:r w:rsidRPr="00B21177">
        <w:t xml:space="preserve"> конечно, та же Куликовская битва. И представление, согласно которому Русь все же «покорилась» Золотой Орде, гневно отвергается при этом как антипатриотическое, позорящее русский народ и его князей. Пытаясь рассматривать историю Руси</w:t>
      </w:r>
      <w:r w:rsidRPr="00B21177">
        <w:rPr>
          <w:noProof/>
        </w:rPr>
        <w:t xml:space="preserve"> XIII— XV</w:t>
      </w:r>
      <w:r w:rsidRPr="00B21177">
        <w:t xml:space="preserve"> вв. как постоянную борьбу с властью Золотой Орды, почему-то не замечают, что именно подобная точка зрения действительно дает осно</w:t>
      </w:r>
      <w:r w:rsidRPr="00B21177">
        <w:softHyphen/>
        <w:t>вания для принижающего Русь вывода: сто сорок лет до</w:t>
      </w:r>
      <w:r w:rsidRPr="00B21177">
        <w:rPr>
          <w:noProof/>
        </w:rPr>
        <w:t xml:space="preserve"> 1380</w:t>
      </w:r>
      <w:r w:rsidRPr="00B21177">
        <w:t xml:space="preserve"> года и еще сто лет</w:t>
      </w:r>
      <w:r w:rsidRPr="00B21177">
        <w:rPr>
          <w:noProof/>
        </w:rPr>
        <w:t xml:space="preserve"> —</w:t>
      </w:r>
      <w:r w:rsidRPr="00B21177">
        <w:t xml:space="preserve"> после него</w:t>
      </w:r>
      <w:r w:rsidRPr="00B21177">
        <w:rPr>
          <w:noProof/>
        </w:rPr>
        <w:t xml:space="preserve"> —</w:t>
      </w:r>
      <w:r w:rsidRPr="00B21177">
        <w:t xml:space="preserve"> прилагала она, мол, все свои силы для свержения власти монгольских «царей», но сумела осуществить это свое настоятельнейшее устремление лишь после полного </w:t>
      </w:r>
      <w:r w:rsidRPr="00B21177">
        <w:rPr>
          <w:i/>
        </w:rPr>
        <w:t>распада</w:t>
      </w:r>
      <w:r w:rsidRPr="00B21177">
        <w:t xml:space="preserve"> Золотой Орды...</w:t>
      </w:r>
    </w:p>
    <w:p w:rsidR="00B21177" w:rsidRPr="00B21177" w:rsidRDefault="00B21177" w:rsidP="00B21177">
      <w:pPr>
        <w:widowControl w:val="0"/>
        <w:suppressAutoHyphens/>
        <w:spacing w:line="200" w:lineRule="exact"/>
      </w:pPr>
      <w:r w:rsidRPr="00B21177">
        <w:t>Безымянный автор, создавший</w:t>
      </w:r>
      <w:r w:rsidRPr="00B21177">
        <w:rPr>
          <w:noProof/>
        </w:rPr>
        <w:t xml:space="preserve"> 430</w:t>
      </w:r>
      <w:r w:rsidRPr="00B21177">
        <w:t xml:space="preserve"> лет назад «Казанскую историю», предстает в ней как поистине пламенный патриот Руси, но он безого</w:t>
      </w:r>
      <w:r w:rsidRPr="00B21177">
        <w:softHyphen/>
        <w:t xml:space="preserve">ворочно признал исторический факт ее длительного </w:t>
      </w:r>
      <w:r w:rsidRPr="00B21177">
        <w:rPr>
          <w:i/>
        </w:rPr>
        <w:t>подчинения</w:t>
      </w:r>
      <w:r w:rsidRPr="00B21177">
        <w:t xml:space="preserve"> Зо</w:t>
      </w:r>
      <w:r w:rsidRPr="00B21177">
        <w:softHyphen/>
        <w:t>лотой Орде.</w:t>
      </w:r>
    </w:p>
    <w:p w:rsidR="00B21177" w:rsidRPr="00B21177" w:rsidRDefault="00B21177" w:rsidP="00B21177">
      <w:pPr>
        <w:widowControl w:val="0"/>
        <w:suppressAutoHyphens/>
        <w:spacing w:line="200" w:lineRule="exact"/>
      </w:pPr>
      <w:r w:rsidRPr="00B21177">
        <w:t>Чрезвычайно показательна в этом отношении также и постановка вопроса о противоборстве Ивана</w:t>
      </w:r>
      <w:r w:rsidRPr="00B21177">
        <w:rPr>
          <w:noProof/>
        </w:rPr>
        <w:t xml:space="preserve"> III</w:t>
      </w:r>
      <w:r w:rsidRPr="00B21177">
        <w:t xml:space="preserve"> с ханом Ахматом в послании архиепископа Ростовского Вассиана</w:t>
      </w:r>
      <w:r w:rsidRPr="00B21177">
        <w:rPr>
          <w:noProof/>
        </w:rPr>
        <w:t xml:space="preserve"> (1480</w:t>
      </w:r>
      <w:r w:rsidRPr="00B21177">
        <w:t xml:space="preserve"> год). Он резко осуждает великого князя, «смиряющуся и о мире молящуся». При этом Вассиан ясно предвидит возражение Ивана</w:t>
      </w:r>
      <w:r w:rsidRPr="00B21177">
        <w:rPr>
          <w:noProof/>
        </w:rPr>
        <w:t xml:space="preserve"> III:</w:t>
      </w:r>
      <w:r w:rsidRPr="00B21177">
        <w:t xml:space="preserve"> «Под клятвою есмы от прародителей, -- скажет, мол, в ответ тот,— еже не поднимати рукы противу царя (Золотой Орды.— </w:t>
      </w:r>
      <w:r w:rsidRPr="00B21177">
        <w:rPr>
          <w:i/>
        </w:rPr>
        <w:t>В. К.),</w:t>
      </w:r>
      <w:r w:rsidRPr="00B21177">
        <w:t xml:space="preserve"> то како аз могу клятву разорити и съпротив царя стати?» И Вассиан отвечает: «...не яко на царя, но яко на разбойника, и хищника...» И нечего «сему богостудному и скверному самому называющуся (т. е. самозванному.—</w:t>
      </w:r>
      <w:r w:rsidRPr="00B21177">
        <w:rPr>
          <w:i/>
        </w:rPr>
        <w:t>В.К.)</w:t>
      </w:r>
      <w:r w:rsidRPr="00B21177">
        <w:t xml:space="preserve"> царю повиноватися тебе,</w:t>
      </w:r>
      <w:r w:rsidRPr="00B21177">
        <w:rPr>
          <w:noProof/>
        </w:rPr>
        <w:t xml:space="preserve"> </w:t>
      </w:r>
      <w:r w:rsidRPr="00B21177">
        <w:t>великому Русских стран христьанскому царю!»</w:t>
      </w:r>
    </w:p>
    <w:p w:rsidR="00B21177" w:rsidRPr="00B21177" w:rsidRDefault="00B21177" w:rsidP="00B21177">
      <w:pPr>
        <w:widowControl w:val="0"/>
        <w:suppressAutoHyphens/>
        <w:spacing w:line="200" w:lineRule="exact"/>
      </w:pPr>
      <w:r w:rsidRPr="00B21177">
        <w:t>Архиепископ  Вассиан  был  всецело  прав  в  этой  своей «характеристике» Ахмата, ибо тот, как уже сказано, не являлся ханом Золотой Орды, необратимо распавшейся к середине</w:t>
      </w:r>
      <w:r w:rsidRPr="00B21177">
        <w:rPr>
          <w:noProof/>
        </w:rPr>
        <w:t xml:space="preserve"> XV</w:t>
      </w:r>
      <w:r w:rsidRPr="00B21177">
        <w:t xml:space="preserve"> века и, следовательно, не принадлежал к тем «царям», которым клялись «повиноваться» прародители Ивана</w:t>
      </w:r>
      <w:r w:rsidRPr="00B21177">
        <w:rPr>
          <w:noProof/>
        </w:rPr>
        <w:t xml:space="preserve"> III,</w:t>
      </w:r>
      <w:r w:rsidRPr="00B21177">
        <w:t xml:space="preserve"> начиная с Ярослава Всеволодича и его сына -- Александра Невского (Иван</w:t>
      </w:r>
      <w:r w:rsidRPr="00B21177">
        <w:rPr>
          <w:noProof/>
        </w:rPr>
        <w:t xml:space="preserve"> III</w:t>
      </w:r>
      <w:r w:rsidRPr="00B21177">
        <w:t xml:space="preserve"> был его прямым потомком в седьмом поколении).</w:t>
      </w:r>
    </w:p>
    <w:p w:rsidR="00B21177" w:rsidRPr="00B21177" w:rsidRDefault="00B21177" w:rsidP="00B21177">
      <w:pPr>
        <w:widowControl w:val="0"/>
        <w:suppressAutoHyphens/>
        <w:spacing w:line="200" w:lineRule="exact"/>
      </w:pPr>
      <w:r w:rsidRPr="00B21177">
        <w:t xml:space="preserve">«Прародители» отнюдь не ставили перед собой цель путем войны освободиться от власти золотоордынских «царей», хотя и не считали, что власть эта будет неизменной. В «духовной грамоте» прадеда Ивана </w:t>
      </w:r>
      <w:r w:rsidRPr="00B21177">
        <w:rPr>
          <w:noProof/>
        </w:rPr>
        <w:t>III,</w:t>
      </w:r>
      <w:r w:rsidRPr="00B21177">
        <w:t xml:space="preserve"> героя Куликовской битвы Дмитрия Донского, составленной накануне его смерти, в апреле—мае</w:t>
      </w:r>
      <w:r w:rsidRPr="00B21177">
        <w:rPr>
          <w:noProof/>
        </w:rPr>
        <w:t xml:space="preserve"> 1389</w:t>
      </w:r>
      <w:r w:rsidRPr="00B21177">
        <w:t xml:space="preserve"> года (великий князь скончался</w:t>
      </w:r>
      <w:r w:rsidRPr="00B21177">
        <w:rPr>
          <w:noProof/>
        </w:rPr>
        <w:t xml:space="preserve"> 19</w:t>
      </w:r>
      <w:r w:rsidRPr="00B21177">
        <w:t xml:space="preserve"> мая), содержится уверенное предвидение: «А переменит (то есть</w:t>
      </w:r>
      <w:r w:rsidRPr="00B21177">
        <w:rPr>
          <w:noProof/>
        </w:rPr>
        <w:t xml:space="preserve"> —</w:t>
      </w:r>
      <w:r w:rsidRPr="00B21177">
        <w:t xml:space="preserve"> см. Словарь русского языка</w:t>
      </w:r>
      <w:r w:rsidRPr="00B21177">
        <w:rPr>
          <w:noProof/>
        </w:rPr>
        <w:t xml:space="preserve"> XI—XVII</w:t>
      </w:r>
      <w:r w:rsidRPr="00B21177">
        <w:t xml:space="preserve"> вв., вып.</w:t>
      </w:r>
      <w:r w:rsidRPr="00B21177">
        <w:rPr>
          <w:noProof/>
        </w:rPr>
        <w:t xml:space="preserve"> 14,</w:t>
      </w:r>
      <w:r w:rsidRPr="00B21177">
        <w:t xml:space="preserve"> с.</w:t>
      </w:r>
      <w:r w:rsidRPr="00B21177">
        <w:rPr>
          <w:noProof/>
        </w:rPr>
        <w:t xml:space="preserve"> 260 —</w:t>
      </w:r>
      <w:r w:rsidRPr="00B21177">
        <w:t xml:space="preserve"> «лишит мощи».— </w:t>
      </w:r>
      <w:r w:rsidRPr="00B21177">
        <w:rPr>
          <w:i/>
        </w:rPr>
        <w:t>В.К</w:t>
      </w:r>
      <w:r w:rsidRPr="00B21177">
        <w:t>.)</w:t>
      </w:r>
      <w:r w:rsidRPr="00B21177">
        <w:rPr>
          <w:i/>
          <w:noProof/>
        </w:rPr>
        <w:t xml:space="preserve"> </w:t>
      </w:r>
      <w:r w:rsidRPr="00B21177">
        <w:t xml:space="preserve">Бог Орду, дети мои не имут давати выхода (дани.— </w:t>
      </w:r>
      <w:r w:rsidRPr="00B21177">
        <w:rPr>
          <w:i/>
        </w:rPr>
        <w:t>В. К.)</w:t>
      </w:r>
      <w:r w:rsidRPr="00B21177">
        <w:t xml:space="preserve"> в Орду» (здесь и далее</w:t>
      </w:r>
      <w:r w:rsidRPr="00B21177">
        <w:rPr>
          <w:noProof/>
        </w:rPr>
        <w:t xml:space="preserve"> —</w:t>
      </w:r>
      <w:r w:rsidRPr="00B21177">
        <w:t xml:space="preserve"> цит. по изданию: «Духовные и договорные грамоты великих и удельных князей</w:t>
      </w:r>
      <w:r w:rsidRPr="00B21177">
        <w:rPr>
          <w:noProof/>
        </w:rPr>
        <w:t xml:space="preserve"> XIV— XVI</w:t>
      </w:r>
      <w:r w:rsidRPr="00B21177">
        <w:t xml:space="preserve"> вв.»,— М.— Л.,</w:t>
      </w:r>
      <w:r w:rsidRPr="00B21177">
        <w:rPr>
          <w:noProof/>
        </w:rPr>
        <w:t xml:space="preserve"> 19</w:t>
      </w:r>
      <w:r w:rsidRPr="00B21177">
        <w:t>5</w:t>
      </w:r>
      <w:r w:rsidRPr="00B21177">
        <w:rPr>
          <w:noProof/>
        </w:rPr>
        <w:t>0,</w:t>
      </w:r>
      <w:r w:rsidRPr="00B21177">
        <w:t xml:space="preserve"> с.</w:t>
      </w:r>
      <w:r w:rsidRPr="00B21177">
        <w:rPr>
          <w:noProof/>
        </w:rPr>
        <w:t xml:space="preserve"> 36).</w:t>
      </w:r>
      <w:r w:rsidRPr="00B21177">
        <w:t xml:space="preserve"> Итак, только Бог может освободить Русь от власти «царей». И эта «формула» повторяется в духовных грамотах сына и, далее, внука Дмитрия Донского; даже и в</w:t>
      </w:r>
      <w:r w:rsidRPr="00B21177">
        <w:rPr>
          <w:noProof/>
        </w:rPr>
        <w:t xml:space="preserve"> 1462</w:t>
      </w:r>
      <w:r w:rsidRPr="00B21177">
        <w:t xml:space="preserve"> году этот внук</w:t>
      </w:r>
      <w:r w:rsidRPr="00B21177">
        <w:rPr>
          <w:noProof/>
        </w:rPr>
        <w:t xml:space="preserve"> —</w:t>
      </w:r>
      <w:r w:rsidRPr="00B21177">
        <w:t xml:space="preserve"> отец Ивана</w:t>
      </w:r>
      <w:r w:rsidRPr="00B21177">
        <w:rPr>
          <w:noProof/>
        </w:rPr>
        <w:t xml:space="preserve"> III</w:t>
      </w:r>
      <w:r w:rsidRPr="00B21177">
        <w:t xml:space="preserve"> Василий</w:t>
      </w:r>
      <w:r w:rsidRPr="00B21177">
        <w:rPr>
          <w:noProof/>
        </w:rPr>
        <w:t xml:space="preserve"> II,—</w:t>
      </w:r>
      <w:r w:rsidRPr="00B21177">
        <w:t xml:space="preserve"> умирая, завещает: «А переменит Бог Орду, н моя княгиня и мои дети возмут дань собе...» (с.</w:t>
      </w:r>
      <w:r w:rsidRPr="00B21177">
        <w:rPr>
          <w:noProof/>
        </w:rPr>
        <w:t xml:space="preserve"> 197).</w:t>
      </w:r>
      <w:r w:rsidRPr="00B21177">
        <w:t xml:space="preserve"> </w:t>
      </w:r>
    </w:p>
    <w:p w:rsidR="00B21177" w:rsidRPr="00B21177" w:rsidRDefault="00B21177" w:rsidP="00B21177">
      <w:pPr>
        <w:widowControl w:val="0"/>
        <w:suppressAutoHyphens/>
        <w:spacing w:line="200" w:lineRule="exact"/>
      </w:pPr>
      <w:r w:rsidRPr="00B21177">
        <w:t>Однако вскоре же после начала своего правления</w:t>
      </w:r>
      <w:r w:rsidRPr="00B21177">
        <w:rPr>
          <w:noProof/>
        </w:rPr>
        <w:t xml:space="preserve"> (1462),</w:t>
      </w:r>
      <w:r w:rsidRPr="00B21177">
        <w:t xml:space="preserve"> не позднее сентября</w:t>
      </w:r>
      <w:r w:rsidRPr="00B21177">
        <w:rPr>
          <w:noProof/>
        </w:rPr>
        <w:t xml:space="preserve"> 1464</w:t>
      </w:r>
      <w:r w:rsidRPr="00B21177">
        <w:t xml:space="preserve"> года, Иван</w:t>
      </w:r>
      <w:r w:rsidRPr="00B21177">
        <w:rPr>
          <w:noProof/>
        </w:rPr>
        <w:t xml:space="preserve"> III</w:t>
      </w:r>
      <w:r w:rsidRPr="00B21177">
        <w:t xml:space="preserve"> дает в своей грамоте иную формулу: «А коли аз, князь великий, выхода в Орду не дам...» (с.</w:t>
      </w:r>
      <w:r w:rsidRPr="00B21177">
        <w:rPr>
          <w:noProof/>
        </w:rPr>
        <w:t xml:space="preserve"> 209).</w:t>
      </w:r>
    </w:p>
    <w:p w:rsidR="00B21177" w:rsidRPr="00B21177" w:rsidRDefault="00B21177" w:rsidP="00B21177">
      <w:pPr>
        <w:widowControl w:val="0"/>
        <w:suppressAutoHyphens/>
        <w:spacing w:line="200" w:lineRule="exact"/>
      </w:pPr>
      <w:r w:rsidRPr="00B21177">
        <w:t xml:space="preserve"> Золотая Орда распалась уже в 1440-х годах, при Василии</w:t>
      </w:r>
      <w:r w:rsidRPr="00B21177">
        <w:rPr>
          <w:noProof/>
        </w:rPr>
        <w:t xml:space="preserve"> II,</w:t>
      </w:r>
      <w:r w:rsidRPr="00B21177">
        <w:t xml:space="preserve"> правившем в</w:t>
      </w:r>
      <w:r w:rsidRPr="00B21177">
        <w:rPr>
          <w:noProof/>
        </w:rPr>
        <w:t xml:space="preserve"> 1425—1462</w:t>
      </w:r>
      <w:r w:rsidRPr="00B21177">
        <w:t xml:space="preserve"> годах; однако двухвековое «повиновение» сохранялось как бы в силу мощной инерции. И даже Иван</w:t>
      </w:r>
      <w:r w:rsidRPr="00B21177">
        <w:rPr>
          <w:noProof/>
        </w:rPr>
        <w:t xml:space="preserve"> III,</w:t>
      </w:r>
      <w:r w:rsidRPr="00B21177">
        <w:t xml:space="preserve"> в самом начале своего правления заявивший о том, что изменение сложившегося порядка находится теперь в его, а не Божьей воле, решился на действительное, практическое изменение не без колебаний,— чем и было вызвано весьма резкое послание к нему архиепископа Ростовского Вассиана. </w:t>
      </w:r>
    </w:p>
    <w:p w:rsidR="00B21177" w:rsidRPr="00B21177" w:rsidRDefault="00B21177" w:rsidP="00B21177">
      <w:pPr>
        <w:widowControl w:val="0"/>
        <w:suppressAutoHyphens/>
        <w:spacing w:line="200" w:lineRule="exact"/>
      </w:pPr>
      <w:r w:rsidRPr="00B21177">
        <w:t>И тщетные попытки историков доказать, что-де Русью неотступно владело стремление вырваться из-под власти золотоордынских «царей», начались лишь в</w:t>
      </w:r>
      <w:r w:rsidRPr="00B21177">
        <w:rPr>
          <w:noProof/>
        </w:rPr>
        <w:t xml:space="preserve"> XVIII</w:t>
      </w:r>
      <w:r w:rsidRPr="00B21177">
        <w:t xml:space="preserve"> и, особенно,</w:t>
      </w:r>
      <w:r w:rsidRPr="00B21177">
        <w:rPr>
          <w:noProof/>
        </w:rPr>
        <w:t xml:space="preserve"> XIX</w:t>
      </w:r>
      <w:r w:rsidRPr="00B21177">
        <w:t xml:space="preserve"> столетии, когда в России сложилось крайне негативное мнение о Монгольской империи.</w:t>
      </w:r>
      <w:r w:rsidRPr="00B21177">
        <w:rPr>
          <w:noProof/>
        </w:rPr>
        <w:t xml:space="preserve"> </w:t>
      </w:r>
    </w:p>
    <w:p w:rsidR="00B21177" w:rsidRPr="00B21177" w:rsidRDefault="00B21177" w:rsidP="00B21177">
      <w:pPr>
        <w:widowControl w:val="0"/>
        <w:suppressAutoHyphens/>
        <w:spacing w:line="200" w:lineRule="exact"/>
      </w:pPr>
      <w:r w:rsidRPr="00B21177">
        <w:t>Нетрудно показать, что мнение это было по сути дела внушено западноевропейской идеологией, которая в послепетровскую эпоху оказывала огромное воздействие на большинство идеологов России— о чем подробно говорится в главе этой книги «Византийское и монголь</w:t>
      </w:r>
      <w:r w:rsidRPr="00B21177">
        <w:softHyphen/>
        <w:t>ское «наследства» в судьбе России».</w:t>
      </w:r>
    </w:p>
    <w:p w:rsidR="00B21177" w:rsidRPr="00B21177" w:rsidRDefault="00B21177" w:rsidP="00B21177">
      <w:pPr>
        <w:widowControl w:val="0"/>
        <w:suppressAutoHyphens/>
        <w:spacing w:line="200" w:lineRule="exact"/>
      </w:pPr>
      <w:r w:rsidRPr="00B21177">
        <w:t xml:space="preserve">Здесь напомню только об одном: о характернейшем </w:t>
      </w:r>
      <w:r w:rsidRPr="00B21177">
        <w:rPr>
          <w:i/>
        </w:rPr>
        <w:t xml:space="preserve">двойном счете </w:t>
      </w:r>
      <w:r w:rsidRPr="00B21177">
        <w:t xml:space="preserve">в отношении западноевропейских и, с другой стороны, азиатских и, в особенности, </w:t>
      </w:r>
      <w:r w:rsidRPr="00B21177">
        <w:rPr>
          <w:i/>
        </w:rPr>
        <w:t>евразийских</w:t>
      </w:r>
      <w:r w:rsidRPr="00B21177">
        <w:t xml:space="preserve"> империй. Этот двойной счет, усвоенный когда-то из западной идеологии, совершенно очевидно выразился, на</w:t>
      </w:r>
      <w:r w:rsidRPr="00B21177">
        <w:softHyphen/>
        <w:t>пример, в статьях того же новейшего издания БСЭ, посвященных за</w:t>
      </w:r>
      <w:r w:rsidRPr="00B21177">
        <w:softHyphen/>
        <w:t>падноевропейской империи, основанной Карлом Великим, и евразий</w:t>
      </w:r>
      <w:r w:rsidRPr="00B21177">
        <w:softHyphen/>
        <w:t>ской империи, которую основал Чингисхан.</w:t>
      </w:r>
    </w:p>
    <w:p w:rsidR="00B21177" w:rsidRPr="00B21177" w:rsidRDefault="00B21177" w:rsidP="00B21177">
      <w:pPr>
        <w:widowControl w:val="0"/>
        <w:suppressAutoHyphens/>
        <w:spacing w:line="200" w:lineRule="exact"/>
        <w:rPr>
          <w:noProof/>
        </w:rPr>
      </w:pPr>
      <w:r w:rsidRPr="00B21177">
        <w:t xml:space="preserve">Первая, согласно энциклопедической статье, представляла собой сложившееся «в ходе многолетних войн» великое государство, которое «в период наибольшего расширения охватывало всю Западную и часть Центральной Европы... Несмотря на то, что империя Карла Великого была непрочным политическим образованием, резкое ускорение в ее рамках процессов феодализации </w:t>
      </w:r>
      <w:r w:rsidRPr="00B21177">
        <w:rPr>
          <w:i/>
        </w:rPr>
        <w:t>благотворно</w:t>
      </w:r>
      <w:r w:rsidRPr="00B21177">
        <w:t xml:space="preserve"> сказалось на экономиче</w:t>
      </w:r>
      <w:r w:rsidRPr="00B21177">
        <w:softHyphen/>
        <w:t xml:space="preserve">ском и культурном </w:t>
      </w:r>
      <w:r w:rsidRPr="00B21177">
        <w:rPr>
          <w:i/>
        </w:rPr>
        <w:t>развитии»</w:t>
      </w:r>
      <w:r w:rsidRPr="00B21177">
        <w:t xml:space="preserve"> и т. д. (Т.</w:t>
      </w:r>
      <w:r w:rsidRPr="00B21177">
        <w:rPr>
          <w:noProof/>
        </w:rPr>
        <w:t xml:space="preserve"> 27, 1977,</w:t>
      </w:r>
      <w:r w:rsidRPr="00B21177">
        <w:t xml:space="preserve"> с.</w:t>
      </w:r>
      <w:r w:rsidRPr="00B21177">
        <w:rPr>
          <w:noProof/>
        </w:rPr>
        <w:t xml:space="preserve"> 621, 622).</w:t>
      </w:r>
    </w:p>
    <w:p w:rsidR="00B21177" w:rsidRPr="00B21177" w:rsidRDefault="00B21177" w:rsidP="00B21177">
      <w:pPr>
        <w:widowControl w:val="0"/>
        <w:suppressAutoHyphens/>
        <w:spacing w:line="200" w:lineRule="exact"/>
        <w:rPr>
          <w:noProof/>
        </w:rPr>
      </w:pPr>
      <w:r w:rsidRPr="00B21177">
        <w:t>Но вот энциклопедическая статья о другой</w:t>
      </w:r>
      <w:r w:rsidRPr="00B21177">
        <w:rPr>
          <w:noProof/>
        </w:rPr>
        <w:t xml:space="preserve"> —</w:t>
      </w:r>
      <w:r w:rsidRPr="00B21177">
        <w:t xml:space="preserve"> евразийской</w:t>
      </w:r>
      <w:r w:rsidRPr="00B21177">
        <w:rPr>
          <w:noProof/>
        </w:rPr>
        <w:t xml:space="preserve"> —</w:t>
      </w:r>
      <w:r w:rsidRPr="00B21177">
        <w:t xml:space="preserve"> импе</w:t>
      </w:r>
      <w:r w:rsidRPr="00B21177">
        <w:softHyphen/>
        <w:t xml:space="preserve">рии: «Золотая Орда была искусственным и непрочным государственным объединением... После завоеваний, сопровождавшихся </w:t>
      </w:r>
      <w:r w:rsidRPr="00B21177">
        <w:rPr>
          <w:i/>
        </w:rPr>
        <w:t>чудо-вищными разрушениями</w:t>
      </w:r>
      <w:r w:rsidRPr="00B21177">
        <w:t xml:space="preserve"> и человеческими </w:t>
      </w:r>
      <w:r w:rsidRPr="00B21177">
        <w:rPr>
          <w:i/>
        </w:rPr>
        <w:t>жертвами,</w:t>
      </w:r>
      <w:r w:rsidRPr="00B21177">
        <w:t xml:space="preserve"> главной целью золотоор</w:t>
      </w:r>
      <w:r w:rsidRPr="00B21177">
        <w:softHyphen/>
        <w:t xml:space="preserve">дынских правителей было </w:t>
      </w:r>
      <w:r w:rsidRPr="00B21177">
        <w:rPr>
          <w:i/>
        </w:rPr>
        <w:t>ограбление</w:t>
      </w:r>
      <w:r w:rsidRPr="00B21177">
        <w:t xml:space="preserve"> порабощенного населения» и т. д. (Т.</w:t>
      </w:r>
      <w:r w:rsidRPr="00B21177">
        <w:rPr>
          <w:noProof/>
        </w:rPr>
        <w:t xml:space="preserve"> 9, 1972,</w:t>
      </w:r>
      <w:r w:rsidRPr="00B21177">
        <w:t xml:space="preserve"> с.</w:t>
      </w:r>
      <w:r w:rsidRPr="00B21177">
        <w:rPr>
          <w:noProof/>
        </w:rPr>
        <w:t xml:space="preserve"> 361).</w:t>
      </w:r>
    </w:p>
    <w:p w:rsidR="00B21177" w:rsidRPr="00B21177" w:rsidRDefault="00B21177" w:rsidP="00B21177">
      <w:pPr>
        <w:widowControl w:val="0"/>
        <w:suppressAutoHyphens/>
        <w:spacing w:line="200" w:lineRule="exact"/>
      </w:pPr>
      <w:r w:rsidRPr="00B21177">
        <w:t>Кардинальное различие в «оценке» двух империй очевидно. В част</w:t>
      </w:r>
      <w:r w:rsidRPr="00B21177">
        <w:softHyphen/>
        <w:t>ности, нет и намека на те громадные «жертвы», которыми сопровожда</w:t>
      </w:r>
      <w:r w:rsidRPr="00B21177">
        <w:softHyphen/>
        <w:t>лось создание западноевропейской Империи...</w:t>
      </w:r>
    </w:p>
    <w:p w:rsidR="00B21177" w:rsidRPr="00B21177" w:rsidRDefault="00B21177" w:rsidP="00B21177">
      <w:pPr>
        <w:widowControl w:val="0"/>
        <w:suppressAutoHyphens/>
        <w:spacing w:before="240" w:line="200" w:lineRule="exact"/>
        <w:rPr>
          <w:noProof/>
        </w:rPr>
      </w:pPr>
      <w:r w:rsidRPr="00B21177">
        <w:t>Впрочем, идеологи Запада считают эти жертвы вполне оправданными и, более того, не без гордости говорят о целых народах, уничто</w:t>
      </w:r>
      <w:r w:rsidRPr="00B21177">
        <w:softHyphen/>
        <w:t xml:space="preserve">женных в ходе создания Империи! Вот, например, что писал на рубеже </w:t>
      </w:r>
      <w:r w:rsidRPr="00B21177">
        <w:rPr>
          <w:noProof/>
        </w:rPr>
        <w:t>1920—1930</w:t>
      </w:r>
      <w:r w:rsidRPr="00B21177">
        <w:t xml:space="preserve"> гг. один из самых авторитетных представителей западноев</w:t>
      </w:r>
      <w:r w:rsidRPr="00B21177">
        <w:softHyphen/>
        <w:t>ропейской историософии Арнольд Тойнби</w:t>
      </w:r>
      <w:r w:rsidRPr="00B21177">
        <w:rPr>
          <w:noProof/>
        </w:rPr>
        <w:t xml:space="preserve"> (1889—197</w:t>
      </w:r>
      <w:r w:rsidRPr="00B21177">
        <w:t>5</w:t>
      </w:r>
      <w:r w:rsidRPr="00B21177">
        <w:rPr>
          <w:noProof/>
        </w:rPr>
        <w:t>)</w:t>
      </w:r>
      <w:r w:rsidRPr="00B21177">
        <w:t>.</w:t>
      </w:r>
      <w:r w:rsidRPr="00B21177">
        <w:rPr>
          <w:noProof/>
        </w:rPr>
        <w:t>*</w:t>
      </w:r>
    </w:p>
    <w:p w:rsidR="00B21177" w:rsidRPr="00B21177" w:rsidRDefault="00B21177" w:rsidP="00B21177">
      <w:pPr>
        <w:widowControl w:val="0"/>
        <w:suppressAutoHyphens/>
        <w:spacing w:line="200" w:lineRule="exact"/>
      </w:pPr>
      <w:r w:rsidRPr="00B21177">
        <w:t>«Обратившись к рассмотрению нашей собственной западной циви</w:t>
      </w:r>
      <w:r w:rsidRPr="00B21177">
        <w:softHyphen/>
        <w:t>лизации,— говорит он в своем знаменитом трактате «Постижение исто</w:t>
      </w:r>
      <w:r w:rsidRPr="00B21177">
        <w:softHyphen/>
        <w:t>рии»,— мы обнаруживаем, что... уязвимым местом была граница с кон</w:t>
      </w:r>
      <w:r w:rsidRPr="00B21177">
        <w:softHyphen/>
        <w:t>тинентальными европейскими варварами (имеются в виду, как становит</w:t>
      </w:r>
      <w:r w:rsidRPr="00B21177">
        <w:softHyphen/>
        <w:t xml:space="preserve">ся ясно из дальнейшего, кельтские, балтийские, славянские и даже восточногерманские народы.— </w:t>
      </w:r>
      <w:r w:rsidRPr="00B21177">
        <w:rPr>
          <w:i/>
        </w:rPr>
        <w:t>В. К.).</w:t>
      </w:r>
      <w:r w:rsidRPr="00B21177">
        <w:t xml:space="preserve"> Вскоре западное общество обна</w:t>
      </w:r>
      <w:r w:rsidRPr="00B21177">
        <w:softHyphen/>
        <w:t xml:space="preserve">ружило, что оно находится в контакте не просто с варварами, а с </w:t>
      </w:r>
      <w:r w:rsidRPr="00B21177">
        <w:rPr>
          <w:i/>
        </w:rPr>
        <w:t>иной Цивилизацией</w:t>
      </w:r>
      <w:r w:rsidRPr="00B21177">
        <w:t xml:space="preserve"> (выделено мной— </w:t>
      </w:r>
      <w:r w:rsidRPr="00B21177">
        <w:rPr>
          <w:i/>
        </w:rPr>
        <w:t>В. К.).</w:t>
      </w:r>
      <w:r w:rsidRPr="00B21177">
        <w:t xml:space="preserve"> Постоянное напряжение сти</w:t>
      </w:r>
      <w:r w:rsidRPr="00B21177">
        <w:softHyphen/>
        <w:t>мулировало жизненную силу западного общества... Мощь стимула... ярко выражена в дости-жениях Карла Великого. Восемнадцать саксонских</w:t>
      </w:r>
    </w:p>
    <w:p w:rsidR="00B21177" w:rsidRPr="00B21177" w:rsidRDefault="00B21177" w:rsidP="00B21177">
      <w:pPr>
        <w:widowControl w:val="0"/>
        <w:suppressAutoHyphens/>
        <w:spacing w:before="200" w:line="180" w:lineRule="exact"/>
      </w:pPr>
      <w:r w:rsidRPr="00B21177">
        <w:rPr>
          <w:lang w:val="en-US"/>
        </w:rPr>
        <w:t>*</w:t>
      </w:r>
      <w:r w:rsidRPr="00B21177">
        <w:t xml:space="preserve"> Правда, после Второй мировой войны Тойнби обрел иное понимание истории,— о чем ниже.</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rPr>
          <w:noProof/>
        </w:rPr>
      </w:pPr>
      <w:r w:rsidRPr="00B21177">
        <w:t xml:space="preserve">кампаний Карла могут сравниться лишь с военными успехами Тамерлана (вот именно! </w:t>
      </w:r>
      <w:r w:rsidRPr="00B21177">
        <w:rPr>
          <w:i/>
        </w:rPr>
        <w:t>—В. К.)...</w:t>
      </w:r>
      <w:r w:rsidRPr="00B21177">
        <w:t xml:space="preserve"> Отгон (правил Империей позднее, в Х веке.—</w:t>
      </w:r>
      <w:r w:rsidRPr="00B21177">
        <w:rPr>
          <w:i/>
        </w:rPr>
        <w:t>В.К.)</w:t>
      </w:r>
      <w:r w:rsidRPr="00B21177">
        <w:rPr>
          <w:i/>
          <w:noProof/>
        </w:rPr>
        <w:t xml:space="preserve"> </w:t>
      </w:r>
      <w:r w:rsidRPr="00B21177">
        <w:t>уничтожил вендов (балтийских славян.—</w:t>
      </w:r>
      <w:r w:rsidRPr="00B21177">
        <w:rPr>
          <w:i/>
        </w:rPr>
        <w:t>В.К.),</w:t>
      </w:r>
      <w:r w:rsidRPr="00B21177">
        <w:t xml:space="preserve"> как Карл Великий уничтожил своих собственных саксонских предков. Континентальные границы западного христианства неуклонно перемещались на восток</w:t>
      </w:r>
      <w:r w:rsidRPr="00B21177">
        <w:rPr>
          <w:noProof/>
        </w:rPr>
        <w:t xml:space="preserve"> —</w:t>
      </w:r>
      <w:r w:rsidRPr="00B21177">
        <w:t xml:space="preserve"> частично благодаря добровольному обращению варваров в христианство, частично (вернее, большей частью.— </w:t>
      </w:r>
      <w:r w:rsidRPr="00B21177">
        <w:rPr>
          <w:i/>
        </w:rPr>
        <w:t>В. К.)</w:t>
      </w:r>
      <w:r w:rsidRPr="00B21177">
        <w:t xml:space="preserve"> с помощью силы... Саксонский форпост призван был продолжить борьбу против вендов, которые в упорных сражениях продержались два столетия, пока западное христианство не продвинулось с линии Эльбы на линию Одера. Окончательная победа была достигнута... </w:t>
      </w:r>
      <w:r w:rsidRPr="00B21177">
        <w:rPr>
          <w:i/>
        </w:rPr>
        <w:t>уничтожением</w:t>
      </w:r>
      <w:r w:rsidRPr="00B21177">
        <w:t xml:space="preserve"> непокорных в Бранденбурге и Мейсене... Города Ганзы и походы тевтонских рыцарей обеспечили продвижение границы западного христианства от линии Одера до линии Двины... К концу</w:t>
      </w:r>
      <w:r w:rsidRPr="00B21177">
        <w:rPr>
          <w:noProof/>
        </w:rPr>
        <w:t xml:space="preserve"> XIV</w:t>
      </w:r>
      <w:r w:rsidRPr="00B21177">
        <w:t xml:space="preserve"> века континентальные европейские варвары, противостоявшие... развитым цивилизациям, </w:t>
      </w:r>
      <w:r w:rsidRPr="00B21177">
        <w:rPr>
          <w:i/>
        </w:rPr>
        <w:t>исчезли</w:t>
      </w:r>
      <w:r w:rsidRPr="00B21177">
        <w:rPr>
          <w:i/>
          <w:noProof/>
        </w:rPr>
        <w:t xml:space="preserve"> </w:t>
      </w:r>
      <w:r w:rsidRPr="00B21177">
        <w:rPr>
          <w:i/>
        </w:rPr>
        <w:t>с</w:t>
      </w:r>
      <w:r w:rsidRPr="00B21177">
        <w:rPr>
          <w:i/>
          <w:noProof/>
        </w:rPr>
        <w:t xml:space="preserve"> </w:t>
      </w:r>
      <w:r w:rsidRPr="00B21177">
        <w:rPr>
          <w:i/>
        </w:rPr>
        <w:t>лица земли...</w:t>
      </w:r>
      <w:r w:rsidRPr="00B21177">
        <w:t xml:space="preserve"> Западное и православное христианство, ранее полностью изолированные друг от друга (их отделяли земли тех, кого Тойнби называет «европейскими варварами».— </w:t>
      </w:r>
      <w:r w:rsidRPr="00B21177">
        <w:rPr>
          <w:i/>
        </w:rPr>
        <w:t>В. К.),</w:t>
      </w:r>
      <w:r w:rsidRPr="00B21177">
        <w:t xml:space="preserve"> оказались в прямом соприкосновении по всей </w:t>
      </w:r>
      <w:r w:rsidRPr="00B21177">
        <w:rPr>
          <w:i/>
        </w:rPr>
        <w:t>континентальной</w:t>
      </w:r>
      <w:r w:rsidRPr="00B21177">
        <w:t xml:space="preserve"> линии от Адриатиче-ского моря до Северного Ледовитого океана»^8е.</w:t>
      </w:r>
      <w:r w:rsidRPr="00B21177">
        <w:rPr>
          <w:noProof/>
        </w:rPr>
        <w:t xml:space="preserve"> </w:t>
      </w:r>
    </w:p>
    <w:p w:rsidR="00B21177" w:rsidRPr="00B21177" w:rsidRDefault="00B21177" w:rsidP="00B21177">
      <w:pPr>
        <w:widowControl w:val="0"/>
        <w:suppressAutoHyphens/>
        <w:spacing w:line="200" w:lineRule="exact"/>
      </w:pPr>
      <w:r w:rsidRPr="00B21177">
        <w:t>(Уместно сообщить, что в упомянутом Тойнби</w:t>
      </w:r>
      <w:r w:rsidRPr="00B21177">
        <w:rPr>
          <w:noProof/>
        </w:rPr>
        <w:t xml:space="preserve"> —</w:t>
      </w:r>
      <w:r w:rsidRPr="00B21177">
        <w:t xml:space="preserve"> как месте «окончательного уничтожения непокорных»</w:t>
      </w:r>
      <w:r w:rsidRPr="00B21177">
        <w:rPr>
          <w:noProof/>
        </w:rPr>
        <w:t xml:space="preserve"> —</w:t>
      </w:r>
      <w:r w:rsidRPr="00B21177">
        <w:t xml:space="preserve"> городе Мейсен на Эльбе на стенах одного из главных залов воздвигнутого здесь в</w:t>
      </w:r>
      <w:r w:rsidRPr="00B21177">
        <w:rPr>
          <w:noProof/>
        </w:rPr>
        <w:t xml:space="preserve"> XIV— XV</w:t>
      </w:r>
      <w:r w:rsidRPr="00B21177">
        <w:t xml:space="preserve"> вв. грозного замка еще и сегодня красуются громадные средневековые гобелены, на которых отважные рыцари беспощадно убивают полабских славян, изображенных в виде неких злобных полузверей. Мой немецкий друг, уроженец Мейсена, видный филолог Эберхард Дикман, показывая мне лет пятнадцать назад свой любимый замок, хотел</w:t>
      </w:r>
      <w:r w:rsidRPr="00B21177">
        <w:rPr>
          <w:noProof/>
        </w:rPr>
        <w:t xml:space="preserve"> —</w:t>
      </w:r>
      <w:r w:rsidRPr="00B21177">
        <w:t xml:space="preserve"> в чем он потом признался</w:t>
      </w:r>
      <w:r w:rsidRPr="00B21177">
        <w:rPr>
          <w:noProof/>
        </w:rPr>
        <w:t xml:space="preserve"> —</w:t>
      </w:r>
      <w:r w:rsidRPr="00B21177">
        <w:t xml:space="preserve"> миновать этот зал, но я все же осмотрев его... Напомню еще, что Эльба и Мейсен</w:t>
      </w:r>
      <w:r w:rsidRPr="00B21177">
        <w:rPr>
          <w:noProof/>
        </w:rPr>
        <w:t xml:space="preserve"> —</w:t>
      </w:r>
      <w:r w:rsidRPr="00B21177">
        <w:t xml:space="preserve"> это онемеченные славянские названия Лаба и Мишен</w:t>
      </w:r>
      <w:r w:rsidRPr="00B21177">
        <w:rPr>
          <w:noProof/>
        </w:rPr>
        <w:t xml:space="preserve"> —</w:t>
      </w:r>
      <w:r w:rsidRPr="00B21177">
        <w:t xml:space="preserve"> как, впрочем, и почти все топонимы восточной части Германии...)                            </w:t>
      </w:r>
    </w:p>
    <w:p w:rsidR="00B21177" w:rsidRPr="00B21177" w:rsidRDefault="00B21177" w:rsidP="00B21177">
      <w:pPr>
        <w:widowControl w:val="0"/>
        <w:suppressAutoHyphens/>
        <w:spacing w:line="200" w:lineRule="exact"/>
      </w:pPr>
      <w:r w:rsidRPr="00B21177">
        <w:t>Вдумаемся в процитированное рассуждение Арнольда Тойнби. Имеет смысл, забегая вперед, отметить следующее: Тойнби или не знает, или</w:t>
      </w:r>
      <w:r w:rsidRPr="00B21177">
        <w:rPr>
          <w:noProof/>
        </w:rPr>
        <w:t xml:space="preserve"> —</w:t>
      </w:r>
      <w:r w:rsidRPr="00B21177">
        <w:t xml:space="preserve"> это правдоподобнее</w:t>
      </w:r>
      <w:r w:rsidRPr="00B21177">
        <w:rPr>
          <w:noProof/>
        </w:rPr>
        <w:t xml:space="preserve"> —</w:t>
      </w:r>
      <w:r w:rsidRPr="00B21177">
        <w:t xml:space="preserve"> не хочет признать, что западная цивилизация, продвинувшись с «тамерлановской» (по определению самого историософа) жестокостью на восток, вплоть до «линии», за которой начинались территории </w:t>
      </w:r>
      <w:r w:rsidRPr="00B21177">
        <w:rPr>
          <w:i/>
        </w:rPr>
        <w:t>православной цивилизации</w:t>
      </w:r>
      <w:r w:rsidRPr="00B21177">
        <w:t xml:space="preserve"> (Византии и Руси), отнюдь не была намерена </w:t>
      </w:r>
      <w:r w:rsidRPr="00B21177">
        <w:rPr>
          <w:i/>
        </w:rPr>
        <w:t>остановить</w:t>
      </w:r>
      <w:r w:rsidRPr="00B21177">
        <w:t xml:space="preserve"> свое движение на этой линии. Но об этом мы еще будем говорить подробно. </w:t>
      </w:r>
    </w:p>
    <w:p w:rsidR="00B21177" w:rsidRPr="00B21177" w:rsidRDefault="00B21177" w:rsidP="00B21177">
      <w:pPr>
        <w:widowControl w:val="0"/>
        <w:suppressAutoHyphens/>
        <w:spacing w:line="200" w:lineRule="exact"/>
      </w:pPr>
      <w:r w:rsidRPr="00B21177">
        <w:t>Сейчас же необходимо сосредоточиться на других сторонах проблемы. Арнольд Тойнби вполне прав, утверждая, что Империя Карла Великого (имея в виду, конечно, и его преемников) создала, сотворила западноевропейскую цивилизацию и культуру во всем объеме этого</w:t>
      </w:r>
      <w:r w:rsidRPr="00B21177">
        <w:rPr>
          <w:noProof/>
        </w:rPr>
        <w:t xml:space="preserve">  </w:t>
      </w:r>
      <w:r w:rsidRPr="00B21177">
        <w:t>понятия. Об этом же сказано и в цитированной выше статье БСЭ; однако о евразийской империи Чингисхана, Батыя и их преемников в той же БСЭ говорится как о неком «искусственном» явлении, которое к то-му же выразилось лишь в «разрушениях», «жертвах», «ограблении»...</w:t>
      </w:r>
    </w:p>
    <w:p w:rsidR="00B21177" w:rsidRPr="00B21177" w:rsidRDefault="00B21177" w:rsidP="00B21177">
      <w:pPr>
        <w:widowControl w:val="0"/>
        <w:suppressAutoHyphens/>
        <w:spacing w:line="200" w:lineRule="exact"/>
      </w:pPr>
      <w:r w:rsidRPr="00B21177">
        <w:t>Такой «приговор» вынес еще Гегель в своей «Философии истории», заявив, что Монгольская империя не привела «ни к каким иным резуль</w:t>
      </w:r>
      <w:r w:rsidRPr="00B21177">
        <w:softHyphen/>
        <w:t>татам, кроме разорения и опустошения», что «движения народов под предводительством Чингисхана... все растаптывали, а затем опять исче</w:t>
      </w:r>
      <w:r w:rsidRPr="00B21177">
        <w:softHyphen/>
        <w:t>зали, как сбегает опустошительный лесной поток, так как в нем нет жизненного начала»^9е.</w:t>
      </w:r>
    </w:p>
    <w:p w:rsidR="00B21177" w:rsidRPr="00B21177" w:rsidRDefault="00B21177" w:rsidP="00B21177">
      <w:pPr>
        <w:widowControl w:val="0"/>
        <w:suppressAutoHyphens/>
        <w:spacing w:line="200" w:lineRule="exact"/>
      </w:pPr>
      <w:r w:rsidRPr="00B21177">
        <w:t>Надо прямо сказать, что эта характеристика ни в коей мере не соответствует действительности. Во-первых, Монгольская империя пред</w:t>
      </w:r>
      <w:r w:rsidRPr="00B21177">
        <w:softHyphen/>
        <w:t>ставляла собой высокоорганизованное государство, сумевшее установить единый и прочный порядок на гигантской, не имеющей прецедентов территории</w:t>
      </w:r>
      <w:r w:rsidRPr="00B21177">
        <w:rPr>
          <w:noProof/>
        </w:rPr>
        <w:t xml:space="preserve"> —</w:t>
      </w:r>
      <w:r w:rsidRPr="00B21177">
        <w:t xml:space="preserve"> от Тихого океана до Карпат. Сложнейшая социально-политическая структура этой империи очень существенно отличалась от структуры западноевропейской империи, но нет оснований «прини</w:t>
      </w:r>
      <w:r w:rsidRPr="00B21177">
        <w:softHyphen/>
        <w:t>жать» первую, сопоставляя ее со второй.</w:t>
      </w:r>
    </w:p>
    <w:p w:rsidR="00B21177" w:rsidRPr="00B21177" w:rsidRDefault="00B21177" w:rsidP="00B21177">
      <w:pPr>
        <w:widowControl w:val="0"/>
        <w:suppressAutoHyphens/>
        <w:spacing w:line="200" w:lineRule="exact"/>
      </w:pPr>
      <w:r w:rsidRPr="00B21177">
        <w:t>Здесь целесообразно сделать одно отступление. В настоящее время любое «позитивное» суждение о монголах, как правило, вызывает в сознании читателей имя Л. Н. Гумилева, чьи сочинения приобрели са</w:t>
      </w:r>
      <w:r w:rsidRPr="00B21177">
        <w:softHyphen/>
        <w:t>мую широкую популярность,— в отличие от трудов других выдающихся русских историков, изучавших Монгольскую империю. Господствует представление, что именно и только Лев Николаевич выступил против ходячей «негативной» оценки этой империи. Но такое представление объясняется элементарным незнанием основных предшествующих тру</w:t>
      </w:r>
      <w:r w:rsidRPr="00B21177">
        <w:softHyphen/>
        <w:t>дов об истории монголов. Еще в конце прошлого века один из круп</w:t>
      </w:r>
      <w:r w:rsidRPr="00B21177">
        <w:softHyphen/>
        <w:t>нейших востоковедов мира академик В. В. Бартольд</w:t>
      </w:r>
      <w:r w:rsidRPr="00B21177">
        <w:rPr>
          <w:noProof/>
        </w:rPr>
        <w:t xml:space="preserve"> (1869—1930)</w:t>
      </w:r>
      <w:r w:rsidRPr="00B21177">
        <w:t xml:space="preserve"> реши</w:t>
      </w:r>
      <w:r w:rsidRPr="00B21177">
        <w:softHyphen/>
        <w:t>тельно опроверг внедренный с Запада миф о государстве монголов как о некой чисто «варварской» и разрушительной силе.</w:t>
      </w:r>
    </w:p>
    <w:p w:rsidR="00B21177" w:rsidRPr="00B21177" w:rsidRDefault="00B21177" w:rsidP="00B21177">
      <w:pPr>
        <w:widowControl w:val="0"/>
        <w:suppressAutoHyphens/>
        <w:spacing w:line="200" w:lineRule="exact"/>
      </w:pPr>
      <w:r w:rsidRPr="00B21177">
        <w:t>Он вполне определенно констатировал: «Русские ученые следуют большею частью по стопам европейских и большей же частью принимают взгляды, установившиеся на Западе». В действитель-ности же (и В. В. Бар</w:t>
      </w:r>
      <w:r w:rsidRPr="00B21177">
        <w:softHyphen/>
        <w:t>тольд конкретно доказал это в целом ряде своих тщательных исследо</w:t>
      </w:r>
      <w:r w:rsidRPr="00B21177">
        <w:softHyphen/>
        <w:t>ваний) «монголы принесли с собою очень сильную государственную организацию, которая, несмотря на все недостатки, была более стройно выражена, чем прежние государственные системы, и она оказала силь</w:t>
      </w:r>
      <w:r w:rsidRPr="00B21177">
        <w:softHyphen/>
        <w:t>ное влияние во всех областях, вошедших в состав Монгольской импе</w:t>
      </w:r>
      <w:r w:rsidRPr="00B21177">
        <w:softHyphen/>
        <w:t>рии. Везде вы видите после монголов большую политическую устойчи</w:t>
      </w:r>
      <w:r w:rsidRPr="00B21177">
        <w:softHyphen/>
        <w:t>вость, чем до монголов».</w:t>
      </w:r>
    </w:p>
    <w:p w:rsidR="00B21177" w:rsidRPr="00B21177" w:rsidRDefault="00B21177" w:rsidP="00B21177">
      <w:pPr>
        <w:widowControl w:val="0"/>
        <w:suppressAutoHyphens/>
        <w:spacing w:line="200" w:lineRule="exact"/>
        <w:rPr>
          <w:i/>
          <w:noProof/>
        </w:rPr>
      </w:pPr>
      <w:r w:rsidRPr="00B21177">
        <w:t>В. В. Бартольд показал несостоятельность предшествующих</w:t>
      </w:r>
      <w:r w:rsidRPr="00B21177">
        <w:rPr>
          <w:noProof/>
        </w:rPr>
        <w:t xml:space="preserve"> —</w:t>
      </w:r>
      <w:r w:rsidRPr="00B21177">
        <w:t xml:space="preserve"> не основанных на подлинном изучении исторической реальности</w:t>
      </w:r>
      <w:r w:rsidRPr="00B21177">
        <w:rPr>
          <w:noProof/>
        </w:rPr>
        <w:t xml:space="preserve"> —</w:t>
      </w:r>
      <w:r w:rsidRPr="00B21177">
        <w:t xml:space="preserve"> сочи</w:t>
      </w:r>
      <w:r w:rsidRPr="00B21177">
        <w:softHyphen/>
        <w:t>нений, в которых о монголах говорили, как он отметил, «безусловно враждебно, отрицая у них всякую культуру, и о завоевании России мон</w:t>
      </w:r>
      <w:r w:rsidRPr="00B21177">
        <w:softHyphen/>
        <w:t xml:space="preserve">голами говорили только как о варварстве и об иге варваров... Золотая Орда... была культурным государством; то же относится к государству, несколько позднее образованному монголами в Персии... И если можно сказать, что Персия когда-нибудь занимала </w:t>
      </w:r>
      <w:r w:rsidRPr="00B21177">
        <w:rPr>
          <w:i/>
        </w:rPr>
        <w:t>первое место</w:t>
      </w:r>
      <w:r w:rsidRPr="00B21177">
        <w:t xml:space="preserve"> по культурной важности и стояла </w:t>
      </w:r>
      <w:r w:rsidRPr="00B21177">
        <w:rPr>
          <w:i/>
        </w:rPr>
        <w:t>во главе всех стран</w:t>
      </w:r>
      <w:r w:rsidRPr="00B21177">
        <w:t xml:space="preserve"> в культурном отношение то это был именно монгольский период».</w:t>
      </w:r>
      <w:r w:rsidRPr="00B21177">
        <w:rPr>
          <w:noProof/>
        </w:rPr>
        <w:t xml:space="preserve">  </w:t>
      </w:r>
    </w:p>
    <w:p w:rsidR="00B21177" w:rsidRPr="00B21177" w:rsidRDefault="00B21177" w:rsidP="00B21177">
      <w:pPr>
        <w:widowControl w:val="0"/>
        <w:suppressAutoHyphens/>
        <w:spacing w:line="200" w:lineRule="exact"/>
      </w:pPr>
      <w:r w:rsidRPr="00B21177">
        <w:t xml:space="preserve">Верно, что собственно монгольская национальная культура не являлась высокоразвитой; однако монголы обладали редкостной способностью усваивать достижения культур покоренных ими народов. В. В. Бартольд особо подчеркивал присущую монголам </w:t>
      </w:r>
      <w:r w:rsidRPr="00B21177">
        <w:rPr>
          <w:i/>
        </w:rPr>
        <w:t>«веротерпимость»</w:t>
      </w:r>
      <w:r w:rsidRPr="00B21177">
        <w:t xml:space="preserve"> и их стремление «править каждой областью сообразно национальностям и привычкам ее населения. С этой целью в канцелярию при дворе великого хана были приняты писцы из представителей всех религий и всех национальностей... Указы, обращенные к населению какой-нибудь страны, писались на местном языке и местными письменами»^10е.</w:t>
      </w:r>
      <w:r w:rsidRPr="00B21177">
        <w:rPr>
          <w:noProof/>
        </w:rPr>
        <w:t xml:space="preserve"> </w:t>
      </w:r>
    </w:p>
    <w:p w:rsidR="00B21177" w:rsidRPr="00B21177" w:rsidRDefault="00B21177" w:rsidP="00B21177">
      <w:pPr>
        <w:widowControl w:val="0"/>
        <w:suppressAutoHyphens/>
        <w:spacing w:line="200" w:lineRule="exact"/>
      </w:pPr>
      <w:r w:rsidRPr="00B21177">
        <w:t>Ханы Золотой Орды, начиная с</w:t>
      </w:r>
      <w:r w:rsidRPr="00B21177">
        <w:rPr>
          <w:noProof/>
        </w:rPr>
        <w:t xml:space="preserve"> 1267</w:t>
      </w:r>
      <w:r w:rsidRPr="00B21177">
        <w:t xml:space="preserve"> года, предоставляли, например, русской Церкви специальные «ярлыки», согласно которым, в частности, «за оскорбление церквей, хуление веры, уничтожение церковного имуще</w:t>
      </w:r>
      <w:r w:rsidRPr="00B21177">
        <w:softHyphen/>
        <w:t>ства (книг и т. д.) полагалась смертная казнь» (Полубояринова М. Д. Рус</w:t>
      </w:r>
      <w:r w:rsidRPr="00B21177">
        <w:softHyphen/>
        <w:t>ские люди в Золотой Орде.— М„</w:t>
      </w:r>
      <w:r w:rsidRPr="00B21177">
        <w:rPr>
          <w:noProof/>
        </w:rPr>
        <w:t xml:space="preserve"> 1978,</w:t>
      </w:r>
      <w:r w:rsidRPr="00B21177">
        <w:t xml:space="preserve"> с,</w:t>
      </w:r>
      <w:r w:rsidRPr="00B21177">
        <w:rPr>
          <w:noProof/>
        </w:rPr>
        <w:t xml:space="preserve"> 23;</w:t>
      </w:r>
      <w:r w:rsidRPr="00B21177">
        <w:t xml:space="preserve"> А. П. Григорьев доказывает, что дошедший до нас русский перевод ханских ярлыков значительно «ужесточал» меры в защиту Церкви, но это не отменяет самой сути дела).</w:t>
      </w:r>
    </w:p>
    <w:p w:rsidR="00B21177" w:rsidRPr="00B21177" w:rsidRDefault="00B21177" w:rsidP="00B21177">
      <w:pPr>
        <w:widowControl w:val="0"/>
        <w:suppressAutoHyphens/>
        <w:spacing w:line="200" w:lineRule="exact"/>
      </w:pPr>
      <w:r w:rsidRPr="00B21177">
        <w:t>Все это разительно отличалось от политики западноевропейской империи, которая</w:t>
      </w:r>
      <w:r w:rsidRPr="00B21177">
        <w:rPr>
          <w:noProof/>
        </w:rPr>
        <w:t xml:space="preserve"> —</w:t>
      </w:r>
      <w:r w:rsidRPr="00B21177">
        <w:t xml:space="preserve"> о чем ясно сказано в цитированном выше трактате А. Тойнби</w:t>
      </w:r>
      <w:r w:rsidRPr="00B21177">
        <w:rPr>
          <w:noProof/>
        </w:rPr>
        <w:t xml:space="preserve"> —</w:t>
      </w:r>
      <w:r w:rsidRPr="00B21177">
        <w:t xml:space="preserve"> не только не проявляла терпимости к людям «иной циви</w:t>
      </w:r>
      <w:r w:rsidRPr="00B21177">
        <w:softHyphen/>
        <w:t>лизации», но попросту стирала их «с лица земли»...</w:t>
      </w:r>
    </w:p>
    <w:p w:rsidR="00B21177" w:rsidRPr="00B21177" w:rsidRDefault="00B21177" w:rsidP="00B21177">
      <w:pPr>
        <w:widowControl w:val="0"/>
        <w:suppressAutoHyphens/>
        <w:spacing w:line="200" w:lineRule="exact"/>
        <w:rPr>
          <w:i/>
          <w:noProof/>
        </w:rPr>
      </w:pPr>
      <w:r w:rsidRPr="00B21177">
        <w:t>В. В. Бартольд заложил основы действительного понимания высокоорганизованной монгольской государственности, и его исследования были так или иначе продолжены в трудах академиков Б. Я. Владимирцова «Общественный строй монголов. Монгольский кочевой феода</w:t>
      </w:r>
      <w:r w:rsidRPr="00B21177">
        <w:softHyphen/>
        <w:t>лизм»</w:t>
      </w:r>
      <w:r w:rsidRPr="00B21177">
        <w:rPr>
          <w:noProof/>
        </w:rPr>
        <w:t xml:space="preserve"> (1934),</w:t>
      </w:r>
      <w:r w:rsidRPr="00B21177">
        <w:t xml:space="preserve"> Г. А. Федорова-Давыдова «Общественный строй Золотой Орды»</w:t>
      </w:r>
      <w:r w:rsidRPr="00B21177">
        <w:rPr>
          <w:noProof/>
        </w:rPr>
        <w:t xml:space="preserve"> (1973)</w:t>
      </w:r>
      <w:r w:rsidRPr="00B21177">
        <w:t xml:space="preserve"> и др. Но эти труды, увы, известны по сути дела только  специалистам, а в массовом сознании Монгольская империя по-прежнему предстает как нечто сугубо примитивное и способное-де только все рушить и грабить.</w:t>
      </w:r>
    </w:p>
    <w:p w:rsidR="00B21177" w:rsidRPr="00B21177" w:rsidRDefault="00B21177" w:rsidP="00B21177">
      <w:pPr>
        <w:widowControl w:val="0"/>
        <w:suppressAutoHyphens/>
        <w:spacing w:line="200" w:lineRule="exact"/>
      </w:pPr>
      <w:r w:rsidRPr="00B21177">
        <w:t xml:space="preserve">Одним из наиболее существенных последствий рождения Монгольской империи было создание исторического феномена </w:t>
      </w:r>
      <w:r w:rsidRPr="00B21177">
        <w:rPr>
          <w:i/>
        </w:rPr>
        <w:t>Евразии,</w:t>
      </w:r>
      <w:r w:rsidRPr="00B21177">
        <w:t xml:space="preserve"> кото</w:t>
      </w:r>
      <w:r w:rsidRPr="00B21177">
        <w:softHyphen/>
        <w:t>рая ранее являла собой только географическую</w:t>
      </w:r>
      <w:r w:rsidRPr="00B21177">
        <w:rPr>
          <w:noProof/>
        </w:rPr>
        <w:t xml:space="preserve"> —</w:t>
      </w:r>
      <w:r w:rsidRPr="00B21177">
        <w:t xml:space="preserve"> то есть чисто природную</w:t>
      </w:r>
      <w:r w:rsidRPr="00B21177">
        <w:rPr>
          <w:noProof/>
        </w:rPr>
        <w:t xml:space="preserve"> —</w:t>
      </w:r>
      <w:r w:rsidRPr="00B21177">
        <w:t xml:space="preserve"> реальность. Вспомним, что лишь после</w:t>
      </w:r>
      <w:r w:rsidRPr="00B21177">
        <w:rPr>
          <w:noProof/>
        </w:rPr>
        <w:t xml:space="preserve"> 1240</w:t>
      </w:r>
      <w:r w:rsidRPr="00B21177">
        <w:t xml:space="preserve"> года европейцы </w:t>
      </w:r>
      <w:r w:rsidRPr="00B21177">
        <w:rPr>
          <w:i/>
        </w:rPr>
        <w:t>впервые</w:t>
      </w:r>
      <w:r w:rsidRPr="00B21177">
        <w:t xml:space="preserve"> смогли добраться до восточной Азии и по пути были, между прочим, прямо-таки поражены целым рядом достижений евразийской цивилизации, например, ее транспортными и почтовыми коммуникациями.</w:t>
      </w:r>
    </w:p>
    <w:p w:rsidR="00B21177" w:rsidRPr="00B21177" w:rsidRDefault="00B21177" w:rsidP="00B21177">
      <w:pPr>
        <w:widowControl w:val="0"/>
        <w:suppressAutoHyphens/>
        <w:spacing w:line="200" w:lineRule="exact"/>
      </w:pPr>
      <w:r w:rsidRPr="00B21177">
        <w:t>Знаменитый венецианский путешественник Марко Поло, достигший в 1270-х годах дальних восточных пределов Империи, восхищенно пи</w:t>
      </w:r>
      <w:r w:rsidRPr="00B21177">
        <w:softHyphen/>
        <w:t>сал, как «много дорог в разные области... и на всякой дороге написано, куда она идет... По какой бы дороге ни выехал... гонец великого хана, через двадцать пять миль (примерно</w:t>
      </w:r>
      <w:r w:rsidRPr="00B21177">
        <w:rPr>
          <w:noProof/>
        </w:rPr>
        <w:t xml:space="preserve"> 40</w:t>
      </w:r>
      <w:r w:rsidRPr="00B21177">
        <w:t xml:space="preserve"> км.— </w:t>
      </w:r>
      <w:r w:rsidRPr="00B21177">
        <w:rPr>
          <w:i/>
        </w:rPr>
        <w:t>В. К.)</w:t>
      </w:r>
      <w:r w:rsidRPr="00B21177">
        <w:t xml:space="preserve"> он приезжает на станцию, по-ихнему, янб (вошедшее в русский язык «ям».— </w:t>
      </w:r>
      <w:r w:rsidRPr="00B21177">
        <w:rPr>
          <w:i/>
        </w:rPr>
        <w:t>В. К.),</w:t>
      </w:r>
      <w:r w:rsidRPr="00B21177">
        <w:t xml:space="preserve"> а по-нашему</w:t>
      </w:r>
      <w:r w:rsidRPr="00B21177">
        <w:rPr>
          <w:noProof/>
        </w:rPr>
        <w:t xml:space="preserve"> —</w:t>
      </w:r>
      <w:r w:rsidRPr="00B21177">
        <w:t xml:space="preserve"> конная почта; на каждой станции большой, прекрасный дом, где гонцы пристают... на каждой станции от трехсот до четырехсот лошадей, всегда наготове для гонцов... Вот так-то ездят по всем облас</w:t>
      </w:r>
      <w:r w:rsidRPr="00B21177">
        <w:softHyphen/>
        <w:t>тям и царствам великого хана... Такого величия, такой роскоши не было ни у какого императора, ни у одного короля... Еле под силу рассказы</w:t>
      </w:r>
      <w:r w:rsidRPr="00B21177">
        <w:softHyphen/>
        <w:t>вать или описывать это... Когда нужно поскорее доложить великому хану... гонцы... мчатся до тех пор, пока не проедут двадцать пять миль на станцию, тут им готовы другие лошади, свежие скакуны... Вот так-то... гонцы проезжают двести пятьдесят миль... а коли нужно и весть важная, так и по триста миль проезжают»</w:t>
      </w:r>
      <w:r w:rsidRPr="00B21177">
        <w:rPr>
          <w:lang w:val="en-US"/>
        </w:rPr>
        <w:t>^</w:t>
      </w:r>
      <w:r w:rsidRPr="00B21177">
        <w:t>11е (то есть</w:t>
      </w:r>
      <w:r w:rsidRPr="00B21177">
        <w:rPr>
          <w:noProof/>
        </w:rPr>
        <w:t xml:space="preserve"> </w:t>
      </w:r>
      <w:r w:rsidRPr="00B21177">
        <w:t>5</w:t>
      </w:r>
      <w:r w:rsidRPr="00B21177">
        <w:rPr>
          <w:noProof/>
        </w:rPr>
        <w:t>00</w:t>
      </w:r>
      <w:r w:rsidRPr="00B21177">
        <w:t xml:space="preserve"> км в сутки!).</w:t>
      </w:r>
    </w:p>
    <w:p w:rsidR="00B21177" w:rsidRPr="00B21177" w:rsidRDefault="00B21177" w:rsidP="00B21177">
      <w:pPr>
        <w:widowControl w:val="0"/>
        <w:suppressAutoHyphens/>
        <w:spacing w:line="200" w:lineRule="exact"/>
      </w:pPr>
      <w:r w:rsidRPr="00B21177">
        <w:t>Другой европейский «открыватель» Монгольской империи, Гильом Рубрук, поведал, что он со своим посольством (а не ханские гонцы) двигался в 1230-х годах по имперским дорогам со скоростью</w:t>
      </w:r>
      <w:r w:rsidRPr="00B21177">
        <w:rPr>
          <w:noProof/>
        </w:rPr>
        <w:t xml:space="preserve"> 80—100</w:t>
      </w:r>
      <w:r w:rsidRPr="00B21177">
        <w:t xml:space="preserve"> км в день</w:t>
      </w:r>
      <w:r w:rsidRPr="00B21177">
        <w:rPr>
          <w:noProof/>
        </w:rPr>
        <w:t xml:space="preserve"> —</w:t>
      </w:r>
      <w:r w:rsidRPr="00B21177">
        <w:t xml:space="preserve"> но и это было для тех времен удивительным^12е.</w:t>
      </w:r>
    </w:p>
    <w:p w:rsidR="00B21177" w:rsidRPr="00B21177" w:rsidRDefault="00B21177" w:rsidP="00B21177">
      <w:pPr>
        <w:widowControl w:val="0"/>
        <w:suppressAutoHyphens/>
        <w:spacing w:line="200" w:lineRule="exact"/>
      </w:pPr>
      <w:r w:rsidRPr="00B21177">
        <w:t>Однако Запад, несмотря ни на что, всегда был уверен, что, в принципе, только его цивилизация и созданные им империи представляют действительную ценность. Даже и современный, недавно скончавший</w:t>
      </w:r>
      <w:r w:rsidRPr="00B21177">
        <w:softHyphen/>
        <w:t>ся, английский историк Джон Феннел в книге об эпохе монгольской власти над Русью (книга эта, кстати сказать, роскошно и массовым ти</w:t>
      </w:r>
      <w:r w:rsidRPr="00B21177">
        <w:softHyphen/>
        <w:t>ражом издана в</w:t>
      </w:r>
      <w:r w:rsidRPr="00B21177">
        <w:rPr>
          <w:noProof/>
        </w:rPr>
        <w:t xml:space="preserve"> 1989</w:t>
      </w:r>
      <w:r w:rsidRPr="00B21177">
        <w:t xml:space="preserve"> году в Москве) заявил, что «находиться в вассаль</w:t>
      </w:r>
      <w:r w:rsidRPr="00B21177">
        <w:softHyphen/>
        <w:t xml:space="preserve">ной зависимости от Золотой Орды было </w:t>
      </w:r>
      <w:r w:rsidRPr="00B21177">
        <w:rPr>
          <w:i/>
        </w:rPr>
        <w:t>позорно и бессмысленно»</w:t>
      </w:r>
      <w:r w:rsidRPr="00B21177">
        <w:t>, и «осудил» Александра Невского за его тесное сотрудничество с монголь</w:t>
      </w:r>
      <w:r w:rsidRPr="00B21177">
        <w:softHyphen/>
        <w:t>ской властью^13е. Между тем, ни Феннелу, ни какому-либо другому запад</w:t>
      </w:r>
      <w:r w:rsidRPr="00B21177">
        <w:softHyphen/>
        <w:t>ному историку никогда не пришло бы на ум назвать «позорной» и «бессмысленной» вассальную зависимость многих европейских народов от империи Карла Великого и его преемников не только подчинявших себе громадную территорию, но и беспощадно уничтожавших непокор</w:t>
      </w:r>
      <w:r w:rsidRPr="00B21177">
        <w:softHyphen/>
        <w:t>ных представителей «иной цивилизации»...</w:t>
      </w:r>
    </w:p>
    <w:p w:rsidR="00B21177" w:rsidRPr="00B21177" w:rsidRDefault="00B21177" w:rsidP="00B21177">
      <w:pPr>
        <w:widowControl w:val="0"/>
        <w:suppressAutoHyphens/>
        <w:spacing w:line="200" w:lineRule="exact"/>
      </w:pPr>
      <w:r w:rsidRPr="00B21177">
        <w:t>И в России всегда признавали, что империя Карла Великого сыграла плодотворную роль, заложив основы цивилизации и культуры Запада, и готовы были понять (и, в каком-то смысле, «простить») все насилия и жестокости имперской политики. Но, как мы видим, западный историк, не утруждая себя аргументацией, объявляет долгий период бытия Руси в составе евразийской империи</w:t>
      </w:r>
      <w:r w:rsidRPr="00B21177">
        <w:rPr>
          <w:noProof/>
        </w:rPr>
        <w:t xml:space="preserve"> XIII—XV</w:t>
      </w:r>
      <w:r w:rsidRPr="00B21177">
        <w:t xml:space="preserve"> веков только «позором» и «бессмыслицей»... И с прискорбием приходится признать, что этот вы</w:t>
      </w:r>
      <w:r w:rsidRPr="00B21177">
        <w:softHyphen/>
        <w:t>сокомерный «приговор» прочно внедрен в сознание множества русских людей.</w:t>
      </w:r>
    </w:p>
    <w:p w:rsidR="00B21177" w:rsidRPr="00B21177" w:rsidRDefault="00B21177" w:rsidP="00B21177">
      <w:pPr>
        <w:widowControl w:val="0"/>
        <w:suppressAutoHyphens/>
        <w:spacing w:line="200" w:lineRule="exact"/>
      </w:pPr>
      <w:r w:rsidRPr="00B21177">
        <w:t>Отсюда и проистекает настоятельная потребность безоснова-тельно утверждать, что Русь, будто бы, с</w:t>
      </w:r>
      <w:r w:rsidRPr="00B21177">
        <w:rPr>
          <w:noProof/>
        </w:rPr>
        <w:t xml:space="preserve"> 1240</w:t>
      </w:r>
      <w:r w:rsidRPr="00B21177">
        <w:t xml:space="preserve"> по</w:t>
      </w:r>
      <w:r w:rsidRPr="00B21177">
        <w:rPr>
          <w:noProof/>
        </w:rPr>
        <w:t xml:space="preserve"> 1480</w:t>
      </w:r>
      <w:r w:rsidRPr="00B21177">
        <w:t xml:space="preserve"> год только к тому и стремилась, чтобы свергнуть монгольскую власть. Но, во-первых, такая цель была совершенно утопической. Никто не мог действительно про</w:t>
      </w:r>
      <w:r w:rsidRPr="00B21177">
        <w:softHyphen/>
        <w:t>тивостоять этой власти до окончательного распада Золотой Орды в середине</w:t>
      </w:r>
      <w:r w:rsidRPr="00B21177">
        <w:rPr>
          <w:noProof/>
        </w:rPr>
        <w:t xml:space="preserve"> XV</w:t>
      </w:r>
      <w:r w:rsidRPr="00B21177">
        <w:t xml:space="preserve"> века. В. В. Бартольд писал о Чингисхане, что его «деятель</w:t>
      </w:r>
      <w:r w:rsidRPr="00B21177">
        <w:softHyphen/>
        <w:t>ность имела более прочные результаты, чем деятельность других мировых завоевателей (Александра Македонского, Тимура, Наполеона). Границы империи после Чингисхана не только не сократились, но значительно расширились, и по обширности Монгольская империя превзошла все когда-либо существовавшие государства»^14е.</w:t>
      </w:r>
    </w:p>
    <w:p w:rsidR="00B21177" w:rsidRPr="00B21177" w:rsidRDefault="00B21177" w:rsidP="00B21177">
      <w:pPr>
        <w:widowControl w:val="0"/>
        <w:suppressAutoHyphens/>
        <w:spacing w:line="200" w:lineRule="exact"/>
      </w:pPr>
      <w:r w:rsidRPr="00B21177">
        <w:t>Во-вторых, Империя</w:t>
      </w:r>
      <w:r w:rsidRPr="00B21177">
        <w:rPr>
          <w:noProof/>
        </w:rPr>
        <w:t xml:space="preserve"> —</w:t>
      </w:r>
      <w:r w:rsidRPr="00B21177">
        <w:t xml:space="preserve"> в силу ее охарактеризованной выше «терпимости»</w:t>
      </w:r>
      <w:r w:rsidRPr="00B21177">
        <w:rPr>
          <w:noProof/>
        </w:rPr>
        <w:t xml:space="preserve"> —</w:t>
      </w:r>
      <w:r w:rsidRPr="00B21177">
        <w:t xml:space="preserve"> отнюдь не ставила задачи уничтожить культуру вошедших в нее стран, и в том числе Руси, которая в условиях вассалитета пережи</w:t>
      </w:r>
      <w:r w:rsidRPr="00B21177">
        <w:softHyphen/>
        <w:t>ла один из наивысших своих взлетов, столь очевидно воплотившийся в личностях преподобных Сергия Радонежского и Андрея Рублева и целого ряда других их выдающихся современников.</w:t>
      </w:r>
    </w:p>
    <w:p w:rsidR="00B21177" w:rsidRPr="00B21177" w:rsidRDefault="00B21177" w:rsidP="00B21177">
      <w:pPr>
        <w:widowControl w:val="0"/>
        <w:suppressAutoHyphens/>
        <w:spacing w:line="200" w:lineRule="exact"/>
      </w:pPr>
      <w:r w:rsidRPr="00B21177">
        <w:t>Общеизвестно, что Русь платила Империи дань, но мало кому известны ее конкретные размеры. В исследовании С. М. Каштанова «Финансы средневековой Руси» показано (с опорой на предшествующие исследования), что дань составляла в</w:t>
      </w:r>
      <w:r w:rsidRPr="00B21177">
        <w:rPr>
          <w:noProof/>
        </w:rPr>
        <w:t xml:space="preserve"> XIV</w:t>
      </w:r>
      <w:r w:rsidRPr="00B21177">
        <w:t xml:space="preserve"> веке</w:t>
      </w:r>
      <w:r w:rsidRPr="00B21177">
        <w:rPr>
          <w:noProof/>
        </w:rPr>
        <w:t xml:space="preserve"> 5000</w:t>
      </w:r>
      <w:r w:rsidRPr="00B21177">
        <w:t xml:space="preserve"> рублей, а в</w:t>
      </w:r>
      <w:r w:rsidRPr="00B21177">
        <w:rPr>
          <w:noProof/>
        </w:rPr>
        <w:t xml:space="preserve"> XV— 7000</w:t>
      </w:r>
      <w:r w:rsidRPr="00B21177">
        <w:t xml:space="preserve"> рублей в год^15е. По тем временам, это, конечно, огромные суммы; так, на</w:t>
      </w:r>
      <w:r w:rsidRPr="00B21177">
        <w:rPr>
          <w:noProof/>
        </w:rPr>
        <w:t xml:space="preserve"> 1 </w:t>
      </w:r>
      <w:r w:rsidRPr="00B21177">
        <w:t>рубль можно было купить тогда в среднем</w:t>
      </w:r>
      <w:r w:rsidRPr="00B21177">
        <w:rPr>
          <w:noProof/>
        </w:rPr>
        <w:t xml:space="preserve"> 100</w:t>
      </w:r>
      <w:r w:rsidRPr="00B21177">
        <w:t xml:space="preserve"> пудов, то есть болеет </w:t>
      </w:r>
      <w:r w:rsidRPr="00B21177">
        <w:rPr>
          <w:noProof/>
        </w:rPr>
        <w:t>1600</w:t>
      </w:r>
      <w:r w:rsidRPr="00B21177">
        <w:t xml:space="preserve"> кг хлеба. Но необходимо учитывать, что дань была весьма обременительна только для русских </w:t>
      </w:r>
      <w:r w:rsidRPr="00B21177">
        <w:rPr>
          <w:i/>
        </w:rPr>
        <w:t>князей,</w:t>
      </w:r>
      <w:r w:rsidRPr="00B21177">
        <w:t xml:space="preserve"> которые, собрав с населения эти тысячи рублей, отдавали их «царю», вместо того чтобы вложить в соб</w:t>
      </w:r>
      <w:r w:rsidRPr="00B21177">
        <w:softHyphen/>
        <w:t>ственные государственные дела. Что же касается народа, он не мог испытывать из-за этой дани особых тягот, ибо население Руси насчиты</w:t>
      </w:r>
      <w:r w:rsidRPr="00B21177">
        <w:softHyphen/>
        <w:t>вало тогда примерно пять миллионов человек, и на душу в</w:t>
      </w:r>
      <w:r w:rsidRPr="00B21177">
        <w:rPr>
          <w:noProof/>
        </w:rPr>
        <w:t xml:space="preserve"> XIV</w:t>
      </w:r>
      <w:r w:rsidRPr="00B21177">
        <w:t xml:space="preserve"> веке приходилась, следовательно, всего лишь</w:t>
      </w:r>
      <w:r w:rsidRPr="00B21177">
        <w:rPr>
          <w:noProof/>
        </w:rPr>
        <w:t xml:space="preserve"> 1/1000</w:t>
      </w:r>
      <w:r w:rsidRPr="00B21177">
        <w:t xml:space="preserve"> тогдашнего рубля в год</w:t>
      </w:r>
      <w:r w:rsidRPr="00B21177">
        <w:rPr>
          <w:noProof/>
        </w:rPr>
        <w:t xml:space="preserve"> — </w:t>
      </w:r>
      <w:r w:rsidRPr="00B21177">
        <w:t>то есть цена</w:t>
      </w:r>
      <w:r w:rsidRPr="00B21177">
        <w:rPr>
          <w:noProof/>
        </w:rPr>
        <w:t xml:space="preserve"> 1,6</w:t>
      </w:r>
      <w:r w:rsidRPr="00B21177">
        <w:t xml:space="preserve"> кг хлеба (конечно, подушная подать в целом была намного более значительна; речь идет только о той ее доле, которая</w:t>
      </w:r>
      <w:r w:rsidRPr="00B21177">
        <w:rPr>
          <w:noProof/>
        </w:rPr>
        <w:t xml:space="preserve">  </w:t>
      </w:r>
      <w:r w:rsidRPr="00B21177">
        <w:t xml:space="preserve">предназ-началась именно для монгольской власти).  </w:t>
      </w:r>
    </w:p>
    <w:p w:rsidR="00B21177" w:rsidRPr="00B21177" w:rsidRDefault="00B21177" w:rsidP="00B21177">
      <w:pPr>
        <w:widowControl w:val="0"/>
        <w:suppressAutoHyphens/>
        <w:spacing w:line="200" w:lineRule="exact"/>
      </w:pPr>
      <w:r w:rsidRPr="00B21177">
        <w:t>Поэтому весьма широко распространенное представление, согласно  которому золотоордынская дань обрекала русский народ на нищету,  явно не соответствует реальному положению вещей. Не следует сводить к крайней скудости и те денежные средства, которые оставались</w:t>
      </w:r>
      <w:r w:rsidRPr="00B21177">
        <w:rPr>
          <w:noProof/>
        </w:rPr>
        <w:t xml:space="preserve">  </w:t>
      </w:r>
      <w:r w:rsidRPr="00B21177">
        <w:t>в руках князей после уплаты дани; известно, например, что великие</w:t>
      </w:r>
      <w:r w:rsidRPr="00B21177">
        <w:rPr>
          <w:noProof/>
        </w:rPr>
        <w:t xml:space="preserve"> </w:t>
      </w:r>
      <w:r w:rsidRPr="00B21177">
        <w:t>князья Семен Гордый (правил в</w:t>
      </w:r>
      <w:r w:rsidRPr="00B21177">
        <w:rPr>
          <w:noProof/>
        </w:rPr>
        <w:t xml:space="preserve"> 1341—1353</w:t>
      </w:r>
      <w:r w:rsidRPr="00B21177">
        <w:t xml:space="preserve"> гг.) и Василий</w:t>
      </w:r>
      <w:r w:rsidRPr="00B21177">
        <w:rPr>
          <w:noProof/>
        </w:rPr>
        <w:t xml:space="preserve"> </w:t>
      </w:r>
      <w:r w:rsidRPr="00B21177">
        <w:rPr>
          <w:lang w:val="en-US"/>
        </w:rPr>
        <w:t>I</w:t>
      </w:r>
      <w:r w:rsidRPr="00B21177">
        <w:t xml:space="preserve"> Дмитриевич </w:t>
      </w:r>
      <w:r w:rsidRPr="00B21177">
        <w:rPr>
          <w:noProof/>
        </w:rPr>
        <w:t>(1389—1425),</w:t>
      </w:r>
      <w:r w:rsidRPr="00B21177">
        <w:t xml:space="preserve"> платившие дань ханам, тем не менее имели возможность выделять тысячные суммы для поддержки находившейся тогда в труднейших обстоятельствах Константи-нопольской патриархии, исполняя тем самым свой христианский долг (разумеется, по доброй воле).</w:t>
      </w:r>
    </w:p>
    <w:p w:rsidR="00B21177" w:rsidRPr="00B21177" w:rsidRDefault="00B21177" w:rsidP="00B21177">
      <w:pPr>
        <w:widowControl w:val="0"/>
        <w:suppressAutoHyphens/>
        <w:spacing w:line="200" w:lineRule="exact"/>
        <w:ind w:right="240"/>
        <w:jc w:val="center"/>
        <w:rPr>
          <w:rFonts w:ascii="Arial" w:hAnsi="Arial"/>
        </w:rPr>
      </w:pPr>
    </w:p>
    <w:p w:rsidR="00B21177" w:rsidRPr="00B21177" w:rsidRDefault="00B21177" w:rsidP="00B21177">
      <w:pPr>
        <w:widowControl w:val="0"/>
        <w:suppressAutoHyphens/>
        <w:spacing w:line="200" w:lineRule="exact"/>
        <w:ind w:right="240"/>
        <w:jc w:val="center"/>
        <w:rPr>
          <w:rFonts w:ascii="Arial" w:hAnsi="Arial"/>
          <w:noProof/>
        </w:rPr>
      </w:pPr>
      <w:r w:rsidRPr="00B21177">
        <w:rPr>
          <w:rFonts w:ascii="Arial" w:hAnsi="Arial"/>
          <w:noProof/>
        </w:rPr>
        <w:t>* * *</w:t>
      </w:r>
    </w:p>
    <w:p w:rsidR="00B21177" w:rsidRPr="00B21177" w:rsidRDefault="00B21177" w:rsidP="00B21177">
      <w:pPr>
        <w:widowControl w:val="0"/>
        <w:suppressAutoHyphens/>
        <w:spacing w:line="200" w:lineRule="exact"/>
      </w:pPr>
      <w:r w:rsidRPr="00B21177">
        <w:t>Конечно, то, что было сказано выше о Монгольской империи и ее «ответвлении»</w:t>
      </w:r>
      <w:r w:rsidRPr="00B21177">
        <w:rPr>
          <w:noProof/>
        </w:rPr>
        <w:t xml:space="preserve"> —</w:t>
      </w:r>
      <w:r w:rsidRPr="00B21177">
        <w:t xml:space="preserve"> Золотой Орде, только намечает некоторые контуры темы. И, отсылая интересующихся читателей хотя бы к упомянутым выше специальным трудам историков, я перехожу непосредственно к Куликовской битве.</w:t>
      </w:r>
    </w:p>
    <w:p w:rsidR="00B21177" w:rsidRPr="00B21177" w:rsidRDefault="00B21177" w:rsidP="00B21177">
      <w:pPr>
        <w:widowControl w:val="0"/>
        <w:suppressAutoHyphens/>
        <w:spacing w:line="200" w:lineRule="exact"/>
      </w:pPr>
      <w:r w:rsidRPr="00B21177">
        <w:t>Противником Московского войска на притоке Дона реке Непрядве была</w:t>
      </w:r>
      <w:r w:rsidRPr="00B21177">
        <w:rPr>
          <w:noProof/>
        </w:rPr>
        <w:t xml:space="preserve"> —</w:t>
      </w:r>
      <w:r w:rsidRPr="00B21177">
        <w:t xml:space="preserve"> о чем уже сказано</w:t>
      </w:r>
      <w:r w:rsidRPr="00B21177">
        <w:rPr>
          <w:noProof/>
        </w:rPr>
        <w:t xml:space="preserve"> —</w:t>
      </w:r>
      <w:r w:rsidRPr="00B21177">
        <w:t xml:space="preserve"> не Золотая, а как называет ее летопись</w:t>
      </w:r>
      <w:r w:rsidRPr="00B21177">
        <w:rPr>
          <w:noProof/>
        </w:rPr>
        <w:t xml:space="preserve"> — </w:t>
      </w:r>
      <w:r w:rsidRPr="00B21177">
        <w:rPr>
          <w:i/>
        </w:rPr>
        <w:t>Мамаева Орда,</w:t>
      </w:r>
      <w:r w:rsidRPr="00B21177">
        <w:t xml:space="preserve"> которая в целом ряде отношений кардинально отлича</w:t>
      </w:r>
      <w:r w:rsidRPr="00B21177">
        <w:softHyphen/>
        <w:t>лась от первой, и великий князь Дмитрий Иванович, вошедший в исто</w:t>
      </w:r>
      <w:r w:rsidRPr="00B21177">
        <w:softHyphen/>
        <w:t>рию под именем Дмитрий Донской, как мы еще увидим, достаточно ясно осознавал это глубочайшее отличие.</w:t>
      </w:r>
      <w:r w:rsidRPr="00B21177">
        <w:rPr>
          <w:noProof/>
        </w:rPr>
        <w:t xml:space="preserve"> </w:t>
      </w:r>
    </w:p>
    <w:p w:rsidR="00B21177" w:rsidRPr="00B21177" w:rsidRDefault="00B21177" w:rsidP="00B21177">
      <w:pPr>
        <w:widowControl w:val="0"/>
        <w:suppressAutoHyphens/>
        <w:spacing w:line="200" w:lineRule="exact"/>
      </w:pPr>
      <w:r w:rsidRPr="00B21177">
        <w:t>Правда, такое осознание пришло к нему и его сподвижникам, веро</w:t>
      </w:r>
      <w:r w:rsidRPr="00B21177">
        <w:softHyphen/>
        <w:t>ятно, не сразу, а для многих современников и, в особенности, потомков осталось вообще недоступным</w:t>
      </w:r>
      <w:r w:rsidRPr="00B21177">
        <w:rPr>
          <w:noProof/>
        </w:rPr>
        <w:t xml:space="preserve"> —</w:t>
      </w:r>
      <w:r w:rsidRPr="00B21177">
        <w:t xml:space="preserve"> что отразилось и в тех или иных ли</w:t>
      </w:r>
      <w:r w:rsidRPr="00B21177">
        <w:softHyphen/>
        <w:t>тературных произведениях о Куликовской битве, созданных в конце</w:t>
      </w:r>
      <w:r w:rsidRPr="00B21177">
        <w:rPr>
          <w:noProof/>
        </w:rPr>
        <w:t xml:space="preserve"> XIV — </w:t>
      </w:r>
      <w:r w:rsidRPr="00B21177">
        <w:t>начале</w:t>
      </w:r>
      <w:r w:rsidRPr="00B21177">
        <w:rPr>
          <w:noProof/>
        </w:rPr>
        <w:t xml:space="preserve"> XVI</w:t>
      </w:r>
      <w:r w:rsidRPr="00B21177">
        <w:t xml:space="preserve"> века, хотя произведения эти, в общем и целом, содержат весомую «информацию», раскрывающую суть дела. Нельзя не отметить, что историки</w:t>
      </w:r>
      <w:r w:rsidRPr="00B21177">
        <w:rPr>
          <w:noProof/>
        </w:rPr>
        <w:t xml:space="preserve"> —</w:t>
      </w:r>
      <w:r w:rsidRPr="00B21177">
        <w:t xml:space="preserve"> хоть это и странно</w:t>
      </w:r>
      <w:r w:rsidRPr="00B21177">
        <w:rPr>
          <w:noProof/>
        </w:rPr>
        <w:t xml:space="preserve"> —</w:t>
      </w:r>
      <w:r w:rsidRPr="00B21177">
        <w:t xml:space="preserve"> словно не замечают -- как гово</w:t>
      </w:r>
      <w:r w:rsidRPr="00B21177">
        <w:softHyphen/>
        <w:t>рится, в упор не видят</w:t>
      </w:r>
      <w:r w:rsidRPr="00B21177">
        <w:rPr>
          <w:noProof/>
        </w:rPr>
        <w:t xml:space="preserve"> —</w:t>
      </w:r>
      <w:r w:rsidRPr="00B21177">
        <w:t xml:space="preserve"> многие существеннейшие сообщения, имею</w:t>
      </w:r>
      <w:r w:rsidRPr="00B21177">
        <w:softHyphen/>
        <w:t>щиеся в тех давних повестях и сказаниях о битве; впрочем, на то есть свои причины, о которых еще пойдет речь.</w:t>
      </w:r>
    </w:p>
    <w:p w:rsidR="00B21177" w:rsidRPr="00B21177" w:rsidRDefault="00B21177" w:rsidP="00B21177">
      <w:pPr>
        <w:widowControl w:val="0"/>
        <w:suppressAutoHyphens/>
        <w:spacing w:line="200" w:lineRule="exact"/>
      </w:pPr>
      <w:r w:rsidRPr="00B21177">
        <w:t>Но начнем по порядку. В течение первой половины</w:t>
      </w:r>
      <w:r w:rsidRPr="00B21177">
        <w:rPr>
          <w:noProof/>
        </w:rPr>
        <w:t xml:space="preserve"> XIV</w:t>
      </w:r>
      <w:r w:rsidRPr="00B21177">
        <w:t xml:space="preserve"> века Золотая Орда была могучим и, казалось, цветущим государством; «нормальными»</w:t>
      </w:r>
      <w:r w:rsidRPr="00B21177">
        <w:rPr>
          <w:noProof/>
        </w:rPr>
        <w:t xml:space="preserve"> — </w:t>
      </w:r>
      <w:r w:rsidRPr="00B21177">
        <w:t>если воспользоваться емким современным словечком</w:t>
      </w:r>
      <w:r w:rsidRPr="00B21177">
        <w:rPr>
          <w:noProof/>
        </w:rPr>
        <w:t xml:space="preserve"> —</w:t>
      </w:r>
      <w:r w:rsidRPr="00B21177">
        <w:t xml:space="preserve"> были и ее взаи</w:t>
      </w:r>
      <w:r w:rsidRPr="00B21177">
        <w:softHyphen/>
        <w:t>моотношения с вассалом</w:t>
      </w:r>
      <w:r w:rsidRPr="00B21177">
        <w:rPr>
          <w:noProof/>
        </w:rPr>
        <w:t xml:space="preserve"> —</w:t>
      </w:r>
      <w:r w:rsidRPr="00B21177">
        <w:t xml:space="preserve"> Русью. Так, хан Узбек (правил в</w:t>
      </w:r>
      <w:r w:rsidRPr="00B21177">
        <w:rPr>
          <w:noProof/>
        </w:rPr>
        <w:t xml:space="preserve"> 1313—1342</w:t>
      </w:r>
      <w:r w:rsidRPr="00B21177">
        <w:t xml:space="preserve"> гг.) выдал свою сестру Кончаку за Московского князя Юрия Даниловича, продемонстрировав тем самым высокую меру уважения к своему вассалу (в святом крещении Кончака приняла имя Агафьи), а следующий хан Джанибек</w:t>
      </w:r>
      <w:r w:rsidRPr="00B21177">
        <w:rPr>
          <w:noProof/>
        </w:rPr>
        <w:t xml:space="preserve"> (1342—1357)</w:t>
      </w:r>
      <w:r w:rsidRPr="00B21177">
        <w:t xml:space="preserve"> и его ханша Тайдула находились в своего рода дружбе с одним из наиболее выдающихся деятелей Руси</w:t>
      </w:r>
      <w:r w:rsidRPr="00B21177">
        <w:rPr>
          <w:noProof/>
        </w:rPr>
        <w:t xml:space="preserve"> —</w:t>
      </w:r>
      <w:r w:rsidRPr="00B21177">
        <w:t xml:space="preserve"> митропо</w:t>
      </w:r>
      <w:r w:rsidRPr="00B21177">
        <w:softHyphen/>
        <w:t>личьим наместником (с 1340-го) и митрополитом всея Руси (с</w:t>
      </w:r>
      <w:r w:rsidRPr="00B21177">
        <w:rPr>
          <w:noProof/>
        </w:rPr>
        <w:t xml:space="preserve"> 1334</w:t>
      </w:r>
      <w:r w:rsidRPr="00B21177">
        <w:t xml:space="preserve"> года) Алексием.</w:t>
      </w:r>
    </w:p>
    <w:p w:rsidR="00B21177" w:rsidRPr="00B21177" w:rsidRDefault="00B21177" w:rsidP="00B21177">
      <w:pPr>
        <w:widowControl w:val="0"/>
        <w:suppressAutoHyphens/>
        <w:spacing w:line="200" w:lineRule="exact"/>
      </w:pPr>
      <w:r w:rsidRPr="00B21177">
        <w:t>Впоследствии историки не раз «обличали» Алексия за его добрые отношения с монголами, но такого рода нападки решительно противо</w:t>
      </w:r>
      <w:r w:rsidRPr="00B21177">
        <w:softHyphen/>
        <w:t>речили собственно русской точке зрения, ибо еще в</w:t>
      </w:r>
      <w:r w:rsidRPr="00B21177">
        <w:rPr>
          <w:noProof/>
        </w:rPr>
        <w:t xml:space="preserve"> 1447</w:t>
      </w:r>
      <w:r w:rsidRPr="00B21177">
        <w:t xml:space="preserve"> году Алексий был причислен к лику святых и даже занял в их сонме одно из высших мест. А позднее, в начале</w:t>
      </w:r>
      <w:r w:rsidRPr="00B21177">
        <w:rPr>
          <w:noProof/>
        </w:rPr>
        <w:t xml:space="preserve"> XVI</w:t>
      </w:r>
      <w:r w:rsidRPr="00B21177">
        <w:t xml:space="preserve"> века</w:t>
      </w:r>
      <w:r w:rsidRPr="00B21177">
        <w:rPr>
          <w:noProof/>
        </w:rPr>
        <w:t xml:space="preserve"> —</w:t>
      </w:r>
      <w:r w:rsidRPr="00B21177">
        <w:t xml:space="preserve"> когда монгольская власть над Русью уже давно не существовала</w:t>
      </w:r>
      <w:r w:rsidRPr="00B21177">
        <w:rPr>
          <w:noProof/>
        </w:rPr>
        <w:t xml:space="preserve"> —</w:t>
      </w:r>
      <w:r w:rsidRPr="00B21177">
        <w:t xml:space="preserve"> великий иконописец Дионисий создал для Успенского собора в Кремле «житийный» образ митрополита Алексия, в котором святитель наглядно прославлялся и за свои отно</w:t>
      </w:r>
      <w:r w:rsidRPr="00B21177">
        <w:softHyphen/>
        <w:t>шения с повелителями Золотой Орды (пять из</w:t>
      </w:r>
      <w:r w:rsidRPr="00B21177">
        <w:rPr>
          <w:noProof/>
        </w:rPr>
        <w:t xml:space="preserve"> 20</w:t>
      </w:r>
      <w:r w:rsidRPr="00B21177">
        <w:t xml:space="preserve"> «клейм», то есть эпи</w:t>
      </w:r>
      <w:r w:rsidRPr="00B21177">
        <w:softHyphen/>
        <w:t>зодов жития, посвящены именно этому),— что следовало бы учитывать историкам, пытающимся доказывать «непримиримость» Руси к монголам, которую, мол, скрывали только по необходимости (между тем, в</w:t>
      </w:r>
      <w:r w:rsidRPr="00B21177">
        <w:rPr>
          <w:noProof/>
        </w:rPr>
        <w:t xml:space="preserve"> 1</w:t>
      </w:r>
      <w:r w:rsidRPr="00B21177">
        <w:t>5</w:t>
      </w:r>
      <w:r w:rsidRPr="00B21177">
        <w:rPr>
          <w:noProof/>
        </w:rPr>
        <w:t>06— 1508</w:t>
      </w:r>
      <w:r w:rsidRPr="00B21177">
        <w:t xml:space="preserve"> гг., когда гениальный иконописец осуществлял свой замысел, скрывать это было незачем).</w:t>
      </w:r>
    </w:p>
    <w:p w:rsidR="00B21177" w:rsidRPr="00B21177" w:rsidRDefault="00B21177" w:rsidP="00B21177">
      <w:pPr>
        <w:widowControl w:val="0"/>
        <w:suppressAutoHyphens/>
        <w:spacing w:line="200" w:lineRule="exact"/>
      </w:pPr>
      <w:r w:rsidRPr="00B21177">
        <w:t>Но вернемся в середину</w:t>
      </w:r>
      <w:r w:rsidRPr="00B21177">
        <w:rPr>
          <w:noProof/>
        </w:rPr>
        <w:t xml:space="preserve"> XIV</w:t>
      </w:r>
      <w:r w:rsidRPr="00B21177">
        <w:t xml:space="preserve"> века. Как известно, в</w:t>
      </w:r>
      <w:r w:rsidRPr="00B21177">
        <w:rPr>
          <w:noProof/>
        </w:rPr>
        <w:t xml:space="preserve"> 1357</w:t>
      </w:r>
      <w:r w:rsidRPr="00B21177">
        <w:t xml:space="preserve"> году, ровно через сто двадцать лет после вторжения Батыя в пределы Руси, Золо</w:t>
      </w:r>
      <w:r w:rsidRPr="00B21177">
        <w:softHyphen/>
        <w:t>тая Орда оказалась в состоянии длительного и тяжкого кризиса. Нача</w:t>
      </w:r>
      <w:r w:rsidRPr="00B21177">
        <w:softHyphen/>
        <w:t>лом его послужило убийство хана Джанибека и двенадцати его сыновей (не исключено, впрочем, что</w:t>
      </w:r>
      <w:r w:rsidRPr="00B21177">
        <w:rPr>
          <w:noProof/>
        </w:rPr>
        <w:t xml:space="preserve"> 12 —</w:t>
      </w:r>
      <w:r w:rsidRPr="00B21177">
        <w:t xml:space="preserve"> это использованное в рассказах о событии символическое число и в действительности их было меньше), притом в заговоре непосредственно участвовал один из сыновей хана</w:t>
      </w:r>
      <w:r w:rsidRPr="00B21177">
        <w:rPr>
          <w:noProof/>
        </w:rPr>
        <w:t xml:space="preserve"> — </w:t>
      </w:r>
      <w:r w:rsidRPr="00B21177">
        <w:t>Бердибек, который и сел на место отца.</w:t>
      </w:r>
    </w:p>
    <w:p w:rsidR="00B21177" w:rsidRPr="00B21177" w:rsidRDefault="00B21177" w:rsidP="00B21177">
      <w:pPr>
        <w:widowControl w:val="0"/>
        <w:suppressAutoHyphens/>
        <w:spacing w:line="200" w:lineRule="exact"/>
      </w:pPr>
      <w:r w:rsidRPr="00B21177">
        <w:t xml:space="preserve">Уже сам по себе вопиющий факт </w:t>
      </w:r>
      <w:r w:rsidRPr="00B21177">
        <w:rPr>
          <w:i/>
        </w:rPr>
        <w:t>отцеубийства</w:t>
      </w:r>
      <w:r w:rsidRPr="00B21177">
        <w:t xml:space="preserve"> не мог не привести к «дестабилизации» Золотой Орды, хотя, по всей вероятности, он не только породил смуту, но и сам был порожден теми или иными кри</w:t>
      </w:r>
      <w:r w:rsidRPr="00B21177">
        <w:softHyphen/>
        <w:t>зисными обстоятельствами, которые уяснять здесь нет ни места, ни необходимости. Вскоре, в</w:t>
      </w:r>
      <w:r w:rsidRPr="00B21177">
        <w:rPr>
          <w:noProof/>
        </w:rPr>
        <w:t xml:space="preserve"> 1339</w:t>
      </w:r>
      <w:r w:rsidRPr="00B21177">
        <w:t xml:space="preserve"> году, и сам Бердибек был убит</w:t>
      </w:r>
      <w:r w:rsidRPr="00B21177">
        <w:rPr>
          <w:noProof/>
        </w:rPr>
        <w:t xml:space="preserve"> —</w:t>
      </w:r>
      <w:r w:rsidRPr="00B21177">
        <w:t xml:space="preserve"> по-видимому, своим братом Кулпой (Кульной), уцелевшим в резне</w:t>
      </w:r>
      <w:r w:rsidRPr="00B21177">
        <w:rPr>
          <w:noProof/>
        </w:rPr>
        <w:t xml:space="preserve"> 1337</w:t>
      </w:r>
      <w:r w:rsidRPr="00B21177">
        <w:t xml:space="preserve"> года. И на протяжении следующих двух десятилетий на золотоордынском престоле сменили друг друга более двадцати</w:t>
      </w:r>
      <w:r w:rsidRPr="00B21177">
        <w:rPr>
          <w:noProof/>
        </w:rPr>
        <w:t xml:space="preserve"> (!)</w:t>
      </w:r>
      <w:r w:rsidRPr="00B21177">
        <w:t xml:space="preserve"> ханов</w:t>
      </w:r>
      <w:r w:rsidRPr="00B21177">
        <w:rPr>
          <w:noProof/>
        </w:rPr>
        <w:t xml:space="preserve"> —</w:t>
      </w:r>
      <w:r w:rsidRPr="00B21177">
        <w:t xml:space="preserve"> пока к власти</w:t>
      </w:r>
      <w:r w:rsidRPr="00B21177">
        <w:rPr>
          <w:noProof/>
        </w:rPr>
        <w:t xml:space="preserve"> </w:t>
      </w:r>
      <w:r w:rsidRPr="00B21177">
        <w:t>не</w:t>
      </w:r>
      <w:r w:rsidRPr="00B21177">
        <w:rPr>
          <w:noProof/>
        </w:rPr>
        <w:t xml:space="preserve"> </w:t>
      </w:r>
      <w:r w:rsidRPr="00B21177">
        <w:t xml:space="preserve">пришел Тохтамыш, сумевший править не менее чем полтора десятилетия. В русских летописях период от Джанибека до Тохтамыша обозначен выразительным словом </w:t>
      </w:r>
      <w:r w:rsidRPr="00B21177">
        <w:rPr>
          <w:i/>
        </w:rPr>
        <w:t>«замятня»</w:t>
      </w:r>
      <w:r w:rsidRPr="00B21177">
        <w:t xml:space="preserve"> (не так давно период этот был тщательно исследован в работе высококва-лифицированного востоковеда  А. П. Григорьева «Золотоордын-ские ханы</w:t>
      </w:r>
      <w:r w:rsidRPr="00B21177">
        <w:rPr>
          <w:noProof/>
        </w:rPr>
        <w:t xml:space="preserve"> 60—</w:t>
      </w:r>
      <w:r w:rsidRPr="00B21177">
        <w:t>70-х годов</w:t>
      </w:r>
      <w:r w:rsidRPr="00B21177">
        <w:rPr>
          <w:noProof/>
        </w:rPr>
        <w:t xml:space="preserve"> XIV</w:t>
      </w:r>
      <w:r w:rsidRPr="00B21177">
        <w:t xml:space="preserve"> в. Хронология правлений»^16е).</w:t>
      </w:r>
    </w:p>
    <w:p w:rsidR="00B21177" w:rsidRPr="00B21177" w:rsidRDefault="00B21177" w:rsidP="00B21177">
      <w:pPr>
        <w:widowControl w:val="0"/>
        <w:suppressAutoHyphens/>
        <w:spacing w:line="200" w:lineRule="exact"/>
      </w:pPr>
      <w:r w:rsidRPr="00B21177">
        <w:t xml:space="preserve">В сложившейся ситуации исключительную роль стал играть выдающийся военачальник и политик Мамай. До прихода к власти Бердибека Мамай был, как явствует из ряда источников, </w:t>
      </w:r>
      <w:r w:rsidRPr="00B21177">
        <w:rPr>
          <w:i/>
        </w:rPr>
        <w:t>крымским</w:t>
      </w:r>
      <w:r w:rsidRPr="00B21177">
        <w:t xml:space="preserve"> темником</w:t>
      </w:r>
      <w:r w:rsidRPr="00B21177">
        <w:rPr>
          <w:noProof/>
        </w:rPr>
        <w:t xml:space="preserve"> —</w:t>
      </w:r>
      <w:r w:rsidRPr="00B21177">
        <w:t xml:space="preserve"> то есть командовал расположенным в Крыму и прилегающей к нему степи золотоордынским войском. Хан Бердибек выдал за Мамая свою дочь и предоставил ему высший государственный пост беглербека; Мамай, естественно, находился теперь не в Крыму, а в столице на нижней Волге.</w:t>
      </w:r>
    </w:p>
    <w:p w:rsidR="00B21177" w:rsidRPr="00B21177" w:rsidRDefault="00B21177" w:rsidP="00B21177">
      <w:pPr>
        <w:widowControl w:val="0"/>
        <w:suppressAutoHyphens/>
        <w:spacing w:line="200" w:lineRule="exact"/>
      </w:pPr>
      <w:r w:rsidRPr="00B21177">
        <w:t>Убийство Бердибека, очевидно, прервало карьеру Мамая, но в условиях «замятни» он уже в</w:t>
      </w:r>
      <w:r w:rsidRPr="00B21177">
        <w:rPr>
          <w:noProof/>
        </w:rPr>
        <w:t xml:space="preserve"> 1361</w:t>
      </w:r>
      <w:r w:rsidRPr="00B21177">
        <w:t xml:space="preserve"> году выдвинул своего «кандидата» в ханы Золотой Орды</w:t>
      </w:r>
      <w:r w:rsidRPr="00B21177">
        <w:rPr>
          <w:noProof/>
        </w:rPr>
        <w:t xml:space="preserve"> —</w:t>
      </w:r>
      <w:r w:rsidRPr="00B21177">
        <w:t xml:space="preserve"> потомка Чингисхана Абдуллу (в русских летописях</w:t>
      </w:r>
      <w:r w:rsidRPr="00B21177">
        <w:rPr>
          <w:noProof/>
        </w:rPr>
        <w:t xml:space="preserve"> -</w:t>
      </w:r>
      <w:r w:rsidRPr="00B21177">
        <w:t>- Авдуля), который в</w:t>
      </w:r>
      <w:r w:rsidRPr="00B21177">
        <w:rPr>
          <w:noProof/>
        </w:rPr>
        <w:t xml:space="preserve"> 1362</w:t>
      </w:r>
      <w:r w:rsidRPr="00B21177">
        <w:t xml:space="preserve"> году на несколько месяцев стал ханом, будучи, в действительности, марионеткой Мамая (последний, не принадлежа к роду Чингизидов, никак не мог претендовать на официальную верховную власть в Золотой Орде).</w:t>
      </w:r>
    </w:p>
    <w:p w:rsidR="00B21177" w:rsidRPr="00B21177" w:rsidRDefault="00B21177" w:rsidP="00B21177">
      <w:pPr>
        <w:widowControl w:val="0"/>
        <w:suppressAutoHyphens/>
        <w:spacing w:line="200" w:lineRule="exact"/>
      </w:pPr>
      <w:r w:rsidRPr="00B21177">
        <w:t>В конце</w:t>
      </w:r>
      <w:r w:rsidRPr="00B21177">
        <w:rPr>
          <w:noProof/>
        </w:rPr>
        <w:t xml:space="preserve"> 1362</w:t>
      </w:r>
      <w:r w:rsidRPr="00B21177">
        <w:t xml:space="preserve"> года Абдулла (то есть, фактически</w:t>
      </w:r>
      <w:r w:rsidRPr="00B21177">
        <w:rPr>
          <w:noProof/>
        </w:rPr>
        <w:t xml:space="preserve"> —</w:t>
      </w:r>
      <w:r w:rsidRPr="00B21177">
        <w:t xml:space="preserve"> Мамай) был свергнут другим потомком Чингисхана, Мюридом, и вместе с Мамаем вынужден был удалиться в Крым. Правда, чрезвычайно энергичный Мамай и в дальнейшем неоднократно предпринимал попытки захватить власть в Золотой Орде, а в</w:t>
      </w:r>
      <w:r w:rsidRPr="00B21177">
        <w:rPr>
          <w:noProof/>
        </w:rPr>
        <w:t xml:space="preserve"> 1370</w:t>
      </w:r>
      <w:r w:rsidRPr="00B21177">
        <w:t xml:space="preserve"> году счел, вероятно, Абдуллу негодным «претендентом» и, убив его, стал продвигать на престол другого чингизида</w:t>
      </w:r>
      <w:r w:rsidRPr="00B21177">
        <w:rPr>
          <w:noProof/>
        </w:rPr>
        <w:t xml:space="preserve"> —</w:t>
      </w:r>
      <w:r w:rsidRPr="00B21177">
        <w:t xml:space="preserve"> Бюлека (в русских летописях</w:t>
      </w:r>
      <w:r w:rsidRPr="00B21177">
        <w:rPr>
          <w:noProof/>
        </w:rPr>
        <w:t xml:space="preserve"> —</w:t>
      </w:r>
      <w:r w:rsidRPr="00B21177">
        <w:t xml:space="preserve"> Тюляк-Тюлек).</w:t>
      </w:r>
    </w:p>
    <w:p w:rsidR="00B21177" w:rsidRPr="00B21177" w:rsidRDefault="00B21177" w:rsidP="00B21177">
      <w:pPr>
        <w:widowControl w:val="0"/>
        <w:suppressAutoHyphens/>
        <w:spacing w:line="200" w:lineRule="exact"/>
      </w:pPr>
      <w:r w:rsidRPr="00B21177">
        <w:t>Однако и из этого замысла ничего не вышло. И причина неудач, по-видимому, была не в том, что у Мамая недоставало воинских сил; со</w:t>
      </w:r>
      <w:r w:rsidRPr="00B21177">
        <w:softHyphen/>
        <w:t>гласно упомянутому выше исследованию А. П. Григорьева, он в течение 1360-х</w:t>
      </w:r>
      <w:r w:rsidRPr="00B21177">
        <w:rPr>
          <w:noProof/>
        </w:rPr>
        <w:t xml:space="preserve"> —</w:t>
      </w:r>
      <w:r w:rsidRPr="00B21177">
        <w:t xml:space="preserve"> первой половины 1370-х гг., обладая перво-классной военной мощью, сумел захватывать столицу Золотой Ор-ды четыре </w:t>
      </w:r>
      <w:r w:rsidRPr="00B21177">
        <w:rPr>
          <w:i/>
        </w:rPr>
        <w:t>или</w:t>
      </w:r>
      <w:r w:rsidRPr="00B21177">
        <w:t xml:space="preserve"> даже пять раз, но все-таки вынужден был вскоре же покидать ее. Причину этого помогает уяснить сообщение летописи о том, как позже, в конце </w:t>
      </w:r>
      <w:r w:rsidRPr="00B21177">
        <w:rPr>
          <w:noProof/>
        </w:rPr>
        <w:t>1380</w:t>
      </w:r>
      <w:r w:rsidRPr="00B21177">
        <w:t xml:space="preserve"> года, Мамай вступил в бой с Тохта-мышем, который был «законным» ханом: «Мамаевы же князья, сойдя с коней, изъявили покорность царю Тохтамышу и поклялись ему по своей вере и стали на его сторону, а Мамая оставили пору-ганным»^17е. </w:t>
      </w:r>
    </w:p>
    <w:p w:rsidR="00B21177" w:rsidRPr="00B21177" w:rsidRDefault="00B21177" w:rsidP="00B21177">
      <w:pPr>
        <w:widowControl w:val="0"/>
        <w:suppressAutoHyphens/>
        <w:spacing w:line="200" w:lineRule="exact"/>
      </w:pPr>
      <w:r w:rsidRPr="00B21177">
        <w:t>Естественно прийти к выводу, что примерно то же самое проис-ходило и ранее: Мамай неоднократно захватывал власть в Золотой Орде, однако при появлении того или иного законного хана ему просто переставали повиноваться. Этому, вроде бы, противоречит тот факт, что официально власть принадлежала чингизидам Абдул-ле и, позднее, Бюлеку. Однако даже в русской летописи под</w:t>
      </w:r>
      <w:r w:rsidRPr="00B21177">
        <w:rPr>
          <w:noProof/>
        </w:rPr>
        <w:t xml:space="preserve"> 1378</w:t>
      </w:r>
      <w:r w:rsidRPr="00B21177">
        <w:t xml:space="preserve"> годом сказано, что «царь (то есть хан, выдвинутый Мамаем.—</w:t>
      </w:r>
      <w:r w:rsidRPr="00B21177">
        <w:rPr>
          <w:i/>
        </w:rPr>
        <w:t>В.К.)</w:t>
      </w:r>
      <w:r w:rsidRPr="00B21177">
        <w:t xml:space="preserve"> не владеяше ничим же, и не смеяше ничто же сотворити пред Мамаем, но всяко старейшинст</w:t>
      </w:r>
      <w:r w:rsidRPr="00B21177">
        <w:softHyphen/>
        <w:t>во держаше Мамай, и всеми владеяше». В Золотой Орде об этом знали, конечно, еще точнее, чем на Руси.</w:t>
      </w:r>
    </w:p>
    <w:p w:rsidR="00B21177" w:rsidRPr="00B21177" w:rsidRDefault="00B21177" w:rsidP="00B21177">
      <w:pPr>
        <w:widowControl w:val="0"/>
        <w:suppressAutoHyphens/>
        <w:spacing w:line="200" w:lineRule="exact"/>
      </w:pPr>
      <w:r w:rsidRPr="00B21177">
        <w:t>И к середине 1370-х гг. Мамай, как следует из источников, пре-кра</w:t>
      </w:r>
      <w:r w:rsidRPr="00B21177">
        <w:softHyphen/>
        <w:t xml:space="preserve">щает бесплодные попытки захвата власти в Золотой Орде и об-ращает свой взгляд на </w:t>
      </w:r>
      <w:r w:rsidRPr="00B21177">
        <w:rPr>
          <w:i/>
        </w:rPr>
        <w:t>Москву.</w:t>
      </w:r>
      <w:r w:rsidRPr="00B21177">
        <w:t xml:space="preserve"> Важно иметь в виду отсутствие ка-ких-либо све</w:t>
      </w:r>
      <w:r w:rsidRPr="00B21177">
        <w:softHyphen/>
        <w:t xml:space="preserve">дений о том, что Мамай проявлял враждебность в от-ношении Москвы </w:t>
      </w:r>
      <w:r w:rsidRPr="00B21177">
        <w:rPr>
          <w:i/>
        </w:rPr>
        <w:t>ранее,</w:t>
      </w:r>
      <w:r w:rsidRPr="00B21177">
        <w:t xml:space="preserve"> до</w:t>
      </w:r>
      <w:r w:rsidRPr="00B21177">
        <w:rPr>
          <w:noProof/>
        </w:rPr>
        <w:t xml:space="preserve"> 1374</w:t>
      </w:r>
      <w:r w:rsidRPr="00B21177">
        <w:t xml:space="preserve"> года; напротив, он, например, по собственному почину посылал Дмитрию Ивановичу «ярлык на ве-ликое княжение», хотя пола</w:t>
      </w:r>
      <w:r w:rsidRPr="00B21177">
        <w:softHyphen/>
        <w:t>галось, чтобы русские князья сами обра-щались с просьбой об этом яр</w:t>
      </w:r>
      <w:r w:rsidRPr="00B21177">
        <w:softHyphen/>
        <w:t>лыке. Известно также, что в</w:t>
      </w:r>
      <w:r w:rsidRPr="00B21177">
        <w:rPr>
          <w:noProof/>
        </w:rPr>
        <w:t xml:space="preserve"> 1371</w:t>
      </w:r>
      <w:r w:rsidRPr="00B21177">
        <w:t xml:space="preserve"> году Дмитрий Иванович навестил Мамая и «многы дары и великы посу-лы (подати) подавал Мамаю». Но под 1374-м годом летопись сооб-щает о бесповоротном </w:t>
      </w:r>
      <w:r w:rsidRPr="00B21177">
        <w:rPr>
          <w:i/>
        </w:rPr>
        <w:t xml:space="preserve">«розмирии» </w:t>
      </w:r>
      <w:r w:rsidRPr="00B21177">
        <w:t>Дмитрия Ивановича с Мамаем. которое, в конечном счете, и привело к Куликовской битве.</w:t>
      </w:r>
    </w:p>
    <w:p w:rsidR="00B21177" w:rsidRPr="00B21177" w:rsidRDefault="00B21177" w:rsidP="00B21177">
      <w:pPr>
        <w:widowControl w:val="0"/>
        <w:suppressAutoHyphens/>
        <w:spacing w:line="200" w:lineRule="exact"/>
      </w:pPr>
      <w:r w:rsidRPr="00B21177">
        <w:t>Как уже сказано, это начавшееся в</w:t>
      </w:r>
      <w:r w:rsidRPr="00B21177">
        <w:rPr>
          <w:noProof/>
        </w:rPr>
        <w:t xml:space="preserve"> 1374</w:t>
      </w:r>
      <w:r w:rsidRPr="00B21177">
        <w:t xml:space="preserve"> году противостояние Руси и Мамая вовсе не являлось борьбой великого князя Дмитрия Ивановича с Золотой Ордой. И не только потому, что Мамай не был ханом Золотой Орды. Сама </w:t>
      </w:r>
      <w:r w:rsidRPr="00B21177">
        <w:rPr>
          <w:i/>
        </w:rPr>
        <w:t>Мамаева Орда</w:t>
      </w:r>
      <w:r w:rsidRPr="00B21177">
        <w:rPr>
          <w:i/>
          <w:noProof/>
        </w:rPr>
        <w:t xml:space="preserve"> —</w:t>
      </w:r>
      <w:r w:rsidRPr="00B21177">
        <w:t xml:space="preserve"> по крайней мере ко времени ее «розмирия» с Русью</w:t>
      </w:r>
      <w:r w:rsidRPr="00B21177">
        <w:rPr>
          <w:noProof/>
        </w:rPr>
        <w:t xml:space="preserve"> —</w:t>
      </w:r>
      <w:r w:rsidRPr="00B21177">
        <w:t xml:space="preserve"> представляла собой совер-шенно особенное явле</w:t>
      </w:r>
      <w:r w:rsidRPr="00B21177">
        <w:softHyphen/>
        <w:t>ние, о чем достаточно ясно сообщают известные всем источники. Но историки, как правило, игнорируют эту «информацию», поскольку они не усматривают и словно бы даже не желают усмотреть существенное различие между Мамаем и ханами Золотой Орды (так, в уже цитиро</w:t>
      </w:r>
      <w:r w:rsidRPr="00B21177">
        <w:softHyphen/>
        <w:t>ванной статье из БСЭ победа Руси над Мамаем определена как «удар по господству Золотой Орды»).</w:t>
      </w:r>
    </w:p>
    <w:p w:rsidR="00B21177" w:rsidRPr="00B21177" w:rsidRDefault="00B21177" w:rsidP="00B21177">
      <w:pPr>
        <w:widowControl w:val="0"/>
        <w:suppressAutoHyphens/>
        <w:spacing w:line="200" w:lineRule="exact"/>
      </w:pPr>
      <w:r w:rsidRPr="00B21177">
        <w:t>В «Сказании о Мамаевом побоище» изложена следующая «программа» собравшегося в поход на Москву Мамая</w:t>
      </w:r>
      <w:r w:rsidRPr="00B21177">
        <w:rPr>
          <w:noProof/>
        </w:rPr>
        <w:t xml:space="preserve"> —</w:t>
      </w:r>
      <w:r w:rsidRPr="00B21177">
        <w:t xml:space="preserve"> програм-ма, которую у нас нет никаких оснований считать произвольным вымыслом автора «Сказания»:</w:t>
      </w:r>
    </w:p>
    <w:p w:rsidR="00B21177" w:rsidRPr="00B21177" w:rsidRDefault="00B21177" w:rsidP="00B21177">
      <w:pPr>
        <w:widowControl w:val="0"/>
        <w:suppressAutoHyphens/>
        <w:spacing w:line="200" w:lineRule="exact"/>
      </w:pPr>
      <w:r w:rsidRPr="00B21177">
        <w:t>«Мамай... нача глаголати ко своим упатом (правителям) и князем и уланом (члены княжеских семей): «Аз тако не хощю творити, како Ба</w:t>
      </w:r>
      <w:r w:rsidRPr="00B21177">
        <w:softHyphen/>
        <w:t>тый; како изждену князи (изгоню князей</w:t>
      </w:r>
      <w:r w:rsidRPr="00B21177">
        <w:rPr>
          <w:noProof/>
        </w:rPr>
        <w:t xml:space="preserve"> —</w:t>
      </w:r>
      <w:r w:rsidRPr="00B21177">
        <w:t xml:space="preserve"> имеется в виду русских) и которые городы красны довлеют (пригодны) нам, и ту(т) сядем, тнхо и безмятежно поживем... И многи Орды присовокупив к себе и рати ины понаимова, Бесермены и Армены, Фрязы, Черкасы, Ясы и Буртасы... И поиде на Русь... и заповеда улусом (здесь: селеньям) своим: «Ни един вас не пашите хлеба, да будете готовы на Русские хлебы»...</w:t>
      </w:r>
    </w:p>
    <w:p w:rsidR="00B21177" w:rsidRPr="00B21177" w:rsidRDefault="00B21177" w:rsidP="00B21177">
      <w:pPr>
        <w:widowControl w:val="0"/>
        <w:suppressAutoHyphens/>
        <w:spacing w:line="200" w:lineRule="exact"/>
      </w:pPr>
      <w:r w:rsidRPr="00B21177">
        <w:t>То есть Мамай, в отличие от создателя Золотой Орды Батыя (и, ко</w:t>
      </w:r>
      <w:r w:rsidRPr="00B21177">
        <w:softHyphen/>
        <w:t xml:space="preserve">нечно, от его преемников), намеревался не просто подчинить себе Русь, а непосредственно поселиться со своим окружением в ее лучших городах, к чему золотоордынские правители никогда не стремились; столь же несовместимы с образом жизни Золотой Орды </w:t>
      </w:r>
      <w:r w:rsidRPr="00B21177">
        <w:rPr>
          <w:i/>
        </w:rPr>
        <w:t>наемные</w:t>
      </w:r>
      <w:r w:rsidRPr="00B21177">
        <w:t xml:space="preserve"> ино</w:t>
      </w:r>
      <w:r w:rsidRPr="00B21177">
        <w:softHyphen/>
        <w:t>племенные войска, на которых, очевидно, возлагал большие или даже основные свои надежды Мамай. Словом, Мамаева Орда была принципи</w:t>
      </w:r>
      <w:r w:rsidRPr="00B21177">
        <w:softHyphen/>
        <w:t>ально другим явлением, нежели Золотая Орда, и ставила перед собой иные цели. Но в работах о Куликовской битве, как это ни удивительно, почти нет попыток осмыслить процитированные только что сведения, подкрепляемые и другими источниками.</w:t>
      </w:r>
    </w:p>
    <w:p w:rsidR="00B21177" w:rsidRPr="00B21177" w:rsidRDefault="00B21177" w:rsidP="00B21177">
      <w:pPr>
        <w:widowControl w:val="0"/>
        <w:suppressAutoHyphens/>
        <w:spacing w:line="200" w:lineRule="exact"/>
      </w:pPr>
      <w:r w:rsidRPr="00B21177">
        <w:t>Поход Мамая на Москву истолковывается обычно только как средство заставить Русь платить ему дань в том же объеме, в каком ее получала Золотая Орда при «благополучных» ханах</w:t>
      </w:r>
      <w:r w:rsidRPr="00B21177">
        <w:rPr>
          <w:noProof/>
        </w:rPr>
        <w:t xml:space="preserve"> —</w:t>
      </w:r>
      <w:r w:rsidRPr="00B21177">
        <w:t xml:space="preserve"> Узбеке и Джанибеке. Так, автор ряда сочинений о Куликовской битве В. В. Каргалов утверждает:</w:t>
      </w:r>
    </w:p>
    <w:p w:rsidR="00B21177" w:rsidRPr="00B21177" w:rsidRDefault="00B21177" w:rsidP="00B21177">
      <w:pPr>
        <w:widowControl w:val="0"/>
        <w:suppressAutoHyphens/>
        <w:spacing w:line="200" w:lineRule="exact"/>
      </w:pPr>
      <w:r w:rsidRPr="00B21177">
        <w:t>«По свидетельству летописца, послы Мамая «просили дань, как при хане Узбеке и сыне его Джанибеке»... Требование Мамая было явно неприемлемым, и Дмитрий Иванович ответил отказом. Послы, «глаголяху гордо», угрожали войной, потому что Мамай уже стоит «в</w:t>
      </w:r>
      <w:r w:rsidRPr="00B21177">
        <w:rPr>
          <w:i/>
        </w:rPr>
        <w:t xml:space="preserve"> </w:t>
      </w:r>
      <w:r w:rsidRPr="00B21177">
        <w:t xml:space="preserve">поле за Доном со многою силою». Но Дмитрий Иванович про-явил твердость»^18е. </w:t>
      </w:r>
    </w:p>
    <w:p w:rsidR="00B21177" w:rsidRPr="00B21177" w:rsidRDefault="00B21177" w:rsidP="00B21177">
      <w:pPr>
        <w:widowControl w:val="0"/>
        <w:suppressAutoHyphens/>
        <w:spacing w:line="200" w:lineRule="exact"/>
      </w:pPr>
      <w:r w:rsidRPr="00B21177">
        <w:t xml:space="preserve">Здесь мы сталкиваемся с прямо-таки поразительным фактом. По- скольку В. В. Каргалов, подобно многим другим историкам, не видит в Мамае деятеля, по своей сути совершенно иного, чем золото-ордынские правители, он «сумел» попросту «не заметить», что </w:t>
      </w:r>
      <w:r w:rsidRPr="00B21177">
        <w:rPr>
          <w:i/>
        </w:rPr>
        <w:t>на той же самой странице</w:t>
      </w:r>
      <w:r w:rsidRPr="00B21177">
        <w:t xml:space="preserve"> цитируемого им источника сообщено как раз об </w:t>
      </w:r>
      <w:r w:rsidRPr="00B21177">
        <w:rPr>
          <w:i/>
        </w:rPr>
        <w:t xml:space="preserve">уплате </w:t>
      </w:r>
      <w:r w:rsidRPr="00B21177">
        <w:t>Мамаю требуемой им дани!</w:t>
      </w:r>
    </w:p>
    <w:p w:rsidR="00B21177" w:rsidRPr="00B21177" w:rsidRDefault="00B21177" w:rsidP="00B21177">
      <w:pPr>
        <w:widowControl w:val="0"/>
        <w:suppressAutoHyphens/>
        <w:spacing w:line="200" w:lineRule="exact"/>
        <w:rPr>
          <w:noProof/>
        </w:rPr>
      </w:pPr>
      <w:r w:rsidRPr="00B21177">
        <w:t>Поначалу Дмитрий Иванович, действительно, не хотел ее платить, поскольку знал действительный «статус» Мамая, не являвшегося хана Золотой Орды и, следовательно, не имевшего «права» на ту дань, которую он требовал. Однако затем, посоветовавшись с митрополитом, который сказал, что Мамай «за наша согрешениа идет пленити землю нашу» и «вам подобает, православным князем, тех нечестивых дарми утоляти четверицею...» (то есть, дарами удо-влетворить вчетверо большими, чем прежде), Дмитрий Иванович «злата и сребра много отпусти Мамаю». И это было, несомненно, разумное решение государственного деятеля, который предпочел платить золотом и серебром, а не многими жизнями своих подданных (к тому же, в случае победы «многой силы» Мамая, все равно пришлось бы отдать «злато и сребро»...).</w:t>
      </w:r>
      <w:r w:rsidRPr="00B21177">
        <w:rPr>
          <w:noProof/>
        </w:rPr>
        <w:t xml:space="preserve"> </w:t>
      </w:r>
    </w:p>
    <w:p w:rsidR="00B21177" w:rsidRPr="00B21177" w:rsidRDefault="00B21177" w:rsidP="00B21177">
      <w:pPr>
        <w:widowControl w:val="0"/>
        <w:suppressAutoHyphens/>
        <w:spacing w:line="200" w:lineRule="exact"/>
        <w:rPr>
          <w:noProof/>
        </w:rPr>
      </w:pPr>
      <w:r w:rsidRPr="00B21177">
        <w:t>Однако сразу же после уплаты требуемой дани снова пришли «вести, яко Мамай неотложно хощет итти на великого князя Дмитрия Ивановича» (там же). Это, понятно, означает, что истинная цель Мамая была вовсе не в получении богатой дани,— хотя не только В. В. Каргалов, но и подавляющее большинство историков решает проблему именно так. Тем самым, кстати сказать, явно и крайне принижается сам смысл Куликовской битвы, ибо все, в сущности, сводится к спору о количестве дани: Мамай требует ее в «полном» размере, а Дмитрий Иванович не хочет удовлетворить это требование, и в результате гиб</w:t>
      </w:r>
      <w:r w:rsidRPr="00B21177">
        <w:softHyphen/>
        <w:t>нут тысячи русских людей...</w:t>
      </w:r>
    </w:p>
    <w:p w:rsidR="00B21177" w:rsidRPr="00B21177" w:rsidRDefault="00B21177" w:rsidP="00B21177">
      <w:pPr>
        <w:widowControl w:val="0"/>
        <w:suppressAutoHyphens/>
        <w:spacing w:line="200" w:lineRule="exact"/>
      </w:pPr>
      <w:r w:rsidRPr="00B21177">
        <w:t>В национально-историческом сознании</w:t>
      </w:r>
      <w:r w:rsidRPr="00B21177">
        <w:rPr>
          <w:noProof/>
        </w:rPr>
        <w:t xml:space="preserve"> —</w:t>
      </w:r>
      <w:r w:rsidRPr="00B21177">
        <w:t xml:space="preserve"> или хотя бы </w:t>
      </w:r>
      <w:r w:rsidRPr="00B21177">
        <w:rPr>
          <w:i/>
        </w:rPr>
        <w:t>чувстве</w:t>
      </w:r>
      <w:r w:rsidRPr="00B21177">
        <w:rPr>
          <w:i/>
          <w:noProof/>
        </w:rPr>
        <w:t xml:space="preserve"> —</w:t>
      </w:r>
      <w:r w:rsidRPr="00B21177">
        <w:rPr>
          <w:i/>
        </w:rPr>
        <w:t xml:space="preserve"> </w:t>
      </w:r>
      <w:r w:rsidRPr="00B21177">
        <w:t xml:space="preserve">Куликовская битва являет собой громадное судьбоносное событие, имевшее </w:t>
      </w:r>
      <w:r w:rsidRPr="00B21177">
        <w:rPr>
          <w:i/>
        </w:rPr>
        <w:t>всемирное</w:t>
      </w:r>
      <w:r w:rsidRPr="00B21177">
        <w:t xml:space="preserve"> значение</w:t>
      </w:r>
      <w:r w:rsidRPr="00B21177">
        <w:rPr>
          <w:noProof/>
        </w:rPr>
        <w:t xml:space="preserve"> —</w:t>
      </w:r>
      <w:r w:rsidRPr="00B21177">
        <w:t xml:space="preserve"> и это, как я постараюсь доказать, полностью соответствует политической или, вернее, </w:t>
      </w:r>
      <w:r w:rsidRPr="00B21177">
        <w:rPr>
          <w:i/>
        </w:rPr>
        <w:t>геополитической</w:t>
      </w:r>
      <w:r w:rsidRPr="00B21177">
        <w:rPr>
          <w:i/>
          <w:noProof/>
        </w:rPr>
        <w:t xml:space="preserve"> </w:t>
      </w:r>
      <w:r w:rsidRPr="00B21177">
        <w:t>действительности той эпохи. И поистине грустно видеть, как в сочине</w:t>
      </w:r>
      <w:r w:rsidRPr="00B21177">
        <w:softHyphen/>
        <w:t>ниях множества историков, не желающих, в частности, вчитаться с должным вниманием даже в известные источники, это событие ока-зывает</w:t>
      </w:r>
      <w:r w:rsidRPr="00B21177">
        <w:softHyphen/>
        <w:t>ся всего-навсего результатом «полемики» вокруг вопроса о размере дани...</w:t>
      </w:r>
    </w:p>
    <w:p w:rsidR="00B21177" w:rsidRPr="00B21177" w:rsidRDefault="00B21177" w:rsidP="00B21177">
      <w:pPr>
        <w:widowControl w:val="0"/>
        <w:suppressAutoHyphens/>
        <w:spacing w:line="200" w:lineRule="exact"/>
      </w:pPr>
      <w:r w:rsidRPr="00B21177">
        <w:t>Для понимания истинного смысла и значения Куликовской бит-вы необходимо, прежде всего, более или менее конкретное пред-ставление о «своеобразии» Мамаевой Орды, которую, как уже гово-рилось, совер</w:t>
      </w:r>
      <w:r w:rsidRPr="00B21177">
        <w:softHyphen/>
        <w:t>шенно безосновательно отождествляют с Золотой Ордой (или же го</w:t>
      </w:r>
      <w:r w:rsidRPr="00B21177">
        <w:softHyphen/>
        <w:t>ворят об Орде «вообще»).</w:t>
      </w:r>
    </w:p>
    <w:p w:rsidR="00B21177" w:rsidRPr="00B21177" w:rsidRDefault="00B21177" w:rsidP="00B21177">
      <w:pPr>
        <w:widowControl w:val="0"/>
        <w:suppressAutoHyphens/>
        <w:spacing w:line="200" w:lineRule="exact"/>
      </w:pPr>
      <w:r w:rsidRPr="00B21177">
        <w:t>Начнем с того, что Мамаева Орда занимала совсем иное геогра-фи</w:t>
      </w:r>
      <w:r w:rsidRPr="00B21177">
        <w:softHyphen/>
        <w:t>ческое и, в более глубоком смысле, геополитическое положение: ее центром, ее средоточием являлось не Нижнее Поволжье, а Крым, от</w:t>
      </w:r>
      <w:r w:rsidRPr="00B21177">
        <w:softHyphen/>
        <w:t xml:space="preserve">деленный от золотоордынского центра в Поволжье </w:t>
      </w:r>
      <w:r w:rsidRPr="00B21177">
        <w:rPr>
          <w:i/>
        </w:rPr>
        <w:t>тысячекиломет</w:t>
      </w:r>
      <w:r w:rsidRPr="00B21177">
        <w:rPr>
          <w:i/>
        </w:rPr>
        <w:softHyphen/>
        <w:t>ровым</w:t>
      </w:r>
      <w:r w:rsidRPr="00B21177">
        <w:t xml:space="preserve"> пространством.</w:t>
      </w:r>
    </w:p>
    <w:p w:rsidR="00B21177" w:rsidRPr="00B21177" w:rsidRDefault="00B21177" w:rsidP="00B21177">
      <w:pPr>
        <w:widowControl w:val="0"/>
        <w:suppressAutoHyphens/>
        <w:spacing w:line="200" w:lineRule="exact"/>
      </w:pPr>
      <w:r w:rsidRPr="00B21177">
        <w:t>Это ясно видно, в частности, из исторических источников, кото-рые, к сожалению, неизвестны русским исследователям,— так назы-ваемых «Памятных записей армянских рукописей</w:t>
      </w:r>
      <w:r w:rsidRPr="00B21177">
        <w:rPr>
          <w:noProof/>
        </w:rPr>
        <w:t xml:space="preserve"> XIV</w:t>
      </w:r>
      <w:r w:rsidRPr="00B21177">
        <w:t xml:space="preserve"> века», издан-ных в</w:t>
      </w:r>
      <w:r w:rsidRPr="00B21177">
        <w:rPr>
          <w:noProof/>
        </w:rPr>
        <w:t xml:space="preserve"> 1950</w:t>
      </w:r>
      <w:r w:rsidRPr="00B21177">
        <w:t xml:space="preserve"> году в Ереване, но только в оригинале. Виднейший исследователь истории армянских поселений в Крыму В. А. Микаелян любезно предоставил мне свои переводы интересовавших меня «записей»;</w:t>
      </w:r>
    </w:p>
    <w:p w:rsidR="00B21177" w:rsidRPr="00B21177" w:rsidRDefault="00B21177" w:rsidP="00B21177">
      <w:pPr>
        <w:widowControl w:val="0"/>
        <w:suppressAutoHyphens/>
        <w:spacing w:line="200" w:lineRule="exact"/>
      </w:pPr>
      <w:r w:rsidRPr="00B21177">
        <w:t>а) «...написана сия рукопись в городе Крым (ныне</w:t>
      </w:r>
      <w:r w:rsidRPr="00B21177">
        <w:rPr>
          <w:noProof/>
        </w:rPr>
        <w:t xml:space="preserve"> —</w:t>
      </w:r>
      <w:r w:rsidRPr="00B21177">
        <w:t xml:space="preserve"> Старый Крым.— </w:t>
      </w:r>
      <w:r w:rsidRPr="00B21177">
        <w:rPr>
          <w:i/>
        </w:rPr>
        <w:t>В. К.)</w:t>
      </w:r>
      <w:r w:rsidRPr="00B21177">
        <w:t xml:space="preserve"> ...в</w:t>
      </w:r>
      <w:r w:rsidRPr="00B21177">
        <w:rPr>
          <w:noProof/>
        </w:rPr>
        <w:t xml:space="preserve"> 1365</w:t>
      </w:r>
      <w:r w:rsidRPr="00B21177">
        <w:t xml:space="preserve"> году,</w:t>
      </w:r>
      <w:r w:rsidRPr="00B21177">
        <w:rPr>
          <w:noProof/>
        </w:rPr>
        <w:t xml:space="preserve"> 23</w:t>
      </w:r>
      <w:r w:rsidRPr="00B21177">
        <w:t xml:space="preserve"> августа, во время многочисленных волнений, потому что со всей страны</w:t>
      </w:r>
      <w:r w:rsidRPr="00B21177">
        <w:rPr>
          <w:noProof/>
        </w:rPr>
        <w:t xml:space="preserve"> —</w:t>
      </w:r>
      <w:r w:rsidRPr="00B21177">
        <w:t xml:space="preserve"> от Керчи до Сарукермана (Херсонес, ныне в Севастополе.— </w:t>
      </w:r>
      <w:r w:rsidRPr="00B21177">
        <w:rPr>
          <w:i/>
        </w:rPr>
        <w:t>В. К.)—</w:t>
      </w:r>
      <w:r w:rsidRPr="00B21177">
        <w:t xml:space="preserve"> здесь собрали людей и скот, и находится Мамай в Карасу (ныне г. Белогорск, в</w:t>
      </w:r>
      <w:r w:rsidRPr="00B21177">
        <w:rPr>
          <w:noProof/>
        </w:rPr>
        <w:t xml:space="preserve"> 45</w:t>
      </w:r>
      <w:r w:rsidRPr="00B21177">
        <w:t xml:space="preserve"> км к западу от Старого Крыма.— </w:t>
      </w:r>
      <w:r w:rsidRPr="00B21177">
        <w:rPr>
          <w:i/>
        </w:rPr>
        <w:t>В. К.</w:t>
      </w:r>
      <w:r w:rsidRPr="00B21177">
        <w:t>) с бесчисленными татарами, и город в страхе и ужасе»;</w:t>
      </w:r>
    </w:p>
    <w:p w:rsidR="00B21177" w:rsidRPr="00B21177" w:rsidRDefault="00B21177" w:rsidP="00B21177">
      <w:pPr>
        <w:widowControl w:val="0"/>
        <w:suppressAutoHyphens/>
        <w:spacing w:line="180" w:lineRule="exact"/>
      </w:pPr>
      <w:r w:rsidRPr="00B21177">
        <w:t>б) «завершена сия рукопись в</w:t>
      </w:r>
      <w:r w:rsidRPr="00B21177">
        <w:rPr>
          <w:noProof/>
        </w:rPr>
        <w:t xml:space="preserve"> 1371</w:t>
      </w:r>
      <w:r w:rsidRPr="00B21177">
        <w:t xml:space="preserve"> году во время владычества Мамая в области Крым...»</w:t>
      </w:r>
    </w:p>
    <w:p w:rsidR="00B21177" w:rsidRPr="00B21177" w:rsidRDefault="00B21177" w:rsidP="00B21177">
      <w:pPr>
        <w:widowControl w:val="0"/>
        <w:suppressAutoHyphens/>
        <w:spacing w:line="200" w:lineRule="exact"/>
      </w:pPr>
      <w:r w:rsidRPr="00B21177">
        <w:t>в) «...написана сия рукопись в</w:t>
      </w:r>
      <w:r w:rsidRPr="00B21177">
        <w:rPr>
          <w:noProof/>
        </w:rPr>
        <w:t xml:space="preserve"> 1377</w:t>
      </w:r>
      <w:r w:rsidRPr="00B21177">
        <w:t xml:space="preserve"> году в городе Крыме во время владычества Мамая</w:t>
      </w:r>
      <w:r w:rsidRPr="00B21177">
        <w:rPr>
          <w:noProof/>
        </w:rPr>
        <w:t xml:space="preserve"> —</w:t>
      </w:r>
      <w:r w:rsidRPr="00B21177">
        <w:t xml:space="preserve"> князя князей...»^19е.</w:t>
      </w:r>
    </w:p>
    <w:p w:rsidR="00B21177" w:rsidRPr="00B21177" w:rsidRDefault="00B21177" w:rsidP="00B21177">
      <w:pPr>
        <w:widowControl w:val="0"/>
        <w:suppressAutoHyphens/>
        <w:spacing w:before="120" w:line="200" w:lineRule="exact"/>
      </w:pPr>
    </w:p>
    <w:p w:rsidR="00B21177" w:rsidRPr="00B21177" w:rsidRDefault="00B21177" w:rsidP="00B21177">
      <w:pPr>
        <w:widowControl w:val="0"/>
        <w:suppressAutoHyphens/>
        <w:spacing w:before="120" w:line="200" w:lineRule="exact"/>
      </w:pPr>
      <w:r w:rsidRPr="00B21177">
        <w:t>Как видим, в период с</w:t>
      </w:r>
      <w:r w:rsidRPr="00B21177">
        <w:rPr>
          <w:noProof/>
        </w:rPr>
        <w:t xml:space="preserve"> 1365</w:t>
      </w:r>
      <w:r w:rsidRPr="00B21177">
        <w:t xml:space="preserve"> по</w:t>
      </w:r>
      <w:r w:rsidRPr="00B21177">
        <w:rPr>
          <w:noProof/>
        </w:rPr>
        <w:t xml:space="preserve"> 1377</w:t>
      </w:r>
      <w:r w:rsidRPr="00B21177">
        <w:t xml:space="preserve"> год Мамай, согласно этим, сде</w:t>
      </w:r>
      <w:r w:rsidRPr="00B21177">
        <w:softHyphen/>
        <w:t xml:space="preserve">ланным </w:t>
      </w:r>
      <w:r w:rsidRPr="00B21177">
        <w:rPr>
          <w:i/>
        </w:rPr>
        <w:t>тогда же,</w:t>
      </w:r>
      <w:r w:rsidRPr="00B21177">
        <w:t xml:space="preserve"> армянским записям, был властителем Крыма, притом есть все основания полагать, что его владычество началось здесь зна</w:t>
      </w:r>
      <w:r w:rsidRPr="00B21177">
        <w:softHyphen/>
        <w:t>чительно раньше, а завершилось только в конце</w:t>
      </w:r>
      <w:r w:rsidRPr="00B21177">
        <w:rPr>
          <w:noProof/>
        </w:rPr>
        <w:t xml:space="preserve"> 1380</w:t>
      </w:r>
      <w:r w:rsidRPr="00B21177">
        <w:t xml:space="preserve"> года. Опираясь на другие сведения, можно утверждать, что «волнения» и «сборы»</w:t>
      </w:r>
      <w:r w:rsidRPr="00B21177">
        <w:rPr>
          <w:noProof/>
        </w:rPr>
        <w:t xml:space="preserve"> 1365</w:t>
      </w:r>
      <w:r w:rsidRPr="00B21177">
        <w:t xml:space="preserve"> года, о которых говорится в первой из записей, связаны с очередной попыткой Мамая захватить власть в Золотой Орде, с подготовкой его похода в Поволжье.</w:t>
      </w:r>
    </w:p>
    <w:p w:rsidR="00B21177" w:rsidRPr="00B21177" w:rsidRDefault="00B21177" w:rsidP="00B21177">
      <w:pPr>
        <w:widowControl w:val="0"/>
        <w:suppressAutoHyphens/>
        <w:spacing w:line="200" w:lineRule="exact"/>
      </w:pPr>
      <w:r w:rsidRPr="00B21177">
        <w:t>Но об этом</w:t>
      </w:r>
      <w:r w:rsidRPr="00B21177">
        <w:rPr>
          <w:noProof/>
        </w:rPr>
        <w:t xml:space="preserve"> —</w:t>
      </w:r>
      <w:r w:rsidRPr="00B21177">
        <w:t xml:space="preserve"> ниже. Важно прежде всего установить, что средото</w:t>
      </w:r>
      <w:r w:rsidRPr="00B21177">
        <w:softHyphen/>
        <w:t>чием деятельности Мамая был именно Крым, и только в связи с этим можно понять тогдашнюю ситуацию в целом (следует, правда, огово</w:t>
      </w:r>
      <w:r w:rsidRPr="00B21177">
        <w:softHyphen/>
        <w:t>рить, что огромное конное войско Мамая не могло находиться постоян</w:t>
      </w:r>
      <w:r w:rsidRPr="00B21177">
        <w:softHyphen/>
        <w:t>но и целиком в засушливых крымских степях, и основным местопребы</w:t>
      </w:r>
      <w:r w:rsidRPr="00B21177">
        <w:softHyphen/>
        <w:t>ванием этого войска был обладавший пышным травяным покровом Ве</w:t>
      </w:r>
      <w:r w:rsidRPr="00B21177">
        <w:softHyphen/>
        <w:t>ликий Луг, простиравшийся к северу от Крыма вдоль левого берега Днепра,— что недавно было точно установлено^20е).</w:t>
      </w:r>
    </w:p>
    <w:p w:rsidR="00B21177" w:rsidRPr="00B21177" w:rsidRDefault="00B21177" w:rsidP="00B21177">
      <w:pPr>
        <w:widowControl w:val="0"/>
        <w:suppressAutoHyphens/>
        <w:spacing w:line="200" w:lineRule="exact"/>
      </w:pPr>
      <w:r w:rsidRPr="00B21177">
        <w:t>Поскольку Мамай, как известно, начал свою карьеру в качестве «крымского темника», он имел, так сказать, глубокие корни в Крыму, ибо появился там не позднее первой половины 1350-х годов. А Крым представлял собой совершенно особенную в геополитическом плане территорию</w:t>
      </w:r>
      <w:r w:rsidRPr="00B21177">
        <w:rPr>
          <w:noProof/>
        </w:rPr>
        <w:t xml:space="preserve"> —</w:t>
      </w:r>
      <w:r w:rsidRPr="00B21177">
        <w:t xml:space="preserve"> как с точки зрения многовековой истории, так и с точки зрения тогдашней ситуации в Европе и Азии.</w:t>
      </w:r>
    </w:p>
    <w:p w:rsidR="00B21177" w:rsidRPr="00B21177" w:rsidRDefault="00B21177" w:rsidP="00B21177">
      <w:pPr>
        <w:widowControl w:val="0"/>
        <w:suppressAutoHyphens/>
        <w:spacing w:line="200" w:lineRule="exact"/>
      </w:pPr>
      <w:r w:rsidRPr="00B21177">
        <w:t>Но, как это ни прискорбно, многие из тех, кто изучал деятель-ность Мамая, вообще не обращались к «крымской» теме. Вот чрезвычайно выразительный пример. Автор ряда ценных трудов о Золотой Орде В.Л. Егоров не раз затрагивал проблемы, связанные с Мамаем и, в частности, вопрос об осуществленном им перед походом на Куликово поле «найме» разноплеменных военных отрядов, в том числе «Бесермен (то есть, мусульман) и Армен». И историк утверждал, что-де это «летопис</w:t>
      </w:r>
      <w:r w:rsidRPr="00B21177">
        <w:softHyphen/>
        <w:t>ное указание может относиться к мусульманским отрядам, навербован</w:t>
      </w:r>
      <w:r w:rsidRPr="00B21177">
        <w:softHyphen/>
        <w:t>ным в Азербайджане... Такой же отряд наемников был приглашен из Армении»^21е.</w:t>
      </w:r>
    </w:p>
    <w:p w:rsidR="00B21177" w:rsidRPr="00B21177" w:rsidRDefault="00B21177" w:rsidP="00B21177">
      <w:pPr>
        <w:widowControl w:val="0"/>
        <w:suppressAutoHyphens/>
        <w:spacing w:line="200" w:lineRule="exact"/>
        <w:rPr>
          <w:i/>
        </w:rPr>
      </w:pPr>
      <w:r w:rsidRPr="00B21177">
        <w:t xml:space="preserve">Не буду касаться «азербайджанской» темы (ибо и сам В. Л. Его-ров явно не уверен, что «бесермен» вербовали именно в Азербай-джане), но поистине печальна неосведомленность историка о том, что в самом Крыму, откуда Мамай начал свой поход на Куликово поле, имелось тогда многочисленное </w:t>
      </w:r>
      <w:r w:rsidRPr="00B21177">
        <w:rPr>
          <w:i/>
        </w:rPr>
        <w:t>армянское</w:t>
      </w:r>
      <w:r w:rsidRPr="00B21177">
        <w:t xml:space="preserve"> население, сложившееся главным обра</w:t>
      </w:r>
      <w:r w:rsidRPr="00B21177">
        <w:softHyphen/>
        <w:t>зом в результате изгнания или бегства армян в</w:t>
      </w:r>
      <w:r w:rsidRPr="00B21177">
        <w:rPr>
          <w:noProof/>
        </w:rPr>
        <w:t xml:space="preserve"> XI</w:t>
      </w:r>
      <w:r w:rsidRPr="00B21177">
        <w:t xml:space="preserve"> веке и позже с их исторической родины, завоеванной тюркской империей Сельджукидов; Крым даже называли тогда «Приморской Арменией». Между тем, ква</w:t>
      </w:r>
      <w:r w:rsidRPr="00B21177">
        <w:softHyphen/>
        <w:t>лифицированный историк В. Л. Егоров полагает, что Мамай мог при</w:t>
      </w:r>
      <w:r w:rsidRPr="00B21177">
        <w:softHyphen/>
        <w:t xml:space="preserve">вести наемных армянских воинов на Куликово поле только с их далекой (даже по прямой линии -- </w:t>
      </w:r>
      <w:r w:rsidRPr="00B21177">
        <w:rPr>
          <w:noProof/>
        </w:rPr>
        <w:t>1700</w:t>
      </w:r>
      <w:r w:rsidRPr="00B21177">
        <w:t xml:space="preserve"> км!) и отделенной Кавказским хребтом исконной земли...</w:t>
      </w:r>
    </w:p>
    <w:p w:rsidR="00B21177" w:rsidRPr="00B21177" w:rsidRDefault="00B21177" w:rsidP="00B21177">
      <w:pPr>
        <w:widowControl w:val="0"/>
        <w:suppressAutoHyphens/>
        <w:spacing w:line="200" w:lineRule="exact"/>
      </w:pPr>
      <w:r w:rsidRPr="00B21177">
        <w:t>И это всего лишь один яркий «пример» тех ошибочных представлений о Мамае, к которым неизбежно приводит недостаточное (или вообще отсутствующее) внимание к тому факту, что этот исторический деятель был нераздельно связан с Крымом; без глубокого и тщательного изучения «крымской» проблемы вообще невозможно понять феномен Мамаевой Орды.</w:t>
      </w:r>
    </w:p>
    <w:p w:rsidR="00B21177" w:rsidRPr="00B21177" w:rsidRDefault="00B21177" w:rsidP="00B21177">
      <w:pPr>
        <w:widowControl w:val="0"/>
        <w:suppressAutoHyphens/>
        <w:spacing w:line="160" w:lineRule="exact"/>
        <w:ind w:right="140"/>
        <w:jc w:val="center"/>
        <w:rPr>
          <w:rFonts w:ascii="Arial" w:hAnsi="Arial"/>
        </w:rPr>
      </w:pPr>
    </w:p>
    <w:p w:rsidR="00B21177" w:rsidRPr="00B21177" w:rsidRDefault="00B21177" w:rsidP="00B21177">
      <w:pPr>
        <w:widowControl w:val="0"/>
        <w:suppressAutoHyphens/>
        <w:spacing w:line="160" w:lineRule="exact"/>
        <w:ind w:right="140"/>
        <w:jc w:val="center"/>
        <w:rPr>
          <w:rFonts w:ascii="Arial" w:hAnsi="Arial"/>
        </w:rPr>
      </w:pPr>
    </w:p>
    <w:p w:rsidR="00B21177" w:rsidRPr="00B21177" w:rsidRDefault="00B21177" w:rsidP="00B21177">
      <w:pPr>
        <w:widowControl w:val="0"/>
        <w:suppressAutoHyphens/>
        <w:spacing w:line="160" w:lineRule="exact"/>
        <w:ind w:right="140"/>
        <w:jc w:val="center"/>
        <w:rPr>
          <w:rFonts w:ascii="Arial" w:hAnsi="Arial"/>
          <w:noProof/>
        </w:rPr>
      </w:pPr>
      <w:r w:rsidRPr="00B21177">
        <w:rPr>
          <w:rFonts w:ascii="Arial" w:hAnsi="Arial"/>
          <w:noProof/>
        </w:rPr>
        <w:t>* * *</w:t>
      </w:r>
    </w:p>
    <w:p w:rsidR="00B21177" w:rsidRPr="00B21177" w:rsidRDefault="00B21177" w:rsidP="00B21177">
      <w:pPr>
        <w:widowControl w:val="0"/>
        <w:suppressAutoHyphens/>
        <w:spacing w:before="120" w:line="200" w:lineRule="exact"/>
      </w:pPr>
      <w:r w:rsidRPr="00B21177">
        <w:t>Что же касается общего положения в Крыму в</w:t>
      </w:r>
      <w:r w:rsidRPr="00B21177">
        <w:rPr>
          <w:noProof/>
        </w:rPr>
        <w:t xml:space="preserve"> XIV</w:t>
      </w:r>
      <w:r w:rsidRPr="00B21177">
        <w:t xml:space="preserve"> веке, в нем нельзя разобраться без уяснения тогдашней роли </w:t>
      </w:r>
      <w:r w:rsidRPr="00B21177">
        <w:rPr>
          <w:i/>
        </w:rPr>
        <w:t>итальянцев,</w:t>
      </w:r>
      <w:r w:rsidRPr="00B21177">
        <w:t xml:space="preserve"> глав-ным образом генуэзцев,— роли, поистине определяющей, оказыва-вшей властное воздействие на все основные крымские</w:t>
      </w:r>
      <w:r w:rsidRPr="00B21177">
        <w:rPr>
          <w:noProof/>
        </w:rPr>
        <w:t xml:space="preserve"> —</w:t>
      </w:r>
      <w:r w:rsidRPr="00B21177">
        <w:t xml:space="preserve"> хотя, конечно, не только крымские</w:t>
      </w:r>
      <w:r w:rsidRPr="00B21177">
        <w:rPr>
          <w:noProof/>
        </w:rPr>
        <w:t xml:space="preserve"> —</w:t>
      </w:r>
      <w:r w:rsidRPr="00B21177">
        <w:t xml:space="preserve"> события. О том, что итальянцы прочно утвердились еще в</w:t>
      </w:r>
      <w:r w:rsidRPr="00B21177">
        <w:rPr>
          <w:noProof/>
        </w:rPr>
        <w:t xml:space="preserve"> XIII</w:t>
      </w:r>
      <w:r w:rsidRPr="00B21177">
        <w:t xml:space="preserve"> веке в Крыму, знают, как говорится, все и каждый</w:t>
      </w:r>
      <w:r w:rsidRPr="00B21177">
        <w:rPr>
          <w:noProof/>
        </w:rPr>
        <w:t xml:space="preserve"> —</w:t>
      </w:r>
      <w:r w:rsidRPr="00B21177">
        <w:t xml:space="preserve"> хотя бы по остаткам их мощных крепостей в Фео-досии, Судаке или Балаклаве, мощь которых ясно видна и теперь, в наши дни. Однако полное, всестороннее и действительно глубокое, схватывающее суть событий по</w:t>
      </w:r>
      <w:r w:rsidRPr="00B21177">
        <w:softHyphen/>
        <w:t>нятие об «итальянском присутствии» в Крыму не характерно даже и для</w:t>
      </w:r>
      <w:r w:rsidRPr="00B21177">
        <w:rPr>
          <w:noProof/>
        </w:rPr>
        <w:t xml:space="preserve"> </w:t>
      </w:r>
      <w:r w:rsidRPr="00B21177">
        <w:t xml:space="preserve">профессиональных историков. Правда, в целом ряде исследований, обращающихся к теме этого «присутствия», содержится и верное освещение тех или иных фактов, и истинное истолкование их смысла (примеры, еще будут приведены). Но чрезвычайно редки случаи, когда понимание отдельных сторон проблемы, так сказать, вписано в </w:t>
      </w:r>
      <w:r w:rsidRPr="00B21177">
        <w:rPr>
          <w:i/>
        </w:rPr>
        <w:t>общую картину</w:t>
      </w:r>
      <w:r w:rsidRPr="00B21177">
        <w:t xml:space="preserve"> мировой истории</w:t>
      </w:r>
      <w:r w:rsidRPr="00B21177">
        <w:rPr>
          <w:noProof/>
        </w:rPr>
        <w:t xml:space="preserve"> XIV</w:t>
      </w:r>
      <w:r w:rsidRPr="00B21177">
        <w:t xml:space="preserve"> века.</w:t>
      </w:r>
    </w:p>
    <w:p w:rsidR="00B21177" w:rsidRPr="00B21177" w:rsidRDefault="00B21177" w:rsidP="00B21177">
      <w:pPr>
        <w:widowControl w:val="0"/>
        <w:suppressAutoHyphens/>
        <w:spacing w:line="200" w:lineRule="exact"/>
      </w:pPr>
      <w:r w:rsidRPr="00B21177">
        <w:t>Здесь необходимо еще раз вспомнить о цитированном выше тракта</w:t>
      </w:r>
      <w:r w:rsidRPr="00B21177">
        <w:softHyphen/>
        <w:t>те Арнольда Тойнби «Постижение истории», в котором признано, что «западная цивилизация» последовательно «продвигалась» на восток</w:t>
      </w:r>
      <w:r w:rsidRPr="00B21177">
        <w:rPr>
          <w:noProof/>
        </w:rPr>
        <w:t xml:space="preserve"> —</w:t>
      </w:r>
      <w:r w:rsidRPr="00B21177">
        <w:t xml:space="preserve"> к «.линии» Эльбы, затем</w:t>
      </w:r>
      <w:r w:rsidRPr="00B21177">
        <w:rPr>
          <w:noProof/>
        </w:rPr>
        <w:t xml:space="preserve"> —</w:t>
      </w:r>
      <w:r w:rsidRPr="00B21177">
        <w:t xml:space="preserve"> Одера и, далее, Двины, и </w:t>
      </w:r>
      <w:r w:rsidRPr="00B21177">
        <w:rPr>
          <w:i/>
        </w:rPr>
        <w:t>«к концу</w:t>
      </w:r>
      <w:r w:rsidRPr="00B21177">
        <w:rPr>
          <w:i/>
          <w:noProof/>
        </w:rPr>
        <w:t xml:space="preserve"> XIV</w:t>
      </w:r>
      <w:r w:rsidRPr="00B21177">
        <w:rPr>
          <w:i/>
        </w:rPr>
        <w:t xml:space="preserve"> века</w:t>
      </w:r>
      <w:r w:rsidRPr="00B21177">
        <w:t xml:space="preserve"> (то есть, отмечу, как раз ко времени Куликовской битвы! </w:t>
      </w:r>
      <w:r w:rsidRPr="00B21177">
        <w:rPr>
          <w:i/>
        </w:rPr>
        <w:t>—В. К.)</w:t>
      </w:r>
      <w:r w:rsidRPr="00B21177">
        <w:t xml:space="preserve"> конти</w:t>
      </w:r>
      <w:r w:rsidRPr="00B21177">
        <w:softHyphen/>
        <w:t>нентальные европейские варвары, противостоявшие... развитым циви</w:t>
      </w:r>
      <w:r w:rsidRPr="00B21177">
        <w:softHyphen/>
        <w:t>лизациям, исчезли с лица земли». В результате «западное и православное христианство... оказались в прямом соприкосновении по всей континентальной линии от Адриатического моря до Северного Ледовитого океана».</w:t>
      </w:r>
    </w:p>
    <w:p w:rsidR="00B21177" w:rsidRPr="00B21177" w:rsidRDefault="00B21177" w:rsidP="00B21177">
      <w:pPr>
        <w:widowControl w:val="0"/>
        <w:suppressAutoHyphens/>
        <w:spacing w:line="200" w:lineRule="exact"/>
      </w:pPr>
      <w:r w:rsidRPr="00B21177">
        <w:t>Тойнби, как уже говорилось, предпочел, в сущности, промолчать о том, что имели место и очень многочисленные, и чрезвычайно активные «продвижения» Запада дальше этой существеннейшей «линии». Он сказал, правда, что «литовцы последними из европейских язычников испытали в</w:t>
      </w:r>
      <w:r w:rsidRPr="00B21177">
        <w:rPr>
          <w:noProof/>
        </w:rPr>
        <w:t xml:space="preserve"> XIII—XIV</w:t>
      </w:r>
      <w:r w:rsidRPr="00B21177">
        <w:t xml:space="preserve"> вв. порыв крестовых походов (с Запада.— </w:t>
      </w:r>
      <w:r w:rsidRPr="00B21177">
        <w:rPr>
          <w:i/>
        </w:rPr>
        <w:t>В. К.)...</w:t>
      </w:r>
      <w:r w:rsidRPr="00B21177">
        <w:t xml:space="preserve"> и внимание Тевтонского ордена целое столетие было приковано к Литве. Это смертельное давление</w:t>
      </w:r>
      <w:r w:rsidRPr="00B21177">
        <w:rPr>
          <w:noProof/>
        </w:rPr>
        <w:t xml:space="preserve"> (!—</w:t>
      </w:r>
      <w:r w:rsidRPr="00B21177">
        <w:t xml:space="preserve"> </w:t>
      </w:r>
      <w:r w:rsidRPr="00B21177">
        <w:rPr>
          <w:i/>
        </w:rPr>
        <w:t>В. К.)</w:t>
      </w:r>
      <w:r w:rsidRPr="00B21177">
        <w:t xml:space="preserve"> Запада на литовцев стало причи</w:t>
      </w:r>
      <w:r w:rsidRPr="00B21177">
        <w:softHyphen/>
        <w:t>ной того, что и литовцы получили стимул к завоеванию и, в свою оче</w:t>
      </w:r>
      <w:r w:rsidRPr="00B21177">
        <w:softHyphen/>
        <w:t>редь, двинулись в земли русского православного христианства»; кроме того, по словам Тойнби, «скандинавы также расширяли свои владения за счет Эстонии... Финляндии»^22е и т. д.</w:t>
      </w:r>
    </w:p>
    <w:p w:rsidR="00B21177" w:rsidRPr="00B21177" w:rsidRDefault="00B21177" w:rsidP="00B21177">
      <w:pPr>
        <w:widowControl w:val="0"/>
        <w:suppressAutoHyphens/>
        <w:spacing w:line="200" w:lineRule="exact"/>
        <w:rPr>
          <w:noProof/>
        </w:rPr>
      </w:pPr>
      <w:r w:rsidRPr="00B21177">
        <w:t xml:space="preserve">Таким образом, Тойнби истолковывает «движение» Литвы на Русь как уже собственно </w:t>
      </w:r>
      <w:r w:rsidRPr="00B21177">
        <w:rPr>
          <w:i/>
        </w:rPr>
        <w:t>литовское</w:t>
      </w:r>
      <w:r w:rsidRPr="00B21177">
        <w:t xml:space="preserve"> дело (хотя «смертельное давление За</w:t>
      </w:r>
      <w:r w:rsidRPr="00B21177">
        <w:softHyphen/>
        <w:t>пада» и явилось «стимулом» для него), а «расширение» сво-их владений скандинавами</w:t>
      </w:r>
      <w:r w:rsidRPr="00B21177">
        <w:rPr>
          <w:noProof/>
        </w:rPr>
        <w:t xml:space="preserve"> —</w:t>
      </w:r>
      <w:r w:rsidRPr="00B21177">
        <w:t xml:space="preserve"> как «давление» на эстонцев и финнов, а не на право</w:t>
      </w:r>
      <w:r w:rsidRPr="00B21177">
        <w:softHyphen/>
        <w:t>славную Русь. Однако в ряде исследований историками неопровержимо показано, что в действительности и то, и другое «движения» направлялнсь из «центра» западной цивилизации</w:t>
      </w:r>
      <w:r w:rsidRPr="00B21177">
        <w:rPr>
          <w:noProof/>
        </w:rPr>
        <w:t xml:space="preserve"> —</w:t>
      </w:r>
      <w:r w:rsidRPr="00B21177">
        <w:t xml:space="preserve"> Римского папства</w:t>
      </w:r>
      <w:r w:rsidRPr="00B21177">
        <w:rPr>
          <w:noProof/>
        </w:rPr>
        <w:t xml:space="preserve"> —</w:t>
      </w:r>
      <w:r w:rsidRPr="00B21177">
        <w:t xml:space="preserve"> и, кроме того, отнюдь не ограничивались «давлением» на «европейских варваров» (прибалтов, финнов и т. п.), а имели своей подлинной целью именно православную Русь. Назову хотя бы следующие труды: Б. Я. Рамм. Пап</w:t>
      </w:r>
      <w:r w:rsidRPr="00B21177">
        <w:softHyphen/>
        <w:t>ство и Русь в</w:t>
      </w:r>
      <w:r w:rsidRPr="00B21177">
        <w:rPr>
          <w:noProof/>
        </w:rPr>
        <w:t xml:space="preserve"> X—XV</w:t>
      </w:r>
      <w:r w:rsidRPr="00B21177">
        <w:t xml:space="preserve"> веках</w:t>
      </w:r>
      <w:r w:rsidRPr="00B21177">
        <w:rPr>
          <w:noProof/>
        </w:rPr>
        <w:t xml:space="preserve"> (19</w:t>
      </w:r>
      <w:r w:rsidRPr="00B21177">
        <w:t>5</w:t>
      </w:r>
      <w:r w:rsidRPr="00B21177">
        <w:rPr>
          <w:noProof/>
        </w:rPr>
        <w:t>9);</w:t>
      </w:r>
      <w:r w:rsidRPr="00B21177">
        <w:t xml:space="preserve"> В. Т. Пашуто. Борьба народов Руси и Восточной Прибалтики с агрессией немецких, шведских н датских фео</w:t>
      </w:r>
      <w:r w:rsidRPr="00B21177">
        <w:softHyphen/>
        <w:t>далов в</w:t>
      </w:r>
      <w:r w:rsidRPr="00B21177">
        <w:rPr>
          <w:noProof/>
        </w:rPr>
        <w:t xml:space="preserve"> XIII—XV</w:t>
      </w:r>
      <w:r w:rsidRPr="00B21177">
        <w:t xml:space="preserve"> вв.</w:t>
      </w:r>
      <w:r w:rsidRPr="00B21177">
        <w:rPr>
          <w:noProof/>
        </w:rPr>
        <w:t xml:space="preserve"> (1969);</w:t>
      </w:r>
      <w:r w:rsidRPr="00B21177">
        <w:t xml:space="preserve"> И. П. Шаскольский. Борьба Руси за сохране</w:t>
      </w:r>
      <w:r w:rsidRPr="00B21177">
        <w:softHyphen/>
        <w:t>ние выхода к Балтийскому морю в</w:t>
      </w:r>
      <w:r w:rsidRPr="00B21177">
        <w:rPr>
          <w:noProof/>
        </w:rPr>
        <w:t xml:space="preserve"> XIV</w:t>
      </w:r>
      <w:r w:rsidRPr="00B21177">
        <w:t xml:space="preserve"> веке</w:t>
      </w:r>
      <w:r w:rsidRPr="00B21177">
        <w:rPr>
          <w:noProof/>
        </w:rPr>
        <w:t xml:space="preserve"> (1982).</w:t>
      </w:r>
    </w:p>
    <w:p w:rsidR="00B21177" w:rsidRPr="00B21177" w:rsidRDefault="00B21177" w:rsidP="00B21177">
      <w:pPr>
        <w:widowControl w:val="0"/>
        <w:suppressAutoHyphens/>
        <w:spacing w:line="200" w:lineRule="exact"/>
      </w:pPr>
      <w:r w:rsidRPr="00B21177">
        <w:t>Но наиболее уместно будет сослаться на рассматривающего про</w:t>
      </w:r>
      <w:r w:rsidRPr="00B21177">
        <w:softHyphen/>
        <w:t xml:space="preserve">блему с должной объективностью </w:t>
      </w:r>
      <w:r w:rsidRPr="00B21177">
        <w:rPr>
          <w:i/>
        </w:rPr>
        <w:t>германского</w:t>
      </w:r>
      <w:r w:rsidRPr="00B21177">
        <w:t xml:space="preserve"> историка Эдварда Вин</w:t>
      </w:r>
      <w:r w:rsidRPr="00B21177">
        <w:softHyphen/>
        <w:t>тера, автора двухтомного трактата «Россия и Папство»</w:t>
      </w:r>
      <w:r w:rsidRPr="00B21177">
        <w:rPr>
          <w:noProof/>
        </w:rPr>
        <w:t xml:space="preserve"> (1960).</w:t>
      </w:r>
      <w:r w:rsidRPr="00B21177">
        <w:t xml:space="preserve"> Этот ис</w:t>
      </w:r>
      <w:r w:rsidRPr="00B21177">
        <w:softHyphen/>
        <w:t>следователь доказывает, что «в</w:t>
      </w:r>
      <w:r w:rsidRPr="00B21177">
        <w:rPr>
          <w:noProof/>
        </w:rPr>
        <w:t xml:space="preserve"> XIV</w:t>
      </w:r>
      <w:r w:rsidRPr="00B21177">
        <w:t xml:space="preserve"> столетии папство в своей политике широко использовало... планы, в которых не последнее место занимало завоевание, при посредстве Литвы, России... На протяжении всего</w:t>
      </w:r>
      <w:r w:rsidRPr="00B21177">
        <w:rPr>
          <w:noProof/>
        </w:rPr>
        <w:t xml:space="preserve"> XIV</w:t>
      </w:r>
      <w:r w:rsidRPr="00B21177">
        <w:t xml:space="preserve"> сто</w:t>
      </w:r>
      <w:r w:rsidRPr="00B21177">
        <w:softHyphen/>
        <w:t xml:space="preserve">летия сохраняло силу обращение (папское.— </w:t>
      </w:r>
      <w:r w:rsidRPr="00B21177">
        <w:rPr>
          <w:i/>
        </w:rPr>
        <w:t>В. К.)</w:t>
      </w:r>
      <w:r w:rsidRPr="00B21177">
        <w:t xml:space="preserve"> к Миндовгу (литовский князь в</w:t>
      </w:r>
      <w:r w:rsidRPr="00B21177">
        <w:rPr>
          <w:noProof/>
        </w:rPr>
        <w:t xml:space="preserve"> 1239—1263</w:t>
      </w:r>
      <w:r w:rsidRPr="00B21177">
        <w:t xml:space="preserve"> гг.— </w:t>
      </w:r>
      <w:r w:rsidRPr="00B21177">
        <w:rPr>
          <w:i/>
        </w:rPr>
        <w:t>В. К.)</w:t>
      </w:r>
      <w:r w:rsidRPr="00B21177">
        <w:t xml:space="preserve"> об отторжении от России во имя пап и с их благословения одной области за другой. Литовские князья действовали так усердно, что образовавшееся Великое княжество Литовское состояло в</w:t>
      </w:r>
      <w:r w:rsidRPr="00B21177">
        <w:rPr>
          <w:noProof/>
        </w:rPr>
        <w:t xml:space="preserve"> XIV</w:t>
      </w:r>
      <w:r w:rsidRPr="00B21177">
        <w:t xml:space="preserve"> веке примерно на</w:t>
      </w:r>
      <w:r w:rsidRPr="00B21177">
        <w:rPr>
          <w:noProof/>
        </w:rPr>
        <w:t xml:space="preserve"> 9/10</w:t>
      </w:r>
      <w:r w:rsidRPr="00B21177">
        <w:t xml:space="preserve"> из областей Древней Руси... В середине</w:t>
      </w:r>
      <w:r w:rsidRPr="00B21177">
        <w:rPr>
          <w:noProof/>
        </w:rPr>
        <w:t xml:space="preserve"> XIV</w:t>
      </w:r>
      <w:r w:rsidRPr="00B21177">
        <w:t xml:space="preserve"> столетия... особенно при Клименте</w:t>
      </w:r>
      <w:r w:rsidRPr="00B21177">
        <w:rPr>
          <w:noProof/>
        </w:rPr>
        <w:t xml:space="preserve"> VI</w:t>
      </w:r>
      <w:r w:rsidRPr="00B21177">
        <w:t xml:space="preserve"> (папа</w:t>
      </w:r>
      <w:r w:rsidRPr="00B21177">
        <w:rPr>
          <w:noProof/>
        </w:rPr>
        <w:t xml:space="preserve"> </w:t>
      </w:r>
      <w:r w:rsidRPr="00B21177">
        <w:t>в</w:t>
      </w:r>
      <w:r w:rsidRPr="00B21177">
        <w:rPr>
          <w:noProof/>
        </w:rPr>
        <w:t xml:space="preserve"> 1342—1352</w:t>
      </w:r>
      <w:r w:rsidRPr="00B21177">
        <w:t xml:space="preserve"> гг.— </w:t>
      </w:r>
      <w:r w:rsidRPr="00B21177">
        <w:rPr>
          <w:i/>
        </w:rPr>
        <w:t>В. К.),</w:t>
      </w:r>
      <w:r w:rsidRPr="00B21177">
        <w:t xml:space="preserve"> Литва заняла центральное место в планах захвата Руси... Немецкий Орден... должен был служить связующим звеном с фронтом наступления на севере, который был организован шведами против Новгорода... На эту роль пап по координации различных фронтов против Руси до сих пор обращалось мало внимания...» Между тем,</w:t>
      </w:r>
      <w:r w:rsidRPr="00B21177">
        <w:rPr>
          <w:i/>
        </w:rPr>
        <w:t xml:space="preserve"> </w:t>
      </w:r>
      <w:r w:rsidRPr="00B21177">
        <w:t>именно такое координирование «ясно видно из обращения папы Климента</w:t>
      </w:r>
      <w:r w:rsidRPr="00B21177">
        <w:rPr>
          <w:noProof/>
        </w:rPr>
        <w:t xml:space="preserve"> VI</w:t>
      </w:r>
      <w:r w:rsidRPr="00B21177">
        <w:t xml:space="preserve"> к архиепископу упсальскому (то есть шведскому.— </w:t>
      </w:r>
      <w:r w:rsidRPr="00B21177">
        <w:rPr>
          <w:i/>
        </w:rPr>
        <w:t>В. К.),</w:t>
      </w:r>
      <w:r w:rsidRPr="00B21177">
        <w:t xml:space="preserve"> от</w:t>
      </w:r>
      <w:r w:rsidRPr="00B21177">
        <w:softHyphen/>
        <w:t>носящегося примерно к тому же времени, к</w:t>
      </w:r>
      <w:r w:rsidRPr="00B21177">
        <w:rPr>
          <w:noProof/>
        </w:rPr>
        <w:t xml:space="preserve"> 1351</w:t>
      </w:r>
      <w:r w:rsidRPr="00B21177">
        <w:t xml:space="preserve"> году... «Русские</w:t>
      </w:r>
      <w:r w:rsidRPr="00B21177">
        <w:rPr>
          <w:noProof/>
        </w:rPr>
        <w:t xml:space="preserve"> — </w:t>
      </w:r>
      <w:r w:rsidRPr="00B21177">
        <w:t>враги католической церкви» (это</w:t>
      </w:r>
      <w:r w:rsidRPr="00B21177">
        <w:rPr>
          <w:noProof/>
        </w:rPr>
        <w:t xml:space="preserve"> —</w:t>
      </w:r>
      <w:r w:rsidRPr="00B21177">
        <w:t xml:space="preserve"> цитата из папской буллы к швед</w:t>
      </w:r>
      <w:r w:rsidRPr="00B21177">
        <w:softHyphen/>
        <w:t>скому архиепископу от</w:t>
      </w:r>
      <w:r w:rsidRPr="00B21177">
        <w:rPr>
          <w:noProof/>
        </w:rPr>
        <w:t xml:space="preserve"> 2</w:t>
      </w:r>
      <w:r w:rsidRPr="00B21177">
        <w:t xml:space="preserve"> марта</w:t>
      </w:r>
      <w:r w:rsidRPr="00B21177">
        <w:rPr>
          <w:noProof/>
        </w:rPr>
        <w:t xml:space="preserve"> 1351</w:t>
      </w:r>
      <w:r w:rsidRPr="00B21177">
        <w:t xml:space="preserve"> г.— </w:t>
      </w:r>
      <w:r w:rsidRPr="00B21177">
        <w:rPr>
          <w:i/>
        </w:rPr>
        <w:t>В. К.).</w:t>
      </w:r>
      <w:r w:rsidRPr="00B21177">
        <w:t xml:space="preserve"> Это обращение папы явилось по меньшей мере призывом к крестовому походу против рус</w:t>
      </w:r>
      <w:r w:rsidRPr="00B21177">
        <w:softHyphen/>
        <w:t>ских в Северо-Восточной Руси. Вновь оживает фронт на Неве... Мы видим здесь, таким образом, линию нападения против Руси, которая тянулась от Новы до Днестра»^23е.</w:t>
      </w:r>
    </w:p>
    <w:p w:rsidR="00B21177" w:rsidRPr="00B21177" w:rsidRDefault="00B21177" w:rsidP="00B21177">
      <w:pPr>
        <w:widowControl w:val="0"/>
        <w:suppressAutoHyphens/>
        <w:spacing w:line="200" w:lineRule="exact"/>
      </w:pPr>
      <w:r w:rsidRPr="00B21177">
        <w:t>Итак, германский историк, независимо от Тойнби, сформулировал тот же самый тезис о чрезвычайно существенной «линии» между Запа</w:t>
      </w:r>
      <w:r w:rsidRPr="00B21177">
        <w:softHyphen/>
        <w:t>дом и Русью (или, вернее, Евразией), но, в отличие от англичанина, показал, что Запад, особенно в лице его «идеологического центра» —папства, отнюдь не имел намерения «остановиться» на этой «линии».  Подробное исследование политики и, шире, геополитики Запада по отношению к Руси в</w:t>
      </w:r>
      <w:r w:rsidRPr="00B21177">
        <w:rPr>
          <w:noProof/>
        </w:rPr>
        <w:t xml:space="preserve"> XIV</w:t>
      </w:r>
      <w:r w:rsidRPr="00B21177">
        <w:t xml:space="preserve"> веке читатель найдет в названных выше рабо</w:t>
      </w:r>
      <w:r w:rsidRPr="00B21177">
        <w:softHyphen/>
        <w:t>тах отечественных историков.</w:t>
      </w:r>
    </w:p>
    <w:p w:rsidR="00B21177" w:rsidRPr="00B21177" w:rsidRDefault="00B21177" w:rsidP="00B21177">
      <w:pPr>
        <w:widowControl w:val="0"/>
        <w:suppressAutoHyphens/>
        <w:spacing w:line="200" w:lineRule="exact"/>
        <w:rPr>
          <w:noProof/>
        </w:rPr>
      </w:pPr>
      <w:r w:rsidRPr="00B21177">
        <w:t>Как ни удивительно, мало кому известно (кроме, конечно, профес</w:t>
      </w:r>
      <w:r w:rsidRPr="00B21177">
        <w:softHyphen/>
        <w:t xml:space="preserve">сиональных историков), что в результате всего вышеописанного </w:t>
      </w:r>
      <w:r w:rsidRPr="00B21177">
        <w:rPr>
          <w:i/>
        </w:rPr>
        <w:t>граница</w:t>
      </w:r>
      <w:r w:rsidRPr="00B21177">
        <w:t xml:space="preserve"> Руси с Литвой и Польшей передвинулась в течение второй половины</w:t>
      </w:r>
      <w:r w:rsidRPr="00B21177">
        <w:rPr>
          <w:noProof/>
        </w:rPr>
        <w:t xml:space="preserve"> XIII—XIV</w:t>
      </w:r>
      <w:r w:rsidRPr="00B21177">
        <w:t xml:space="preserve"> века с Западной Двины и Западного Буга до верхней Волги</w:t>
      </w:r>
      <w:r w:rsidRPr="00B21177">
        <w:rPr>
          <w:noProof/>
        </w:rPr>
        <w:t xml:space="preserve">  </w:t>
      </w:r>
      <w:r w:rsidRPr="00B21177">
        <w:t>и верхней же Оки</w:t>
      </w:r>
      <w:r w:rsidRPr="00B21177">
        <w:rPr>
          <w:noProof/>
        </w:rPr>
        <w:t xml:space="preserve"> —</w:t>
      </w:r>
      <w:r w:rsidRPr="00B21177">
        <w:t xml:space="preserve"> то есть, на</w:t>
      </w:r>
      <w:r w:rsidRPr="00B21177">
        <w:rPr>
          <w:noProof/>
        </w:rPr>
        <w:t xml:space="preserve"> 600—800 (</w:t>
      </w:r>
      <w:r w:rsidRPr="00B21177">
        <w:t>!</w:t>
      </w:r>
      <w:r w:rsidRPr="00B21177">
        <w:rPr>
          <w:noProof/>
        </w:rPr>
        <w:t>)</w:t>
      </w:r>
      <w:r w:rsidRPr="00B21177">
        <w:t xml:space="preserve"> километров к востоку. И</w:t>
      </w:r>
      <w:r w:rsidRPr="00B21177">
        <w:rPr>
          <w:i/>
        </w:rPr>
        <w:t xml:space="preserve"> </w:t>
      </w:r>
      <w:r w:rsidRPr="00B21177">
        <w:t>Полоцкое, Киевское, Смоленское, Черниговское, Переяславское (на Днепре) и другие западные княжества Руси стали частями Великого</w:t>
      </w:r>
      <w:r w:rsidRPr="00B21177">
        <w:rPr>
          <w:noProof/>
        </w:rPr>
        <w:t xml:space="preserve">  </w:t>
      </w:r>
      <w:r w:rsidRPr="00B21177">
        <w:t>княжества Литовского...</w:t>
      </w:r>
      <w:r w:rsidRPr="00B21177">
        <w:rPr>
          <w:noProof/>
        </w:rPr>
        <w:t xml:space="preserve"> </w:t>
      </w:r>
    </w:p>
    <w:p w:rsidR="00B21177" w:rsidRPr="00B21177" w:rsidRDefault="00B21177" w:rsidP="00B21177">
      <w:pPr>
        <w:widowControl w:val="0"/>
        <w:suppressAutoHyphens/>
        <w:spacing w:line="200" w:lineRule="exact"/>
      </w:pPr>
      <w:r w:rsidRPr="00B21177">
        <w:t>Но обратимся опять к той «линии», о которой говорили и Тойнби, и германский историк Винтер. Важно отметить, что Тойнби был более  точен, утверждая, что эта самая «линия» тянулась не от Новы до Днестра (как у Винтера), а от Ледовитого океана (Тойнби указал на вовлечение в противостояние Запад</w:t>
      </w:r>
      <w:r w:rsidRPr="00B21177">
        <w:rPr>
          <w:noProof/>
        </w:rPr>
        <w:t xml:space="preserve"> —</w:t>
      </w:r>
      <w:r w:rsidRPr="00B21177">
        <w:t xml:space="preserve"> Русь и территории Финляндии) и до Адриатического моря, ибо на юге «линия» проходила не между Западом</w:t>
      </w:r>
      <w:r w:rsidRPr="00B21177">
        <w:rPr>
          <w:noProof/>
        </w:rPr>
        <w:t xml:space="preserve">  </w:t>
      </w:r>
      <w:r w:rsidRPr="00B21177">
        <w:t>и православной Русью, а между Западом и православной Византийской</w:t>
      </w:r>
      <w:r w:rsidRPr="00B21177">
        <w:rPr>
          <w:noProof/>
        </w:rPr>
        <w:t xml:space="preserve">  </w:t>
      </w:r>
      <w:r w:rsidRPr="00B21177">
        <w:t>империей. И еще в самом начале</w:t>
      </w:r>
      <w:r w:rsidRPr="00B21177">
        <w:rPr>
          <w:noProof/>
        </w:rPr>
        <w:t xml:space="preserve"> XIII</w:t>
      </w:r>
      <w:r w:rsidRPr="00B21177">
        <w:t xml:space="preserve"> века Запад крайне агрессивно «переступил» здесь, на юге, эту заветную «линию», направив мощный и</w:t>
      </w:r>
      <w:r w:rsidRPr="00B21177">
        <w:rPr>
          <w:noProof/>
        </w:rPr>
        <w:t xml:space="preserve">  </w:t>
      </w:r>
      <w:r w:rsidRPr="00B21177">
        <w:t>разрушительный крестовый поход</w:t>
      </w:r>
      <w:r w:rsidRPr="00B21177">
        <w:rPr>
          <w:noProof/>
        </w:rPr>
        <w:t xml:space="preserve"> 1204</w:t>
      </w:r>
      <w:r w:rsidRPr="00B21177">
        <w:t xml:space="preserve"> года не в Иерусалим, а в Константинополь (см. главу «Византийское и монгольское «наследства» в</w:t>
      </w:r>
      <w:r w:rsidRPr="00B21177">
        <w:rPr>
          <w:i/>
        </w:rPr>
        <w:t xml:space="preserve"> </w:t>
      </w:r>
      <w:r w:rsidRPr="00B21177">
        <w:t>судьбе России»).</w:t>
      </w:r>
    </w:p>
    <w:p w:rsidR="00B21177" w:rsidRPr="00B21177" w:rsidRDefault="00B21177" w:rsidP="00B21177">
      <w:pPr>
        <w:widowControl w:val="0"/>
        <w:suppressAutoHyphens/>
        <w:spacing w:line="200" w:lineRule="exact"/>
      </w:pPr>
      <w:r w:rsidRPr="00B21177">
        <w:t>Теперь мы можем вернуться к проблеме «итальянского присутст-вия» в Крыму. Чтобы оказаться там, итальянцы должны были очень далеко зайти за «линию», проходившую по западной границе Византии. И они не просто пересекли эту границу, а, в сущности, обессилили и постави</w:t>
      </w:r>
      <w:r w:rsidRPr="00B21177">
        <w:softHyphen/>
        <w:t>ли на грань гибели великое государство.</w:t>
      </w:r>
    </w:p>
    <w:p w:rsidR="00B21177" w:rsidRPr="00B21177" w:rsidRDefault="00B21177" w:rsidP="00B21177">
      <w:pPr>
        <w:widowControl w:val="0"/>
        <w:suppressAutoHyphens/>
        <w:spacing w:line="200" w:lineRule="exact"/>
      </w:pPr>
      <w:r w:rsidRPr="00B21177">
        <w:t>Наиболее квалифицированный исследователь проблемы «Византия</w:t>
      </w:r>
      <w:r w:rsidRPr="00B21177">
        <w:rPr>
          <w:noProof/>
        </w:rPr>
        <w:t xml:space="preserve"> </w:t>
      </w:r>
      <w:r w:rsidRPr="00B21177">
        <w:rPr>
          <w:i/>
          <w:noProof/>
        </w:rPr>
        <w:t xml:space="preserve">— </w:t>
      </w:r>
      <w:r w:rsidRPr="00B21177">
        <w:t>Италия» Е. Ч. Скржинская писала в своей превосходной работе «Генуэзцы в Константинополе в</w:t>
      </w:r>
      <w:r w:rsidRPr="00B21177">
        <w:rPr>
          <w:noProof/>
        </w:rPr>
        <w:t xml:space="preserve"> XIV</w:t>
      </w:r>
      <w:r w:rsidRPr="00B21177">
        <w:t xml:space="preserve"> веке», что в течение последних столетий своего существования «Византия получала удары со всех сторон и, быть мо</w:t>
      </w:r>
      <w:r w:rsidRPr="00B21177">
        <w:softHyphen/>
        <w:t>жет, ее история этих столетий являет собой один из самых поразитель</w:t>
      </w:r>
      <w:r w:rsidRPr="00B21177">
        <w:softHyphen/>
        <w:t>ных примеров колоссальной жизнеспособности. Редко бывало, чтобы культура и ее фокус, коим была византийская столица, так продолжи</w:t>
      </w:r>
      <w:r w:rsidRPr="00B21177">
        <w:softHyphen/>
        <w:t>тельно и ярко сияли, так прочно воспринимались и зарождали новые пышные расцветы в других странах, когда.. враги наседали, а террито</w:t>
      </w:r>
      <w:r w:rsidRPr="00B21177">
        <w:softHyphen/>
        <w:t>рия того, что продолжало носить гордое имя империи ромеев, беско</w:t>
      </w:r>
      <w:r w:rsidRPr="00B21177">
        <w:softHyphen/>
        <w:t>нечно сжималась»^24е.</w:t>
      </w:r>
    </w:p>
    <w:p w:rsidR="00B21177" w:rsidRPr="00B21177" w:rsidRDefault="00B21177" w:rsidP="00B21177">
      <w:pPr>
        <w:widowControl w:val="0"/>
        <w:suppressAutoHyphens/>
        <w:spacing w:line="200" w:lineRule="exact"/>
        <w:rPr>
          <w:noProof/>
        </w:rPr>
      </w:pPr>
      <w:r w:rsidRPr="00B21177">
        <w:t>Но самые гибельные последствия имело «продвижение» итальян-цев: «Внедрение генуэзцев в Константинополь было обдуманным, упорно и неутомимо проводимым предприятием. Их исключительная энергия, их огромные денежные средства были направлены на то, чтобы укрепить себя, а с другой стороны</w:t>
      </w:r>
      <w:r w:rsidRPr="00B21177">
        <w:rPr>
          <w:noProof/>
        </w:rPr>
        <w:t xml:space="preserve"> —</w:t>
      </w:r>
      <w:r w:rsidRPr="00B21177">
        <w:t xml:space="preserve"> ослабить Византию в самом ее центре...» Генуэзская колония в Константинополе, «с ее обитателями, ничем не связанными с великим очагом византийской жизни и культуры, кроме только того, что они медленно, но верно губили его, была подобна неизлечимой язве на усталом, теряющем силы для борьбы организме. «Установку» генуэзцев в отношении византийцев можно определить словами Иоанна Кантакузина (крупнейший византийский деятель того времени.— </w:t>
      </w:r>
      <w:r w:rsidRPr="00B21177">
        <w:rPr>
          <w:i/>
        </w:rPr>
        <w:t>В. К.):</w:t>
      </w:r>
      <w:r w:rsidRPr="00B21177">
        <w:t xml:space="preserve"> «задумали они не малое: они желали властвовать на море (Черном.— </w:t>
      </w:r>
      <w:r w:rsidRPr="00B21177">
        <w:rPr>
          <w:i/>
        </w:rPr>
        <w:t>В. К.)</w:t>
      </w:r>
      <w:r w:rsidRPr="00B21177">
        <w:t xml:space="preserve"> и не допускать византийцев плавать на кораблях, как будто море принадлежит только им»...» (там же, с.</w:t>
      </w:r>
      <w:r w:rsidRPr="00B21177">
        <w:rPr>
          <w:noProof/>
        </w:rPr>
        <w:t xml:space="preserve"> 228).</w:t>
      </w:r>
    </w:p>
    <w:p w:rsidR="00B21177" w:rsidRPr="00B21177" w:rsidRDefault="00B21177" w:rsidP="00B21177">
      <w:pPr>
        <w:widowControl w:val="0"/>
        <w:suppressAutoHyphens/>
        <w:spacing w:line="200" w:lineRule="exact"/>
      </w:pPr>
      <w:r w:rsidRPr="00B21177">
        <w:t>И они действительно полностью завладели морем, в том числе и побережьем Крыма,— что имело тяжелейшие последствия для Визан</w:t>
      </w:r>
      <w:r w:rsidRPr="00B21177">
        <w:softHyphen/>
        <w:t>тии. Еще в</w:t>
      </w:r>
      <w:r w:rsidRPr="00B21177">
        <w:rPr>
          <w:noProof/>
        </w:rPr>
        <w:t xml:space="preserve"> 1206</w:t>
      </w:r>
      <w:r w:rsidRPr="00B21177">
        <w:t xml:space="preserve"> году венецианцы появились в Сугдее (это</w:t>
      </w:r>
      <w:r w:rsidRPr="00B21177">
        <w:rPr>
          <w:noProof/>
        </w:rPr>
        <w:t xml:space="preserve"> —</w:t>
      </w:r>
      <w:r w:rsidRPr="00B21177">
        <w:t xml:space="preserve"> византий</w:t>
      </w:r>
      <w:r w:rsidRPr="00B21177">
        <w:softHyphen/>
        <w:t>ское название города, который русские называли Сурож, итальянцы</w:t>
      </w:r>
      <w:r w:rsidRPr="00B21177">
        <w:rPr>
          <w:noProof/>
        </w:rPr>
        <w:t xml:space="preserve"> — </w:t>
      </w:r>
      <w:r w:rsidRPr="00B21177">
        <w:t>Солдайя; ныне Судак), откуда, правда, их впоследствии вытеснят гену</w:t>
      </w:r>
      <w:r w:rsidRPr="00B21177">
        <w:softHyphen/>
        <w:t>эзцы, а в 1266-м Генуя начинает создавать свою опору в Крыму</w:t>
      </w:r>
      <w:r w:rsidRPr="00B21177">
        <w:rPr>
          <w:noProof/>
        </w:rPr>
        <w:t xml:space="preserve"> —</w:t>
      </w:r>
      <w:r w:rsidRPr="00B21177">
        <w:t xml:space="preserve"> Кафу, или иначе Каффу (Феодосия). И, следовательно, та «линия», о которой говорил Тойнби, передвинулась теперь с Адриатического моря на Чер</w:t>
      </w:r>
      <w:r w:rsidRPr="00B21177">
        <w:softHyphen/>
        <w:t>ное — аж на</w:t>
      </w:r>
      <w:r w:rsidRPr="00B21177">
        <w:rPr>
          <w:noProof/>
        </w:rPr>
        <w:t xml:space="preserve"> 1</w:t>
      </w:r>
      <w:r w:rsidRPr="00B21177">
        <w:t>5</w:t>
      </w:r>
      <w:r w:rsidRPr="00B21177">
        <w:rPr>
          <w:noProof/>
        </w:rPr>
        <w:t>00</w:t>
      </w:r>
      <w:r w:rsidRPr="00B21177">
        <w:t xml:space="preserve"> км к востоку!</w:t>
      </w:r>
    </w:p>
    <w:p w:rsidR="00B21177" w:rsidRPr="00B21177" w:rsidRDefault="00B21177" w:rsidP="00B21177">
      <w:pPr>
        <w:widowControl w:val="0"/>
        <w:suppressAutoHyphens/>
        <w:spacing w:line="200" w:lineRule="exact"/>
      </w:pPr>
      <w:r w:rsidRPr="00B21177">
        <w:t>Обычно полагают, что итальянское внедрение в Крым имело един</w:t>
      </w:r>
      <w:r w:rsidRPr="00B21177">
        <w:softHyphen/>
        <w:t>ственную цель</w:t>
      </w:r>
      <w:r w:rsidRPr="00B21177">
        <w:rPr>
          <w:noProof/>
        </w:rPr>
        <w:t xml:space="preserve"> —</w:t>
      </w:r>
      <w:r w:rsidRPr="00B21177">
        <w:t xml:space="preserve"> торговлю, в том числе работорговлю. Однако и здесь</w:t>
      </w:r>
      <w:r w:rsidRPr="00B21177">
        <w:rPr>
          <w:noProof/>
        </w:rPr>
        <w:t xml:space="preserve"> — </w:t>
      </w:r>
      <w:r w:rsidRPr="00B21177">
        <w:t>как и в «продвижении» Запада на более северных «участках» той самой «линии»</w:t>
      </w:r>
      <w:r w:rsidRPr="00B21177">
        <w:rPr>
          <w:noProof/>
        </w:rPr>
        <w:t xml:space="preserve"> —</w:t>
      </w:r>
      <w:r w:rsidRPr="00B21177">
        <w:t xml:space="preserve"> ясно видна направляющая роль папства.</w:t>
      </w:r>
    </w:p>
    <w:p w:rsidR="00B21177" w:rsidRPr="00B21177" w:rsidRDefault="00B21177" w:rsidP="00B21177">
      <w:pPr>
        <w:widowControl w:val="0"/>
        <w:suppressAutoHyphens/>
        <w:spacing w:line="200" w:lineRule="exact"/>
      </w:pPr>
      <w:r w:rsidRPr="00B21177">
        <w:t>Так, уже в</w:t>
      </w:r>
      <w:r w:rsidRPr="00B21177">
        <w:rPr>
          <w:noProof/>
        </w:rPr>
        <w:t xml:space="preserve"> 1253</w:t>
      </w:r>
      <w:r w:rsidRPr="00B21177">
        <w:t xml:space="preserve"> году папа Иннокентий</w:t>
      </w:r>
      <w:r w:rsidRPr="00B21177">
        <w:rPr>
          <w:noProof/>
        </w:rPr>
        <w:t xml:space="preserve"> IV</w:t>
      </w:r>
      <w:r w:rsidRPr="00B21177">
        <w:t xml:space="preserve"> (тот самый, который в </w:t>
      </w:r>
      <w:r w:rsidRPr="00B21177">
        <w:rPr>
          <w:noProof/>
        </w:rPr>
        <w:t>1248</w:t>
      </w:r>
      <w:r w:rsidRPr="00B21177">
        <w:t xml:space="preserve"> году призывал Александра Невского обратить Русь в католи-цизм) издал буллу о приобщении к римской вере населения Крыма, а в 1288-м то же требование повторил папа Николай </w:t>
      </w:r>
      <w:r w:rsidRPr="00B21177">
        <w:rPr>
          <w:lang w:val="en-US"/>
        </w:rPr>
        <w:t>IV</w:t>
      </w:r>
      <w:r w:rsidRPr="00B21177">
        <w:t>^25е. И «в</w:t>
      </w:r>
      <w:r w:rsidRPr="00B21177">
        <w:rPr>
          <w:noProof/>
        </w:rPr>
        <w:t xml:space="preserve"> 1320</w:t>
      </w:r>
      <w:r w:rsidRPr="00B21177">
        <w:t xml:space="preserve"> г. в Кафе было основано католическое епископство; его епархия простиралась от Сарая на Волге до Варны в Болгарии»^26е.</w:t>
      </w:r>
    </w:p>
    <w:p w:rsidR="00B21177" w:rsidRPr="00B21177" w:rsidRDefault="00B21177" w:rsidP="00B21177">
      <w:pPr>
        <w:widowControl w:val="0"/>
        <w:suppressAutoHyphens/>
        <w:spacing w:line="200" w:lineRule="exact"/>
        <w:rPr>
          <w:noProof/>
        </w:rPr>
      </w:pPr>
      <w:r w:rsidRPr="00B21177">
        <w:t>В недавнем исследовании Н. М. Богдановой «Церковь Херсона в</w:t>
      </w:r>
      <w:r w:rsidRPr="00B21177">
        <w:rPr>
          <w:noProof/>
        </w:rPr>
        <w:t xml:space="preserve"> X</w:t>
      </w:r>
      <w:r w:rsidRPr="00B21177">
        <w:t>--</w:t>
      </w:r>
      <w:r w:rsidRPr="00B21177">
        <w:rPr>
          <w:noProof/>
        </w:rPr>
        <w:t>XV</w:t>
      </w:r>
      <w:r w:rsidRPr="00B21177">
        <w:t xml:space="preserve"> вв.» приведены многочисленные факты, свидетельствующие о воистину мощном «наступлении» католицизма в Крыму, начавшемся в</w:t>
      </w:r>
      <w:r w:rsidRPr="00B21177">
        <w:rPr>
          <w:noProof/>
        </w:rPr>
        <w:t xml:space="preserve"> 1330</w:t>
      </w:r>
      <w:r w:rsidRPr="00B21177">
        <w:t>-х</w:t>
      </w:r>
      <w:r w:rsidRPr="00B21177">
        <w:rPr>
          <w:noProof/>
        </w:rPr>
        <w:t xml:space="preserve"> </w:t>
      </w:r>
      <w:r w:rsidRPr="00B21177">
        <w:t>годах, то есть за полвека до Куликовской битвы. Причем надо оговорить, что объектом этого исследования была главным образом ситуация только в одном из крымских городов, Херсоне, чьи остатки находятся на окраине нынешнего Севастополя.</w:t>
      </w:r>
    </w:p>
    <w:p w:rsidR="00B21177" w:rsidRPr="00B21177" w:rsidRDefault="00B21177" w:rsidP="00B21177">
      <w:pPr>
        <w:widowControl w:val="0"/>
        <w:suppressAutoHyphens/>
        <w:spacing w:line="200" w:lineRule="exact"/>
      </w:pPr>
      <w:r w:rsidRPr="00B21177">
        <w:t>«Одним из известных источников, освещающих деятельность ка-толических миссионеров</w:t>
      </w:r>
      <w:r w:rsidRPr="00B21177">
        <w:rPr>
          <w:noProof/>
        </w:rPr>
        <w:t xml:space="preserve"> ...</w:t>
      </w:r>
      <w:r w:rsidRPr="00B21177">
        <w:t xml:space="preserve"> в Крыму,— говорится в исследовании,— являются письма папы Иоанна</w:t>
      </w:r>
      <w:r w:rsidRPr="00B21177">
        <w:rPr>
          <w:noProof/>
        </w:rPr>
        <w:t xml:space="preserve"> XXII (1316—1334),</w:t>
      </w:r>
      <w:r w:rsidRPr="00B21177">
        <w:t xml:space="preserve"> написанные в июле--августе</w:t>
      </w:r>
      <w:r w:rsidRPr="00B21177">
        <w:rPr>
          <w:noProof/>
        </w:rPr>
        <w:t xml:space="preserve"> 1333</w:t>
      </w:r>
      <w:r w:rsidRPr="00B21177">
        <w:t xml:space="preserve"> г.</w:t>
      </w:r>
      <w:r w:rsidRPr="00B21177">
        <w:rPr>
          <w:noProof/>
        </w:rPr>
        <w:t xml:space="preserve"> 5</w:t>
      </w:r>
      <w:r w:rsidRPr="00B21177">
        <w:t xml:space="preserve"> июля Иоанн</w:t>
      </w:r>
      <w:r w:rsidRPr="00B21177">
        <w:rPr>
          <w:noProof/>
        </w:rPr>
        <w:t xml:space="preserve"> XXII</w:t>
      </w:r>
      <w:r w:rsidRPr="00B21177">
        <w:t xml:space="preserve"> сообщает о том, что созда-на митрополия с центром в Воспоро (ныне</w:t>
      </w:r>
      <w:r w:rsidRPr="00B21177">
        <w:rPr>
          <w:noProof/>
        </w:rPr>
        <w:t xml:space="preserve"> —</w:t>
      </w:r>
      <w:r w:rsidRPr="00B21177">
        <w:t xml:space="preserve"> Керчь.— </w:t>
      </w:r>
      <w:r w:rsidRPr="00B21177">
        <w:rPr>
          <w:i/>
        </w:rPr>
        <w:t>В. К.)...</w:t>
      </w:r>
      <w:r w:rsidRPr="00B21177">
        <w:t xml:space="preserve"> Этой митрополии подчинялся и Херсон. Спустя несколько дней</w:t>
      </w:r>
      <w:r w:rsidRPr="00B21177">
        <w:rPr>
          <w:noProof/>
        </w:rPr>
        <w:t xml:space="preserve"> — 16</w:t>
      </w:r>
      <w:r w:rsidRPr="00B21177">
        <w:t xml:space="preserve"> июля</w:t>
      </w:r>
      <w:r w:rsidRPr="00B21177">
        <w:rPr>
          <w:noProof/>
        </w:rPr>
        <w:t xml:space="preserve"> —</w:t>
      </w:r>
      <w:r w:rsidRPr="00B21177">
        <w:t xml:space="preserve"> папа пишет, что «в Херсоне</w:t>
      </w:r>
      <w:r w:rsidRPr="00B21177">
        <w:rPr>
          <w:noProof/>
        </w:rPr>
        <w:t xml:space="preserve"> ...</w:t>
      </w:r>
      <w:r w:rsidRPr="00B21177">
        <w:t xml:space="preserve"> уже основана епископская кафедра и уже принято решение воздвигнуть там собор в честь св. Климента»; херсонским епископом назван брат Ордена Проповедников Ричард Английский. О деятельности двух архиереев</w:t>
      </w:r>
      <w:r w:rsidRPr="00B21177">
        <w:rPr>
          <w:noProof/>
        </w:rPr>
        <w:t xml:space="preserve"> —</w:t>
      </w:r>
      <w:r w:rsidRPr="00B21177">
        <w:t xml:space="preserve"> Франциска и Ричарда</w:t>
      </w:r>
      <w:r w:rsidRPr="00B21177">
        <w:rPr>
          <w:noProof/>
        </w:rPr>
        <w:t xml:space="preserve"> —</w:t>
      </w:r>
      <w:r w:rsidRPr="00B21177">
        <w:t xml:space="preserve"> в письмах папы сообщается, что они уже давно вели миссионерскую деятельность в Крыму, обратили в католичество алан во главе с их правителем Милленом</w:t>
      </w:r>
      <w:r w:rsidRPr="00B21177">
        <w:rPr>
          <w:noProof/>
        </w:rPr>
        <w:t xml:space="preserve"> </w:t>
      </w:r>
      <w:r w:rsidRPr="00B21177">
        <w:t>и</w:t>
      </w:r>
      <w:r w:rsidRPr="00B21177">
        <w:rPr>
          <w:noProof/>
        </w:rPr>
        <w:t xml:space="preserve"> </w:t>
      </w:r>
      <w:r w:rsidRPr="00B21177">
        <w:t>подвластные ему народы...</w:t>
      </w:r>
    </w:p>
    <w:p w:rsidR="00B21177" w:rsidRPr="00B21177" w:rsidRDefault="00B21177" w:rsidP="00B21177">
      <w:pPr>
        <w:widowControl w:val="0"/>
        <w:suppressAutoHyphens/>
        <w:spacing w:line="200" w:lineRule="exact"/>
        <w:rPr>
          <w:noProof/>
        </w:rPr>
      </w:pPr>
      <w:r w:rsidRPr="00B21177">
        <w:t>Необходимо учесть, что, во-первых, учреждение епископии</w:t>
      </w:r>
      <w:r w:rsidRPr="00B21177">
        <w:rPr>
          <w:noProof/>
        </w:rPr>
        <w:t xml:space="preserve"> —</w:t>
      </w:r>
      <w:r w:rsidRPr="00B21177">
        <w:t xml:space="preserve"> свидетельство важности кафедры и значительности числа католиков и, во-вторых, то, что центрами и организующими началами миссио-нерских конгрегаций были их монастыри... Уже в конце</w:t>
      </w:r>
      <w:r w:rsidRPr="00B21177">
        <w:rPr>
          <w:noProof/>
        </w:rPr>
        <w:t xml:space="preserve"> XIII</w:t>
      </w:r>
      <w:r w:rsidRPr="00B21177">
        <w:t xml:space="preserve"> в.</w:t>
      </w:r>
      <w:r w:rsidRPr="00B21177">
        <w:rPr>
          <w:noProof/>
        </w:rPr>
        <w:t xml:space="preserve"> ...</w:t>
      </w:r>
      <w:r w:rsidRPr="00B21177">
        <w:t xml:space="preserve"> были основаны монастыри в Каффе, возможно, в Херсоне, Солхате и Сарае... ко времени около</w:t>
      </w:r>
      <w:r w:rsidRPr="00B21177">
        <w:rPr>
          <w:noProof/>
        </w:rPr>
        <w:t xml:space="preserve"> 1320</w:t>
      </w:r>
      <w:r w:rsidRPr="00B21177">
        <w:t xml:space="preserve"> г.</w:t>
      </w:r>
      <w:r w:rsidRPr="00B21177">
        <w:rPr>
          <w:noProof/>
        </w:rPr>
        <w:t xml:space="preserve"> ...</w:t>
      </w:r>
      <w:r w:rsidRPr="00B21177">
        <w:t xml:space="preserve"> братья минориты имели</w:t>
      </w:r>
      <w:r w:rsidRPr="00B21177">
        <w:rPr>
          <w:noProof/>
        </w:rPr>
        <w:t xml:space="preserve"> 18</w:t>
      </w:r>
      <w:r w:rsidRPr="00B21177">
        <w:t xml:space="preserve"> монастырей... К</w:t>
      </w:r>
      <w:r w:rsidRPr="00B21177">
        <w:rPr>
          <w:noProof/>
        </w:rPr>
        <w:t xml:space="preserve"> 30</w:t>
      </w:r>
      <w:r w:rsidRPr="00B21177">
        <w:t>-м</w:t>
      </w:r>
      <w:r w:rsidRPr="00B21177">
        <w:rPr>
          <w:noProof/>
        </w:rPr>
        <w:t xml:space="preserve"> </w:t>
      </w:r>
      <w:r w:rsidRPr="00B21177">
        <w:t>годам</w:t>
      </w:r>
      <w:r w:rsidRPr="00B21177">
        <w:rPr>
          <w:noProof/>
        </w:rPr>
        <w:t xml:space="preserve"> XIV</w:t>
      </w:r>
      <w:r w:rsidRPr="00B21177">
        <w:t xml:space="preserve"> в. число католиков... увеличилось, поэто-му два епископа -- Франциск и Ричард</w:t>
      </w:r>
      <w:r w:rsidRPr="00B21177">
        <w:rPr>
          <w:noProof/>
        </w:rPr>
        <w:t xml:space="preserve"> —</w:t>
      </w:r>
      <w:r w:rsidRPr="00B21177">
        <w:t xml:space="preserve"> прибыли к папе</w:t>
      </w:r>
      <w:r w:rsidRPr="00B21177">
        <w:rPr>
          <w:noProof/>
        </w:rPr>
        <w:t xml:space="preserve"> 28</w:t>
      </w:r>
      <w:r w:rsidRPr="00B21177">
        <w:t xml:space="preserve"> апреля</w:t>
      </w:r>
      <w:r w:rsidRPr="00B21177">
        <w:rPr>
          <w:noProof/>
        </w:rPr>
        <w:t xml:space="preserve"> 1333</w:t>
      </w:r>
      <w:r w:rsidRPr="00B21177">
        <w:t xml:space="preserve"> г., чтобы обрисовать сложившуюся ситуацию и просить по-мощь. Именно это и послужило, вероятно, поводом к возведению Воспоро в ранг </w:t>
      </w:r>
      <w:r w:rsidRPr="00B21177">
        <w:rPr>
          <w:i/>
        </w:rPr>
        <w:t>митрополии</w:t>
      </w:r>
      <w:r w:rsidRPr="00B21177">
        <w:rPr>
          <w:noProof/>
        </w:rPr>
        <w:t xml:space="preserve"> </w:t>
      </w:r>
      <w:r w:rsidRPr="00B21177">
        <w:t>и</w:t>
      </w:r>
      <w:r w:rsidRPr="00B21177">
        <w:rPr>
          <w:noProof/>
        </w:rPr>
        <w:t xml:space="preserve"> </w:t>
      </w:r>
      <w:r w:rsidRPr="00B21177">
        <w:t>принятию решения о строительстве в Воспоро и Херсоне кафедральных соборов. Известны некоторые сведения о Ричарде Английском, епископе Херсонском, и после</w:t>
      </w:r>
      <w:r w:rsidRPr="00B21177">
        <w:rPr>
          <w:noProof/>
        </w:rPr>
        <w:t xml:space="preserve"> 1334</w:t>
      </w:r>
      <w:r w:rsidRPr="00B21177">
        <w:t xml:space="preserve"> г., когда... он принял участие в богословском диспуте в Константинополе.</w:t>
      </w:r>
      <w:r w:rsidRPr="00B21177">
        <w:rPr>
          <w:noProof/>
        </w:rPr>
        <w:t xml:space="preserve"> 30</w:t>
      </w:r>
      <w:r w:rsidRPr="00B21177">
        <w:t xml:space="preserve"> сентября</w:t>
      </w:r>
      <w:r w:rsidRPr="00B21177">
        <w:rPr>
          <w:noProof/>
        </w:rPr>
        <w:t xml:space="preserve"> 1335</w:t>
      </w:r>
      <w:r w:rsidRPr="00B21177">
        <w:t xml:space="preserve"> г. Ричард Херсонский присутствовал на собрании епископов в Авиньоне (Франция). Затем он вновь отправляется на Восток...»</w:t>
      </w:r>
    </w:p>
    <w:p w:rsidR="00B21177" w:rsidRPr="00B21177" w:rsidRDefault="00B21177" w:rsidP="00B21177">
      <w:pPr>
        <w:widowControl w:val="0"/>
        <w:suppressAutoHyphens/>
        <w:spacing w:line="200" w:lineRule="exact"/>
      </w:pPr>
      <w:r w:rsidRPr="00B21177">
        <w:t>Уже из этих фактов ясно, сколь значительными были усилия папства, направленные на овладение Крымом и дальнейшее продвижение</w:t>
      </w:r>
      <w:r w:rsidRPr="00B21177">
        <w:rPr>
          <w:noProof/>
        </w:rPr>
        <w:t xml:space="preserve"> </w:t>
      </w:r>
      <w:r w:rsidRPr="00B21177">
        <w:t>к</w:t>
      </w:r>
      <w:r w:rsidRPr="00B21177">
        <w:rPr>
          <w:noProof/>
        </w:rPr>
        <w:t xml:space="preserve"> </w:t>
      </w:r>
      <w:r w:rsidRPr="00B21177">
        <w:t>северу и северо-востоку; как сформулировал видный историк В. Т. Пашуто, «щупальца папства в виде его епископств протянулись от Крыма (Кафа, Херсонес, Чембало, Тана) в Сарай»^28е.</w:t>
      </w:r>
    </w:p>
    <w:p w:rsidR="00B21177" w:rsidRPr="00B21177" w:rsidRDefault="00B21177" w:rsidP="00B21177">
      <w:pPr>
        <w:widowControl w:val="0"/>
        <w:suppressAutoHyphens/>
        <w:spacing w:line="200" w:lineRule="exact"/>
      </w:pPr>
      <w:r w:rsidRPr="00B21177">
        <w:t>Когда же в</w:t>
      </w:r>
      <w:r w:rsidRPr="00B21177">
        <w:rPr>
          <w:noProof/>
        </w:rPr>
        <w:t xml:space="preserve"> 1344</w:t>
      </w:r>
      <w:r w:rsidRPr="00B21177">
        <w:t xml:space="preserve"> году войско Золотой Орды осадило Кафу (о взаимоотношениях итальянцев с монголами мы будем подробно говорить в дальнейшем), тогдашний папа Климент</w:t>
      </w:r>
      <w:r w:rsidRPr="00B21177">
        <w:rPr>
          <w:noProof/>
        </w:rPr>
        <w:t xml:space="preserve"> VI</w:t>
      </w:r>
      <w:r w:rsidRPr="00B21177">
        <w:t xml:space="preserve"> объявил</w:t>
      </w:r>
      <w:r w:rsidRPr="00B21177">
        <w:rPr>
          <w:noProof/>
        </w:rPr>
        <w:t xml:space="preserve"> (13</w:t>
      </w:r>
      <w:r w:rsidRPr="00B21177">
        <w:t xml:space="preserve"> июля</w:t>
      </w:r>
      <w:r w:rsidRPr="00B21177">
        <w:rPr>
          <w:noProof/>
        </w:rPr>
        <w:t xml:space="preserve"> 1345</w:t>
      </w:r>
      <w:r w:rsidRPr="00B21177">
        <w:t xml:space="preserve"> года) «крестовый поход» против хана Джанибека^29е. Поход не состоялся, но в </w:t>
      </w:r>
      <w:r w:rsidRPr="00B21177">
        <w:rPr>
          <w:noProof/>
        </w:rPr>
        <w:t>1347</w:t>
      </w:r>
      <w:r w:rsidRPr="00B21177">
        <w:t xml:space="preserve"> году Золотая Орда все же прекратила войну с Кафой. И благодар</w:t>
      </w:r>
      <w:r w:rsidRPr="00B21177">
        <w:softHyphen/>
        <w:t>ные генуэзцы в</w:t>
      </w:r>
      <w:r w:rsidRPr="00B21177">
        <w:rPr>
          <w:noProof/>
        </w:rPr>
        <w:t xml:space="preserve"> 1348</w:t>
      </w:r>
      <w:r w:rsidRPr="00B21177">
        <w:t xml:space="preserve"> году присвоили имя Климента</w:t>
      </w:r>
      <w:r w:rsidRPr="00B21177">
        <w:rPr>
          <w:noProof/>
        </w:rPr>
        <w:t xml:space="preserve"> VI</w:t>
      </w:r>
      <w:r w:rsidRPr="00B21177">
        <w:t xml:space="preserve"> одной из главных башен цитадели Кафы (башня эта и сегодня горделиво возвышается над всей Феодосией, а в музее города хранится снятая с башни мрамор</w:t>
      </w:r>
      <w:r w:rsidRPr="00B21177">
        <w:softHyphen/>
        <w:t>ная плита с посвящением папе)^30е.</w:t>
      </w:r>
    </w:p>
    <w:p w:rsidR="00B21177" w:rsidRPr="00B21177" w:rsidRDefault="00B21177" w:rsidP="00B21177">
      <w:pPr>
        <w:widowControl w:val="0"/>
        <w:suppressAutoHyphens/>
        <w:spacing w:line="200" w:lineRule="exact"/>
      </w:pPr>
      <w:r w:rsidRPr="00B21177">
        <w:t>И вот в связи с этим мы получаем возможность наглядно предста</w:t>
      </w:r>
      <w:r w:rsidRPr="00B21177">
        <w:softHyphen/>
        <w:t>вить себе историческую ситуацию той эпохи во всей ее целостности.</w:t>
      </w:r>
    </w:p>
    <w:p w:rsidR="00B21177" w:rsidRPr="00B21177" w:rsidRDefault="00B21177" w:rsidP="00B21177">
      <w:pPr>
        <w:widowControl w:val="0"/>
        <w:suppressAutoHyphens/>
        <w:spacing w:line="200" w:lineRule="exact"/>
      </w:pPr>
      <w:r w:rsidRPr="00B21177">
        <w:t>Ибо, как показано в трактате Б. Я. Рамма «Папство и Русь в</w:t>
      </w:r>
      <w:r w:rsidRPr="00B21177">
        <w:rPr>
          <w:noProof/>
        </w:rPr>
        <w:t xml:space="preserve"> X—XV </w:t>
      </w:r>
      <w:r w:rsidRPr="00B21177">
        <w:t>веках», именно в том самом</w:t>
      </w:r>
      <w:r w:rsidRPr="00B21177">
        <w:rPr>
          <w:noProof/>
        </w:rPr>
        <w:t xml:space="preserve"> 1348</w:t>
      </w:r>
      <w:r w:rsidRPr="00B21177">
        <w:t xml:space="preserve"> году на севере </w:t>
      </w:r>
      <w:r w:rsidRPr="00B21177">
        <w:rPr>
          <w:i/>
        </w:rPr>
        <w:t>тот же</w:t>
      </w:r>
      <w:r w:rsidRPr="00B21177">
        <w:t xml:space="preserve"> «папа Климент </w:t>
      </w:r>
      <w:r w:rsidRPr="00B21177">
        <w:rPr>
          <w:noProof/>
        </w:rPr>
        <w:t>VI</w:t>
      </w:r>
      <w:r w:rsidRPr="00B21177">
        <w:t xml:space="preserve"> предпринял новое наступление на Русь... Он поддержал шведского короля Магнуса Эриксона, вознамерившегося захватить Прибалтику. Король начал в</w:t>
      </w:r>
      <w:r w:rsidRPr="00B21177">
        <w:rPr>
          <w:noProof/>
        </w:rPr>
        <w:t xml:space="preserve"> 1348</w:t>
      </w:r>
      <w:r w:rsidRPr="00B21177">
        <w:t xml:space="preserve"> г. агрессию против Новгорода... В связи с этим... в папской курии было составлено</w:t>
      </w:r>
      <w:r w:rsidRPr="00B21177">
        <w:rPr>
          <w:noProof/>
        </w:rPr>
        <w:t xml:space="preserve"> 7</w:t>
      </w:r>
      <w:r w:rsidRPr="00B21177">
        <w:t xml:space="preserve"> булл, имевших целью помочь Магнусу в его войне против русских. Одна из них была адресована епископам эзельскому, дерптскому и препозиту рижской церкви, которым предла</w:t>
      </w:r>
      <w:r w:rsidRPr="00B21177">
        <w:softHyphen/>
        <w:t>галось принять строгие меры к недопущению продажи оружия, железа, лошадей и продовольствия русским</w:t>
      </w:r>
      <w:r w:rsidRPr="00B21177">
        <w:rPr>
          <w:noProof/>
        </w:rPr>
        <w:t xml:space="preserve"> —</w:t>
      </w:r>
      <w:r w:rsidRPr="00B21177">
        <w:t xml:space="preserve"> «врагам католической веры». В этой булле рисуются всевозможные ужасы, которые, якобы, ожидают чуть ли не весь «христианский мир», если русские не будут побежде</w:t>
      </w:r>
      <w:r w:rsidRPr="00B21177">
        <w:softHyphen/>
        <w:t>ны... Вторая булла в адрес ордена предлагала рыцарям оказать швед</w:t>
      </w:r>
      <w:r w:rsidRPr="00B21177">
        <w:softHyphen/>
        <w:t>скому королю помощь в его войне против русских. В третьем и четвер</w:t>
      </w:r>
      <w:r w:rsidRPr="00B21177">
        <w:softHyphen/>
        <w:t>том посланиях папа адресуется к польским прелатам. Своими послания</w:t>
      </w:r>
      <w:r w:rsidRPr="00B21177">
        <w:softHyphen/>
        <w:t>ми папа стремился создать единый фронт антирусской агрессии, связав шведское наступление с захватническими действиями польского короля Казимира</w:t>
      </w:r>
      <w:r w:rsidRPr="00B21177">
        <w:rPr>
          <w:noProof/>
        </w:rPr>
        <w:t xml:space="preserve"> III...</w:t>
      </w:r>
      <w:r w:rsidRPr="00B21177">
        <w:t xml:space="preserve"> Папа в своей булле устанавливает на четыре года во вла</w:t>
      </w:r>
      <w:r w:rsidRPr="00B21177">
        <w:softHyphen/>
        <w:t>дениях Казимира особый сбор, в размере</w:t>
      </w:r>
      <w:r w:rsidRPr="00B21177">
        <w:rPr>
          <w:noProof/>
        </w:rPr>
        <w:t xml:space="preserve"> 1/10</w:t>
      </w:r>
      <w:r w:rsidRPr="00B21177">
        <w:t xml:space="preserve"> всех церковных доходов, на помощь польскому королю в его «священном» деле «обращения рус</w:t>
      </w:r>
      <w:r w:rsidRPr="00B21177">
        <w:softHyphen/>
        <w:t>ских»... Наконец, пятое, шестое и седьмое послания содержат распоря</w:t>
      </w:r>
      <w:r w:rsidRPr="00B21177">
        <w:softHyphen/>
        <w:t>жения, адресованные архи-епископам трех скандинавских церквей... о том, что... «крестоносцам против русских» даруется такое же отпущение грехов, какое получали крестоносцы, отправлявшиеся в Палестину»^31е.</w:t>
      </w:r>
    </w:p>
    <w:p w:rsidR="00B21177" w:rsidRPr="00B21177" w:rsidRDefault="00B21177" w:rsidP="00B21177">
      <w:pPr>
        <w:widowControl w:val="0"/>
        <w:suppressAutoHyphens/>
        <w:spacing w:line="200" w:lineRule="exact"/>
      </w:pPr>
      <w:r w:rsidRPr="00B21177">
        <w:t>Итак, политика папства совершенно однородна и едина на всем протяжении «линии»</w:t>
      </w:r>
      <w:r w:rsidRPr="00B21177">
        <w:rPr>
          <w:noProof/>
        </w:rPr>
        <w:t xml:space="preserve"> —</w:t>
      </w:r>
      <w:r w:rsidRPr="00B21177">
        <w:t xml:space="preserve"> от Скандинавии до Крыма. Могут возразить, что на севере дело шло о войсках, а на юге</w:t>
      </w:r>
      <w:r w:rsidRPr="00B21177">
        <w:rPr>
          <w:noProof/>
        </w:rPr>
        <w:t xml:space="preserve"> —</w:t>
      </w:r>
      <w:r w:rsidRPr="00B21177">
        <w:t xml:space="preserve"> всего только о </w:t>
      </w:r>
      <w:r w:rsidRPr="00B21177">
        <w:rPr>
          <w:i/>
        </w:rPr>
        <w:t>купцах.</w:t>
      </w:r>
      <w:r w:rsidRPr="00B21177">
        <w:t xml:space="preserve"> Но, во-первых, и на севере в роли «первопроходцев» на Восток нередко выступали именно купцы (принадлежавшие к знаменитой Ганзе и более ранним торговым объединениям), вместе с которыми появлялась и военная сила; это показано, например, в труде Н. А. Казаковой «Русско-ливон</w:t>
      </w:r>
      <w:r w:rsidRPr="00B21177">
        <w:softHyphen/>
        <w:t>ские и русско-ганзейские отношения»</w:t>
      </w:r>
      <w:r w:rsidRPr="00B21177">
        <w:rPr>
          <w:noProof/>
        </w:rPr>
        <w:t xml:space="preserve"> (197</w:t>
      </w:r>
      <w:r w:rsidRPr="00B21177">
        <w:t>5</w:t>
      </w:r>
      <w:r w:rsidRPr="00B21177">
        <w:rPr>
          <w:noProof/>
        </w:rPr>
        <w:t>).</w:t>
      </w:r>
      <w:r w:rsidRPr="00B21177">
        <w:t xml:space="preserve"> Как писал позже В. Т. Пашуто, «Н. А. Казакова прекрасно раскрыла взаимосвязь торговой монопо</w:t>
      </w:r>
      <w:r w:rsidRPr="00B21177">
        <w:softHyphen/>
        <w:t>лии Ганзы с агрессивной политикой Ордена»^32е (Ливонского).</w:t>
      </w:r>
    </w:p>
    <w:p w:rsidR="00B21177" w:rsidRPr="00B21177" w:rsidRDefault="00B21177" w:rsidP="00B21177">
      <w:pPr>
        <w:widowControl w:val="0"/>
        <w:suppressAutoHyphens/>
        <w:spacing w:line="200" w:lineRule="exact"/>
      </w:pPr>
      <w:r w:rsidRPr="00B21177">
        <w:t>Во-вторых, итальянских купцов с самого начала всегда и повсюду сопровождали внушительные боевые отряды, прекрасно обученные и снабженные наилучшим тогдашним вооружением; см. об этом новей</w:t>
      </w:r>
      <w:r w:rsidRPr="00B21177">
        <w:softHyphen/>
        <w:t>шее скрупулезное исследование историка С. П. Карпова^33е.</w:t>
      </w:r>
    </w:p>
    <w:p w:rsidR="00B21177" w:rsidRPr="00B21177" w:rsidRDefault="00B21177" w:rsidP="00B21177">
      <w:pPr>
        <w:widowControl w:val="0"/>
        <w:suppressAutoHyphens/>
        <w:spacing w:line="200" w:lineRule="exact"/>
        <w:rPr>
          <w:noProof/>
        </w:rPr>
      </w:pPr>
      <w:r w:rsidRPr="00B21177">
        <w:t>Наконец, своего рода подосновой «продвижения» итальянских куп</w:t>
      </w:r>
      <w:r w:rsidRPr="00B21177">
        <w:softHyphen/>
        <w:t>цов и воинов (нередко эти профессии сливались в одном лице) было все же продвижение католицизма. Как сформулировал известный историк Крыма С. А. Секиринский: «Крым и его приморские города являлись одним из путей экспансии римско-католической церкви на Север и Восток. Отсюда такой интерес папства к крымским делам»</w:t>
      </w:r>
      <w:r w:rsidRPr="00B21177">
        <w:rPr>
          <w:lang w:val="en-US"/>
        </w:rPr>
        <w:t>^</w:t>
      </w:r>
      <w:r w:rsidRPr="00B21177">
        <w:t>34е.</w:t>
      </w:r>
    </w:p>
    <w:p w:rsidR="00B21177" w:rsidRPr="00B21177" w:rsidRDefault="00B21177" w:rsidP="00B21177">
      <w:pPr>
        <w:widowControl w:val="0"/>
        <w:suppressAutoHyphens/>
        <w:spacing w:line="200" w:lineRule="exact"/>
      </w:pPr>
      <w:r w:rsidRPr="00B21177">
        <w:t>Вполне вероятно и еще одно возражение: «продвижение» Запада в северных областях было непосредственно направлено на Русь; между тем, итальянцы в Крыму имели дело прежде всего с Золотой Ордой, а граница Руси находилась тогда весьма далеко от Крыма. Проблему прояснит эта глава в целом. Но не следует забывать, что продвижение итальянцев в Крым подразумевало, как уже отмечалось, беспощадное разорение Византии, которая была в то время нераздельно связана с Русью, прежде всего с ее Церковью. Кроме того, итальянцы в Крыму оказались в прямом соприкосновении с многочисленным армянским населением, принадлежавшим</w:t>
      </w:r>
      <w:r w:rsidRPr="00B21177">
        <w:rPr>
          <w:noProof/>
        </w:rPr>
        <w:t xml:space="preserve"> —</w:t>
      </w:r>
      <w:r w:rsidRPr="00B21177">
        <w:t xml:space="preserve"> так же, как и русские,— к церкви, которая была «дочерней» по отношению к византийской.</w:t>
      </w:r>
    </w:p>
    <w:p w:rsidR="00B21177" w:rsidRPr="00B21177" w:rsidRDefault="00B21177" w:rsidP="00B21177">
      <w:pPr>
        <w:widowControl w:val="0"/>
        <w:suppressAutoHyphens/>
        <w:spacing w:line="200" w:lineRule="exact"/>
      </w:pPr>
      <w:r w:rsidRPr="00B21177">
        <w:t>Исследователь истории крымских армян В. А. Микаелян вос-создал то давление папства, в результате которого «часть армянской торговой верхушки, связанная с генуэзским капиталом, в</w:t>
      </w:r>
      <w:r w:rsidRPr="00B21177">
        <w:rPr>
          <w:noProof/>
        </w:rPr>
        <w:t xml:space="preserve"> XIV— XV</w:t>
      </w:r>
      <w:r w:rsidRPr="00B21177">
        <w:t xml:space="preserve"> вв. поддалась католической пропаганде, и последняя имела среди крымских армян некоторый успех... Часть богачей из каффских армян еще в</w:t>
      </w:r>
      <w:r w:rsidRPr="00B21177">
        <w:rPr>
          <w:noProof/>
        </w:rPr>
        <w:t xml:space="preserve"> 1318</w:t>
      </w:r>
      <w:r w:rsidRPr="00B21177">
        <w:t xml:space="preserve"> г. дала римскому епископу Еронимии свое согласие признать верховенство римского папы. В связи с этим в</w:t>
      </w:r>
      <w:r w:rsidRPr="00B21177">
        <w:rPr>
          <w:noProof/>
        </w:rPr>
        <w:t xml:space="preserve"> 1318</w:t>
      </w:r>
      <w:r w:rsidRPr="00B21177">
        <w:t xml:space="preserve"> г. папа Иоанн</w:t>
      </w:r>
      <w:r w:rsidRPr="00B21177">
        <w:rPr>
          <w:noProof/>
        </w:rPr>
        <w:t xml:space="preserve"> XXII</w:t>
      </w:r>
      <w:r w:rsidRPr="00B21177">
        <w:t xml:space="preserve"> обратился к каффским армянам со словами: «Мы получили великое удовлетворение,— писал он,— узнав о том, что... вы клятвенно обещали незыблемо исповедовать ту католическую веру, которую истинно имеет святая римская церковь... и обещали покорность римскому папе и его церкви»^35е.</w:t>
      </w:r>
    </w:p>
    <w:p w:rsidR="00B21177" w:rsidRPr="00B21177" w:rsidRDefault="00B21177" w:rsidP="00B21177">
      <w:pPr>
        <w:widowControl w:val="0"/>
        <w:suppressAutoHyphens/>
        <w:spacing w:line="200" w:lineRule="exact"/>
      </w:pPr>
      <w:r w:rsidRPr="00B21177">
        <w:t>В. А. Микаелян пишет также, что для достижения своих целей «миссионеры и латинские епископы в Каффе нередко прибегали и к насилию... даже к подкупу отдельных служителей армянской церк-ви... Армяне в знак пассивной борьбы уходили из Каффы к своим со-отечественникам в другие части Крыма. Вероятно, это вызвало необходимость основания в тот период</w:t>
      </w:r>
      <w:r w:rsidRPr="00B21177">
        <w:rPr>
          <w:noProof/>
        </w:rPr>
        <w:t xml:space="preserve"> —</w:t>
      </w:r>
      <w:r w:rsidRPr="00B21177">
        <w:t xml:space="preserve"> в</w:t>
      </w:r>
      <w:r w:rsidRPr="00B21177">
        <w:rPr>
          <w:noProof/>
        </w:rPr>
        <w:t xml:space="preserve"> 1358</w:t>
      </w:r>
      <w:r w:rsidRPr="00B21177">
        <w:t xml:space="preserve"> г.— недалеко от Старого Крыма знаменитого армянского монастыря Сурб-Хач (Св. Крест)» (с.</w:t>
      </w:r>
      <w:r w:rsidRPr="00B21177">
        <w:rPr>
          <w:noProof/>
        </w:rPr>
        <w:t xml:space="preserve"> 69-70, 72).</w:t>
      </w:r>
    </w:p>
    <w:p w:rsidR="00B21177" w:rsidRPr="00B21177" w:rsidRDefault="00B21177" w:rsidP="00B21177">
      <w:pPr>
        <w:widowControl w:val="0"/>
        <w:suppressAutoHyphens/>
        <w:spacing w:line="200" w:lineRule="exact"/>
      </w:pPr>
      <w:r w:rsidRPr="00B21177">
        <w:t xml:space="preserve">Итак, внедрение итальянцев в Крым имело, как мы видим, далеко идущие последствия. Но необходимо выяснить вопрос о взаимоотно- шениях итальянцев с Золотой Ордой. </w:t>
      </w:r>
    </w:p>
    <w:p w:rsidR="00B21177" w:rsidRPr="00B21177" w:rsidRDefault="00B21177" w:rsidP="00B21177">
      <w:pPr>
        <w:widowControl w:val="0"/>
        <w:suppressAutoHyphens/>
        <w:spacing w:before="240" w:line="200" w:lineRule="exact"/>
      </w:pPr>
      <w:r w:rsidRPr="00B21177">
        <w:t>Целесообразно еще раз обратиться к соответствующей статье БСЭ, поскольку она в сжатом виде выражает более или менее «общепринятые» представления:</w:t>
      </w:r>
    </w:p>
    <w:p w:rsidR="00B21177" w:rsidRPr="00B21177" w:rsidRDefault="00B21177" w:rsidP="00B21177">
      <w:pPr>
        <w:widowControl w:val="0"/>
        <w:suppressAutoHyphens/>
        <w:spacing w:line="200" w:lineRule="exact"/>
      </w:pPr>
      <w:r w:rsidRPr="00B21177">
        <w:t>«Генуэзцы в</w:t>
      </w:r>
      <w:r w:rsidRPr="00B21177">
        <w:rPr>
          <w:noProof/>
        </w:rPr>
        <w:t xml:space="preserve"> 1266</w:t>
      </w:r>
      <w:r w:rsidRPr="00B21177">
        <w:t xml:space="preserve"> добились от ставленника Золотой Орды в Крыму Мангу-хана передачи им во владение Кафы (совр. Феодосия), ставшей позже центром их колоний. В</w:t>
      </w:r>
      <w:r w:rsidRPr="00B21177">
        <w:rPr>
          <w:noProof/>
        </w:rPr>
        <w:t xml:space="preserve"> 1357</w:t>
      </w:r>
      <w:r w:rsidRPr="00B21177">
        <w:t xml:space="preserve"> генуэзцы захватили Чембало (Балаклаву), в</w:t>
      </w:r>
      <w:r w:rsidRPr="00B21177">
        <w:rPr>
          <w:noProof/>
        </w:rPr>
        <w:t xml:space="preserve"> 1365 —</w:t>
      </w:r>
      <w:r w:rsidRPr="00B21177">
        <w:t xml:space="preserve"> Солдайю (Судак)... Генуэзцы поддерживали союзнические отношения с монгольско-татарскими ханами. В</w:t>
      </w:r>
      <w:r w:rsidRPr="00B21177">
        <w:rPr>
          <w:noProof/>
        </w:rPr>
        <w:t xml:space="preserve"> 1380</w:t>
      </w:r>
      <w:r w:rsidRPr="00B21177">
        <w:t xml:space="preserve"> генуэзская пехота участвовала на стороне Мамая в Куликовской битве». Прав</w:t>
      </w:r>
      <w:r w:rsidRPr="00B21177">
        <w:softHyphen/>
        <w:t>да, тут же в статье сообщается нечто прямо противоположное: «Тем не менее генуэзские колонии неоднократно подвергались нападениям и разорению со стороны татарских ханов</w:t>
      </w:r>
      <w:r w:rsidRPr="00B21177">
        <w:rPr>
          <w:noProof/>
        </w:rPr>
        <w:t xml:space="preserve"> (1299, 1308, 1344—1347, 1396— 1397</w:t>
      </w:r>
      <w:r w:rsidRPr="00B21177">
        <w:t xml:space="preserve"> и др.)» (Т.</w:t>
      </w:r>
      <w:r w:rsidRPr="00B21177">
        <w:rPr>
          <w:noProof/>
        </w:rPr>
        <w:t xml:space="preserve"> 6,</w:t>
      </w:r>
      <w:r w:rsidRPr="00B21177">
        <w:t xml:space="preserve"> с.</w:t>
      </w:r>
      <w:r w:rsidRPr="00B21177">
        <w:rPr>
          <w:noProof/>
        </w:rPr>
        <w:t xml:space="preserve"> 248—249).</w:t>
      </w:r>
      <w:r w:rsidRPr="00B21177">
        <w:t xml:space="preserve"> Следует добавить, что Золотая Орда атаковала пришельцев из Италии также в</w:t>
      </w:r>
      <w:r w:rsidRPr="00B21177">
        <w:rPr>
          <w:noProof/>
        </w:rPr>
        <w:t xml:space="preserve"> 1317—1318, 1322, 1327</w:t>
      </w:r>
      <w:r w:rsidRPr="00B21177">
        <w:t xml:space="preserve"> и</w:t>
      </w:r>
      <w:r w:rsidRPr="00B21177">
        <w:rPr>
          <w:noProof/>
        </w:rPr>
        <w:t xml:space="preserve"> 1338 </w:t>
      </w:r>
      <w:r w:rsidRPr="00B21177">
        <w:t xml:space="preserve">годах^36е, то есть нападения были при </w:t>
      </w:r>
      <w:r w:rsidRPr="00B21177">
        <w:rPr>
          <w:i/>
        </w:rPr>
        <w:t>всех</w:t>
      </w:r>
      <w:r w:rsidRPr="00B21177">
        <w:t xml:space="preserve"> ханах конца</w:t>
      </w:r>
      <w:r w:rsidRPr="00B21177">
        <w:rPr>
          <w:noProof/>
        </w:rPr>
        <w:t xml:space="preserve"> XIII —</w:t>
      </w:r>
      <w:r w:rsidRPr="00B21177">
        <w:t xml:space="preserve"> первой половины</w:t>
      </w:r>
      <w:r w:rsidRPr="00B21177">
        <w:rPr>
          <w:noProof/>
        </w:rPr>
        <w:t xml:space="preserve"> XIV</w:t>
      </w:r>
      <w:r w:rsidRPr="00B21177">
        <w:t xml:space="preserve"> века</w:t>
      </w:r>
      <w:r w:rsidRPr="00B21177">
        <w:rPr>
          <w:noProof/>
        </w:rPr>
        <w:t xml:space="preserve"> </w:t>
      </w:r>
      <w:r w:rsidRPr="00B21177">
        <w:t>-</w:t>
      </w:r>
      <w:r w:rsidRPr="00B21177">
        <w:rPr>
          <w:noProof/>
        </w:rPr>
        <w:t>-</w:t>
      </w:r>
      <w:r w:rsidRPr="00B21177">
        <w:t xml:space="preserve"> Токте</w:t>
      </w:r>
      <w:r w:rsidRPr="00B21177">
        <w:rPr>
          <w:noProof/>
        </w:rPr>
        <w:t xml:space="preserve"> (1291-1312),</w:t>
      </w:r>
      <w:r w:rsidRPr="00B21177">
        <w:t xml:space="preserve"> Узбеке</w:t>
      </w:r>
      <w:r w:rsidRPr="00B21177">
        <w:rPr>
          <w:noProof/>
        </w:rPr>
        <w:t xml:space="preserve"> (1313-1342)</w:t>
      </w:r>
      <w:r w:rsidRPr="00B21177">
        <w:t xml:space="preserve"> и Джанибеке</w:t>
      </w:r>
      <w:r w:rsidRPr="00B21177">
        <w:rPr>
          <w:noProof/>
        </w:rPr>
        <w:t xml:space="preserve"> (1342—13</w:t>
      </w:r>
      <w:r w:rsidRPr="00B21177">
        <w:t>5</w:t>
      </w:r>
      <w:r w:rsidRPr="00B21177">
        <w:rPr>
          <w:noProof/>
        </w:rPr>
        <w:t>7) —</w:t>
      </w:r>
      <w:r w:rsidRPr="00B21177">
        <w:t xml:space="preserve"> и не реже чем через девять лет. Только после гибели Джанибека наступает долгий перерыв в этих нападениях</w:t>
      </w:r>
      <w:r w:rsidRPr="00B21177">
        <w:rPr>
          <w:noProof/>
        </w:rPr>
        <w:t xml:space="preserve"> —</w:t>
      </w:r>
      <w:r w:rsidRPr="00B21177">
        <w:t xml:space="preserve"> до </w:t>
      </w:r>
      <w:r w:rsidRPr="00B21177">
        <w:rPr>
          <w:noProof/>
        </w:rPr>
        <w:t>1396</w:t>
      </w:r>
      <w:r w:rsidRPr="00B21177">
        <w:t xml:space="preserve"> года.</w:t>
      </w:r>
    </w:p>
    <w:p w:rsidR="00B21177" w:rsidRPr="00B21177" w:rsidRDefault="00B21177" w:rsidP="00B21177">
      <w:pPr>
        <w:widowControl w:val="0"/>
        <w:suppressAutoHyphens/>
        <w:spacing w:line="200" w:lineRule="exact"/>
      </w:pPr>
      <w:r w:rsidRPr="00B21177">
        <w:t>Словом, утверждение БСЭ о «союзнических отношениях» генуэзцев с Золотой Ордой по меньшей мере сомнительно: оно основано только на одном факте</w:t>
      </w:r>
      <w:r w:rsidRPr="00B21177">
        <w:rPr>
          <w:noProof/>
        </w:rPr>
        <w:t xml:space="preserve"> —</w:t>
      </w:r>
      <w:r w:rsidRPr="00B21177">
        <w:t xml:space="preserve"> участии генуэзской пехоты в походе Мамая на Моск</w:t>
      </w:r>
      <w:r w:rsidRPr="00B21177">
        <w:softHyphen/>
        <w:t>ву Но об этом еще пойдет речь.</w:t>
      </w:r>
    </w:p>
    <w:p w:rsidR="00B21177" w:rsidRPr="00B21177" w:rsidRDefault="00B21177" w:rsidP="00B21177">
      <w:pPr>
        <w:widowControl w:val="0"/>
        <w:suppressAutoHyphens/>
        <w:spacing w:line="200" w:lineRule="exact"/>
      </w:pPr>
      <w:r w:rsidRPr="00B21177">
        <w:t>При первом появлении генуэзцев в Кафе в</w:t>
      </w:r>
      <w:r w:rsidRPr="00B21177">
        <w:rPr>
          <w:noProof/>
        </w:rPr>
        <w:t xml:space="preserve"> 1266</w:t>
      </w:r>
      <w:r w:rsidRPr="00B21177">
        <w:t xml:space="preserve"> году крымский на</w:t>
      </w:r>
      <w:r w:rsidRPr="00B21177">
        <w:softHyphen/>
        <w:t>местник Золотой Орды предоставил им</w:t>
      </w:r>
      <w:r w:rsidRPr="00B21177">
        <w:rPr>
          <w:noProof/>
        </w:rPr>
        <w:t xml:space="preserve"> —</w:t>
      </w:r>
      <w:r w:rsidRPr="00B21177">
        <w:t xml:space="preserve"> очевидно, не без выгодных обещаний с их стороны</w:t>
      </w:r>
      <w:r w:rsidRPr="00B21177">
        <w:rPr>
          <w:noProof/>
        </w:rPr>
        <w:t xml:space="preserve"> —</w:t>
      </w:r>
      <w:r w:rsidRPr="00B21177">
        <w:t xml:space="preserve"> возможность обосноваться здесь, на окраине монгольского государства.</w:t>
      </w:r>
    </w:p>
    <w:p w:rsidR="00B21177" w:rsidRPr="00B21177" w:rsidRDefault="00B21177" w:rsidP="00B21177">
      <w:pPr>
        <w:widowControl w:val="0"/>
        <w:suppressAutoHyphens/>
        <w:spacing w:line="200" w:lineRule="exact"/>
      </w:pPr>
      <w:r w:rsidRPr="00B21177">
        <w:t>Но довольно скоро, уже в 1280-х гг., как писал выдающийся восто</w:t>
      </w:r>
      <w:r w:rsidRPr="00B21177">
        <w:softHyphen/>
        <w:t>ковед А. Ю. Якубовский, «отношения между монголами и генуэзскими властями настолько обострились, что обе стороны были долгое время во вражде и борьбе... Враждебные отношения продол-жились и при хане Токте»^37е.</w:t>
      </w:r>
    </w:p>
    <w:p w:rsidR="00B21177" w:rsidRPr="00B21177" w:rsidRDefault="00B21177" w:rsidP="00B21177">
      <w:pPr>
        <w:widowControl w:val="0"/>
        <w:suppressAutoHyphens/>
        <w:spacing w:line="200" w:lineRule="exact"/>
      </w:pPr>
      <w:r w:rsidRPr="00B21177">
        <w:t>Ясно, что деятельность пришельцев оказалась неприемлемой для Золотой Орды. Может, впрочем, возникнуть вопрос: почему же тогда могучее монгольское государство не изгнало нежелательных пришель</w:t>
      </w:r>
      <w:r w:rsidRPr="00B21177">
        <w:softHyphen/>
        <w:t>цев из Крыма вообще? Но при ближайшем рассмотрении выясняется, что это вовсе не так уж просто было осуществить.</w:t>
      </w:r>
    </w:p>
    <w:p w:rsidR="00B21177" w:rsidRPr="00B21177" w:rsidRDefault="00B21177" w:rsidP="00B21177">
      <w:pPr>
        <w:widowControl w:val="0"/>
        <w:suppressAutoHyphens/>
        <w:spacing w:line="200" w:lineRule="exact"/>
      </w:pPr>
      <w:r w:rsidRPr="00B21177">
        <w:t>Арабский хронист рассказывает, например, как в</w:t>
      </w:r>
      <w:r w:rsidRPr="00B21177">
        <w:rPr>
          <w:noProof/>
        </w:rPr>
        <w:t xml:space="preserve"> 1308</w:t>
      </w:r>
      <w:r w:rsidRPr="00B21177">
        <w:t xml:space="preserve"> году хан Токта собрался отомстить «Генуэзским Франкам в Крыму, Кафе и Северных владениях за разные дела, о которых ему сообщили, в том числе за захват ими детей Татарских и продажу их в мусульманские земли». Но когда к Кафе двинулись войска, генуэзцы «узнали о прибытии их, при</w:t>
      </w:r>
      <w:r w:rsidRPr="00B21177">
        <w:softHyphen/>
        <w:t xml:space="preserve">готовили свои корабли, отплыли в море и ушли в свои земли, так что Татары не захватили ни одного из них. Тогда Токта забрал имущество тех из них, которые находятся в городе Сарае (на Волге.— </w:t>
      </w:r>
      <w:r w:rsidRPr="00B21177">
        <w:rPr>
          <w:i/>
        </w:rPr>
        <w:t>В. К.)</w:t>
      </w:r>
      <w:r w:rsidRPr="00B21177">
        <w:t xml:space="preserve"> и при</w:t>
      </w:r>
      <w:r w:rsidRPr="00B21177">
        <w:softHyphen/>
        <w:t>мыкающих к нему местах»^38е. Позднее генуэзцы, разумеется, возвратились в Кафу, а Золотая Орда не могла постоянно держать воинские силы на черноморском берегу для предотвращения их возврата.</w:t>
      </w:r>
    </w:p>
    <w:p w:rsidR="00B21177" w:rsidRPr="00B21177" w:rsidRDefault="00B21177" w:rsidP="00B21177">
      <w:pPr>
        <w:widowControl w:val="0"/>
        <w:suppressAutoHyphens/>
        <w:spacing w:line="200" w:lineRule="exact"/>
      </w:pPr>
      <w:r w:rsidRPr="00B21177">
        <w:t>Или другой, позднейший пример. Хан Джанибек в</w:t>
      </w:r>
      <w:r w:rsidRPr="00B21177">
        <w:rPr>
          <w:noProof/>
        </w:rPr>
        <w:t xml:space="preserve"> 1344</w:t>
      </w:r>
      <w:r w:rsidRPr="00B21177">
        <w:t xml:space="preserve"> году отдал приказ о взятии Кафы. Но к тому времени город уже окружала непри</w:t>
      </w:r>
      <w:r w:rsidRPr="00B21177">
        <w:softHyphen/>
        <w:t>ступная крепость, в которой имелось весьма значительное, вооружен</w:t>
      </w:r>
      <w:r w:rsidRPr="00B21177">
        <w:softHyphen/>
        <w:t>ное по тогдашнему «последнему слову», вышколенное и высокооплачи</w:t>
      </w:r>
      <w:r w:rsidRPr="00B21177">
        <w:softHyphen/>
        <w:t>ваемое войско, не раз совершавшее сокрушительные вылазки; оно жгло осадные машины и убивало множество нападающих, в конце кон</w:t>
      </w:r>
      <w:r w:rsidRPr="00B21177">
        <w:softHyphen/>
        <w:t>цов вынужденных снять осаду^39е.</w:t>
      </w:r>
    </w:p>
    <w:p w:rsidR="00B21177" w:rsidRPr="00B21177" w:rsidRDefault="00B21177" w:rsidP="00B21177">
      <w:pPr>
        <w:widowControl w:val="0"/>
        <w:suppressAutoHyphens/>
        <w:spacing w:line="200" w:lineRule="exact"/>
      </w:pPr>
      <w:r w:rsidRPr="00B21177">
        <w:t>И по сей день остатки крепости свидетельствуют о ее неприступ-ности; внутри нее был, помимо прочего, водопровод, который обес-печивал жизнеспособность обороняющихся. Нельзя не сказать и о том, что длина мощной оборонительной стены вокруг Кафы составляла в целом около пяти километров</w:t>
      </w:r>
      <w:r w:rsidRPr="00B21177">
        <w:rPr>
          <w:noProof/>
        </w:rPr>
        <w:t xml:space="preserve"> —</w:t>
      </w:r>
      <w:r w:rsidRPr="00B21177">
        <w:t xml:space="preserve"> то есть в </w:t>
      </w:r>
      <w:r w:rsidRPr="00B21177">
        <w:rPr>
          <w:i/>
        </w:rPr>
        <w:t>два раза</w:t>
      </w:r>
      <w:r w:rsidRPr="00B21177">
        <w:t xml:space="preserve"> превышала длину стен Московского Кремля! Кафа по укрепленной площади и количеству</w:t>
      </w:r>
      <w:r w:rsidRPr="00B21177">
        <w:rPr>
          <w:noProof/>
        </w:rPr>
        <w:t xml:space="preserve"> </w:t>
      </w:r>
      <w:r w:rsidRPr="00B21177">
        <w:t>населения уступала в то время только Константинополю...</w:t>
      </w:r>
    </w:p>
    <w:p w:rsidR="00B21177" w:rsidRPr="00B21177" w:rsidRDefault="00B21177" w:rsidP="00B21177">
      <w:pPr>
        <w:widowControl w:val="0"/>
        <w:suppressAutoHyphens/>
        <w:spacing w:line="200" w:lineRule="exact"/>
      </w:pPr>
      <w:r w:rsidRPr="00B21177">
        <w:t>Уже одно это показывает, какая сила внедрилась с Запада в Крым. Это, в конечном счете, была сила не одних генуэзцев и даже не одной Италии</w:t>
      </w:r>
      <w:r w:rsidRPr="00B21177">
        <w:rPr>
          <w:noProof/>
        </w:rPr>
        <w:t xml:space="preserve"> —</w:t>
      </w:r>
      <w:r w:rsidRPr="00B21177">
        <w:t xml:space="preserve"> хотя она была, конечно, «авангардом»,— а сила Запада в целом, и направлял ее, как уже говорилось, центр западной цивилизации</w:t>
      </w:r>
      <w:r w:rsidRPr="00B21177">
        <w:rPr>
          <w:noProof/>
        </w:rPr>
        <w:t xml:space="preserve"> —</w:t>
      </w:r>
      <w:r w:rsidRPr="00B21177">
        <w:t xml:space="preserve"> папство.</w:t>
      </w:r>
    </w:p>
    <w:p w:rsidR="00B21177" w:rsidRPr="00B21177" w:rsidRDefault="00B21177" w:rsidP="00B21177">
      <w:pPr>
        <w:widowControl w:val="0"/>
        <w:suppressAutoHyphens/>
        <w:spacing w:line="200" w:lineRule="exact"/>
      </w:pPr>
      <w:r w:rsidRPr="00B21177">
        <w:t>Основываясь на генуэзских архивных документах, С.П.Карпов пишет: «Итальянская колонизация вовлекала в свою орбиту самые разные слои населения Генуи, Венеции, многих областей Северной Италии. Встречались среди колонистов и жители Франции, Герма-нии, Сицилийского королевства, государств Пиренейского полуострова, венгры, англичане и другие западноевропейцы»^40е.</w:t>
      </w:r>
    </w:p>
    <w:p w:rsidR="00B21177" w:rsidRPr="00B21177" w:rsidRDefault="00B21177" w:rsidP="00B21177">
      <w:pPr>
        <w:widowControl w:val="0"/>
        <w:suppressAutoHyphens/>
        <w:spacing w:line="200" w:lineRule="exact"/>
      </w:pPr>
      <w:r w:rsidRPr="00B21177">
        <w:t>В Золотой Орде, без сомнения, видели и понимали это упорное движение Запада в пределы ее интересов. Известный современный историк и археолог М. Д. Полубояринова утверждает в своей книге «Русские люди в Золотой Орде»</w:t>
      </w:r>
      <w:r w:rsidRPr="00B21177">
        <w:rPr>
          <w:noProof/>
        </w:rPr>
        <w:t xml:space="preserve"> (1978),</w:t>
      </w:r>
      <w:r w:rsidRPr="00B21177">
        <w:t xml:space="preserve"> что одной из причин очевидного стремления духовенства Руси «к усилению влияния в Золотой Орде» была именно «борьба с католицизмом, который к</w:t>
      </w:r>
      <w:r w:rsidRPr="00B21177">
        <w:rPr>
          <w:noProof/>
        </w:rPr>
        <w:t xml:space="preserve"> XIII</w:t>
      </w:r>
      <w:r w:rsidRPr="00B21177">
        <w:t xml:space="preserve"> в. осуществлял постоянный натиск на восток»^41е,— то есть русские митрополиты и епископы стремились «открыть глаза» золотоордынским правителям на эту «опасностность».</w:t>
      </w:r>
    </w:p>
    <w:p w:rsidR="00B21177" w:rsidRPr="00B21177" w:rsidRDefault="00B21177" w:rsidP="00B21177">
      <w:pPr>
        <w:widowControl w:val="0"/>
        <w:suppressAutoHyphens/>
        <w:spacing w:line="200" w:lineRule="exact"/>
      </w:pPr>
      <w:r w:rsidRPr="00B21177">
        <w:t>Ханы Золотой Орды, вопреки нынешнему мнению об их «варва-рстве», вполне «цивилизованно» поддерживали дипломатические отношения с Западом, принимали посланцев римских пап, вели соответствующую переписку и т.д. В труде М.Д.Полубояриновой сообщается: «Папа Иоанн</w:t>
      </w:r>
      <w:r w:rsidRPr="00B21177">
        <w:rPr>
          <w:noProof/>
        </w:rPr>
        <w:t xml:space="preserve"> </w:t>
      </w:r>
      <w:r w:rsidRPr="00B21177">
        <w:rPr>
          <w:lang w:val="en-US"/>
        </w:rPr>
        <w:t>XXII</w:t>
      </w:r>
      <w:r w:rsidRPr="00B21177">
        <w:rPr>
          <w:noProof/>
        </w:rPr>
        <w:t xml:space="preserve"> (1316—1334)</w:t>
      </w:r>
      <w:r w:rsidRPr="00B21177">
        <w:t xml:space="preserve"> писал в</w:t>
      </w:r>
      <w:r w:rsidRPr="00B21177">
        <w:rPr>
          <w:noProof/>
        </w:rPr>
        <w:t xml:space="preserve"> 1318</w:t>
      </w:r>
      <w:r w:rsidRPr="00B21177">
        <w:t xml:space="preserve"> г., что хан Узбек «не без наития,внушенного ему Господом... предоставил привилегии</w:t>
      </w:r>
      <w:r w:rsidRPr="00B21177">
        <w:rPr>
          <w:b/>
        </w:rPr>
        <w:t xml:space="preserve"> </w:t>
      </w:r>
      <w:r w:rsidRPr="00B21177">
        <w:t>христианам» (имелись в виду католики.—</w:t>
      </w:r>
      <w:r w:rsidRPr="00B21177">
        <w:rPr>
          <w:i/>
        </w:rPr>
        <w:t>В</w:t>
      </w:r>
      <w:r w:rsidRPr="00B21177">
        <w:t xml:space="preserve">. </w:t>
      </w:r>
      <w:r w:rsidRPr="00B21177">
        <w:rPr>
          <w:i/>
        </w:rPr>
        <w:t>К.).</w:t>
      </w:r>
      <w:r w:rsidRPr="00B21177">
        <w:t xml:space="preserve"> Хан Узбек</w:t>
      </w:r>
      <w:r w:rsidRPr="00B21177">
        <w:rPr>
          <w:noProof/>
        </w:rPr>
        <w:t xml:space="preserve"> (1313—1342)</w:t>
      </w:r>
      <w:r w:rsidRPr="00B21177">
        <w:t xml:space="preserve"> был в переписке и с папой Бенедиктом</w:t>
      </w:r>
      <w:r w:rsidRPr="00B21177">
        <w:rPr>
          <w:noProof/>
        </w:rPr>
        <w:t xml:space="preserve"> XII (1334—1342),</w:t>
      </w:r>
      <w:r w:rsidRPr="00B21177">
        <w:t xml:space="preserve"> отправлял к нему послов.Известны письма этого папы к самому Узбеку,сыну его Джанибеку и жене Тайдуле,в которых папа... выражает надежду на обращение всей ханской семьи в католичество.</w:t>
      </w:r>
    </w:p>
    <w:p w:rsidR="00B21177" w:rsidRPr="00B21177" w:rsidRDefault="00B21177" w:rsidP="00B21177">
      <w:pPr>
        <w:widowControl w:val="0"/>
        <w:suppressAutoHyphens/>
        <w:spacing w:line="200" w:lineRule="exact"/>
        <w:rPr>
          <w:noProof/>
        </w:rPr>
      </w:pPr>
      <w:r w:rsidRPr="00B21177">
        <w:t>Все это, однако,— продолжает М. Д. Полубояринова,— не помешало Узбеку в</w:t>
      </w:r>
      <w:r w:rsidRPr="00B21177">
        <w:rPr>
          <w:noProof/>
        </w:rPr>
        <w:t xml:space="preserve"> 1324</w:t>
      </w:r>
      <w:r w:rsidRPr="00B21177">
        <w:t xml:space="preserve"> г. организовать поход русских князей против Литвы, чтобы запретить Гедимину (великий князь Литовский в</w:t>
      </w:r>
      <w:r w:rsidRPr="00B21177">
        <w:rPr>
          <w:noProof/>
        </w:rPr>
        <w:t xml:space="preserve"> 1316—1341</w:t>
      </w:r>
      <w:r w:rsidRPr="00B21177">
        <w:t xml:space="preserve"> гг.— </w:t>
      </w:r>
      <w:r w:rsidRPr="00B21177">
        <w:rPr>
          <w:i/>
        </w:rPr>
        <w:t>В.К.</w:t>
      </w:r>
      <w:r w:rsidRPr="00B21177">
        <w:t>) принять католичество. В</w:t>
      </w:r>
      <w:r w:rsidRPr="00B21177">
        <w:rPr>
          <w:noProof/>
        </w:rPr>
        <w:t xml:space="preserve"> 1340</w:t>
      </w:r>
      <w:r w:rsidRPr="00B21177">
        <w:t xml:space="preserve"> г. Узбек помог русским князьям в их борьбе против польского короля Казимира, в результате чего Казимир вынужден был признать свободу православных обрядов. Эти акции в защиту православия и против католицизма были совершены, без сомнения, не без влияния русских церковников в Золотой Орде. Ту же линию в отношении православия занимал в силу необходимости и Джанибек</w:t>
      </w:r>
      <w:r w:rsidRPr="00B21177">
        <w:rPr>
          <w:noProof/>
        </w:rPr>
        <w:t xml:space="preserve"> (1342—1357),</w:t>
      </w:r>
      <w:r w:rsidRPr="00B21177">
        <w:t xml:space="preserve"> ведя в союзе с Византией войну с венецианскими генуэзскими колониями в Крыму (с</w:t>
      </w:r>
      <w:r w:rsidRPr="00B21177">
        <w:rPr>
          <w:noProof/>
        </w:rPr>
        <w:t xml:space="preserve"> 1343</w:t>
      </w:r>
      <w:r w:rsidRPr="00B21177">
        <w:t xml:space="preserve"> г.)» (там же, с.</w:t>
      </w:r>
      <w:r w:rsidRPr="00B21177">
        <w:rPr>
          <w:noProof/>
        </w:rPr>
        <w:t xml:space="preserve"> 27).</w:t>
      </w:r>
    </w:p>
    <w:p w:rsidR="00B21177" w:rsidRPr="00B21177" w:rsidRDefault="00B21177" w:rsidP="00B21177">
      <w:pPr>
        <w:widowControl w:val="0"/>
        <w:suppressAutoHyphens/>
        <w:spacing w:line="200" w:lineRule="exact"/>
      </w:pPr>
      <w:r w:rsidRPr="00B21177">
        <w:t>Здесь обрисовано соотношение «православие</w:t>
      </w:r>
      <w:r w:rsidRPr="00B21177">
        <w:rPr>
          <w:noProof/>
        </w:rPr>
        <w:t xml:space="preserve"> —</w:t>
      </w:r>
      <w:r w:rsidRPr="00B21177">
        <w:t xml:space="preserve"> католицизм (и во</w:t>
      </w:r>
      <w:r w:rsidRPr="00B21177">
        <w:softHyphen/>
        <w:t>обще Запад)</w:t>
      </w:r>
      <w:r w:rsidRPr="00B21177">
        <w:rPr>
          <w:noProof/>
        </w:rPr>
        <w:t xml:space="preserve"> —</w:t>
      </w:r>
      <w:r w:rsidRPr="00B21177">
        <w:t xml:space="preserve"> Золотая Орда» за несколько десятилетий до Куликов</w:t>
      </w:r>
      <w:r w:rsidRPr="00B21177">
        <w:softHyphen/>
        <w:t>ской битвы. Но следует сказать, что подобная ситуация выявилась зна</w:t>
      </w:r>
      <w:r w:rsidRPr="00B21177">
        <w:softHyphen/>
        <w:t>чительно раньше.</w:t>
      </w:r>
    </w:p>
    <w:p w:rsidR="00B21177" w:rsidRPr="00B21177" w:rsidRDefault="00B21177" w:rsidP="00B21177">
      <w:pPr>
        <w:widowControl w:val="0"/>
        <w:suppressAutoHyphens/>
        <w:spacing w:line="200" w:lineRule="exact"/>
        <w:rPr>
          <w:i/>
        </w:rPr>
      </w:pPr>
      <w:r w:rsidRPr="00B21177">
        <w:t>По сведениям германского хрониста Рейнгольда Гейденштейна, рус</w:t>
      </w:r>
      <w:r w:rsidRPr="00B21177">
        <w:softHyphen/>
        <w:t xml:space="preserve">ский Псков «был взят немцами, как гласит предание, около 6750-го года (то есть 1242-го, года «Ледового побоища».— </w:t>
      </w:r>
      <w:r w:rsidRPr="00B21177">
        <w:rPr>
          <w:i/>
        </w:rPr>
        <w:t>В. К.).</w:t>
      </w:r>
      <w:r w:rsidRPr="00B21177">
        <w:t xml:space="preserve"> Однако немного спустя после того Александр Ярославич (Невский.— </w:t>
      </w:r>
      <w:r w:rsidRPr="00B21177">
        <w:rPr>
          <w:i/>
        </w:rPr>
        <w:t>В. К.)</w:t>
      </w:r>
      <w:r w:rsidRPr="00B21177">
        <w:t xml:space="preserve"> из рода Мо</w:t>
      </w:r>
      <w:r w:rsidRPr="00B21177">
        <w:softHyphen/>
        <w:t xml:space="preserve">номахова возвратил свободу городу; будучи отправлен ханом татарским Батыем и получивши в подмогу татарские вспомогательные войска, он победил в сражении ливонцев и затем по договору возвратил город (Псков- </w:t>
      </w:r>
      <w:r w:rsidRPr="00B21177">
        <w:rPr>
          <w:i/>
        </w:rPr>
        <w:t>В. К.)»^</w:t>
      </w:r>
      <w:r w:rsidRPr="00B21177">
        <w:t>42е</w:t>
      </w:r>
      <w:r w:rsidRPr="00B21177">
        <w:rPr>
          <w:i/>
        </w:rPr>
        <w:t>.</w:t>
      </w:r>
    </w:p>
    <w:p w:rsidR="00B21177" w:rsidRPr="00B21177" w:rsidRDefault="00B21177" w:rsidP="00B21177">
      <w:pPr>
        <w:widowControl w:val="0"/>
        <w:suppressAutoHyphens/>
        <w:spacing w:line="200" w:lineRule="exact"/>
      </w:pPr>
      <w:r w:rsidRPr="00B21177">
        <w:t>Выражение «отправлен ханом Батыем» означает, очевидно, лишь то, что Александр Невский признавал верховную власть Золотой Орды и, так или иначе, «советовался» с Батыем о предпринимаемых действиях. Но золотоордынская военная поддержка борьбы Руси с натиском Запа</w:t>
      </w:r>
      <w:r w:rsidRPr="00B21177">
        <w:softHyphen/>
        <w:t>да началась, следовательно, уже при Батые. Кстати сказать, многие историки считают только что приведенное сообщение недостоверным, однако их сомнения обусловлены присущим им ложным представлени</w:t>
      </w:r>
      <w:r w:rsidRPr="00B21177">
        <w:softHyphen/>
        <w:t>ем о взаимоотношениях Руси и Золотой Орды вообще (о чем уже под</w:t>
      </w:r>
      <w:r w:rsidRPr="00B21177">
        <w:softHyphen/>
        <w:t>робно говорилось); кроме того, как мы видели, политика, начатая Ба</w:t>
      </w:r>
      <w:r w:rsidRPr="00B21177">
        <w:softHyphen/>
        <w:t>тыем, продолжалась и через столетие</w:t>
      </w:r>
      <w:r w:rsidRPr="00B21177">
        <w:rPr>
          <w:noProof/>
        </w:rPr>
        <w:t xml:space="preserve"> —</w:t>
      </w:r>
      <w:r w:rsidRPr="00B21177">
        <w:t xml:space="preserve"> при Узбеке и Джанибеке, о чем есть неоспоримые сведения.</w:t>
      </w:r>
    </w:p>
    <w:p w:rsidR="00B21177" w:rsidRPr="00B21177" w:rsidRDefault="00B21177" w:rsidP="00B21177">
      <w:pPr>
        <w:widowControl w:val="0"/>
        <w:suppressAutoHyphens/>
        <w:spacing w:line="200" w:lineRule="exact"/>
      </w:pPr>
      <w:r w:rsidRPr="00B21177">
        <w:t>В свете всего вышеизложенного становится возможным действи</w:t>
      </w:r>
      <w:r w:rsidRPr="00B21177">
        <w:softHyphen/>
        <w:t>тельно понять сущность Мамаевой Орды и ее похода на Москву. В высшей степени знаменательно, что историки, смотревшие на эту про</w:t>
      </w:r>
      <w:r w:rsidRPr="00B21177">
        <w:softHyphen/>
        <w:t xml:space="preserve">блему </w:t>
      </w:r>
      <w:r w:rsidRPr="00B21177">
        <w:rPr>
          <w:i/>
        </w:rPr>
        <w:t>из Крыма,</w:t>
      </w:r>
      <w:r w:rsidRPr="00B21177">
        <w:t xml:space="preserve"> гораздо яснее понимали ее истинное содержание. Так, известный крымский историк П. Н. Надинский, автор изданных еще в 1950-х годах «Очерков по истории Крыма» в четырех томах, писал:</w:t>
      </w:r>
    </w:p>
    <w:p w:rsidR="00B21177" w:rsidRPr="00B21177" w:rsidRDefault="00B21177" w:rsidP="00B21177">
      <w:pPr>
        <w:widowControl w:val="0"/>
        <w:suppressAutoHyphens/>
        <w:spacing w:line="200" w:lineRule="exact"/>
      </w:pPr>
      <w:r w:rsidRPr="00B21177">
        <w:t>«Генуя и Венеция являлись крупнейшими колониальными государст</w:t>
      </w:r>
      <w:r w:rsidRPr="00B21177">
        <w:softHyphen/>
        <w:t>вами Средневековья. В руках этих государств находилась почти вся ми</w:t>
      </w:r>
      <w:r w:rsidRPr="00B21177">
        <w:softHyphen/>
        <w:t>ровая торговля. Значение этих государств особенно возросло в связи с «крестовыми походами»... Эти грабительские походы, освященные рели</w:t>
      </w:r>
      <w:r w:rsidRPr="00B21177">
        <w:softHyphen/>
        <w:t>гией, прокладывали пути для генуэзских и венецианских купцов-колонизаторов в страны Ближнего Востока и Причерноморья... В</w:t>
      </w:r>
      <w:r w:rsidRPr="00B21177">
        <w:rPr>
          <w:noProof/>
        </w:rPr>
        <w:t xml:space="preserve"> XIII</w:t>
      </w:r>
      <w:r w:rsidRPr="00B21177">
        <w:t xml:space="preserve"> веке, после взятия крестоносцами Константинополя (в</w:t>
      </w:r>
      <w:r w:rsidRPr="00B21177">
        <w:rPr>
          <w:noProof/>
        </w:rPr>
        <w:t xml:space="preserve"> 1204</w:t>
      </w:r>
      <w:r w:rsidRPr="00B21177">
        <w:t xml:space="preserve"> году— </w:t>
      </w:r>
      <w:r w:rsidRPr="00B21177">
        <w:rPr>
          <w:i/>
        </w:rPr>
        <w:t>В. К.)</w:t>
      </w:r>
      <w:r w:rsidRPr="00B21177">
        <w:t xml:space="preserve"> и разгрома Византийской империи, венецианцы, а следом за ними и гену</w:t>
      </w:r>
      <w:r w:rsidRPr="00B21177">
        <w:softHyphen/>
        <w:t>эзцы, проникли на побережье Черного моря... И совершенно не слу</w:t>
      </w:r>
      <w:r w:rsidRPr="00B21177">
        <w:softHyphen/>
        <w:t xml:space="preserve">чайно, что генуэзцы оказались в числе </w:t>
      </w:r>
      <w:r w:rsidRPr="00B21177">
        <w:rPr>
          <w:i/>
        </w:rPr>
        <w:t>вдохновителей,</w:t>
      </w:r>
      <w:r w:rsidRPr="00B21177">
        <w:t xml:space="preserve"> а может быть, и прямых </w:t>
      </w:r>
      <w:r w:rsidRPr="00B21177">
        <w:rPr>
          <w:i/>
        </w:rPr>
        <w:t>организаторов</w:t>
      </w:r>
      <w:r w:rsidRPr="00B21177">
        <w:t xml:space="preserve"> похода незадачливого татарского полководца Мамая на Москву»^43е.</w:t>
      </w:r>
    </w:p>
    <w:p w:rsidR="00B21177" w:rsidRPr="00B21177" w:rsidRDefault="00B21177" w:rsidP="00B21177">
      <w:pPr>
        <w:widowControl w:val="0"/>
        <w:suppressAutoHyphens/>
        <w:spacing w:line="200" w:lineRule="exact"/>
        <w:rPr>
          <w:noProof/>
        </w:rPr>
      </w:pPr>
      <w:r w:rsidRPr="00B21177">
        <w:t>Впрочем, еще раньше П. Н. Надинского, в 1940-х годах, о тесной связи Мамая с генуэзцами говорил один из значительнейших наших историков академик М. Н. Тихомиров^44е, развивавший эту тему и позд</w:t>
      </w:r>
      <w:r w:rsidRPr="00B21177">
        <w:softHyphen/>
        <w:t>нее. Вообще я отнюдь не являюсь неким «первооткрывателем» предла</w:t>
      </w:r>
      <w:r w:rsidRPr="00B21177">
        <w:softHyphen/>
        <w:t>гаемого понимания Мамаева похода. Это понимание так или иначе на</w:t>
      </w:r>
      <w:r w:rsidRPr="00B21177">
        <w:softHyphen/>
        <w:t>мечено в исследованиях ряда видных историков: Ю. К. Бегунов «Об исторической основе «Сказания о Мамаевом побоище»</w:t>
      </w:r>
      <w:r w:rsidRPr="00B21177">
        <w:rPr>
          <w:noProof/>
        </w:rPr>
        <w:t xml:space="preserve"> (1966),</w:t>
      </w:r>
      <w:r w:rsidRPr="00B21177">
        <w:t xml:space="preserve"> И. Б.</w:t>
      </w:r>
      <w:r w:rsidRPr="00B21177">
        <w:rPr>
          <w:noProof/>
        </w:rPr>
        <w:t xml:space="preserve"> </w:t>
      </w:r>
      <w:r w:rsidRPr="00B21177">
        <w:t>Греков «Восточная Европа и упадок Золотой Орды»</w:t>
      </w:r>
      <w:r w:rsidRPr="00B21177">
        <w:rPr>
          <w:noProof/>
        </w:rPr>
        <w:t xml:space="preserve"> (197</w:t>
      </w:r>
      <w:r w:rsidRPr="00B21177">
        <w:t>5</w:t>
      </w:r>
      <w:r w:rsidRPr="00B21177">
        <w:rPr>
          <w:noProof/>
        </w:rPr>
        <w:t>),</w:t>
      </w:r>
      <w:r w:rsidRPr="00B21177">
        <w:t xml:space="preserve"> Г. М. Прохоров «Повесть о Митяе. Русь и Византия в эпоху Куликовской битвы»</w:t>
      </w:r>
      <w:r w:rsidRPr="00B21177">
        <w:rPr>
          <w:noProof/>
        </w:rPr>
        <w:t xml:space="preserve"> (1978),</w:t>
      </w:r>
    </w:p>
    <w:p w:rsidR="00B21177" w:rsidRPr="00B21177" w:rsidRDefault="00B21177" w:rsidP="00B21177">
      <w:pPr>
        <w:widowControl w:val="0"/>
        <w:suppressAutoHyphens/>
        <w:spacing w:line="200" w:lineRule="exact"/>
      </w:pPr>
      <w:r w:rsidRPr="00B21177">
        <w:t xml:space="preserve">Позже, в 1980-х годах, появились статьи и затем книга Л. Н. Гумилева, в которых особенно последовательно выдвигалось именно такое понимание^45е. Эти публикации вызвали очень широкий интерес, но нельзя не сказать, что перед нами произведения человека, который был, если угодно, в равной мере и историком, и </w:t>
      </w:r>
      <w:r w:rsidRPr="00B21177">
        <w:rPr>
          <w:i/>
        </w:rPr>
        <w:t>поэтом</w:t>
      </w:r>
      <w:r w:rsidRPr="00B21177">
        <w:t xml:space="preserve"> (кстати сказать, несколько опубликованных в последние годы его </w:t>
      </w:r>
      <w:r w:rsidRPr="00B21177">
        <w:rPr>
          <w:i/>
        </w:rPr>
        <w:t xml:space="preserve">стихотворений </w:t>
      </w:r>
      <w:r w:rsidRPr="00B21177">
        <w:t>уступают по своей художественной силе поэзии его прославленных родителей). И в трудах Л. Н. Гумилева первостепенную роль играет «домысел» и даже прямой «вымысел».</w:t>
      </w:r>
    </w:p>
    <w:p w:rsidR="00B21177" w:rsidRPr="00B21177" w:rsidRDefault="00B21177" w:rsidP="00B21177">
      <w:pPr>
        <w:widowControl w:val="0"/>
        <w:suppressAutoHyphens/>
        <w:spacing w:line="200" w:lineRule="exact"/>
      </w:pPr>
      <w:r w:rsidRPr="00B21177">
        <w:t>Это позволяет ему не только властно захватывать сознание читателей, но и нередко замечательно «угадывать» скрытое, подспудное движение истории. Но в то же время именно эти качества вызывают неудовлетворенность (или даже негодование) у людей, которые считают обязательным строгую документированность, не приемлют никакого «интуитивного» домысливания в изучении истории. Впрочем, при всех возможных оговорках, несомненно одно: статьи и книги Л. Н. Гумилева способны пробуждать мощный и страстный интерес к истории, в том числе к истории эпохи Куликовской битвы.</w:t>
      </w:r>
    </w:p>
    <w:p w:rsidR="00B21177" w:rsidRPr="00B21177" w:rsidRDefault="00B21177" w:rsidP="00B21177">
      <w:pPr>
        <w:widowControl w:val="0"/>
        <w:suppressAutoHyphens/>
        <w:spacing w:line="200" w:lineRule="exact"/>
      </w:pPr>
      <w:r w:rsidRPr="00B21177">
        <w:t>Вот чрезвычайно выразительный факт. В авторском «Введении»</w:t>
      </w:r>
      <w:r w:rsidRPr="00B21177">
        <w:rPr>
          <w:noProof/>
        </w:rPr>
        <w:t xml:space="preserve"> </w:t>
      </w:r>
      <w:r w:rsidRPr="00B21177">
        <w:t>к</w:t>
      </w:r>
      <w:r w:rsidRPr="00B21177">
        <w:rPr>
          <w:noProof/>
        </w:rPr>
        <w:t xml:space="preserve"> </w:t>
      </w:r>
      <w:r w:rsidRPr="00B21177">
        <w:t>только что названной книге Г. М. Прохорова «Повесть о Митяе. Русь и Византия в эпоху Куликовской битвы» сказано: «Благодарю от души моего первого учителя, доктора исторических наук Л. Н. Гумилева за привитый мне вкус к историческому исследованию...»^46е. Однако в самой этой книге, где есть, например, ссылки на упомянутые выше работы М. Н. Тихомирова, Ю. К. Бегунова и И. Б. Грекова, автор ни разу не ссылается на Л. Н. Гумилева!..</w:t>
      </w:r>
    </w:p>
    <w:p w:rsidR="00B21177" w:rsidRPr="00B21177" w:rsidRDefault="00B21177" w:rsidP="00B21177">
      <w:pPr>
        <w:widowControl w:val="0"/>
        <w:suppressAutoHyphens/>
        <w:spacing w:line="200" w:lineRule="exact"/>
      </w:pPr>
      <w:r w:rsidRPr="00B21177">
        <w:t xml:space="preserve">Словом, имеет место специфическая ситуация: высокая одарен-ность и размах мысли Л. Н. Гумилева дали ему возможность во многих отношениях верно и глубоко охарактеризовать сущность Куликовской битвы, но недостаточность, а порой и прямая недостоверность фактической аргументации отвращает тех или иных читателей (прежде всего -- профессиональных историков), и в результате отчасти дискредитируется то истинное в своей основе представление о причинах и значении великой битвы, которое выразилось в гумилевских статьях и книгах. И как-то уже не обращают внимания на тот факт, что концепция Л. Н. Гумилева </w:t>
      </w:r>
      <w:r w:rsidRPr="00B21177">
        <w:rPr>
          <w:i/>
        </w:rPr>
        <w:t>подтверждается</w:t>
      </w:r>
      <w:r w:rsidRPr="00B21177">
        <w:t xml:space="preserve"> (а не опровергается) в ряде работ таких историков, которым отнюдь не свойственно «вольное» обращение с источниками.</w:t>
      </w:r>
    </w:p>
    <w:p w:rsidR="00B21177" w:rsidRPr="00B21177" w:rsidRDefault="00B21177" w:rsidP="00B21177">
      <w:pPr>
        <w:widowControl w:val="0"/>
        <w:suppressAutoHyphens/>
        <w:spacing w:before="360" w:line="200" w:lineRule="exact"/>
      </w:pPr>
      <w:r w:rsidRPr="00B21177">
        <w:t>Но обратимся непосредственно к Мамаю. Еще полвека назад, в</w:t>
      </w:r>
      <w:r w:rsidRPr="00B21177">
        <w:rPr>
          <w:noProof/>
        </w:rPr>
        <w:t xml:space="preserve"> 1946 </w:t>
      </w:r>
      <w:r w:rsidRPr="00B21177">
        <w:t>году, М. Н. Тихомиров утверждал, что Мамай перед Куликов-ской битвой заключил договор с Кафой. А в</w:t>
      </w:r>
      <w:r w:rsidRPr="00B21177">
        <w:rPr>
          <w:noProof/>
        </w:rPr>
        <w:t xml:space="preserve"> 1994</w:t>
      </w:r>
      <w:r w:rsidRPr="00B21177">
        <w:t xml:space="preserve"> году С. П. Карпов, давно занятый тщательными разысканиями в генуэзских архивах, сообщил, что в своего рода бухгалтерских книгах Кафы, массариях, оказывается, «есть све</w:t>
      </w:r>
      <w:r w:rsidRPr="00B21177">
        <w:softHyphen/>
        <w:t>дения и о переговорах с Мамаем», хотя в то же время «не обнаружено следов... участия генуэзцев в Куликовской битве»^47е; между тем, согласно русским источникам, в ней участвовали и «фряги», то есть итальянцы.</w:t>
      </w:r>
    </w:p>
    <w:p w:rsidR="00B21177" w:rsidRPr="00B21177" w:rsidRDefault="00B21177" w:rsidP="00B21177">
      <w:pPr>
        <w:widowControl w:val="0"/>
        <w:suppressAutoHyphens/>
        <w:spacing w:line="200" w:lineRule="exact"/>
        <w:rPr>
          <w:noProof/>
        </w:rPr>
      </w:pPr>
      <w:r w:rsidRPr="00B21177">
        <w:t>Но, во-первых, не исключено, что такие «следы» еще отыщутся; ведь сам С. П. Карпов в той же статье отмечает: «Разумеется, богатство архивных собраний Венеции и Генуи не исчерпывается» теми, «с кото</w:t>
      </w:r>
      <w:r w:rsidRPr="00B21177">
        <w:softHyphen/>
        <w:t>рыми нам довелось работать в Италии. В стороне остались, например, собрания Ватиканского архива с его материалами по истории церкви и религиозных миссий на Востоке (а как мы видели, представители пап</w:t>
      </w:r>
      <w:r w:rsidRPr="00B21177">
        <w:softHyphen/>
        <w:t>ства постоянно вступали в контакты с золотоордынскими правителя</w:t>
      </w:r>
      <w:r w:rsidRPr="00B21177">
        <w:softHyphen/>
        <w:t xml:space="preserve">ми.— </w:t>
      </w:r>
      <w:r w:rsidRPr="00B21177">
        <w:rPr>
          <w:i/>
        </w:rPr>
        <w:t>В. К.),</w:t>
      </w:r>
      <w:r w:rsidRPr="00B21177">
        <w:t xml:space="preserve"> собрания рукописей в различных библиотеках... Не одному поколению историков и архивистов хватит материалов для будущих исследований» (там же, с.</w:t>
      </w:r>
      <w:r w:rsidRPr="00B21177">
        <w:rPr>
          <w:noProof/>
        </w:rPr>
        <w:t xml:space="preserve"> 15).</w:t>
      </w:r>
    </w:p>
    <w:p w:rsidR="00B21177" w:rsidRPr="00B21177" w:rsidRDefault="00B21177" w:rsidP="00B21177">
      <w:pPr>
        <w:widowControl w:val="0"/>
        <w:suppressAutoHyphens/>
        <w:spacing w:line="200" w:lineRule="exact"/>
      </w:pPr>
      <w:r w:rsidRPr="00B21177">
        <w:t xml:space="preserve">А во-вторых, при </w:t>
      </w:r>
      <w:r w:rsidRPr="00B21177">
        <w:rPr>
          <w:i/>
        </w:rPr>
        <w:t>верном</w:t>
      </w:r>
      <w:r w:rsidRPr="00B21177">
        <w:t xml:space="preserve"> понимании </w:t>
      </w:r>
      <w:r w:rsidRPr="00B21177">
        <w:rPr>
          <w:i/>
        </w:rPr>
        <w:t>общей картины</w:t>
      </w:r>
      <w:r w:rsidRPr="00B21177">
        <w:t xml:space="preserve"> открывается ранее почти или совсем «не замечаемая» весомая «информация», содер</w:t>
      </w:r>
      <w:r w:rsidRPr="00B21177">
        <w:softHyphen/>
        <w:t>жащаяся в давно известных источниках. Обратимся к наиболее объем</w:t>
      </w:r>
      <w:r w:rsidRPr="00B21177">
        <w:softHyphen/>
        <w:t>ному источнику сведений о Куликовской битве</w:t>
      </w:r>
      <w:r w:rsidRPr="00B21177">
        <w:rPr>
          <w:noProof/>
        </w:rPr>
        <w:t xml:space="preserve"> —</w:t>
      </w:r>
      <w:r w:rsidRPr="00B21177">
        <w:t xml:space="preserve"> «Сказанию о Мамае</w:t>
      </w:r>
      <w:r w:rsidRPr="00B21177">
        <w:softHyphen/>
        <w:t>вом побоище».</w:t>
      </w:r>
    </w:p>
    <w:p w:rsidR="00B21177" w:rsidRPr="00B21177" w:rsidRDefault="00B21177" w:rsidP="00B21177">
      <w:pPr>
        <w:widowControl w:val="0"/>
        <w:suppressAutoHyphens/>
        <w:spacing w:line="200" w:lineRule="exact"/>
      </w:pPr>
      <w:r w:rsidRPr="00B21177">
        <w:t>Здесь сообщается, что, узнав о движении Мамая к Москве, Дмитрий Иванович посылает навстречу ему</w:t>
      </w:r>
      <w:r w:rsidRPr="00B21177">
        <w:rPr>
          <w:noProof/>
        </w:rPr>
        <w:t xml:space="preserve"> —</w:t>
      </w:r>
      <w:r w:rsidRPr="00B21177">
        <w:t xml:space="preserve"> в качестве, выражаясь современ</w:t>
      </w:r>
      <w:r w:rsidRPr="00B21177">
        <w:softHyphen/>
        <w:t>ным языком, дипломата и разведчика (в частности, сообщившего точ</w:t>
      </w:r>
      <w:r w:rsidRPr="00B21177">
        <w:softHyphen/>
        <w:t>ные известия о союзе Мамая с великим князем Литовским Ягайло)</w:t>
      </w:r>
      <w:r w:rsidRPr="00B21177">
        <w:rPr>
          <w:noProof/>
        </w:rPr>
        <w:t xml:space="preserve"> — </w:t>
      </w:r>
      <w:r w:rsidRPr="00B21177">
        <w:t>«избранного своего юношу, довольно суща разумом и смыслом, имянем Захарию Тютьшова» (это был, как известно, далекий предок великого поэта и мыслителя Ф. И. Тютчева). Автор «Сказания» явно стремится «оправдать» решение князя поручить столь ответственную задачу имен</w:t>
      </w:r>
      <w:r w:rsidRPr="00B21177">
        <w:softHyphen/>
        <w:t xml:space="preserve">но </w:t>
      </w:r>
      <w:r w:rsidRPr="00B21177">
        <w:rPr>
          <w:i/>
        </w:rPr>
        <w:t>юноше,</w:t>
      </w:r>
      <w:r w:rsidRPr="00B21177">
        <w:t xml:space="preserve"> подчеркивая, что он</w:t>
      </w:r>
      <w:r w:rsidRPr="00B21177">
        <w:rPr>
          <w:noProof/>
        </w:rPr>
        <w:t xml:space="preserve"> —</w:t>
      </w:r>
      <w:r w:rsidRPr="00B21177">
        <w:t xml:space="preserve"> «избранный», что он особо разумный и смышленый. И все же— почему юноша, а не богатый опытом муж?.. Характерно, что автор изданного в</w:t>
      </w:r>
      <w:r w:rsidRPr="00B21177">
        <w:rPr>
          <w:noProof/>
        </w:rPr>
        <w:t xml:space="preserve"> 1985</w:t>
      </w:r>
      <w:r w:rsidRPr="00B21177">
        <w:t xml:space="preserve"> году сочинения о Куликовской битве, невзирая на вполне определенное сообщение «Сказания», напи</w:t>
      </w:r>
      <w:r w:rsidRPr="00B21177">
        <w:softHyphen/>
        <w:t xml:space="preserve">сал о княжеском после: «...уже </w:t>
      </w:r>
      <w:r w:rsidRPr="00B21177">
        <w:rPr>
          <w:i/>
        </w:rPr>
        <w:t>пожилой</w:t>
      </w:r>
      <w:r w:rsidRPr="00B21177">
        <w:t xml:space="preserve"> и сметливый боярин Захар Тютчев»... Но в другой современной книге дана верная «разгадка»: Захарий был сыном </w:t>
      </w:r>
      <w:r w:rsidRPr="00B21177">
        <w:rPr>
          <w:i/>
        </w:rPr>
        <w:t>итальянца</w:t>
      </w:r>
      <w:r w:rsidRPr="00B21177">
        <w:t xml:space="preserve"> Дудже, или Тутче, поселившегося в Москве в 1350-х годах^48е, и, очевидно, владел языком своих предков.</w:t>
      </w:r>
    </w:p>
    <w:p w:rsidR="00B21177" w:rsidRPr="00B21177" w:rsidRDefault="00B21177" w:rsidP="00B21177">
      <w:pPr>
        <w:widowControl w:val="0"/>
        <w:suppressAutoHyphens/>
        <w:spacing w:line="200" w:lineRule="exact"/>
      </w:pPr>
      <w:r w:rsidRPr="00B21177">
        <w:t>И другая «информация» из «Сказания»: отправляясь в поход на Мамая, Дмитрий Иванович взял с собой десяток «московских гостей сурожан». Обычно историки полагают, что речь шла о купцах, осуществлявших торговые отношения между Москвой и крымским городом Сурож (ныне Судак). Но, как убедительно показал Л. С. Хачикян в исследовании «Гости-сурожане» в русских летописях и «Сказании о Мамаевом побоище» (в кн. Русская и армянская средневековые литературы.— Л.,</w:t>
      </w:r>
      <w:r w:rsidRPr="00B21177">
        <w:rPr>
          <w:noProof/>
        </w:rPr>
        <w:t xml:space="preserve"> 1982,</w:t>
      </w:r>
      <w:r w:rsidRPr="00B21177">
        <w:t xml:space="preserve"> с.</w:t>
      </w:r>
      <w:r w:rsidRPr="00B21177">
        <w:rPr>
          <w:noProof/>
        </w:rPr>
        <w:t xml:space="preserve"> 33</w:t>
      </w:r>
      <w:r w:rsidRPr="00B21177">
        <w:t>5</w:t>
      </w:r>
      <w:r w:rsidRPr="00B21177">
        <w:rPr>
          <w:noProof/>
        </w:rPr>
        <w:t xml:space="preserve">), </w:t>
      </w:r>
      <w:r w:rsidRPr="00B21177">
        <w:t>эти историки «не учитывают того обстоятельства, что... весь Крымский полуостров называли Сурожским полуостровом» (и даже само Черное море</w:t>
      </w:r>
      <w:r w:rsidRPr="00B21177">
        <w:rPr>
          <w:noProof/>
        </w:rPr>
        <w:t xml:space="preserve"> —</w:t>
      </w:r>
      <w:r w:rsidRPr="00B21177">
        <w:t xml:space="preserve"> Сурожским), и потому «гостями-сурожанами» наверняка имено-вались и те, кто имел дело непосредственно с Кафой.</w:t>
      </w:r>
    </w:p>
    <w:p w:rsidR="00B21177" w:rsidRPr="00B21177" w:rsidRDefault="00B21177" w:rsidP="00B21177">
      <w:pPr>
        <w:widowControl w:val="0"/>
        <w:suppressAutoHyphens/>
        <w:spacing w:line="200" w:lineRule="exact"/>
      </w:pPr>
      <w:r w:rsidRPr="00B21177">
        <w:t>Пытаясь объяснить причину введения этих людей в состав княже-ской свиты и особую важность самого их присутствия в ней (ведь их имена в «Сказании» удостоены специального упоминания в одном ряду</w:t>
      </w:r>
      <w:r w:rsidRPr="00B21177">
        <w:rPr>
          <w:i/>
        </w:rPr>
        <w:t xml:space="preserve"> </w:t>
      </w:r>
      <w:r w:rsidRPr="00B21177">
        <w:t>с именами главных героев битвы!), А. Ю. Якубовский утверждал, что это-де были люди, «знающие нравы, обычаи и язык татар» и «имеющие более или менее точные сведения о дорогах, мостах, бродах на пути в</w:t>
      </w:r>
      <w:r w:rsidRPr="00B21177">
        <w:rPr>
          <w:i/>
        </w:rPr>
        <w:t xml:space="preserve"> </w:t>
      </w:r>
      <w:r w:rsidRPr="00B21177">
        <w:t>Орду»^49е. Другой широко известный историк Л. В. Черепнин так определял «мотив, которым руководствовался московский князь, делая своими спутниками гостей: они могли быть использованы как проводники, толмачи, как люди, осведомленные о нравах и привычках ордынцев»^50е и т. п.</w:t>
      </w:r>
    </w:p>
    <w:p w:rsidR="00B21177" w:rsidRPr="00B21177" w:rsidRDefault="00B21177" w:rsidP="00B21177">
      <w:pPr>
        <w:widowControl w:val="0"/>
        <w:suppressAutoHyphens/>
        <w:spacing w:line="200" w:lineRule="exact"/>
        <w:rPr>
          <w:noProof/>
        </w:rPr>
      </w:pPr>
      <w:r w:rsidRPr="00B21177">
        <w:t>Однако эти объяснения едва ли хоть сколько-нибудь основатель-ны. Во-первых, в окружении Дмитрия Ивановича было немало людей, постоянно имевших дело и с Золотой, и с Мамаевой Ордой (к таким людям, кстати сказать, принадлежал и сам великий князь, с юных лет не раз посещавший обе орды). Когда в</w:t>
      </w:r>
      <w:r w:rsidRPr="00B21177">
        <w:rPr>
          <w:noProof/>
        </w:rPr>
        <w:t xml:space="preserve"> 1380</w:t>
      </w:r>
      <w:r w:rsidRPr="00B21177">
        <w:t xml:space="preserve"> году потребовалось сооб-щить хану Тохтамышу радостную весть о победе на Куликовом поле и наладить дальнейшие отношения, Дмитрий Иванович послал к нему,</w:t>
      </w:r>
      <w:r w:rsidRPr="00B21177">
        <w:rPr>
          <w:noProof/>
        </w:rPr>
        <w:t xml:space="preserve"> </w:t>
      </w:r>
      <w:r w:rsidRPr="00B21177">
        <w:t>как</w:t>
      </w:r>
      <w:r w:rsidRPr="00B21177">
        <w:rPr>
          <w:noProof/>
        </w:rPr>
        <w:t xml:space="preserve"> </w:t>
      </w:r>
      <w:r w:rsidRPr="00B21177">
        <w:t>уже говорилось выше, испытанных знатоков золотоордынских дел</w:t>
      </w:r>
      <w:r w:rsidRPr="00B21177">
        <w:rPr>
          <w:noProof/>
        </w:rPr>
        <w:t xml:space="preserve"> </w:t>
      </w:r>
      <w:r w:rsidRPr="00B21177">
        <w:t>Толбугу и Мокшея, а не каких-либо сурожских купцов. Во-вторых, главный опыт и главные знания этих купцов были связаны, конечно же, с крымскими генуэзскими центрами, и, беря их с собой в поход на Мамая, Дмитрий Иванович исходил именно из этого; в «Сказании о Мамаевом побоище» ясно сказано, что гости-сурожане «знаемы... в фрязех» (то есть в итальянцах).</w:t>
      </w:r>
      <w:r w:rsidRPr="00B21177">
        <w:rPr>
          <w:noProof/>
        </w:rPr>
        <w:t xml:space="preserve"> </w:t>
      </w:r>
    </w:p>
    <w:p w:rsidR="00B21177" w:rsidRPr="00B21177" w:rsidRDefault="00B21177" w:rsidP="00B21177">
      <w:pPr>
        <w:widowControl w:val="0"/>
        <w:suppressAutoHyphens/>
        <w:spacing w:line="200" w:lineRule="exact"/>
        <w:rPr>
          <w:i/>
          <w:noProof/>
        </w:rPr>
      </w:pPr>
      <w:r w:rsidRPr="00B21177">
        <w:t>А отсюда, без сомнения, следует, что Дмитрию Ивановичу была</w:t>
      </w:r>
      <w:r w:rsidRPr="00B21177">
        <w:rPr>
          <w:i/>
        </w:rPr>
        <w:t xml:space="preserve"> вполне известна</w:t>
      </w:r>
      <w:r w:rsidRPr="00B21177">
        <w:t xml:space="preserve"> огромная роль итальянцев Кафы в стане Мамая.</w:t>
      </w:r>
    </w:p>
    <w:p w:rsidR="00B21177" w:rsidRPr="00B21177" w:rsidRDefault="00B21177" w:rsidP="00B21177">
      <w:pPr>
        <w:widowControl w:val="0"/>
        <w:suppressAutoHyphens/>
        <w:spacing w:line="200" w:lineRule="exact"/>
      </w:pPr>
      <w:r w:rsidRPr="00B21177">
        <w:t>Не приходится уже говорить о том, что, согласно тому</w:t>
      </w:r>
      <w:r w:rsidRPr="00B21177">
        <w:rPr>
          <w:noProof/>
        </w:rPr>
        <w:t xml:space="preserve"> </w:t>
      </w:r>
      <w:r w:rsidRPr="00B21177">
        <w:t>же</w:t>
      </w:r>
      <w:r w:rsidRPr="00B21177">
        <w:rPr>
          <w:noProof/>
        </w:rPr>
        <w:t xml:space="preserve"> </w:t>
      </w:r>
      <w:r w:rsidRPr="00B21177">
        <w:t>«Сказанию», Мамай после Куликовской битвы сделал не что иное,</w:t>
      </w:r>
      <w:r w:rsidRPr="00B21177">
        <w:rPr>
          <w:noProof/>
        </w:rPr>
        <w:t xml:space="preserve"> </w:t>
      </w:r>
      <w:r w:rsidRPr="00B21177">
        <w:t>как</w:t>
      </w:r>
      <w:r w:rsidRPr="00B21177">
        <w:rPr>
          <w:noProof/>
        </w:rPr>
        <w:t xml:space="preserve"> </w:t>
      </w:r>
      <w:r w:rsidRPr="00B21177">
        <w:t>«прибеже ко граду Кафе... И собрав остаточную свою силу, и еще</w:t>
      </w:r>
      <w:r w:rsidRPr="00B21177">
        <w:rPr>
          <w:noProof/>
        </w:rPr>
        <w:t xml:space="preserve"> </w:t>
      </w:r>
      <w:r w:rsidRPr="00B21177">
        <w:t>хотяше изгоном (набегом) итти на Русскую землю»,— то есть именно в Кафе «организовывался» его новый поход. И когда затем по дороге на Русь он был в причерноморской степи перехвачен и окончательно</w:t>
      </w:r>
      <w:r w:rsidRPr="00B21177">
        <w:rPr>
          <w:noProof/>
        </w:rPr>
        <w:t xml:space="preserve"> </w:t>
      </w:r>
      <w:r w:rsidRPr="00B21177">
        <w:t>добит Тохтамышем, «Мамай же прибеже пакы (снова, опять) в Кафу... ту(т) убиен бысть фрязи» (то есть убит итальянцами</w:t>
      </w:r>
      <w:r w:rsidRPr="00B21177">
        <w:rPr>
          <w:noProof/>
        </w:rPr>
        <w:t xml:space="preserve"> —</w:t>
      </w:r>
      <w:r w:rsidRPr="00B21177">
        <w:t xml:space="preserve"> очевидно, как не оправдавший возлагавшихся на него надежд воитель).</w:t>
      </w:r>
    </w:p>
    <w:p w:rsidR="00B21177" w:rsidRPr="00B21177" w:rsidRDefault="00B21177" w:rsidP="00B21177">
      <w:pPr>
        <w:widowControl w:val="0"/>
        <w:suppressAutoHyphens/>
        <w:spacing w:line="200" w:lineRule="exact"/>
      </w:pPr>
      <w:r w:rsidRPr="00B21177">
        <w:t>Итак, целая цепь исторических фактов, запечатленных в «Сказа-нии о Мамаевом побоище», свидетельствует о ведущей, определяю-щей роли итальянцев в походе Мамая на Москву; «фрязы» упомянуты и на первой, и на последней страницах «Сказания».</w:t>
      </w:r>
    </w:p>
    <w:p w:rsidR="00B21177" w:rsidRPr="00B21177" w:rsidRDefault="00B21177" w:rsidP="00B21177">
      <w:pPr>
        <w:widowControl w:val="0"/>
        <w:suppressAutoHyphens/>
        <w:spacing w:line="200" w:lineRule="exact"/>
      </w:pPr>
      <w:r w:rsidRPr="00B21177">
        <w:t xml:space="preserve">При этом необходимо иметь в виду, что, согласно современным представлениям, «информация», содержащаяся в «Сказании», почти всецело </w:t>
      </w:r>
      <w:r w:rsidRPr="00B21177">
        <w:rPr>
          <w:i/>
        </w:rPr>
        <w:t>достоверна.</w:t>
      </w:r>
      <w:r w:rsidRPr="00B21177">
        <w:t xml:space="preserve"> Много лет изучавший «историю» создания самого этого «Сказания» член-корреспондент РАН Л. А. Дмитриев доказывал, что в основу его легло произведение, написанное вскоре же после Куликовской битвы, в конце</w:t>
      </w:r>
      <w:r w:rsidRPr="00B21177">
        <w:rPr>
          <w:noProof/>
        </w:rPr>
        <w:t xml:space="preserve"> XIV</w:t>
      </w:r>
      <w:r w:rsidRPr="00B21177">
        <w:t xml:space="preserve"> века:</w:t>
      </w:r>
    </w:p>
    <w:p w:rsidR="00B21177" w:rsidRPr="00B21177" w:rsidRDefault="00B21177" w:rsidP="00B21177">
      <w:pPr>
        <w:widowControl w:val="0"/>
        <w:suppressAutoHyphens/>
        <w:spacing w:line="200" w:lineRule="exact"/>
      </w:pPr>
      <w:r w:rsidRPr="00B21177">
        <w:t>«И</w:t>
      </w:r>
      <w:r w:rsidRPr="00B21177">
        <w:rPr>
          <w:rFonts w:ascii="Tms Rmn" w:hAnsi="Tms Rmn"/>
        </w:rPr>
        <w:t xml:space="preserve"> </w:t>
      </w:r>
      <w:r w:rsidRPr="00B21177">
        <w:t>у нас есть основания,— заключал исследователь,— утверждать, что в большинстве подробностей и деталей «Сказания» исторического характера, не имеющих соответствий в пространной летописной повес</w:t>
      </w:r>
      <w:r w:rsidRPr="00B21177">
        <w:softHyphen/>
        <w:t>ти, перед нами не поздние домыслы, а отражение фактов, не зафикси</w:t>
      </w:r>
      <w:r w:rsidRPr="00B21177">
        <w:softHyphen/>
        <w:t>рованных другими источниками»^51е.</w:t>
      </w:r>
    </w:p>
    <w:p w:rsidR="00B21177" w:rsidRPr="00B21177" w:rsidRDefault="00B21177" w:rsidP="00B21177">
      <w:pPr>
        <w:widowControl w:val="0"/>
        <w:suppressAutoHyphens/>
        <w:spacing w:line="200" w:lineRule="exact"/>
      </w:pPr>
      <w:r w:rsidRPr="00B21177">
        <w:t>Наряду с ведущей ролью итальянцев по-своему не менее существен</w:t>
      </w:r>
      <w:r w:rsidRPr="00B21177">
        <w:softHyphen/>
        <w:t>на другая тема</w:t>
      </w:r>
      <w:r w:rsidRPr="00B21177">
        <w:rPr>
          <w:noProof/>
        </w:rPr>
        <w:t xml:space="preserve"> —</w:t>
      </w:r>
      <w:r w:rsidRPr="00B21177">
        <w:t xml:space="preserve"> союз Мамая с великим князем Литовским Ягайло. Правда, именно в связи с этим нередко ставился вопрос о «недостоверности» сведений «Сказания». Ибо во многих списках «Сказания» вместо Ягайло, который правил Литвой в</w:t>
      </w:r>
      <w:r w:rsidRPr="00B21177">
        <w:rPr>
          <w:noProof/>
        </w:rPr>
        <w:t xml:space="preserve"> 1380</w:t>
      </w:r>
      <w:r w:rsidRPr="00B21177">
        <w:t xml:space="preserve"> году, высту</w:t>
      </w:r>
      <w:r w:rsidRPr="00B21177">
        <w:softHyphen/>
        <w:t>пает его, гораздо более известный на Руси, отец</w:t>
      </w:r>
      <w:r w:rsidRPr="00B21177">
        <w:rPr>
          <w:noProof/>
        </w:rPr>
        <w:t xml:space="preserve"> —</w:t>
      </w:r>
      <w:r w:rsidRPr="00B21177">
        <w:t xml:space="preserve"> Ольгерд, умерший еще в</w:t>
      </w:r>
      <w:r w:rsidRPr="00B21177">
        <w:rPr>
          <w:noProof/>
        </w:rPr>
        <w:t xml:space="preserve"> 1377</w:t>
      </w:r>
      <w:r w:rsidRPr="00B21177">
        <w:t xml:space="preserve"> году. И стремясь продемонстрировать недостаточную на</w:t>
      </w:r>
      <w:r w:rsidRPr="00B21177">
        <w:softHyphen/>
        <w:t>дежность «информации», содержащейся в «Сказании», Л. А. Дмитриев называет три «анахронизма»: Ольгерд вместо Ягайло, присутствие в Москве во время Куликовской битвы митрополита Киприана, который, мол, находился тогда в Киеве, и, наконец, молитва Дмитрия Ивановича перед Владимирской иконой Богоматери, приносившейся в Москву только в</w:t>
      </w:r>
      <w:r w:rsidRPr="00B21177">
        <w:rPr>
          <w:noProof/>
        </w:rPr>
        <w:t xml:space="preserve"> 1395</w:t>
      </w:r>
      <w:r w:rsidRPr="00B21177">
        <w:t xml:space="preserve"> году, во время движения к Руси войск Тимура.</w:t>
      </w:r>
    </w:p>
    <w:p w:rsidR="00B21177" w:rsidRPr="00B21177" w:rsidRDefault="00B21177" w:rsidP="00B21177">
      <w:pPr>
        <w:widowControl w:val="0"/>
        <w:suppressAutoHyphens/>
        <w:spacing w:line="200" w:lineRule="exact"/>
      </w:pPr>
      <w:r w:rsidRPr="00B21177">
        <w:t>Однако сам Л. А. Дмитриев здесь же признает вероятность прине</w:t>
      </w:r>
      <w:r w:rsidRPr="00B21177">
        <w:softHyphen/>
        <w:t>сения в Москву в</w:t>
      </w:r>
      <w:r w:rsidRPr="00B21177">
        <w:rPr>
          <w:noProof/>
        </w:rPr>
        <w:t xml:space="preserve"> 1380</w:t>
      </w:r>
      <w:r w:rsidRPr="00B21177">
        <w:t xml:space="preserve"> году наиболее чтимой иконы</w:t>
      </w:r>
      <w:r w:rsidRPr="00B21177">
        <w:rPr>
          <w:noProof/>
        </w:rPr>
        <w:t xml:space="preserve"> —</w:t>
      </w:r>
      <w:r w:rsidRPr="00B21177">
        <w:t xml:space="preserve"> с последующим возвратом ее во Владимир (как было и в</w:t>
      </w:r>
      <w:r w:rsidRPr="00B21177">
        <w:rPr>
          <w:noProof/>
        </w:rPr>
        <w:t xml:space="preserve"> 139</w:t>
      </w:r>
      <w:r w:rsidRPr="00B21177">
        <w:t>5 году). Далее, украинский историк Ф. М. Шабульдо в</w:t>
      </w:r>
      <w:r w:rsidRPr="00B21177">
        <w:rPr>
          <w:noProof/>
        </w:rPr>
        <w:t xml:space="preserve"> 1987</w:t>
      </w:r>
      <w:r w:rsidRPr="00B21177">
        <w:t xml:space="preserve"> году убедительнейшим образом доказал, что митрополит Киприан прибыл в Москву уже</w:t>
      </w:r>
      <w:r w:rsidRPr="00B21177">
        <w:rPr>
          <w:noProof/>
        </w:rPr>
        <w:t xml:space="preserve"> 3</w:t>
      </w:r>
      <w:r w:rsidRPr="00B21177">
        <w:t xml:space="preserve"> мая</w:t>
      </w:r>
      <w:r w:rsidRPr="00B21177">
        <w:rPr>
          <w:noProof/>
        </w:rPr>
        <w:t xml:space="preserve"> 1380</w:t>
      </w:r>
      <w:r w:rsidRPr="00B21177">
        <w:t xml:space="preserve"> года</w:t>
      </w:r>
      <w:r w:rsidRPr="00B21177">
        <w:rPr>
          <w:noProof/>
        </w:rPr>
        <w:t xml:space="preserve"> —</w:t>
      </w:r>
      <w:r w:rsidRPr="00B21177">
        <w:t xml:space="preserve"> то есть за четыре месяца до битвы</w:t>
      </w:r>
      <w:r w:rsidRPr="00B21177">
        <w:rPr>
          <w:noProof/>
        </w:rPr>
        <w:t xml:space="preserve"> —</w:t>
      </w:r>
      <w:r w:rsidRPr="00B21177">
        <w:t xml:space="preserve"> и, кстати сказать, еще в Киеве во многом содействовал укреплению сил Дмитрия Ивановича^52е.</w:t>
      </w:r>
    </w:p>
    <w:p w:rsidR="00B21177" w:rsidRPr="00B21177" w:rsidRDefault="00B21177" w:rsidP="00B21177">
      <w:pPr>
        <w:widowControl w:val="0"/>
        <w:suppressAutoHyphens/>
        <w:spacing w:line="200" w:lineRule="exact"/>
      </w:pPr>
      <w:r w:rsidRPr="00B21177">
        <w:t>Наконец, в тех списках «Сказания», где в качестве союзника Мамая предстает Ягайло, он не раз именуется «Ягайло Ольгердовичем», и не исключено, что переписчики, которым было хорошо известно имя Ольгерда (Ягайло, как уже говорилось, был знаком Руси гораздо меньше), приняв слово «Ягайло» за некую добавку к знакомому имени, преврати</w:t>
      </w:r>
      <w:r w:rsidRPr="00B21177">
        <w:softHyphen/>
        <w:t>ли отчество в имя.</w:t>
      </w:r>
    </w:p>
    <w:p w:rsidR="00B21177" w:rsidRPr="00B21177" w:rsidRDefault="00B21177" w:rsidP="00B21177">
      <w:pPr>
        <w:widowControl w:val="0"/>
        <w:suppressAutoHyphens/>
        <w:spacing w:line="200" w:lineRule="exact"/>
      </w:pPr>
      <w:r w:rsidRPr="00B21177">
        <w:t>Впрочем, если уж говорить о неверных сведениях в «Сказании», к таковым можно отнести, как видим, только одну эту замену Ягайло на Ольгерда (ибо сведения «Сказания» о Киприане всецело достоверны, а Владимирская икона вполне могла на время появиться в</w:t>
      </w:r>
      <w:r w:rsidRPr="00B21177">
        <w:rPr>
          <w:noProof/>
        </w:rPr>
        <w:t xml:space="preserve"> 1380</w:t>
      </w:r>
      <w:r w:rsidRPr="00B21177">
        <w:t xml:space="preserve"> году в Москве).</w:t>
      </w:r>
    </w:p>
    <w:p w:rsidR="00B21177" w:rsidRPr="00B21177" w:rsidRDefault="00B21177" w:rsidP="00B21177">
      <w:pPr>
        <w:widowControl w:val="0"/>
        <w:suppressAutoHyphens/>
        <w:spacing w:line="200" w:lineRule="exact"/>
      </w:pPr>
      <w:r w:rsidRPr="00B21177">
        <w:t>Весьма существенно, что о союзнике Мамая «Ольгерде»</w:t>
      </w:r>
      <w:r w:rsidRPr="00B21177">
        <w:rPr>
          <w:noProof/>
        </w:rPr>
        <w:t xml:space="preserve"> —</w:t>
      </w:r>
      <w:r w:rsidRPr="00B21177">
        <w:t xml:space="preserve"> то есть, в действительности, о Ягайло Ольгердовиче</w:t>
      </w:r>
      <w:r w:rsidRPr="00B21177">
        <w:rPr>
          <w:noProof/>
        </w:rPr>
        <w:t xml:space="preserve"> —</w:t>
      </w:r>
      <w:r w:rsidRPr="00B21177">
        <w:t xml:space="preserve"> в «Сказании» сообщено: «...он почитает закон латыньский»</w:t>
      </w:r>
      <w:r w:rsidRPr="00B21177">
        <w:rPr>
          <w:noProof/>
        </w:rPr>
        <w:t xml:space="preserve"> —</w:t>
      </w:r>
      <w:r w:rsidRPr="00B21177">
        <w:t xml:space="preserve"> то есть католицизм. Правда, Ягай</w:t>
      </w:r>
      <w:r w:rsidRPr="00B21177">
        <w:softHyphen/>
        <w:t>ло официально принял католичество уже после Куликовской битвы, но склонялся он к этому с самого начала своего правления.</w:t>
      </w:r>
    </w:p>
    <w:p w:rsidR="00B21177" w:rsidRPr="00B21177" w:rsidRDefault="00B21177" w:rsidP="00B21177">
      <w:pPr>
        <w:widowControl w:val="0"/>
        <w:suppressAutoHyphens/>
        <w:spacing w:line="200" w:lineRule="exact"/>
      </w:pPr>
      <w:r w:rsidRPr="00B21177">
        <w:t>Как писал В. Т. Пашуто, посвятивший много лет изучению истории Великого княжества Литовского, Ягайло сразу же после прихода к власти в</w:t>
      </w:r>
      <w:r w:rsidRPr="00B21177">
        <w:rPr>
          <w:noProof/>
        </w:rPr>
        <w:t xml:space="preserve"> 1377</w:t>
      </w:r>
      <w:r w:rsidRPr="00B21177">
        <w:t xml:space="preserve"> году, «видя неуспех восточной политики Ольгерда, твердо решил добиваться ее поддержки католическими державами и папством ценою принятия христианства»^53е (католического).</w:t>
      </w:r>
    </w:p>
    <w:p w:rsidR="00B21177" w:rsidRPr="00B21177" w:rsidRDefault="00B21177" w:rsidP="00B21177">
      <w:pPr>
        <w:widowControl w:val="0"/>
        <w:suppressAutoHyphens/>
        <w:spacing w:line="200" w:lineRule="exact"/>
      </w:pPr>
      <w:r w:rsidRPr="00B21177">
        <w:t>И вот что необходимо принять во внимание. Выше было показа-но, что папа Климент</w:t>
      </w:r>
      <w:r w:rsidRPr="00B21177">
        <w:rPr>
          <w:noProof/>
        </w:rPr>
        <w:t xml:space="preserve"> VI (1342—1352)</w:t>
      </w:r>
      <w:r w:rsidRPr="00B21177">
        <w:t xml:space="preserve"> во второй половине 1340-х годов, то есть за четыре десятилетия до Куликовской битвы, «направлял» </w:t>
      </w:r>
      <w:r w:rsidRPr="00B21177">
        <w:rPr>
          <w:i/>
        </w:rPr>
        <w:t>одновременно</w:t>
      </w:r>
      <w:r w:rsidRPr="00B21177">
        <w:t xml:space="preserve"> действия и западных соседей Руси, и итальянцев в Крыму; это была единая политика на всем протяжении не раз упоминавшейся «линии» между Западом и Евразией. </w:t>
      </w:r>
    </w:p>
    <w:p w:rsidR="00B21177" w:rsidRPr="00B21177" w:rsidRDefault="00B21177" w:rsidP="00B21177">
      <w:pPr>
        <w:widowControl w:val="0"/>
        <w:suppressAutoHyphens/>
        <w:spacing w:line="200" w:lineRule="exact"/>
      </w:pPr>
      <w:r w:rsidRPr="00B21177">
        <w:t xml:space="preserve">Во время Куликовской битвы на папском престоле находился Урбан </w:t>
      </w:r>
      <w:r w:rsidRPr="00B21177">
        <w:rPr>
          <w:lang w:val="en-US"/>
        </w:rPr>
        <w:t>VI</w:t>
      </w:r>
      <w:r w:rsidRPr="00B21177">
        <w:t xml:space="preserve"> </w:t>
      </w:r>
      <w:r w:rsidRPr="00B21177">
        <w:rPr>
          <w:noProof/>
        </w:rPr>
        <w:t>(1378—1389),</w:t>
      </w:r>
      <w:r w:rsidRPr="00B21177">
        <w:t xml:space="preserve"> который, как сообщает Б. Я. Рамм, издал буллу, предписывающую «магистру Ордена доминиканцев назначить специального инквизитора «для Руси и Валахии» (область между Карпатами и Дунаем.— </w:t>
      </w:r>
      <w:r w:rsidRPr="00B21177">
        <w:rPr>
          <w:i/>
        </w:rPr>
        <w:t>В.К.</w:t>
      </w:r>
      <w:r w:rsidRPr="00B21177">
        <w:t>).</w:t>
      </w:r>
      <w:r w:rsidRPr="00B21177">
        <w:rPr>
          <w:i/>
        </w:rPr>
        <w:t xml:space="preserve"> </w:t>
      </w:r>
      <w:r w:rsidRPr="00B21177">
        <w:t>В булле подчеркивается право и обязанность инквизитора, пользуясь всеми средствами, какими инквизиция располагает, искоренять «заблуждения» на Руси... Тот же папа предложил насильственно обращать в католичество русских на землях, подвластных Литве, Польше и т.п., применяя со всей строгостью принудительные меры вплоть до</w:t>
      </w:r>
      <w:r w:rsidRPr="00B21177">
        <w:rPr>
          <w:noProof/>
        </w:rPr>
        <w:t xml:space="preserve"> те</w:t>
      </w:r>
      <w:r w:rsidRPr="00B21177">
        <w:t>лесных наказаний»^54е. Точно известно, что сразу же после того, как Ягайло стал Великим князем Литовским, он завязывает отношения с папой Урбаном</w:t>
      </w:r>
      <w:r w:rsidRPr="00B21177">
        <w:rPr>
          <w:noProof/>
        </w:rPr>
        <w:t xml:space="preserve"> VI</w:t>
      </w:r>
      <w:r w:rsidRPr="00B21177">
        <w:t xml:space="preserve"> и направляет своего брата и единомышленника Скиргайло (в</w:t>
      </w:r>
      <w:r w:rsidRPr="00B21177">
        <w:rPr>
          <w:noProof/>
        </w:rPr>
        <w:t xml:space="preserve"> 1378</w:t>
      </w:r>
      <w:r w:rsidRPr="00B21177">
        <w:t xml:space="preserve"> году) в Польшу для встречи с представителями Рима.</w:t>
      </w:r>
    </w:p>
    <w:p w:rsidR="00B21177" w:rsidRPr="00B21177" w:rsidRDefault="00B21177" w:rsidP="00B21177">
      <w:pPr>
        <w:widowControl w:val="0"/>
        <w:suppressAutoHyphens/>
        <w:spacing w:line="200" w:lineRule="exact"/>
        <w:rPr>
          <w:noProof/>
        </w:rPr>
      </w:pPr>
      <w:r w:rsidRPr="00B21177">
        <w:t>Прямых сведений о «направляющих» указаниях Урбана</w:t>
      </w:r>
      <w:r w:rsidRPr="00B21177">
        <w:rPr>
          <w:noProof/>
        </w:rPr>
        <w:t xml:space="preserve"> VI</w:t>
      </w:r>
      <w:r w:rsidRPr="00B21177">
        <w:t xml:space="preserve"> в адрес</w:t>
      </w:r>
      <w:r w:rsidRPr="00B21177">
        <w:rPr>
          <w:i/>
        </w:rPr>
        <w:t xml:space="preserve"> </w:t>
      </w:r>
      <w:r w:rsidRPr="00B21177">
        <w:t>крымских итальянцев не имеется, однако союзничество Ягайло и нахолившегося в Крыму, на расстоянии</w:t>
      </w:r>
      <w:r w:rsidRPr="00B21177">
        <w:rPr>
          <w:noProof/>
        </w:rPr>
        <w:t xml:space="preserve"> 1300</w:t>
      </w:r>
      <w:r w:rsidRPr="00B21177">
        <w:t xml:space="preserve"> км (по прямой) от Вильно, Мамая едва ли обошлось без папской «координации» усилий на севере и на юге (которая, как мы </w:t>
      </w:r>
      <w:r w:rsidRPr="00B21177">
        <w:rPr>
          <w:i/>
        </w:rPr>
        <w:t>точно</w:t>
      </w:r>
      <w:r w:rsidRPr="00B21177">
        <w:t xml:space="preserve"> знаем, имела место ранее, при Клименте</w:t>
      </w:r>
      <w:r w:rsidRPr="00B21177">
        <w:rPr>
          <w:noProof/>
        </w:rPr>
        <w:t xml:space="preserve"> VI)</w:t>
      </w:r>
      <w:r w:rsidRPr="00B21177">
        <w:t>.</w:t>
      </w:r>
    </w:p>
    <w:p w:rsidR="00B21177" w:rsidRPr="00B21177" w:rsidRDefault="00B21177" w:rsidP="00B21177">
      <w:pPr>
        <w:widowControl w:val="0"/>
        <w:suppressAutoHyphens/>
        <w:spacing w:line="200" w:lineRule="exact"/>
      </w:pPr>
      <w:r w:rsidRPr="00B21177">
        <w:t>В «Сказании о Мамаевом побоище» в качестве единственного «посредника» между Ягайло и Мамаем представлен рязанский князь Олег. Находясь поблизости от тогдашней литовской границы, Олег мог играть роль определенного связующего звена между двумя союзниками, но едва ли он был способен «устроить» сам этот союз, в результате которого, как сообщается в «Сказании», «поиде к Мамаю на помощь... великий князь Ягайло Литовский с своею силою: литвою, и жмоти (жмудью), и ляхи, и немцы». За этим явственно видны направляющие действия папства (не раз описанные выше), которое в то же время воздействовало и на Мамая</w:t>
      </w:r>
      <w:r w:rsidRPr="00B21177">
        <w:rPr>
          <w:noProof/>
        </w:rPr>
        <w:t xml:space="preserve"> —</w:t>
      </w:r>
      <w:r w:rsidRPr="00B21177">
        <w:t xml:space="preserve"> через крымских итальянцев.</w:t>
      </w:r>
    </w:p>
    <w:p w:rsidR="00B21177" w:rsidRPr="00B21177" w:rsidRDefault="00B21177" w:rsidP="00B21177">
      <w:pPr>
        <w:widowControl w:val="0"/>
        <w:suppressAutoHyphens/>
        <w:spacing w:before="180" w:line="200" w:lineRule="exact"/>
      </w:pPr>
      <w:r w:rsidRPr="00B21177">
        <w:t>Ягайло, как известно, немного не поспел привести свои войска на Куликово поле. Но он шел с запада туда же, куда и Мамай с юга. И теперь следует подвести определенные итоги вышеизложенному.</w:t>
      </w:r>
      <w:r w:rsidRPr="00B21177">
        <w:rPr>
          <w:noProof/>
        </w:rPr>
        <w:t xml:space="preserve"> </w:t>
      </w:r>
      <w:r w:rsidRPr="00B21177">
        <w:t>Как</w:t>
      </w:r>
      <w:r w:rsidRPr="00B21177">
        <w:rPr>
          <w:noProof/>
        </w:rPr>
        <w:t xml:space="preserve"> </w:t>
      </w:r>
      <w:r w:rsidRPr="00B21177">
        <w:t>было показано, генуэзская Кафа с конца</w:t>
      </w:r>
      <w:r w:rsidRPr="00B21177">
        <w:rPr>
          <w:noProof/>
        </w:rPr>
        <w:t xml:space="preserve"> XIII</w:t>
      </w:r>
      <w:r w:rsidRPr="00B21177">
        <w:t xml:space="preserve"> и до середины</w:t>
      </w:r>
      <w:r w:rsidRPr="00B21177">
        <w:rPr>
          <w:noProof/>
        </w:rPr>
        <w:t xml:space="preserve"> XIV</w:t>
      </w:r>
      <w:r w:rsidRPr="00B21177">
        <w:t xml:space="preserve"> века</w:t>
      </w:r>
      <w:r w:rsidRPr="00B21177">
        <w:rPr>
          <w:i/>
        </w:rPr>
        <w:t xml:space="preserve"> </w:t>
      </w:r>
      <w:r w:rsidRPr="00B21177">
        <w:t>постоянно подвергалась нападениям золотоордынских войск, но после убийства хана Джанибека</w:t>
      </w:r>
      <w:r w:rsidRPr="00B21177">
        <w:rPr>
          <w:noProof/>
        </w:rPr>
        <w:t xml:space="preserve"> (1357</w:t>
      </w:r>
      <w:r w:rsidRPr="00B21177">
        <w:t xml:space="preserve"> г.) они прекращаются, и нет никаких сообщений о подобных нападениях вплоть до Куликовской битвы. Естественно прийти к выводу, что любимец нового хана Бердибека, Мамай, давно находившийся в Крыму, кардинально изменил политику в отношении пришельцев из Италии. Уже в</w:t>
      </w:r>
      <w:r w:rsidRPr="00B21177">
        <w:rPr>
          <w:noProof/>
        </w:rPr>
        <w:t xml:space="preserve"> 1357</w:t>
      </w:r>
      <w:r w:rsidRPr="00B21177">
        <w:t xml:space="preserve"> году генуэзцы, которые в течение предыдущих почти ста лет своего присутствия в Крыму владе</w:t>
      </w:r>
      <w:r w:rsidRPr="00B21177">
        <w:softHyphen/>
        <w:t xml:space="preserve">ли </w:t>
      </w:r>
      <w:r w:rsidRPr="00B21177">
        <w:rPr>
          <w:i/>
        </w:rPr>
        <w:t>только одной Кафой,</w:t>
      </w:r>
      <w:r w:rsidRPr="00B21177">
        <w:t xml:space="preserve"> основывают свою колонию в Чембало (Балаклава, недалеко от нынешнего Севастополя) и начинают воздви</w:t>
      </w:r>
      <w:r w:rsidRPr="00B21177">
        <w:softHyphen/>
        <w:t>гать здесь неприступную цитадель. В</w:t>
      </w:r>
      <w:r w:rsidRPr="00B21177">
        <w:rPr>
          <w:noProof/>
        </w:rPr>
        <w:t xml:space="preserve"> 1365</w:t>
      </w:r>
      <w:r w:rsidRPr="00B21177">
        <w:t xml:space="preserve"> году они овладевают Солдайей (Судаком), где создается монументальная крепость, а затем</w:t>
      </w:r>
      <w:r w:rsidRPr="00B21177">
        <w:rPr>
          <w:noProof/>
        </w:rPr>
        <w:t xml:space="preserve"> —</w:t>
      </w:r>
      <w:r w:rsidRPr="00B21177">
        <w:t xml:space="preserve"> в период не позднее</w:t>
      </w:r>
      <w:r w:rsidRPr="00B21177">
        <w:rPr>
          <w:noProof/>
        </w:rPr>
        <w:t xml:space="preserve"> 1374</w:t>
      </w:r>
      <w:r w:rsidRPr="00B21177">
        <w:t xml:space="preserve"> года</w:t>
      </w:r>
      <w:r w:rsidRPr="00B21177">
        <w:rPr>
          <w:noProof/>
        </w:rPr>
        <w:t xml:space="preserve"> —</w:t>
      </w:r>
      <w:r w:rsidRPr="00B21177">
        <w:t xml:space="preserve"> их «консульства» размещаются, как сообще</w:t>
      </w:r>
      <w:r w:rsidRPr="00B21177">
        <w:softHyphen/>
        <w:t>но в трактате видного исследователя средневекового Крыма А. Л. Якобсо</w:t>
      </w:r>
      <w:r w:rsidRPr="00B21177">
        <w:softHyphen/>
        <w:t>на, в Горзоне (Херсонесе, ныне в пределах Севастополя), Ялите (Ялте), Пертинике (Партените, вблизи Гурзуфа), Луске (Алуште), Воспоро (Керчи)</w:t>
      </w:r>
      <w:r w:rsidRPr="00B21177">
        <w:rPr>
          <w:noProof/>
        </w:rPr>
        <w:t xml:space="preserve"> —</w:t>
      </w:r>
      <w:r w:rsidRPr="00B21177">
        <w:t xml:space="preserve"> то есть на протяжении всего побережья Крыма!^55е</w:t>
      </w:r>
    </w:p>
    <w:p w:rsidR="00B21177" w:rsidRPr="00B21177" w:rsidRDefault="00B21177" w:rsidP="00B21177">
      <w:pPr>
        <w:widowControl w:val="0"/>
        <w:suppressAutoHyphens/>
        <w:spacing w:line="200" w:lineRule="exact"/>
      </w:pPr>
      <w:r w:rsidRPr="00B21177">
        <w:t>Некоторые историки утверждали, что это решительнейшее расши</w:t>
      </w:r>
      <w:r w:rsidRPr="00B21177">
        <w:softHyphen/>
        <w:t>рение генуэзских владений было обусловлено начавшейся после убий</w:t>
      </w:r>
      <w:r w:rsidRPr="00B21177">
        <w:softHyphen/>
        <w:t>ства хана Бердибека смутой в Золотой Орде, которая теперь-де уже не могла сопротивляться натиску генуэзцев. Однако, во-первых, Чембало оказалось в их руках еще при Бердибеке (который высоко вознес Ма</w:t>
      </w:r>
      <w:r w:rsidRPr="00B21177">
        <w:softHyphen/>
        <w:t>мая), а во-вторых, как явствует из цитированных выше армянских «памятных записей», обладавший мощной военной силой Мамай власт</w:t>
      </w:r>
      <w:r w:rsidRPr="00B21177">
        <w:softHyphen/>
        <w:t>вовал в Крыму и в</w:t>
      </w:r>
      <w:r w:rsidRPr="00B21177">
        <w:rPr>
          <w:noProof/>
        </w:rPr>
        <w:t xml:space="preserve"> 1365</w:t>
      </w:r>
      <w:r w:rsidRPr="00B21177">
        <w:t xml:space="preserve"> году, когда генуэзцы завладели Солдайей (Судаком), и позднее.</w:t>
      </w:r>
    </w:p>
    <w:p w:rsidR="00B21177" w:rsidRPr="00B21177" w:rsidRDefault="00B21177" w:rsidP="00B21177">
      <w:pPr>
        <w:widowControl w:val="0"/>
        <w:suppressAutoHyphens/>
        <w:spacing w:line="200" w:lineRule="exact"/>
      </w:pPr>
      <w:r w:rsidRPr="00B21177">
        <w:t>И едва ли можно усомниться в том, что Мамай, в отличие от золо</w:t>
      </w:r>
      <w:r w:rsidRPr="00B21177">
        <w:softHyphen/>
        <w:t>тоордынских правителей, находился в теснейшем союзе с генуэзцами, и, в частности, его зафиксированные в приведенной выше армянской за</w:t>
      </w:r>
      <w:r w:rsidRPr="00B21177">
        <w:softHyphen/>
        <w:t>писи «сборы» в</w:t>
      </w:r>
      <w:r w:rsidRPr="00B21177">
        <w:rPr>
          <w:noProof/>
        </w:rPr>
        <w:t xml:space="preserve"> 1365</w:t>
      </w:r>
      <w:r w:rsidRPr="00B21177">
        <w:t xml:space="preserve"> году в очередной поход на Золотую Орду проходили, по всей вероятности, при активной поддержке генуэзцев; как пишет в своем исследовании Г. М. Прохоров, «с генуэзцами он (Мамай.— </w:t>
      </w:r>
      <w:r w:rsidRPr="00B21177">
        <w:rPr>
          <w:i/>
        </w:rPr>
        <w:t xml:space="preserve">В. К.) </w:t>
      </w:r>
      <w:r w:rsidRPr="00B21177">
        <w:t>мог расплачиваться землями своих крымских владений»^56е.</w:t>
      </w:r>
    </w:p>
    <w:p w:rsidR="00B21177" w:rsidRPr="00B21177" w:rsidRDefault="00B21177" w:rsidP="00B21177">
      <w:pPr>
        <w:widowControl w:val="0"/>
        <w:suppressAutoHyphens/>
        <w:spacing w:line="200" w:lineRule="exact"/>
      </w:pPr>
      <w:r w:rsidRPr="00B21177">
        <w:t>Но, как уже говорилось, неоднократные попытки Мамая захватить власть в Золотой Орде оказались тщетными. И тогда его направили на Русь.</w:t>
      </w:r>
    </w:p>
    <w:p w:rsidR="00B21177" w:rsidRPr="00B21177" w:rsidRDefault="00B21177" w:rsidP="00B21177">
      <w:pPr>
        <w:widowControl w:val="0"/>
        <w:suppressAutoHyphens/>
        <w:spacing w:line="200" w:lineRule="exact"/>
      </w:pPr>
      <w:r w:rsidRPr="00B21177">
        <w:t>М. Н. Тихомиров доказал, что «итальянцы, «фряги» русских источни</w:t>
      </w:r>
      <w:r w:rsidRPr="00B21177">
        <w:softHyphen/>
        <w:t>ков, появляются в Москве и на севере Руси уже в первой половине</w:t>
      </w:r>
      <w:r w:rsidRPr="00B21177">
        <w:rPr>
          <w:noProof/>
        </w:rPr>
        <w:t xml:space="preserve"> XIV</w:t>
      </w:r>
      <w:r w:rsidRPr="00B21177">
        <w:t xml:space="preserve"> в., как показывает грамота Дмитрия Донского. Великий князь ссылается на старый порядок, «пошлину», существовавшую еще при его деде Иване Калите, следовательно, до</w:t>
      </w:r>
      <w:r w:rsidRPr="00B21177">
        <w:rPr>
          <w:noProof/>
        </w:rPr>
        <w:t xml:space="preserve"> 1340</w:t>
      </w:r>
      <w:r w:rsidRPr="00B21177">
        <w:t xml:space="preserve"> г. Великий князь жалует «Печорою» некоего Андрея Фрязина и его дядю Матвея. Обоих «фрязинов» при</w:t>
      </w:r>
      <w:r w:rsidRPr="00B21177">
        <w:softHyphen/>
        <w:t>влекли на далекий север, в Печору, вероятно, поиски дорогих и ходо</w:t>
      </w:r>
      <w:r w:rsidRPr="00B21177">
        <w:softHyphen/>
        <w:t>вых товаров средневековья: пушнины, моржовых клыков и ловчих птиц»^57е.</w:t>
      </w:r>
    </w:p>
    <w:p w:rsidR="00B21177" w:rsidRPr="00B21177" w:rsidRDefault="00B21177" w:rsidP="00B21177">
      <w:pPr>
        <w:widowControl w:val="0"/>
        <w:suppressAutoHyphens/>
        <w:spacing w:line="200" w:lineRule="exact"/>
      </w:pPr>
      <w:r w:rsidRPr="00B21177">
        <w:t>Отдельные купцы,— к тому же, конечно, покупавшие у великого князя за большую плату «лицензии»,— разумеется, не представляли для Руси никакой опасности. Но появление их даже и на дальнем русском Севере свидетельствует о стратегической «устремленности» крымских «фрягов».</w:t>
      </w:r>
    </w:p>
    <w:p w:rsidR="00B21177" w:rsidRPr="00B21177" w:rsidRDefault="00B21177" w:rsidP="00B21177">
      <w:pPr>
        <w:widowControl w:val="0"/>
        <w:suppressAutoHyphens/>
        <w:spacing w:line="200" w:lineRule="exact"/>
      </w:pPr>
      <w:r w:rsidRPr="00B21177">
        <w:t>Выше цитировалось сообщение «Сказания» о том, что Мамай шел на Москву, дабы изгнать русских князей и сесть на их место. Ханы Золотой Орды никогда не имели подобных намерений, и цель эта была постав</w:t>
      </w:r>
      <w:r w:rsidRPr="00B21177">
        <w:softHyphen/>
        <w:t>лена, надо думать, генуэзцами.</w:t>
      </w:r>
    </w:p>
    <w:p w:rsidR="00B21177" w:rsidRPr="00B21177" w:rsidRDefault="00B21177" w:rsidP="00B21177">
      <w:pPr>
        <w:widowControl w:val="0"/>
        <w:suppressAutoHyphens/>
        <w:spacing w:line="200" w:lineRule="exact"/>
      </w:pPr>
      <w:r w:rsidRPr="00B21177">
        <w:t>Все это объясняет главную «загадку»: почему Русь только один раз за почти два с половиной столетия «монгольской эпохи» вышла в</w:t>
      </w:r>
      <w:r w:rsidRPr="00B21177">
        <w:rPr>
          <w:noProof/>
        </w:rPr>
        <w:t xml:space="preserve"> </w:t>
      </w:r>
      <w:r w:rsidRPr="00B21177">
        <w:t>широкое поле для смертельной схватки?.. В связи с этим нельзя не упомянуть, что преподобный Сергий Радонежский за какое-то время до Куликовской битвы отказался благословить великого князя на войну с Мамаем. В одной из рукописей жития величайшего русского святого приведено его прямое возражение Дмитрию Ивановичу: «...пошлина (исконный порядок, установление) твоя држит (удерживает, препятствует), покорятися ордынскому царю должно»^58е. Нет оснований сомневаться, что преп. Сергий действительно сказал так. Однако, по всей вероятности, слова эти были произнесены за достаточно длительное время перед Куликовской битвой, когда, надо думать, в Троицкой</w:t>
      </w:r>
      <w:r w:rsidRPr="00B21177">
        <w:rPr>
          <w:noProof/>
        </w:rPr>
        <w:t xml:space="preserve"> </w:t>
      </w:r>
      <w:r w:rsidRPr="00B21177">
        <w:t>обители еще не знали со всей ясностью, что представляет собой в действительности Мамай, и видели в нем «традиционного» хана Золотой</w:t>
      </w:r>
      <w:r w:rsidRPr="00B21177">
        <w:rPr>
          <w:noProof/>
        </w:rPr>
        <w:t xml:space="preserve"> </w:t>
      </w:r>
      <w:r w:rsidRPr="00B21177">
        <w:t>Орды, «царя».</w:t>
      </w:r>
    </w:p>
    <w:p w:rsidR="00B21177" w:rsidRPr="00B21177" w:rsidRDefault="00B21177" w:rsidP="00B21177">
      <w:pPr>
        <w:widowControl w:val="0"/>
        <w:suppressAutoHyphens/>
        <w:spacing w:line="200" w:lineRule="exact"/>
      </w:pPr>
      <w:r w:rsidRPr="00B21177">
        <w:t>Накануне же Куликовской битвы Сергий Радонежский сказал совсем иное: «Подобает ти, господине, пещися о врученном от Бога христоименитому стаду. Пойди противу безбожных, и Богу помогающи ти, победиши».</w:t>
      </w:r>
    </w:p>
    <w:p w:rsidR="00B21177" w:rsidRPr="00B21177" w:rsidRDefault="00B21177" w:rsidP="00B21177">
      <w:pPr>
        <w:widowControl w:val="0"/>
        <w:suppressAutoHyphens/>
        <w:spacing w:line="200" w:lineRule="exact"/>
      </w:pPr>
      <w:r w:rsidRPr="00B21177">
        <w:t>В связи с этим весьма многозначительно то место из «Сказания», в котором сообщается о реакции рязанского князя Олега на выступление Дмитрия Ивановича против Мамая. Я стремился на протяжении своей работы цитировать «Сказание» в подлиннике, полагая, что древнерусская речь понятна и без перевода. Но эпизод с Олегом сложен по своему языку, и потому даю его в переводе М. Н. Тихомирова.</w:t>
      </w:r>
    </w:p>
    <w:p w:rsidR="00B21177" w:rsidRPr="00B21177" w:rsidRDefault="00B21177" w:rsidP="00B21177">
      <w:pPr>
        <w:widowControl w:val="0"/>
        <w:suppressAutoHyphens/>
        <w:spacing w:line="200" w:lineRule="exact"/>
      </w:pPr>
      <w:r w:rsidRPr="00B21177">
        <w:t xml:space="preserve">Узнав о решении Московского князя, Олег говорит: «Я раньше думал, что не следует русским князьям противиться восточному ца-рю. А ныне как понять? Откуда такая помощь Дмитрию Иванови-чу?..» И бояре его (Олега.— </w:t>
      </w:r>
      <w:r w:rsidRPr="00B21177">
        <w:rPr>
          <w:i/>
        </w:rPr>
        <w:t>В. К.)</w:t>
      </w:r>
      <w:r w:rsidRPr="00B21177">
        <w:t xml:space="preserve"> сказали ему: «...в вотчине великого князя близ Москвы живет монах, Сергием зовут, очень прозорливый. Тот вооружил его и дал ему пособников из своих монахов»^59е</w:t>
      </w:r>
    </w:p>
    <w:p w:rsidR="00B21177" w:rsidRPr="00B21177" w:rsidRDefault="00B21177" w:rsidP="00B21177">
      <w:pPr>
        <w:widowControl w:val="0"/>
        <w:suppressAutoHyphens/>
        <w:spacing w:before="500" w:line="200" w:lineRule="exact"/>
      </w:pPr>
      <w:r w:rsidRPr="00B21177">
        <w:t xml:space="preserve">Уже говорилось, что Куликовская битва имела </w:t>
      </w:r>
      <w:r w:rsidRPr="00B21177">
        <w:rPr>
          <w:i/>
        </w:rPr>
        <w:t>всемирное</w:t>
      </w:r>
      <w:r w:rsidRPr="00B21177">
        <w:t xml:space="preserve"> значение. Об этом провозглашено в «Задонщине» (близкий текст есть и в списках «Сказания»). После победы Руси, утверждается здесь, «шибла понеслась слава к Железным Вратам и к Караначи (Орнач, Ургенч), к Риму и к Кафе по морю, и к Торнаву и оттоле ко Царьграду». Таким</w:t>
      </w:r>
      <w:r w:rsidRPr="00B21177">
        <w:rPr>
          <w:noProof/>
        </w:rPr>
        <w:t xml:space="preserve"> образо</w:t>
      </w:r>
      <w:r w:rsidRPr="00B21177">
        <w:t>м,</w:t>
      </w:r>
      <w:r w:rsidRPr="00B21177">
        <w:rPr>
          <w:noProof/>
        </w:rPr>
        <w:t xml:space="preserve"> </w:t>
      </w:r>
      <w:r w:rsidRPr="00B21177">
        <w:t>указаны три «направления» пути славы: на восток</w:t>
      </w:r>
      <w:r w:rsidRPr="00B21177">
        <w:rPr>
          <w:noProof/>
        </w:rPr>
        <w:t xml:space="preserve"> —</w:t>
      </w:r>
      <w:r w:rsidRPr="00B21177">
        <w:t xml:space="preserve"> к Дербенту (Железные Ворота) и Ургенчу (столице Хорезма), которые входили тогда в «монгольский мир», на запад, в католический мир</w:t>
      </w:r>
      <w:r w:rsidRPr="00B21177">
        <w:rPr>
          <w:noProof/>
        </w:rPr>
        <w:t xml:space="preserve"> —</w:t>
      </w:r>
      <w:r w:rsidRPr="00B21177">
        <w:t xml:space="preserve"> к Риму через Кафу (связывание Кафы с папским Римом многозначительно), и</w:t>
      </w:r>
      <w:r w:rsidRPr="00B21177">
        <w:rPr>
          <w:noProof/>
        </w:rPr>
        <w:t xml:space="preserve"> </w:t>
      </w:r>
      <w:r w:rsidRPr="00B21177">
        <w:t>на</w:t>
      </w:r>
      <w:r w:rsidRPr="00B21177">
        <w:rPr>
          <w:noProof/>
        </w:rPr>
        <w:t xml:space="preserve"> </w:t>
      </w:r>
      <w:r w:rsidRPr="00B21177">
        <w:t>православный юг</w:t>
      </w:r>
      <w:r w:rsidRPr="00B21177">
        <w:rPr>
          <w:noProof/>
        </w:rPr>
        <w:t xml:space="preserve"> —</w:t>
      </w:r>
      <w:r w:rsidRPr="00B21177">
        <w:t xml:space="preserve"> через древнюю болгарскую столицу Тырново к Константинополю.</w:t>
      </w:r>
    </w:p>
    <w:p w:rsidR="00B21177" w:rsidRPr="00B21177" w:rsidRDefault="00B21177" w:rsidP="00B21177">
      <w:pPr>
        <w:widowControl w:val="0"/>
        <w:suppressAutoHyphens/>
        <w:spacing w:line="200" w:lineRule="exact"/>
        <w:rPr>
          <w:noProof/>
        </w:rPr>
      </w:pPr>
      <w:r w:rsidRPr="00B21177">
        <w:t>Кто-либо может подумать, что утверждение о столь широком распространении «славы» представляет собой только торжест-венную риторику</w:t>
      </w:r>
      <w:r w:rsidRPr="00B21177">
        <w:rPr>
          <w:noProof/>
        </w:rPr>
        <w:t xml:space="preserve"> —</w:t>
      </w:r>
      <w:r w:rsidRPr="00B21177">
        <w:t xml:space="preserve"> и глубоко ошибется, ибо весть о разгроме Мамая достигла и намного более </w:t>
      </w:r>
      <w:r w:rsidRPr="00B21177">
        <w:rPr>
          <w:i/>
        </w:rPr>
        <w:t>дальних</w:t>
      </w:r>
      <w:r w:rsidRPr="00B21177">
        <w:t xml:space="preserve"> городов, нежели названные в «Задонщине». Так, об этом писал в расположенном в</w:t>
      </w:r>
      <w:r w:rsidRPr="00B21177">
        <w:rPr>
          <w:noProof/>
        </w:rPr>
        <w:t xml:space="preserve"> 1500</w:t>
      </w:r>
      <w:r w:rsidRPr="00B21177">
        <w:t xml:space="preserve"> км к югу от Ургенча, уже недалеко от Индийского океана, городе Ширазе виднейший персидский историк конца</w:t>
      </w:r>
      <w:r w:rsidRPr="00B21177">
        <w:rPr>
          <w:noProof/>
        </w:rPr>
        <w:t xml:space="preserve"> XIV —</w:t>
      </w:r>
      <w:r w:rsidRPr="00B21177">
        <w:t xml:space="preserve"> начала</w:t>
      </w:r>
      <w:r w:rsidRPr="00B21177">
        <w:rPr>
          <w:noProof/>
        </w:rPr>
        <w:t xml:space="preserve"> XV</w:t>
      </w:r>
      <w:r w:rsidRPr="00B21177">
        <w:t xml:space="preserve"> века Низам-ад-дин Шами^60е. И на другом «направлении эта слава» достигла города, расположенного в</w:t>
      </w:r>
      <w:r w:rsidRPr="00B21177">
        <w:rPr>
          <w:noProof/>
        </w:rPr>
        <w:t xml:space="preserve"> 1500</w:t>
      </w:r>
      <w:r w:rsidRPr="00B21177">
        <w:t xml:space="preserve"> км к югу от Константинополя: о разгроме Мамая сказано в трактате жившего в Каире выдающегося арабского историка Ибн Халдуна</w:t>
      </w:r>
      <w:r w:rsidRPr="00B21177">
        <w:rPr>
          <w:noProof/>
        </w:rPr>
        <w:t xml:space="preserve"> (1332—1406)^</w:t>
      </w:r>
      <w:r w:rsidRPr="00B21177">
        <w:t>61е</w:t>
      </w:r>
      <w:r w:rsidRPr="00B21177">
        <w:rPr>
          <w:noProof/>
        </w:rPr>
        <w:t xml:space="preserve">. </w:t>
      </w:r>
      <w:r w:rsidRPr="00B21177">
        <w:t>Что же касается Константинополя, огромное значение Куликовской битвы сознавали там во всей полноте; это показано в уже упоминав</w:t>
      </w:r>
      <w:r w:rsidRPr="00B21177">
        <w:softHyphen/>
        <w:t>шемся замечательном труде Г. М. Прохорова «Повесть о Митяе. Русь и Византия в эпоху Куликовской битвы»</w:t>
      </w:r>
      <w:r w:rsidRPr="00B21177">
        <w:rPr>
          <w:noProof/>
        </w:rPr>
        <w:t xml:space="preserve"> (1978).</w:t>
      </w:r>
    </w:p>
    <w:p w:rsidR="00B21177" w:rsidRPr="00B21177" w:rsidRDefault="00B21177" w:rsidP="00B21177">
      <w:pPr>
        <w:widowControl w:val="0"/>
        <w:suppressAutoHyphens/>
        <w:spacing w:line="200" w:lineRule="exact"/>
      </w:pPr>
      <w:r w:rsidRPr="00B21177">
        <w:t>У нас нет прямых сведений о реакции Рима на великую битву, но выше приводилось суждение много работавшего в итальянских ар-хивах С. П. Карпова о неизученных «богатствах» тамошних мате-риалов, кото</w:t>
      </w:r>
      <w:r w:rsidRPr="00B21177">
        <w:softHyphen/>
        <w:t>рых хватит «не одному поколению историков и архи-вистов». Впрочем, мы располагаем вполне достаточными для пони-мания существа дела сведениями из германской части католического мира. О Куликовской битве писал, например, ее современник монах-францисканец и хронист Дитмар Любекский, а позднее «обобщающую» характеристику в своем сочинении «Вандалия» дал ей виднейший германский историк</w:t>
      </w:r>
      <w:r w:rsidRPr="00B21177">
        <w:rPr>
          <w:noProof/>
        </w:rPr>
        <w:t xml:space="preserve"> XV</w:t>
      </w:r>
      <w:r w:rsidRPr="00B21177">
        <w:t xml:space="preserve"> века Альберт Кранц, который являлся «деканом духовного капитула» Гамбурга</w:t>
      </w:r>
      <w:r w:rsidRPr="00B21177">
        <w:rPr>
          <w:noProof/>
        </w:rPr>
        <w:t xml:space="preserve"> —</w:t>
      </w:r>
      <w:r w:rsidRPr="00B21177">
        <w:t xml:space="preserve"> то есть вторым лицом в католической иерархии этого германского города:</w:t>
      </w:r>
    </w:p>
    <w:p w:rsidR="00B21177" w:rsidRPr="00B21177" w:rsidRDefault="00B21177" w:rsidP="00B21177">
      <w:pPr>
        <w:widowControl w:val="0"/>
        <w:suppressAutoHyphens/>
        <w:spacing w:line="200" w:lineRule="exact"/>
      </w:pPr>
      <w:r w:rsidRPr="00B21177">
        <w:t>«В это время между русскими и татарами произошло величайшее в памяти людей сражение... Победители русские захватили немалую до</w:t>
      </w:r>
      <w:r w:rsidRPr="00B21177">
        <w:softHyphen/>
        <w:t>бычу...Но недолго русские радовались этой победе,потому что та-тары, соединившись с литовцами, устремились за русскими, уже возвращав</w:t>
      </w:r>
      <w:r w:rsidRPr="00B21177">
        <w:softHyphen/>
        <w:t>шимися назад, и добычу, которую потеряли, отняли и многих из рус</w:t>
      </w:r>
      <w:r w:rsidRPr="00B21177">
        <w:softHyphen/>
        <w:t>ских, повергнув, убили. Было это в</w:t>
      </w:r>
      <w:r w:rsidRPr="00B21177">
        <w:rPr>
          <w:noProof/>
        </w:rPr>
        <w:t xml:space="preserve"> 1381</w:t>
      </w:r>
      <w:r w:rsidRPr="00B21177">
        <w:t xml:space="preserve"> г. (ошибка на один год.— </w:t>
      </w:r>
      <w:r w:rsidRPr="00B21177">
        <w:rPr>
          <w:i/>
        </w:rPr>
        <w:t xml:space="preserve">В. К.) </w:t>
      </w:r>
      <w:r w:rsidRPr="00B21177">
        <w:t>после рождения Христа. В это время в Любеке собрался съезд и сходка всех городов общества, которое называется Ганза»^62е.</w:t>
      </w:r>
    </w:p>
    <w:p w:rsidR="00B21177" w:rsidRPr="00B21177" w:rsidRDefault="00B21177" w:rsidP="00B21177">
      <w:pPr>
        <w:widowControl w:val="0"/>
        <w:suppressAutoHyphens/>
        <w:spacing w:line="200" w:lineRule="exact"/>
      </w:pPr>
      <w:r w:rsidRPr="00B21177">
        <w:t>Сведения о битве и были получены, очевидно, от ганзейских купцов, торговавших с Новгородом, о чем убедительно писал С. Н. Азбелев, специально изучавший вопрос о роли новгородцев в Куликовской битве.</w:t>
      </w:r>
    </w:p>
    <w:p w:rsidR="00B21177" w:rsidRPr="00B21177" w:rsidRDefault="00B21177" w:rsidP="00B21177">
      <w:pPr>
        <w:widowControl w:val="0"/>
        <w:suppressAutoHyphens/>
        <w:spacing w:line="200" w:lineRule="exact"/>
      </w:pPr>
      <w:r w:rsidRPr="00B21177">
        <w:t>В сообщении Альберта Кранца, доказывает С. Н. Азбелев, речь идет «о нападении литовского войска на новгородский отряд, воз-вращав</w:t>
      </w:r>
      <w:r w:rsidRPr="00B21177">
        <w:softHyphen/>
        <w:t>шийся... в Новгород вдоль литовского рубежа. Весьма воз-можно, что справедливо и дополнительное указание Кранца, кото-рый пишет, что в этом нападении участвовали также и татары: часть бежавших с Куликова поля татар могла присоединиться к литовским отрядам... Сохранилась запись Епифания Премудрого, датированная</w:t>
      </w:r>
      <w:r w:rsidRPr="00B21177">
        <w:rPr>
          <w:noProof/>
        </w:rPr>
        <w:t xml:space="preserve"> 20</w:t>
      </w:r>
      <w:r w:rsidRPr="00B21177">
        <w:t xml:space="preserve"> сентября</w:t>
      </w:r>
      <w:r w:rsidRPr="00B21177">
        <w:rPr>
          <w:noProof/>
        </w:rPr>
        <w:t xml:space="preserve"> 1380</w:t>
      </w:r>
      <w:r w:rsidRPr="00B21177">
        <w:t xml:space="preserve"> г. (т. е. через </w:t>
      </w:r>
      <w:r w:rsidRPr="00B21177">
        <w:rPr>
          <w:noProof/>
        </w:rPr>
        <w:t>12</w:t>
      </w:r>
      <w:r w:rsidRPr="00B21177">
        <w:t xml:space="preserve"> дней после Куликовской битвы): «...весть приде, яко литва грядут с агаряны» (т. е. с татарами)... од-нако столкновение с новгородцами, очевидно, исчерпало военный потенциал литовского войска»^63е.</w:t>
      </w:r>
    </w:p>
    <w:p w:rsidR="00B21177" w:rsidRPr="00B21177" w:rsidRDefault="00B21177" w:rsidP="00B21177">
      <w:pPr>
        <w:widowControl w:val="0"/>
        <w:suppressAutoHyphens/>
        <w:spacing w:line="200" w:lineRule="exact"/>
      </w:pPr>
      <w:r w:rsidRPr="00B21177">
        <w:t>Германская «информация» о великой битве особенно существен-на в том отношении, что иерарх католической церкви Альберт Кранц явно недоволен победой русских в «величайшем в памяти людей» (по его определению) сражении и не без злорадства сообщает о мести победителям, стремясь, к тому же, преувеличить ее действительные масштабы и значение.</w:t>
      </w:r>
    </w:p>
    <w:p w:rsidR="00B21177" w:rsidRPr="00B21177" w:rsidRDefault="00B21177" w:rsidP="00B21177">
      <w:pPr>
        <w:widowControl w:val="0"/>
        <w:suppressAutoHyphens/>
        <w:spacing w:line="200" w:lineRule="exact"/>
      </w:pPr>
      <w:r w:rsidRPr="00B21177">
        <w:t>Между тем в монгольском мире (например, в упомянутой ширазской хронике), не говоря уже о византийском, православном мире, разгром Мамая был воспринят совсем по-иному. И тут нельзя не вспомнить суждения о смысле Куликовской битвы, принадлежащие С. М. Соловьеву.</w:t>
      </w:r>
    </w:p>
    <w:p w:rsidR="00B21177" w:rsidRPr="00B21177" w:rsidRDefault="00B21177" w:rsidP="00B21177">
      <w:pPr>
        <w:widowControl w:val="0"/>
        <w:suppressAutoHyphens/>
        <w:spacing w:line="200" w:lineRule="exact"/>
      </w:pPr>
      <w:r w:rsidRPr="00B21177">
        <w:t>В своей знаменитой «Истории...» он писал, что «такой битвы, как Куликовская, еще не бывало прежде на Руси; от подобных битв давно уже отвыкла Европа. Побоища подобного рода происходили... в начале так называемых средних веков... во время страшных столкновений между европейскими и азиатскими народами... Куликовская победа... была знаком торжества Европы над Азиею...» Она должна была «решить великий в истории человечества вопрос</w:t>
      </w:r>
      <w:r w:rsidRPr="00B21177">
        <w:rPr>
          <w:noProof/>
        </w:rPr>
        <w:t xml:space="preserve"> —</w:t>
      </w:r>
      <w:r w:rsidRPr="00B21177">
        <w:t xml:space="preserve"> которой из этих частей света восторжествовать над другою? Таково всемирно-историческое значение Куликовской битвы»^64е.</w:t>
      </w:r>
    </w:p>
    <w:p w:rsidR="00B21177" w:rsidRPr="00B21177" w:rsidRDefault="00B21177" w:rsidP="00B21177">
      <w:pPr>
        <w:widowControl w:val="0"/>
        <w:suppressAutoHyphens/>
        <w:spacing w:line="200" w:lineRule="exact"/>
      </w:pPr>
      <w:r w:rsidRPr="00B21177">
        <w:t>В этом несомненно ложном истолковании всемирно-исторического значения (опять-таки</w:t>
      </w:r>
      <w:r w:rsidRPr="00B21177">
        <w:rPr>
          <w:noProof/>
        </w:rPr>
        <w:t xml:space="preserve"> —</w:t>
      </w:r>
      <w:r w:rsidRPr="00B21177">
        <w:t xml:space="preserve"> несомненного!) Куликовской битвы вырази-лось, во-первых, мощное воздействие идеологии Запада (С. М. Соло-вьев, в сущности, преподносит Европу в качестве безусловного воплощения добра, а Азию</w:t>
      </w:r>
      <w:r w:rsidRPr="00B21177">
        <w:rPr>
          <w:noProof/>
        </w:rPr>
        <w:t xml:space="preserve"> —</w:t>
      </w:r>
      <w:r w:rsidRPr="00B21177">
        <w:t xml:space="preserve"> как бы «абсолютного зла»), и, во-вторых, недостаточная изученность реальной истории</w:t>
      </w:r>
      <w:r w:rsidRPr="00B21177">
        <w:rPr>
          <w:noProof/>
        </w:rPr>
        <w:t xml:space="preserve"> XIV</w:t>
      </w:r>
      <w:r w:rsidRPr="00B21177">
        <w:t xml:space="preserve"> века. Многочисленнейшие</w:t>
      </w:r>
      <w:r w:rsidRPr="00B21177">
        <w:rPr>
          <w:noProof/>
        </w:rPr>
        <w:t xml:space="preserve"> </w:t>
      </w:r>
      <w:r w:rsidRPr="00B21177">
        <w:t>отдельные факты и, шире, тенденции этой истории, представленные на предыдущих страницах, опровергают господствующее до сих пор понимание Куликовской битвы как противоборства Руси с Золотой Ордой или</w:t>
      </w:r>
      <w:r w:rsidRPr="00B21177">
        <w:rPr>
          <w:noProof/>
        </w:rPr>
        <w:t xml:space="preserve"> —</w:t>
      </w:r>
      <w:r w:rsidRPr="00B21177">
        <w:t xml:space="preserve"> в глобальном смысле</w:t>
      </w:r>
      <w:r w:rsidRPr="00B21177">
        <w:rPr>
          <w:noProof/>
        </w:rPr>
        <w:t xml:space="preserve"> —</w:t>
      </w:r>
      <w:r w:rsidRPr="00B21177">
        <w:t xml:space="preserve"> Европы с Азией.</w:t>
      </w:r>
    </w:p>
    <w:p w:rsidR="00B21177" w:rsidRPr="00B21177" w:rsidRDefault="00B21177" w:rsidP="00B21177">
      <w:pPr>
        <w:widowControl w:val="0"/>
        <w:suppressAutoHyphens/>
        <w:spacing w:line="200" w:lineRule="exact"/>
        <w:rPr>
          <w:noProof/>
        </w:rPr>
      </w:pPr>
      <w:r w:rsidRPr="00B21177">
        <w:t xml:space="preserve">Мамаева Орда, конечно, имела азиатское происхождение, но всецело оторвавшийся и отчужденный от монгольского государства Мамай вступил в теснейший союз с генуэзцами Кафы, то есть с авангардной силой </w:t>
      </w:r>
      <w:r w:rsidRPr="00B21177">
        <w:rPr>
          <w:i/>
        </w:rPr>
        <w:t>Запада,</w:t>
      </w:r>
      <w:r w:rsidRPr="00B21177">
        <w:t xml:space="preserve"> и стал выполнять его волю, его «задания», включился в ту политику, или, вернее, геополитику, которую Запад, руководимый папством, осуществлял в</w:t>
      </w:r>
      <w:r w:rsidRPr="00B21177">
        <w:rPr>
          <w:noProof/>
        </w:rPr>
        <w:t xml:space="preserve"> XIV</w:t>
      </w:r>
      <w:r w:rsidRPr="00B21177">
        <w:t xml:space="preserve"> столетни на всем протяжении «линии», отделявшей его от православной цивилизации.</w:t>
      </w:r>
    </w:p>
    <w:p w:rsidR="00B21177" w:rsidRPr="00B21177" w:rsidRDefault="00B21177" w:rsidP="00B21177">
      <w:pPr>
        <w:widowControl w:val="0"/>
        <w:suppressAutoHyphens/>
        <w:spacing w:line="200" w:lineRule="exact"/>
      </w:pPr>
      <w:r w:rsidRPr="00B21177">
        <w:t>В повестях и сказаниях конца</w:t>
      </w:r>
      <w:r w:rsidRPr="00B21177">
        <w:rPr>
          <w:noProof/>
        </w:rPr>
        <w:t xml:space="preserve"> XIV —</w:t>
      </w:r>
      <w:r w:rsidRPr="00B21177">
        <w:t xml:space="preserve"> начала</w:t>
      </w:r>
      <w:r w:rsidRPr="00B21177">
        <w:rPr>
          <w:noProof/>
        </w:rPr>
        <w:t xml:space="preserve"> XVI</w:t>
      </w:r>
      <w:r w:rsidRPr="00B21177">
        <w:t xml:space="preserve"> века не раз с полной определенностью утверждается, что Мамай имел целью сокрушение Православия, что он шел на Русь, дабы «разорити Православную Веру и оскверънити Святые Церкви и всему Христианству хощеть покорену от него быти». </w:t>
      </w:r>
    </w:p>
    <w:p w:rsidR="00B21177" w:rsidRPr="00B21177" w:rsidRDefault="00B21177" w:rsidP="00B21177">
      <w:pPr>
        <w:widowControl w:val="0"/>
        <w:suppressAutoHyphens/>
        <w:spacing w:line="200" w:lineRule="exact"/>
      </w:pPr>
      <w:r w:rsidRPr="00B21177">
        <w:t>Особенно примечательно в этом отношении одно место из «Слова</w:t>
      </w:r>
      <w:r w:rsidRPr="00B21177">
        <w:rPr>
          <w:noProof/>
        </w:rPr>
        <w:t xml:space="preserve"> </w:t>
      </w:r>
      <w:r w:rsidRPr="00B21177">
        <w:t>о</w:t>
      </w:r>
      <w:r w:rsidRPr="00B21177">
        <w:rPr>
          <w:noProof/>
        </w:rPr>
        <w:t xml:space="preserve"> </w:t>
      </w:r>
      <w:r w:rsidRPr="00B21177">
        <w:t xml:space="preserve">житии и преставлении великого князя Дмитрия Ивановича, царя русского» (ввиду архаичности текста цитирую перевод М. А. Салминой): «Мамай же, подстрекаемый лукавыми советниками, которые христианской веры держались, а сами творили дела нечестивых (о том, кто же были эти «советники», стоит поразмыслить...— </w:t>
      </w:r>
      <w:r w:rsidRPr="00B21177">
        <w:rPr>
          <w:i/>
        </w:rPr>
        <w:t>В. К.),</w:t>
      </w:r>
      <w:r w:rsidRPr="00B21177">
        <w:t xml:space="preserve"> сказал князьям и</w:t>
      </w:r>
      <w:r w:rsidRPr="00B21177">
        <w:rPr>
          <w:i/>
        </w:rPr>
        <w:t xml:space="preserve"> </w:t>
      </w:r>
      <w:r w:rsidRPr="00B21177">
        <w:t>вельможам своим: «Захвачу землю Русскую, и церкви христианские разорю...»^65е.</w:t>
      </w:r>
    </w:p>
    <w:p w:rsidR="00B21177" w:rsidRPr="00B21177" w:rsidRDefault="00B21177" w:rsidP="00B21177">
      <w:pPr>
        <w:widowControl w:val="0"/>
        <w:suppressAutoHyphens/>
        <w:spacing w:line="200" w:lineRule="exact"/>
      </w:pPr>
      <w:r w:rsidRPr="00B21177">
        <w:t xml:space="preserve">Золотая Орда вовсе не преследовала подобную цель; более того, </w:t>
      </w:r>
      <w:r w:rsidRPr="00B21177">
        <w:rPr>
          <w:lang w:val="en-US"/>
        </w:rPr>
        <w:t>XIV</w:t>
      </w:r>
      <w:r w:rsidRPr="00B21177">
        <w:t>—</w:t>
      </w:r>
      <w:r w:rsidRPr="00B21177">
        <w:rPr>
          <w:noProof/>
        </w:rPr>
        <w:t>XV</w:t>
      </w:r>
      <w:r w:rsidRPr="00B21177">
        <w:t xml:space="preserve"> века были периодом высочайшего расцвета Православия на Руси, что доказывается, например, в известном сочинении «Святые Древней Руси» Георгия Федотова</w:t>
      </w:r>
      <w:r w:rsidRPr="00B21177">
        <w:rPr>
          <w:noProof/>
        </w:rPr>
        <w:t xml:space="preserve"> —</w:t>
      </w:r>
      <w:r w:rsidRPr="00B21177">
        <w:t xml:space="preserve"> хотя этот автор, будучи принципи</w:t>
      </w:r>
      <w:r w:rsidRPr="00B21177">
        <w:softHyphen/>
        <w:t>альным «западником», крайне негативно относился к Золотой Орде.</w:t>
      </w:r>
    </w:p>
    <w:p w:rsidR="00B21177" w:rsidRPr="00B21177" w:rsidRDefault="00B21177" w:rsidP="00B21177">
      <w:pPr>
        <w:widowControl w:val="0"/>
        <w:suppressAutoHyphens/>
        <w:spacing w:line="200" w:lineRule="exact"/>
      </w:pPr>
      <w:r w:rsidRPr="00B21177">
        <w:t>И еще одно. В знаменитом сборнике Владимира Даля «Пословицы русского народа» содержится (даже в двух вариантах) пословица: «Много нам бед наделали</w:t>
      </w:r>
      <w:r w:rsidRPr="00B21177">
        <w:rPr>
          <w:noProof/>
        </w:rPr>
        <w:t xml:space="preserve"> —</w:t>
      </w:r>
      <w:r w:rsidRPr="00B21177">
        <w:t xml:space="preserve"> хан крымский да папа римский» (издание</w:t>
      </w:r>
      <w:r w:rsidRPr="00B21177">
        <w:rPr>
          <w:noProof/>
        </w:rPr>
        <w:t xml:space="preserve"> 1957</w:t>
      </w:r>
      <w:r w:rsidRPr="00B21177">
        <w:t xml:space="preserve"> г., с.</w:t>
      </w:r>
      <w:r w:rsidRPr="00B21177">
        <w:rPr>
          <w:noProof/>
        </w:rPr>
        <w:t xml:space="preserve"> 348; </w:t>
      </w:r>
      <w:r w:rsidRPr="00B21177">
        <w:t>см. также с.</w:t>
      </w:r>
      <w:r w:rsidRPr="00B21177">
        <w:rPr>
          <w:noProof/>
        </w:rPr>
        <w:t xml:space="preserve"> 144).</w:t>
      </w:r>
      <w:r w:rsidRPr="00B21177">
        <w:t xml:space="preserve"> Объединение, сближение столь далеких друг от дру</w:t>
      </w:r>
      <w:r w:rsidRPr="00B21177">
        <w:softHyphen/>
        <w:t>га, казалось бы, не имеющих ничего общего источников «бед» было бы не очень логично, если бы не имела места та историче-ская реальность, о которой идет речь и которая запечатлелась так или иначе в сказаниях о Куликовской битве, где связаны, соединены хозяин Крыма Мамай, «фряжская» Кафа и Рим. Я отнюдь не утверждаю, что приведенная пословица непосредственно «отразила» реальность</w:t>
      </w:r>
      <w:r w:rsidRPr="00B21177">
        <w:rPr>
          <w:noProof/>
        </w:rPr>
        <w:t xml:space="preserve"> 1380</w:t>
      </w:r>
      <w:r w:rsidRPr="00B21177">
        <w:t xml:space="preserve"> года, но все же считаю возможным усматривать в ней связь и с этой реальностью, след своего рода исторической прапамяти о ней.</w:t>
      </w:r>
    </w:p>
    <w:p w:rsidR="00B21177" w:rsidRPr="00B21177" w:rsidRDefault="00B21177" w:rsidP="00B21177">
      <w:pPr>
        <w:widowControl w:val="0"/>
        <w:suppressAutoHyphens/>
        <w:spacing w:before="240" w:line="200" w:lineRule="exact"/>
      </w:pPr>
      <w:r w:rsidRPr="00B21177">
        <w:t>В свете всего вышеизложенного становится всецело ясной «загадка», о которой мы говорили в самом начале: почему Русь почти полтора столетия не вступала в противоборство с Золотой Ордой, а против Мамая вышла на бой столь решительно. Точно так же ясно и позднейшее</w:t>
      </w:r>
      <w:r w:rsidRPr="00B21177">
        <w:rPr>
          <w:noProof/>
        </w:rPr>
        <w:t xml:space="preserve"> —</w:t>
      </w:r>
      <w:r w:rsidRPr="00B21177">
        <w:t xml:space="preserve"> столетнее</w:t>
      </w:r>
      <w:r w:rsidRPr="00B21177">
        <w:rPr>
          <w:noProof/>
        </w:rPr>
        <w:t xml:space="preserve"> —</w:t>
      </w:r>
      <w:r w:rsidRPr="00B21177">
        <w:t xml:space="preserve"> «покорство» Руси Золотой Орде.</w:t>
      </w:r>
    </w:p>
    <w:p w:rsidR="00B21177" w:rsidRPr="00B21177" w:rsidRDefault="00B21177" w:rsidP="00B21177">
      <w:pPr>
        <w:widowControl w:val="0"/>
        <w:suppressAutoHyphens/>
        <w:spacing w:line="200" w:lineRule="exact"/>
      </w:pPr>
      <w:r w:rsidRPr="00B21177">
        <w:t>Но, как уже отмечалось, набег Тохтамыша на Москву через два года после Куликовской битвы вроде бы категорически противоречит пред</w:t>
      </w:r>
      <w:r w:rsidRPr="00B21177">
        <w:softHyphen/>
        <w:t>лагаемому пониманию исторической ситуации. И господствует пред</w:t>
      </w:r>
      <w:r w:rsidRPr="00B21177">
        <w:softHyphen/>
        <w:t>ставление, что этот набег был своего рода местью за поражение Мамая и актом восстановления якобы утраченной Золотой Ордой власти над Русью, хотя два описанных выше русских посольства к Тохтамышу</w:t>
      </w:r>
      <w:r w:rsidRPr="00B21177">
        <w:rPr>
          <w:noProof/>
        </w:rPr>
        <w:t xml:space="preserve"> — </w:t>
      </w:r>
      <w:r w:rsidRPr="00B21177">
        <w:t>осенью</w:t>
      </w:r>
      <w:r w:rsidRPr="00B21177">
        <w:rPr>
          <w:noProof/>
        </w:rPr>
        <w:t xml:space="preserve"> 1380</w:t>
      </w:r>
      <w:r w:rsidRPr="00B21177">
        <w:t xml:space="preserve"> года, сразу после битвы, и в начале</w:t>
      </w:r>
      <w:r w:rsidRPr="00B21177">
        <w:rPr>
          <w:noProof/>
        </w:rPr>
        <w:t xml:space="preserve"> 1381</w:t>
      </w:r>
      <w:r w:rsidRPr="00B21177">
        <w:t xml:space="preserve"> года, после окон</w:t>
      </w:r>
      <w:r w:rsidRPr="00B21177">
        <w:softHyphen/>
        <w:t>чательного разгрома Мамая самим Тохтамышем</w:t>
      </w:r>
      <w:r w:rsidRPr="00B21177">
        <w:rPr>
          <w:noProof/>
        </w:rPr>
        <w:t xml:space="preserve"> —</w:t>
      </w:r>
      <w:r w:rsidRPr="00B21177">
        <w:t xml:space="preserve"> свидетельствуют, что Москва вовсе не имела намерения разорвать свои вассальные отноше</w:t>
      </w:r>
      <w:r w:rsidRPr="00B21177">
        <w:softHyphen/>
        <w:t>ния с Золотой Ордой.</w:t>
      </w:r>
    </w:p>
    <w:p w:rsidR="00B21177" w:rsidRPr="00B21177" w:rsidRDefault="00B21177" w:rsidP="00B21177">
      <w:pPr>
        <w:widowControl w:val="0"/>
        <w:suppressAutoHyphens/>
        <w:spacing w:line="200" w:lineRule="exact"/>
      </w:pPr>
      <w:r w:rsidRPr="00B21177">
        <w:t>Пути к пониманию существа дела достаточно четко намечены в уже упомянутом исследовании И. Б. Грекова «Восточная Европа и упадок Золотой Орды»</w:t>
      </w:r>
      <w:r w:rsidRPr="00B21177">
        <w:rPr>
          <w:noProof/>
        </w:rPr>
        <w:t xml:space="preserve"> (197</w:t>
      </w:r>
      <w:r w:rsidRPr="00B21177">
        <w:t>5</w:t>
      </w:r>
      <w:r w:rsidRPr="00B21177">
        <w:rPr>
          <w:noProof/>
        </w:rPr>
        <w:t>)</w:t>
      </w:r>
      <w:r w:rsidRPr="00B21177">
        <w:t>, где показано, что Куликовская победа коренным образом изменила все соотношение сил.</w:t>
      </w:r>
    </w:p>
    <w:p w:rsidR="00B21177" w:rsidRPr="00B21177" w:rsidRDefault="00B21177" w:rsidP="00B21177">
      <w:pPr>
        <w:widowControl w:val="0"/>
        <w:suppressAutoHyphens/>
        <w:spacing w:line="200" w:lineRule="exact"/>
      </w:pPr>
      <w:r w:rsidRPr="00B21177">
        <w:t>Дмитрий Донской стал после нее, писал исследователь, «наиболее  могущественной политической фигурой Восточной Европы», что осо</w:t>
      </w:r>
      <w:r w:rsidRPr="00B21177">
        <w:softHyphen/>
        <w:t>бенно очевидно выразилось в событиях в Великом княжестве Литов</w:t>
      </w:r>
      <w:r w:rsidRPr="00B21177">
        <w:softHyphen/>
        <w:t>ском: «Если накануне битвы лишь отдельные литовско-русские князья (речь идет о Гедиминовичах, правивших на землях с русским, точнее, с западнорусским населением.—</w:t>
      </w:r>
      <w:r w:rsidRPr="00B21177">
        <w:rPr>
          <w:i/>
        </w:rPr>
        <w:t>В.К.)</w:t>
      </w:r>
      <w:r w:rsidRPr="00B21177">
        <w:t xml:space="preserve"> сотрудничали с Москвой... то после победы на Куликовом поле заметно сократилось число активных сто</w:t>
      </w:r>
      <w:r w:rsidRPr="00B21177">
        <w:softHyphen/>
        <w:t>ронников Ягайло в Литовской Руси, а вместе с тем резко увеличился круг явных союзников Дмитрия Донского из среды феодалов, православного духовенства и горожан Литовско-Русского государства»^66е.</w:t>
      </w:r>
    </w:p>
    <w:p w:rsidR="00B21177" w:rsidRPr="00B21177" w:rsidRDefault="00B21177" w:rsidP="00B21177">
      <w:pPr>
        <w:widowControl w:val="0"/>
        <w:suppressAutoHyphens/>
        <w:spacing w:line="200" w:lineRule="exact"/>
      </w:pPr>
      <w:r w:rsidRPr="00B21177">
        <w:t xml:space="preserve">Особенно существенно,что активным сторонником прочного со-юза с Москвой явился князь Кейстут (сын Гедимина, дядя Ягайло), о чем подробно говорится и в книге И. Б. Грекова, и в развиваю-щем эти ее идеи тщательном исследовании украинского историка Ф. М. Шабульдо «Земли Юго-Западной Руси в составе Великого княжества Литовской (Киев, </w:t>
      </w:r>
      <w:r w:rsidRPr="00B21177">
        <w:rPr>
          <w:noProof/>
        </w:rPr>
        <w:t>1987),</w:t>
      </w:r>
      <w:r w:rsidRPr="00B21177">
        <w:t xml:space="preserve"> который пишет, в частности:</w:t>
      </w:r>
    </w:p>
    <w:p w:rsidR="00B21177" w:rsidRPr="00B21177" w:rsidRDefault="00B21177" w:rsidP="00B21177">
      <w:pPr>
        <w:widowControl w:val="0"/>
        <w:suppressAutoHyphens/>
        <w:spacing w:line="200" w:lineRule="exact"/>
        <w:rPr>
          <w:noProof/>
        </w:rPr>
      </w:pPr>
      <w:r w:rsidRPr="00B21177">
        <w:t>«В октябре</w:t>
      </w:r>
      <w:r w:rsidRPr="00B21177">
        <w:rPr>
          <w:noProof/>
        </w:rPr>
        <w:t xml:space="preserve"> 1381</w:t>
      </w:r>
      <w:r w:rsidRPr="00B21177">
        <w:t xml:space="preserve"> г. князь Кейстут, опираясь на поддержку груп-пировавшихся вокруг него русских и литовских феодалов, захватил Вильно и отстранил от власти Ягайло, дискредитировавшего себя союзом с Мамаем.Став великим князем литовским, Кейстут прово-дил политику сближения с Московским великим княжеством» (с.</w:t>
      </w:r>
      <w:r w:rsidRPr="00B21177">
        <w:rPr>
          <w:noProof/>
        </w:rPr>
        <w:t xml:space="preserve"> 132).</w:t>
      </w:r>
    </w:p>
    <w:p w:rsidR="00B21177" w:rsidRPr="00B21177" w:rsidRDefault="00B21177" w:rsidP="00B21177">
      <w:pPr>
        <w:widowControl w:val="0"/>
        <w:suppressAutoHyphens/>
        <w:spacing w:line="200" w:lineRule="exact"/>
      </w:pPr>
      <w:r w:rsidRPr="00B21177">
        <w:t xml:space="preserve">Если ранее Русь постоянно ослаблял непрекращавшийся натиск со стороны Литвы, то после Куликовской победы Москва обрела возможность стать объединяющим центром Восточной Европы в целом. Очень характерно, что ближайшим сподвижником Дмитрия Ивановича стал тогда </w:t>
      </w:r>
      <w:r w:rsidRPr="00B21177">
        <w:rPr>
          <w:i/>
        </w:rPr>
        <w:t>литовский</w:t>
      </w:r>
      <w:r w:rsidRPr="00B21177">
        <w:t xml:space="preserve"> князь Остей</w:t>
      </w:r>
      <w:r w:rsidRPr="00B21177">
        <w:rPr>
          <w:noProof/>
        </w:rPr>
        <w:t xml:space="preserve"> —</w:t>
      </w:r>
      <w:r w:rsidRPr="00B21177">
        <w:t xml:space="preserve"> внук того самого Ольгерда, который многократно предпринимал агрессивные похо-ды на Москву; и особенно знаменательно, что именно Остею Дмит-рий Иванович</w:t>
      </w:r>
      <w:r w:rsidRPr="00B21177">
        <w:rPr>
          <w:noProof/>
        </w:rPr>
        <w:t xml:space="preserve"> —</w:t>
      </w:r>
      <w:r w:rsidRPr="00B21177">
        <w:t xml:space="preserve"> который, как сказано в летописи, сам «не подъя рукы на царя»</w:t>
      </w:r>
      <w:r w:rsidRPr="00B21177">
        <w:rPr>
          <w:noProof/>
        </w:rPr>
        <w:t xml:space="preserve"> —</w:t>
      </w:r>
      <w:r w:rsidRPr="00B21177">
        <w:t xml:space="preserve"> поручил </w:t>
      </w:r>
      <w:r w:rsidRPr="00B21177">
        <w:rPr>
          <w:i/>
        </w:rPr>
        <w:t xml:space="preserve">возглавить </w:t>
      </w:r>
      <w:r w:rsidRPr="00B21177">
        <w:t>оборону Москвы во время набега Тохтамыша!</w:t>
      </w:r>
    </w:p>
    <w:p w:rsidR="00B21177" w:rsidRPr="00B21177" w:rsidRDefault="00B21177" w:rsidP="00B21177">
      <w:pPr>
        <w:widowControl w:val="0"/>
        <w:suppressAutoHyphens/>
        <w:spacing w:line="200" w:lineRule="exact"/>
      </w:pPr>
      <w:r w:rsidRPr="00B21177">
        <w:t>Выразившееся в обрисованных только что фактах небывалое до</w:t>
      </w:r>
      <w:r w:rsidRPr="00B21177">
        <w:rPr>
          <w:noProof/>
        </w:rPr>
        <w:t xml:space="preserve"> </w:t>
      </w:r>
      <w:r w:rsidRPr="00B21177">
        <w:t>того возвышение роли Москвы, надо думать, глубоко обеспокоило искушенного в политических делах Тохтамыша, и он счел необхо-димым нанести жестокий удар по Москве, опасаясь дальнейшего расширения ее политической роли и роста ее могущества. Почти одновременно с набегом Тохтамыша, в том же августе</w:t>
      </w:r>
      <w:r w:rsidRPr="00B21177">
        <w:rPr>
          <w:noProof/>
        </w:rPr>
        <w:t xml:space="preserve"> 1382</w:t>
      </w:r>
      <w:r w:rsidRPr="00B21177">
        <w:t xml:space="preserve"> года, Ягайло в Литве сумел свергнуть и убить союзника Москвы Кейстута...</w:t>
      </w:r>
    </w:p>
    <w:p w:rsidR="00B21177" w:rsidRPr="00B21177" w:rsidRDefault="00B21177" w:rsidP="00B21177">
      <w:pPr>
        <w:widowControl w:val="0"/>
        <w:suppressAutoHyphens/>
        <w:spacing w:line="200" w:lineRule="exact"/>
      </w:pPr>
      <w:r w:rsidRPr="00B21177">
        <w:t>И то и другое являло собой, конечно, поражение Москвы; одна-ко плоды победы на Кулцковом поле, во всем ее охарактеризован-ном выше значении и смысле, эти поражения не перечеркивали. Московская Русь обрела в этой победе незыблемую основу гряду-щей великой мировой державы, что стало выявляться уже при Ива-не</w:t>
      </w:r>
      <w:r w:rsidRPr="00B21177">
        <w:rPr>
          <w:noProof/>
        </w:rPr>
        <w:t xml:space="preserve"> III.</w:t>
      </w:r>
      <w:r w:rsidRPr="00B21177">
        <w:t xml:space="preserve"> Это было бы, конечно, невозможно, если бы Дмитрий Ива-нович выходил на Куликово поле, чтобы не платить большую дань Мамаю (а именно так, увы, толкуют причину столкновения многие нынешние историки).</w:t>
      </w:r>
    </w:p>
    <w:p w:rsidR="00B21177" w:rsidRPr="00B21177" w:rsidRDefault="00B21177" w:rsidP="00B21177">
      <w:pPr>
        <w:widowControl w:val="0"/>
        <w:suppressAutoHyphens/>
        <w:spacing w:line="200" w:lineRule="exact"/>
      </w:pPr>
      <w:r w:rsidRPr="00B21177">
        <w:t>Стоит в связи с этим сказать, что сам поэтический образ Кули-ковской битвы в «Сказании о Мамаевом побоище» представляет ее как грандиозное, прямо-таки «геологическое» потрясение. Накану-не битвы</w:t>
      </w:r>
      <w:r w:rsidRPr="00B21177">
        <w:rPr>
          <w:noProof/>
        </w:rPr>
        <w:t xml:space="preserve"> </w:t>
      </w:r>
      <w:r w:rsidRPr="00B21177">
        <w:t>--</w:t>
      </w:r>
      <w:r w:rsidRPr="00B21177">
        <w:rPr>
          <w:noProof/>
        </w:rPr>
        <w:t xml:space="preserve"> </w:t>
      </w:r>
      <w:r w:rsidRPr="00B21177">
        <w:t>воистину прекрасное природное бытие: «...осень же бе тогда долга, и днем летним еще сияющим и теплота бысть и тихо-сть»; однако на рассвете</w:t>
      </w:r>
      <w:r w:rsidRPr="00B21177">
        <w:rPr>
          <w:noProof/>
        </w:rPr>
        <w:t xml:space="preserve"> 8</w:t>
      </w:r>
      <w:r w:rsidRPr="00B21177">
        <w:t xml:space="preserve"> сентября «земля гремит, а ту грозу пода-ет на восток до моря, на</w:t>
      </w:r>
      <w:r w:rsidRPr="00B21177">
        <w:rPr>
          <w:i/>
        </w:rPr>
        <w:t xml:space="preserve"> </w:t>
      </w:r>
      <w:r w:rsidRPr="00B21177">
        <w:t>запад же паки до Дуная. Поле же то Кули-ково пригибающися, вострепета лузи (луга) и болота, реки и езера из мест своих выступиша..» Слово здесь как бы само по себе воплотило осознание великого значения битвы...</w:t>
      </w:r>
    </w:p>
    <w:p w:rsidR="00B21177" w:rsidRPr="00B21177" w:rsidRDefault="00B21177" w:rsidP="00B21177">
      <w:pPr>
        <w:widowControl w:val="0"/>
        <w:suppressAutoHyphens/>
        <w:spacing w:line="200" w:lineRule="exact"/>
      </w:pPr>
      <w:r w:rsidRPr="00B21177">
        <w:t>Господствующее представление о Куликовской битве, в сущнос-ти, сводит ее к «внутреннему» конфликту в Золотой Орде: одно из вхо</w:t>
      </w:r>
      <w:r w:rsidRPr="00B21177">
        <w:softHyphen/>
        <w:t>дивших в эту Монгольскую империю государственных образо-ваний «взбунтовалось» против верховной власти.. На деле же, как я стремился показать, Русь в</w:t>
      </w:r>
      <w:r w:rsidRPr="00B21177">
        <w:rPr>
          <w:noProof/>
        </w:rPr>
        <w:t xml:space="preserve"> 1380</w:t>
      </w:r>
      <w:r w:rsidRPr="00B21177">
        <w:t xml:space="preserve"> году выступила против, в полном смысле слова, </w:t>
      </w:r>
      <w:r w:rsidRPr="00B21177">
        <w:rPr>
          <w:i/>
        </w:rPr>
        <w:t>всемирной</w:t>
      </w:r>
      <w:r w:rsidRPr="00B21177">
        <w:t xml:space="preserve"> силы, в которой объединились воля авангарда тогдашнего Запада и мощь азиатского воинства. И Куликовская битва явилась непо</w:t>
      </w:r>
      <w:r w:rsidRPr="00B21177">
        <w:softHyphen/>
        <w:t>средственным выходом Московской Руси на мировую арену и победо</w:t>
      </w:r>
      <w:r w:rsidRPr="00B21177">
        <w:softHyphen/>
        <w:t>носным ее утверждением во всемирной истории</w:t>
      </w:r>
      <w:r w:rsidRPr="00B21177">
        <w:rPr>
          <w:noProof/>
        </w:rPr>
        <w:t xml:space="preserve"> —</w:t>
      </w:r>
      <w:r w:rsidRPr="00B21177">
        <w:t xml:space="preserve"> о чем, в частности, осязаемо свидетельствуют отзвуки этой битвы на громадном евроазиатском пространстве от Гамбурга до Шираза (о чем есть точные сведе</w:t>
      </w:r>
      <w:r w:rsidRPr="00B21177">
        <w:softHyphen/>
        <w:t>ния). Этот истинный смысл сра-жения на Непрядве всегда так или иначе присутствовал в национальном сознании, но начиная с</w:t>
      </w:r>
      <w:r w:rsidRPr="00B21177">
        <w:rPr>
          <w:noProof/>
        </w:rPr>
        <w:t xml:space="preserve"> XVIII</w:t>
      </w:r>
      <w:r w:rsidRPr="00B21177">
        <w:t xml:space="preserve"> века исто</w:t>
      </w:r>
      <w:r w:rsidRPr="00B21177">
        <w:softHyphen/>
        <w:t>рики, находившиеся под своего рода излучением западной идеологии, затемняют его, толкуя великую битву как попытку свержения азиатской золотоордынской власти, к тому же не достигшую своей цели попытку.</w:t>
      </w:r>
    </w:p>
    <w:p w:rsidR="00B21177" w:rsidRPr="00B21177" w:rsidRDefault="00B21177" w:rsidP="00B21177">
      <w:pPr>
        <w:widowControl w:val="0"/>
        <w:suppressAutoHyphens/>
        <w:spacing w:line="200" w:lineRule="exact"/>
        <w:rPr>
          <w:i/>
        </w:rPr>
      </w:pPr>
      <w:r w:rsidRPr="00B21177">
        <w:t>Не исключено, что те или иные читатели воспримут как некую странность или даже нелепость свершившееся в 1370-х годах объеди</w:t>
      </w:r>
      <w:r w:rsidRPr="00B21177">
        <w:softHyphen/>
        <w:t>нение Запада</w:t>
      </w:r>
      <w:r w:rsidRPr="00B21177">
        <w:rPr>
          <w:noProof/>
        </w:rPr>
        <w:t xml:space="preserve"> (</w:t>
      </w:r>
      <w:r w:rsidRPr="00B21177">
        <w:t xml:space="preserve"> прежде всего</w:t>
      </w:r>
      <w:r w:rsidRPr="00B21177">
        <w:rPr>
          <w:noProof/>
        </w:rPr>
        <w:t xml:space="preserve"> —</w:t>
      </w:r>
      <w:r w:rsidRPr="00B21177">
        <w:t xml:space="preserve"> в лице генуэзцев) с азиатской Мамаевой Ордой в походе на Русь. Но есть ведь и другой, позднейший и не менее яркий пример: объединение Запада с Турецкой империей в Крымской войне против России в 1830-х годах (и опять-таки «узел»</w:t>
      </w:r>
      <w:r w:rsidRPr="00B21177">
        <w:rPr>
          <w:noProof/>
        </w:rPr>
        <w:t xml:space="preserve"> —</w:t>
      </w:r>
      <w:r w:rsidRPr="00B21177">
        <w:t xml:space="preserve"> Крым!). Со</w:t>
      </w:r>
      <w:r w:rsidRPr="00B21177">
        <w:softHyphen/>
        <w:t xml:space="preserve">поставление этих событий способно многое прояснить. И такого рода ситуация может возникнуть и в наше время. Кули-ковская битва -- не только слава прошлых времен, но и </w:t>
      </w:r>
      <w:r w:rsidRPr="00B21177">
        <w:rPr>
          <w:i/>
        </w:rPr>
        <w:t>урок на будущее.</w:t>
      </w:r>
    </w:p>
    <w:p w:rsidR="00B21177" w:rsidRPr="00B21177" w:rsidRDefault="00B21177" w:rsidP="00B21177">
      <w:pPr>
        <w:widowControl w:val="0"/>
        <w:suppressAutoHyphens/>
        <w:spacing w:before="180" w:line="200" w:lineRule="exact"/>
      </w:pPr>
    </w:p>
    <w:p w:rsidR="00B21177" w:rsidRPr="00B21177" w:rsidRDefault="00B21177" w:rsidP="00B21177">
      <w:pPr>
        <w:widowControl w:val="0"/>
        <w:suppressAutoHyphens/>
        <w:spacing w:before="180" w:line="200" w:lineRule="exact"/>
        <w:rPr>
          <w:noProof/>
        </w:rPr>
      </w:pPr>
      <w:r w:rsidRPr="00B21177">
        <w:t xml:space="preserve">В истории можно обнаружить поистине удивительные соответ-ствия и переклички. Как показано выше, одним из виднейших деятелей эпохи Куликовской битвы был москвич итальянского происхождения Захарий Тютчев. А наиболее глубокое понимание сущности </w:t>
      </w:r>
      <w:r w:rsidRPr="00B21177">
        <w:rPr>
          <w:i/>
        </w:rPr>
        <w:t xml:space="preserve">Крымской войны </w:t>
      </w:r>
      <w:r w:rsidRPr="00B21177">
        <w:t>1830-х годов высказал его прямой потомок (в пятнадцатом поколении) Федор Тютчев, который затем в качестве главного советника министра иностранных дел А. М. Горчакова сыграл самую весомую роль в дипло</w:t>
      </w:r>
      <w:r w:rsidRPr="00B21177">
        <w:softHyphen/>
        <w:t>матическом преодолении тяжких последствий этой войны; все это под</w:t>
      </w:r>
      <w:r w:rsidRPr="00B21177">
        <w:softHyphen/>
        <w:t>робно освещено в моей книге «Тютчев»</w:t>
      </w:r>
      <w:r w:rsidRPr="00B21177">
        <w:rPr>
          <w:noProof/>
        </w:rPr>
        <w:t xml:space="preserve"> (1988,</w:t>
      </w:r>
      <w:r w:rsidRPr="00B21177">
        <w:t xml:space="preserve"> 2-е изд.—</w:t>
      </w:r>
      <w:r w:rsidRPr="00B21177">
        <w:rPr>
          <w:noProof/>
        </w:rPr>
        <w:t xml:space="preserve"> 1994).</w:t>
      </w:r>
    </w:p>
    <w:p w:rsidR="00B21177" w:rsidRPr="00B21177" w:rsidRDefault="00B21177" w:rsidP="00B21177">
      <w:pPr>
        <w:widowControl w:val="0"/>
        <w:suppressAutoHyphens/>
        <w:spacing w:line="200" w:lineRule="exact"/>
      </w:pPr>
      <w:r w:rsidRPr="00B21177">
        <w:t>Как ни странно (и как ни прискорбно), преобладающее больши-нство русских людей не имеет верного представления о Крымской войне, которая была атакой на Россию объединившихся сил Запада и Востока. Авторитет</w:t>
      </w:r>
      <w:r w:rsidRPr="00B21177">
        <w:softHyphen/>
        <w:t>ный</w:t>
      </w:r>
      <w:r w:rsidRPr="00B21177">
        <w:rPr>
          <w:noProof/>
        </w:rPr>
        <w:t xml:space="preserve"> —</w:t>
      </w:r>
      <w:r w:rsidRPr="00B21177">
        <w:t xml:space="preserve"> и, надо признать, весьма объективный</w:t>
      </w:r>
      <w:r w:rsidRPr="00B21177">
        <w:rPr>
          <w:noProof/>
        </w:rPr>
        <w:t xml:space="preserve"> —</w:t>
      </w:r>
      <w:r w:rsidRPr="00B21177">
        <w:t xml:space="preserve"> английский историк Алан Тэйлор писал об этой войне через сто лет после нее, в</w:t>
      </w:r>
      <w:r w:rsidRPr="00B21177">
        <w:rPr>
          <w:noProof/>
        </w:rPr>
        <w:t xml:space="preserve"> 19</w:t>
      </w:r>
      <w:r w:rsidRPr="00B21177">
        <w:t>5</w:t>
      </w:r>
      <w:r w:rsidRPr="00B21177">
        <w:rPr>
          <w:noProof/>
        </w:rPr>
        <w:t>4</w:t>
      </w:r>
      <w:r w:rsidRPr="00B21177">
        <w:t xml:space="preserve"> году:</w:t>
      </w:r>
    </w:p>
    <w:p w:rsidR="00B21177" w:rsidRPr="00B21177" w:rsidRDefault="00B21177" w:rsidP="00B21177">
      <w:pPr>
        <w:widowControl w:val="0"/>
        <w:suppressAutoHyphens/>
        <w:spacing w:line="200" w:lineRule="exact"/>
      </w:pPr>
      <w:r w:rsidRPr="00B21177">
        <w:t>«Крымская война... стоила жизни почти полумиллиона</w:t>
      </w:r>
      <w:r w:rsidRPr="00B21177">
        <w:rPr>
          <w:noProof/>
        </w:rPr>
        <w:t xml:space="preserve"> (!—</w:t>
      </w:r>
      <w:r w:rsidRPr="00B21177">
        <w:t xml:space="preserve"> </w:t>
      </w:r>
      <w:r w:rsidRPr="00B21177">
        <w:rPr>
          <w:i/>
        </w:rPr>
        <w:t xml:space="preserve">В. К.) </w:t>
      </w:r>
      <w:r w:rsidRPr="00B21177">
        <w:t>человек, и общее число потерь превысило потери, понесенные в ре</w:t>
      </w:r>
      <w:r w:rsidRPr="00B21177">
        <w:softHyphen/>
        <w:t>зультате любой войны из тех, что велись на протяжении ста лет после Венского конгресса (то есть на протяжении</w:t>
      </w:r>
      <w:r w:rsidRPr="00B21177">
        <w:rPr>
          <w:noProof/>
        </w:rPr>
        <w:t xml:space="preserve"> 181</w:t>
      </w:r>
      <w:r w:rsidRPr="00B21177">
        <w:t>5</w:t>
      </w:r>
      <w:r w:rsidRPr="00B21177">
        <w:rPr>
          <w:noProof/>
        </w:rPr>
        <w:t>—1914</w:t>
      </w:r>
      <w:r w:rsidRPr="00B21177">
        <w:t xml:space="preserve"> годов.— </w:t>
      </w:r>
      <w:r w:rsidRPr="00B21177">
        <w:rPr>
          <w:i/>
        </w:rPr>
        <w:t>В.К.</w:t>
      </w:r>
      <w:r w:rsidRPr="00B21177">
        <w:t>)... Из пяти вторжений в Россию, совершенных в современную эпоху</w:t>
      </w:r>
      <w:r w:rsidRPr="00B21177">
        <w:rPr>
          <w:noProof/>
        </w:rPr>
        <w:t xml:space="preserve"> — </w:t>
      </w:r>
      <w:r w:rsidRPr="00B21177">
        <w:t>вторжение Наполеона в</w:t>
      </w:r>
      <w:r w:rsidRPr="00B21177">
        <w:rPr>
          <w:noProof/>
        </w:rPr>
        <w:t xml:space="preserve"> 1812</w:t>
      </w:r>
      <w:r w:rsidRPr="00B21177">
        <w:t xml:space="preserve"> году, Англии и Франции (разумеется, совместно с Турецкой империей. -- </w:t>
      </w:r>
      <w:r w:rsidRPr="00B21177">
        <w:rPr>
          <w:i/>
        </w:rPr>
        <w:t>В.К.</w:t>
      </w:r>
      <w:r w:rsidRPr="00B21177">
        <w:t xml:space="preserve">) в 1854 году, Германии -- в 1916 -- 1918 гг., держав Антанты -- в 1919--1920 гг., Гитлера -- в 1941 г. -- это было, безусловно, </w:t>
      </w:r>
      <w:r w:rsidRPr="00B21177">
        <w:rPr>
          <w:i/>
        </w:rPr>
        <w:t>самое успешное</w:t>
      </w:r>
      <w:r w:rsidRPr="00B21177">
        <w:t xml:space="preserve">. После 1856 года Россия оказывала на европейские дела меньше влияния, чем в любой период...» (Тейлор А. Дж. П. Борьба за господство в Европе. -- М., 1958, с. 120. -- Курсив мой. -- </w:t>
      </w:r>
      <w:r w:rsidRPr="00B21177">
        <w:rPr>
          <w:i/>
        </w:rPr>
        <w:t>В.К.</w:t>
      </w:r>
      <w:r w:rsidRPr="00B21177">
        <w:t>)</w:t>
      </w:r>
    </w:p>
    <w:p w:rsidR="00B21177" w:rsidRPr="00B21177" w:rsidRDefault="00B21177" w:rsidP="00B21177">
      <w:pPr>
        <w:widowControl w:val="0"/>
        <w:suppressAutoHyphens/>
        <w:spacing w:line="200" w:lineRule="exact"/>
      </w:pPr>
      <w:r w:rsidRPr="00B21177">
        <w:t>То, что Тейлор сформулировал в 1950-х годах, Тютчев высказал еще в 1850-х, и он глубоко и остро воспринимал вроде бы неожи-данный и даже несообразный союз христианских стран Запада с му-сульманской Турцией против христианских же России и славянских народов, выразив свое отношение к этому союзу, в частности, в саркастическом и гневном стихотворении под названием «Современное»:</w:t>
      </w:r>
    </w:p>
    <w:p w:rsidR="00B21177" w:rsidRPr="00B21177" w:rsidRDefault="00B21177" w:rsidP="00B21177">
      <w:pPr>
        <w:widowControl w:val="0"/>
        <w:suppressAutoHyphens/>
        <w:spacing w:before="120" w:line="200" w:lineRule="exact"/>
        <w:ind w:left="1338"/>
      </w:pPr>
      <w:r w:rsidRPr="00B21177">
        <w:t>Флаги веют на Босфоре,</w:t>
      </w:r>
    </w:p>
    <w:p w:rsidR="00B21177" w:rsidRPr="00B21177" w:rsidRDefault="00B21177" w:rsidP="00B21177">
      <w:pPr>
        <w:widowControl w:val="0"/>
        <w:suppressAutoHyphens/>
        <w:spacing w:line="180" w:lineRule="exact"/>
        <w:ind w:left="1338"/>
      </w:pPr>
      <w:r w:rsidRPr="00B21177">
        <w:t>Пушки празднично гремят,</w:t>
      </w:r>
    </w:p>
    <w:p w:rsidR="00B21177" w:rsidRPr="00B21177" w:rsidRDefault="00B21177" w:rsidP="00B21177">
      <w:pPr>
        <w:widowControl w:val="0"/>
        <w:suppressAutoHyphens/>
        <w:spacing w:line="180" w:lineRule="exact"/>
        <w:ind w:left="1338"/>
      </w:pPr>
      <w:r w:rsidRPr="00B21177">
        <w:t>Небо ясно, блещет море,</w:t>
      </w:r>
    </w:p>
    <w:p w:rsidR="00B21177" w:rsidRPr="00B21177" w:rsidRDefault="00B21177" w:rsidP="00B21177">
      <w:pPr>
        <w:widowControl w:val="0"/>
        <w:suppressAutoHyphens/>
        <w:spacing w:line="180" w:lineRule="exact"/>
        <w:ind w:left="1338"/>
      </w:pPr>
      <w:r w:rsidRPr="00B21177">
        <w:t>И ликует Цареград.</w:t>
      </w:r>
    </w:p>
    <w:p w:rsidR="00B21177" w:rsidRPr="00B21177" w:rsidRDefault="00B21177" w:rsidP="00B21177">
      <w:pPr>
        <w:widowControl w:val="0"/>
        <w:suppressAutoHyphens/>
        <w:spacing w:before="80" w:line="200" w:lineRule="exact"/>
        <w:ind w:left="1338"/>
      </w:pPr>
      <w:r w:rsidRPr="00B21177">
        <w:t>И недаром он ликует:</w:t>
      </w:r>
    </w:p>
    <w:p w:rsidR="00B21177" w:rsidRPr="00B21177" w:rsidRDefault="00B21177" w:rsidP="00B21177">
      <w:pPr>
        <w:widowControl w:val="0"/>
        <w:suppressAutoHyphens/>
        <w:spacing w:line="200" w:lineRule="exact"/>
        <w:ind w:left="1338"/>
      </w:pPr>
      <w:r w:rsidRPr="00B21177">
        <w:t>На волшебных берегах</w:t>
      </w:r>
    </w:p>
    <w:p w:rsidR="00B21177" w:rsidRPr="00B21177" w:rsidRDefault="00B21177" w:rsidP="00B21177">
      <w:pPr>
        <w:widowControl w:val="0"/>
        <w:suppressAutoHyphens/>
        <w:spacing w:line="200" w:lineRule="exact"/>
        <w:ind w:left="1338"/>
      </w:pPr>
      <w:r w:rsidRPr="00B21177">
        <w:t xml:space="preserve">Ныне весело пирует </w:t>
      </w:r>
    </w:p>
    <w:p w:rsidR="00B21177" w:rsidRPr="00B21177" w:rsidRDefault="00B21177" w:rsidP="00B21177">
      <w:pPr>
        <w:widowControl w:val="0"/>
        <w:suppressAutoHyphens/>
        <w:spacing w:line="200" w:lineRule="exact"/>
        <w:ind w:left="1338"/>
      </w:pPr>
      <w:r w:rsidRPr="00B21177">
        <w:t>Благодушный падишах</w:t>
      </w:r>
    </w:p>
    <w:p w:rsidR="00B21177" w:rsidRPr="00B21177" w:rsidRDefault="00B21177" w:rsidP="00B21177">
      <w:pPr>
        <w:widowControl w:val="0"/>
        <w:suppressAutoHyphens/>
        <w:spacing w:before="120" w:line="200" w:lineRule="exact"/>
        <w:ind w:left="1338"/>
      </w:pPr>
      <w:r w:rsidRPr="00B21177">
        <w:t>Угощает он на славу</w:t>
      </w:r>
    </w:p>
    <w:p w:rsidR="00B21177" w:rsidRPr="00B21177" w:rsidRDefault="00B21177" w:rsidP="00B21177">
      <w:pPr>
        <w:widowControl w:val="0"/>
        <w:suppressAutoHyphens/>
        <w:spacing w:line="200" w:lineRule="exact"/>
        <w:ind w:left="1338"/>
      </w:pPr>
      <w:r w:rsidRPr="00B21177">
        <w:t>Милых западных друзей --</w:t>
      </w:r>
    </w:p>
    <w:p w:rsidR="00B21177" w:rsidRPr="00B21177" w:rsidRDefault="00B21177" w:rsidP="00B21177">
      <w:pPr>
        <w:widowControl w:val="0"/>
        <w:suppressAutoHyphens/>
        <w:spacing w:line="200" w:lineRule="exact"/>
        <w:ind w:left="1338"/>
      </w:pPr>
      <w:r w:rsidRPr="00B21177">
        <w:t>И свою бы всю державу</w:t>
      </w:r>
    </w:p>
    <w:p w:rsidR="00B21177" w:rsidRPr="00B21177" w:rsidRDefault="00B21177" w:rsidP="00B21177">
      <w:pPr>
        <w:widowControl w:val="0"/>
        <w:suppressAutoHyphens/>
        <w:spacing w:line="200" w:lineRule="exact"/>
        <w:ind w:left="1338"/>
      </w:pPr>
      <w:r w:rsidRPr="00B21177">
        <w:t>Заложил для них, ей-ей...</w:t>
      </w:r>
    </w:p>
    <w:p w:rsidR="00B21177" w:rsidRPr="00B21177" w:rsidRDefault="00B21177" w:rsidP="00B21177">
      <w:pPr>
        <w:widowControl w:val="0"/>
        <w:suppressAutoHyphens/>
        <w:spacing w:before="120" w:line="200" w:lineRule="exact"/>
        <w:ind w:left="1338"/>
      </w:pPr>
      <w:r w:rsidRPr="00B21177">
        <w:t>Пушек гром и мусикия!</w:t>
      </w:r>
    </w:p>
    <w:p w:rsidR="00B21177" w:rsidRPr="00B21177" w:rsidRDefault="00B21177" w:rsidP="00B21177">
      <w:pPr>
        <w:widowControl w:val="0"/>
        <w:suppressAutoHyphens/>
        <w:spacing w:line="200" w:lineRule="exact"/>
        <w:ind w:left="1338"/>
      </w:pPr>
      <w:r w:rsidRPr="00B21177">
        <w:t>Здесь Европы всей привал,</w:t>
      </w:r>
    </w:p>
    <w:p w:rsidR="00B21177" w:rsidRPr="00B21177" w:rsidRDefault="00B21177" w:rsidP="00B21177">
      <w:pPr>
        <w:widowControl w:val="0"/>
        <w:suppressAutoHyphens/>
        <w:spacing w:line="200" w:lineRule="exact"/>
        <w:ind w:left="1338"/>
      </w:pPr>
      <w:r w:rsidRPr="00B21177">
        <w:t>Здесь все силы мировые</w:t>
      </w:r>
    </w:p>
    <w:p w:rsidR="00B21177" w:rsidRPr="00B21177" w:rsidRDefault="00B21177" w:rsidP="00B21177">
      <w:pPr>
        <w:widowControl w:val="0"/>
        <w:suppressAutoHyphens/>
        <w:spacing w:line="200" w:lineRule="exact"/>
        <w:ind w:left="1338"/>
      </w:pPr>
      <w:r w:rsidRPr="00B21177">
        <w:t>Свой справляют карнавал...</w:t>
      </w:r>
    </w:p>
    <w:p w:rsidR="00B21177" w:rsidRPr="00B21177" w:rsidRDefault="00B21177" w:rsidP="00B21177">
      <w:pPr>
        <w:widowControl w:val="0"/>
        <w:suppressAutoHyphens/>
        <w:spacing w:before="120" w:line="200" w:lineRule="exact"/>
        <w:ind w:left="1338"/>
      </w:pPr>
      <w:r w:rsidRPr="00B21177">
        <w:t>Как в роскошной этой раме</w:t>
      </w:r>
    </w:p>
    <w:p w:rsidR="00B21177" w:rsidRPr="00B21177" w:rsidRDefault="00B21177" w:rsidP="00B21177">
      <w:pPr>
        <w:widowControl w:val="0"/>
        <w:suppressAutoHyphens/>
        <w:spacing w:line="200" w:lineRule="exact"/>
        <w:ind w:left="1338"/>
      </w:pPr>
      <w:r w:rsidRPr="00B21177">
        <w:t>Дивных гор и двух морей</w:t>
      </w:r>
    </w:p>
    <w:p w:rsidR="00B21177" w:rsidRPr="00B21177" w:rsidRDefault="00B21177" w:rsidP="00B21177">
      <w:pPr>
        <w:widowControl w:val="0"/>
        <w:suppressAutoHyphens/>
        <w:spacing w:line="200" w:lineRule="exact"/>
        <w:ind w:left="1338"/>
      </w:pPr>
      <w:r w:rsidRPr="00B21177">
        <w:t>Веселится об исламе</w:t>
      </w:r>
    </w:p>
    <w:p w:rsidR="00B21177" w:rsidRPr="00B21177" w:rsidRDefault="00B21177" w:rsidP="00B21177">
      <w:pPr>
        <w:widowControl w:val="0"/>
        <w:suppressAutoHyphens/>
        <w:spacing w:line="200" w:lineRule="exact"/>
        <w:ind w:left="1338"/>
      </w:pPr>
      <w:r w:rsidRPr="00B21177">
        <w:t>Христианский съезд князей!</w:t>
      </w:r>
    </w:p>
    <w:p w:rsidR="00B21177" w:rsidRPr="00B21177" w:rsidRDefault="00B21177" w:rsidP="00B21177">
      <w:pPr>
        <w:widowControl w:val="0"/>
        <w:suppressAutoHyphens/>
        <w:spacing w:before="120" w:line="200" w:lineRule="exact"/>
        <w:ind w:left="1338"/>
      </w:pPr>
      <w:r w:rsidRPr="00B21177">
        <w:t>И конца нет их приветам,</w:t>
      </w:r>
    </w:p>
    <w:p w:rsidR="00B21177" w:rsidRPr="00B21177" w:rsidRDefault="00B21177" w:rsidP="00B21177">
      <w:pPr>
        <w:widowControl w:val="0"/>
        <w:suppressAutoHyphens/>
        <w:spacing w:line="200" w:lineRule="exact"/>
        <w:ind w:left="1338"/>
      </w:pPr>
      <w:r w:rsidRPr="00B21177">
        <w:t>Обнимает брата брат...</w:t>
      </w:r>
    </w:p>
    <w:p w:rsidR="00B21177" w:rsidRPr="00B21177" w:rsidRDefault="00B21177" w:rsidP="00B21177">
      <w:pPr>
        <w:widowControl w:val="0"/>
        <w:suppressAutoHyphens/>
        <w:spacing w:line="200" w:lineRule="exact"/>
        <w:ind w:left="1338"/>
      </w:pPr>
      <w:r w:rsidRPr="00B21177">
        <w:t>О, каким отрадным светом</w:t>
      </w:r>
    </w:p>
    <w:p w:rsidR="00B21177" w:rsidRPr="00B21177" w:rsidRDefault="00B21177" w:rsidP="00B21177">
      <w:pPr>
        <w:widowControl w:val="0"/>
        <w:suppressAutoHyphens/>
        <w:spacing w:line="200" w:lineRule="exact"/>
        <w:ind w:left="1338"/>
      </w:pPr>
      <w:r w:rsidRPr="00B21177">
        <w:t>Звезды Запада горят!..</w:t>
      </w:r>
    </w:p>
    <w:p w:rsidR="00B21177" w:rsidRPr="00B21177" w:rsidRDefault="00B21177" w:rsidP="00B21177">
      <w:pPr>
        <w:widowControl w:val="0"/>
        <w:suppressAutoHyphens/>
        <w:spacing w:before="120" w:line="200" w:lineRule="exact"/>
        <w:ind w:left="1338"/>
      </w:pPr>
      <w:r w:rsidRPr="00B21177">
        <w:t>Только там, где тени бродят</w:t>
      </w:r>
    </w:p>
    <w:p w:rsidR="00B21177" w:rsidRPr="00B21177" w:rsidRDefault="00B21177" w:rsidP="00B21177">
      <w:pPr>
        <w:widowControl w:val="0"/>
        <w:suppressAutoHyphens/>
        <w:spacing w:line="200" w:lineRule="exact"/>
        <w:ind w:left="1338"/>
      </w:pPr>
      <w:r w:rsidRPr="00B21177">
        <w:t>По долинам и горам</w:t>
      </w:r>
    </w:p>
    <w:p w:rsidR="00B21177" w:rsidRPr="00B21177" w:rsidRDefault="00B21177" w:rsidP="00B21177">
      <w:pPr>
        <w:widowControl w:val="0"/>
        <w:suppressAutoHyphens/>
        <w:spacing w:line="200" w:lineRule="exact"/>
        <w:ind w:left="1338"/>
      </w:pPr>
      <w:r w:rsidRPr="00B21177">
        <w:t>И куда уж не доходят</w:t>
      </w:r>
    </w:p>
    <w:p w:rsidR="00B21177" w:rsidRPr="00B21177" w:rsidRDefault="00B21177" w:rsidP="00B21177">
      <w:pPr>
        <w:widowControl w:val="0"/>
        <w:suppressAutoHyphens/>
        <w:spacing w:line="200" w:lineRule="exact"/>
        <w:ind w:left="1338"/>
      </w:pPr>
      <w:r w:rsidRPr="00B21177">
        <w:t>Эти клики, этот гам, --</w:t>
      </w:r>
    </w:p>
    <w:p w:rsidR="00B21177" w:rsidRPr="00B21177" w:rsidRDefault="00B21177" w:rsidP="00B21177">
      <w:pPr>
        <w:widowControl w:val="0"/>
        <w:suppressAutoHyphens/>
        <w:spacing w:before="120" w:line="200" w:lineRule="exact"/>
        <w:ind w:left="1338"/>
      </w:pPr>
      <w:r w:rsidRPr="00B21177">
        <w:t>Только там, где тени бродят,</w:t>
      </w:r>
    </w:p>
    <w:p w:rsidR="00B21177" w:rsidRPr="00B21177" w:rsidRDefault="00B21177" w:rsidP="00B21177">
      <w:pPr>
        <w:widowControl w:val="0"/>
        <w:suppressAutoHyphens/>
        <w:spacing w:line="200" w:lineRule="exact"/>
        <w:ind w:left="1338"/>
      </w:pPr>
      <w:r w:rsidRPr="00B21177">
        <w:t>Там, в ночи, из свежих ран</w:t>
      </w:r>
    </w:p>
    <w:p w:rsidR="00B21177" w:rsidRPr="00B21177" w:rsidRDefault="00B21177" w:rsidP="00B21177">
      <w:pPr>
        <w:widowControl w:val="0"/>
        <w:suppressAutoHyphens/>
        <w:spacing w:line="200" w:lineRule="exact"/>
        <w:ind w:left="1338"/>
      </w:pPr>
      <w:r w:rsidRPr="00B21177">
        <w:t>Кровью медленно исходят</w:t>
      </w:r>
    </w:p>
    <w:p w:rsidR="00B21177" w:rsidRPr="00B21177" w:rsidRDefault="00B21177" w:rsidP="00B21177">
      <w:pPr>
        <w:widowControl w:val="0"/>
        <w:suppressAutoHyphens/>
        <w:spacing w:line="200" w:lineRule="exact"/>
        <w:ind w:left="1338"/>
      </w:pPr>
      <w:r w:rsidRPr="00B21177">
        <w:t>Миллионы христиан...*</w:t>
      </w:r>
    </w:p>
    <w:p w:rsidR="00B21177" w:rsidRPr="00B21177" w:rsidRDefault="00B21177" w:rsidP="00B21177">
      <w:pPr>
        <w:widowControl w:val="0"/>
        <w:suppressAutoHyphens/>
        <w:spacing w:line="200" w:lineRule="exact"/>
        <w:ind w:left="1338"/>
      </w:pPr>
    </w:p>
    <w:p w:rsidR="00B21177" w:rsidRPr="00B21177" w:rsidRDefault="00B21177" w:rsidP="00B21177">
      <w:pPr>
        <w:widowControl w:val="0"/>
        <w:suppressAutoHyphens/>
        <w:spacing w:line="200" w:lineRule="exact"/>
      </w:pPr>
      <w:r w:rsidRPr="00B21177">
        <w:t>*Под властью турецкого султана находились тогда 12 млн. православных христиан...</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before="120" w:line="200" w:lineRule="exact"/>
      </w:pPr>
      <w:r w:rsidRPr="00B21177">
        <w:t>Уместно обратиться здесь и к творчеству выдающегося современно</w:t>
      </w:r>
      <w:r w:rsidRPr="00B21177">
        <w:softHyphen/>
        <w:t>го поэта Юрия Кузнецова, который, пожалуй, более чем кто-либо про</w:t>
      </w:r>
      <w:r w:rsidRPr="00B21177">
        <w:softHyphen/>
        <w:t>должает тютчевские традиции. В</w:t>
      </w:r>
      <w:r w:rsidRPr="00B21177">
        <w:rPr>
          <w:noProof/>
        </w:rPr>
        <w:t xml:space="preserve"> 1986</w:t>
      </w:r>
      <w:r w:rsidRPr="00B21177">
        <w:t xml:space="preserve"> году он создал стихотворение «Петрарка», имеющее прямое отношение к обсуждаемым проблемам. В главе «Византийское и монгольское «наследства» в судьбе России» было показано, что «великий гума-нист» Франческо Петрарка</w:t>
      </w:r>
      <w:r w:rsidRPr="00B21177">
        <w:rPr>
          <w:noProof/>
        </w:rPr>
        <w:t xml:space="preserve"> (1304—1374)</w:t>
      </w:r>
      <w:r w:rsidRPr="00B21177">
        <w:t xml:space="preserve"> яро призывал генуэзцев громить «малодушных гречишек» и вообще «выкорчевать» их «позорную империю»</w:t>
      </w:r>
      <w:r w:rsidRPr="00B21177">
        <w:rPr>
          <w:noProof/>
        </w:rPr>
        <w:t xml:space="preserve"> —</w:t>
      </w:r>
      <w:r w:rsidRPr="00B21177">
        <w:t xml:space="preserve"> Византию. В другом своем послании в Геную, отправленном незадолго до Куликовской битвы, он писал о массе привезенных генуэзцами из «Скифии» (то есть, в частно</w:t>
      </w:r>
      <w:r w:rsidRPr="00B21177">
        <w:softHyphen/>
        <w:t>сти, из Руси) рабов как об отвратных «недочеловеках»; Петрарку воз</w:t>
      </w:r>
      <w:r w:rsidRPr="00B21177">
        <w:softHyphen/>
        <w:t>мущал не сам факт работорговли, но обилие на улицах Генуи «люда» со «скифскими чертами».</w:t>
      </w:r>
    </w:p>
    <w:p w:rsidR="00B21177" w:rsidRPr="00B21177" w:rsidRDefault="00B21177" w:rsidP="00B21177">
      <w:pPr>
        <w:widowControl w:val="0"/>
        <w:suppressAutoHyphens/>
        <w:spacing w:line="200" w:lineRule="exact"/>
      </w:pPr>
      <w:r w:rsidRPr="00B21177">
        <w:t>В поэтическом мире стихотворения Юрия Кузнецова «гуманист»</w:t>
      </w:r>
      <w:r w:rsidRPr="00B21177">
        <w:rPr>
          <w:noProof/>
        </w:rPr>
        <w:t xml:space="preserve"> XIV</w:t>
      </w:r>
      <w:r w:rsidRPr="00B21177">
        <w:t xml:space="preserve"> ве</w:t>
      </w:r>
      <w:r w:rsidRPr="00B21177">
        <w:softHyphen/>
        <w:t xml:space="preserve">ка Петрарка «перенесен» в 8-ю итальянскую армию, которая в конце </w:t>
      </w:r>
      <w:r w:rsidRPr="00B21177">
        <w:rPr>
          <w:noProof/>
        </w:rPr>
        <w:t>1942</w:t>
      </w:r>
      <w:r w:rsidRPr="00B21177">
        <w:t xml:space="preserve"> года пришла на Дон и вскоре была полностью раз-громлена неда</w:t>
      </w:r>
      <w:r w:rsidRPr="00B21177">
        <w:softHyphen/>
        <w:t>леко от Куликова поля, куда в</w:t>
      </w:r>
      <w:r w:rsidRPr="00B21177">
        <w:rPr>
          <w:noProof/>
        </w:rPr>
        <w:t xml:space="preserve"> 1380</w:t>
      </w:r>
      <w:r w:rsidRPr="00B21177">
        <w:t xml:space="preserve"> году также заявились соплеменники Петрарки (их в Мамаевом войске было, очевидно, немного, но их поли</w:t>
      </w:r>
      <w:r w:rsidRPr="00B21177">
        <w:softHyphen/>
        <w:t>тическая роль была первостепенной). Вот это подлинно гуманистиче</w:t>
      </w:r>
      <w:r w:rsidRPr="00B21177">
        <w:softHyphen/>
        <w:t>ское стихотворение, предваренное эпиграфом:</w:t>
      </w:r>
    </w:p>
    <w:p w:rsidR="00B21177" w:rsidRPr="00B21177" w:rsidRDefault="00B21177" w:rsidP="00B21177">
      <w:pPr>
        <w:widowControl w:val="0"/>
        <w:suppressAutoHyphens/>
        <w:spacing w:line="200" w:lineRule="exact"/>
      </w:pPr>
    </w:p>
    <w:p w:rsidR="00B21177" w:rsidRPr="00B21177" w:rsidRDefault="00B21177" w:rsidP="00B21177">
      <w:pPr>
        <w:jc w:val="center"/>
        <w:outlineLvl w:val="0"/>
      </w:pPr>
      <w:r w:rsidRPr="00B21177">
        <w:t>ПЕТРАРКА</w:t>
      </w:r>
    </w:p>
    <w:p w:rsidR="00B21177" w:rsidRPr="00B21177" w:rsidRDefault="00B21177" w:rsidP="00B21177">
      <w:pPr>
        <w:widowControl w:val="0"/>
        <w:suppressAutoHyphens/>
        <w:spacing w:before="100" w:line="160" w:lineRule="exact"/>
        <w:ind w:left="2220"/>
      </w:pPr>
      <w:r w:rsidRPr="00B21177">
        <w:t>И вот непривычная, но уже нескончаемая ве</w:t>
      </w:r>
      <w:r w:rsidRPr="00B21177">
        <w:softHyphen/>
        <w:t>реница подневольного люда того и другого пола омрачает этот прекраснейший город скифскими чертами лица и беспорядочным разбродом, слов</w:t>
      </w:r>
      <w:r w:rsidRPr="00B21177">
        <w:softHyphen/>
        <w:t>но мутный поток чистейшую реку; не будь они своим покупателям милее, чем мне, не радуй они их глаз больше, чем мой, не теснилось бы бес</w:t>
      </w:r>
      <w:r w:rsidRPr="00B21177">
        <w:softHyphen/>
        <w:t>славное племя по здешним узким переулкам, не печалило бы неприятными встречами приезжих, привыкших к лучшим картинам, но в глубине своей Скифии вместе с худою и бледною Нуждой среди каменистого поля, где ее (Нужду) помес</w:t>
      </w:r>
      <w:r w:rsidRPr="00B21177">
        <w:softHyphen/>
        <w:t>тил Назон, зубами и ногтями рвало бы скудные растения. Впрочем, об этом довольно.</w:t>
      </w:r>
    </w:p>
    <w:p w:rsidR="00B21177" w:rsidRPr="00B21177" w:rsidRDefault="00B21177" w:rsidP="00B21177">
      <w:pPr>
        <w:widowControl w:val="0"/>
        <w:suppressAutoHyphens/>
        <w:spacing w:line="160" w:lineRule="exact"/>
        <w:ind w:left="3160"/>
        <w:jc w:val="right"/>
        <w:rPr>
          <w:i/>
        </w:rPr>
      </w:pPr>
      <w:r w:rsidRPr="00B21177">
        <w:rPr>
          <w:i/>
        </w:rPr>
        <w:t>Петрарка. Из письма Гвидо Сетте, архиепископу Генуи.</w:t>
      </w:r>
      <w:r w:rsidRPr="00B21177">
        <w:rPr>
          <w:i/>
          <w:noProof/>
        </w:rPr>
        <w:t xml:space="preserve"> 1367</w:t>
      </w:r>
      <w:r w:rsidRPr="00B21177">
        <w:rPr>
          <w:i/>
        </w:rPr>
        <w:t xml:space="preserve"> г. Венеция</w:t>
      </w:r>
    </w:p>
    <w:p w:rsidR="00B21177" w:rsidRPr="00B21177" w:rsidRDefault="00B21177" w:rsidP="00B21177">
      <w:pPr>
        <w:widowControl w:val="0"/>
        <w:suppressAutoHyphens/>
        <w:spacing w:before="120" w:line="180" w:lineRule="exact"/>
        <w:ind w:left="1338" w:right="794"/>
      </w:pPr>
      <w:r w:rsidRPr="00B21177">
        <w:t xml:space="preserve">Так писал он за несколько лет </w:t>
      </w:r>
    </w:p>
    <w:p w:rsidR="00B21177" w:rsidRPr="00B21177" w:rsidRDefault="00B21177" w:rsidP="00B21177">
      <w:pPr>
        <w:widowControl w:val="0"/>
        <w:suppressAutoHyphens/>
        <w:spacing w:line="200" w:lineRule="exact"/>
        <w:ind w:left="1338" w:right="794"/>
      </w:pPr>
      <w:r w:rsidRPr="00B21177">
        <w:t xml:space="preserve">До священной грозы Куликова. </w:t>
      </w:r>
    </w:p>
    <w:p w:rsidR="00B21177" w:rsidRPr="00B21177" w:rsidRDefault="00B21177" w:rsidP="00B21177">
      <w:pPr>
        <w:widowControl w:val="0"/>
        <w:suppressAutoHyphens/>
        <w:spacing w:line="200" w:lineRule="exact"/>
        <w:ind w:left="1338" w:right="794"/>
      </w:pPr>
      <w:r w:rsidRPr="00B21177">
        <w:t>Как бы он поступил</w:t>
      </w:r>
      <w:r w:rsidRPr="00B21177">
        <w:rPr>
          <w:noProof/>
        </w:rPr>
        <w:t xml:space="preserve"> —</w:t>
      </w:r>
      <w:r w:rsidRPr="00B21177">
        <w:t xml:space="preserve"> не секрет, </w:t>
      </w:r>
    </w:p>
    <w:p w:rsidR="00B21177" w:rsidRPr="00B21177" w:rsidRDefault="00B21177" w:rsidP="00B21177">
      <w:pPr>
        <w:widowControl w:val="0"/>
        <w:suppressAutoHyphens/>
        <w:spacing w:line="200" w:lineRule="exact"/>
        <w:ind w:left="1338" w:right="794"/>
      </w:pPr>
      <w:r w:rsidRPr="00B21177">
        <w:t>Будь дана ему власть, а не слово.</w:t>
      </w:r>
    </w:p>
    <w:p w:rsidR="00B21177" w:rsidRPr="00B21177" w:rsidRDefault="00B21177" w:rsidP="00B21177">
      <w:pPr>
        <w:widowControl w:val="0"/>
        <w:suppressAutoHyphens/>
        <w:spacing w:line="180" w:lineRule="exact"/>
        <w:ind w:left="1400" w:right="1820"/>
      </w:pPr>
    </w:p>
    <w:p w:rsidR="00B21177" w:rsidRPr="00B21177" w:rsidRDefault="00B21177" w:rsidP="00B21177">
      <w:pPr>
        <w:widowControl w:val="0"/>
        <w:suppressAutoHyphens/>
        <w:spacing w:before="120" w:line="200" w:lineRule="exact"/>
        <w:ind w:left="1338" w:right="794"/>
      </w:pPr>
      <w:r w:rsidRPr="00B21177">
        <w:t xml:space="preserve">Так писал он заветным стилом. </w:t>
      </w:r>
    </w:p>
    <w:p w:rsidR="00B21177" w:rsidRPr="00B21177" w:rsidRDefault="00B21177" w:rsidP="00B21177">
      <w:pPr>
        <w:widowControl w:val="0"/>
        <w:suppressAutoHyphens/>
        <w:spacing w:line="200" w:lineRule="exact"/>
        <w:ind w:left="1338" w:right="794"/>
      </w:pPr>
      <w:r w:rsidRPr="00B21177">
        <w:t xml:space="preserve">Так глядел он на нашего брата. </w:t>
      </w:r>
    </w:p>
    <w:p w:rsidR="00B21177" w:rsidRPr="00B21177" w:rsidRDefault="00B21177" w:rsidP="00B21177">
      <w:pPr>
        <w:widowControl w:val="0"/>
        <w:suppressAutoHyphens/>
        <w:spacing w:line="200" w:lineRule="exact"/>
        <w:ind w:left="1338" w:right="794"/>
      </w:pPr>
      <w:r w:rsidRPr="00B21177">
        <w:t xml:space="preserve">Поросли б эти встречи быльем, </w:t>
      </w:r>
    </w:p>
    <w:p w:rsidR="00B21177" w:rsidRPr="00B21177" w:rsidRDefault="00B21177" w:rsidP="00B21177">
      <w:pPr>
        <w:widowControl w:val="0"/>
        <w:suppressAutoHyphens/>
        <w:spacing w:line="200" w:lineRule="exact"/>
        <w:ind w:left="1338" w:right="794"/>
      </w:pPr>
      <w:r w:rsidRPr="00B21177">
        <w:t>Что его омрачали когда-то.</w:t>
      </w:r>
    </w:p>
    <w:p w:rsidR="00B21177" w:rsidRPr="00B21177" w:rsidRDefault="00B21177" w:rsidP="00B21177">
      <w:pPr>
        <w:widowControl w:val="0"/>
        <w:suppressAutoHyphens/>
        <w:spacing w:line="200" w:lineRule="exact"/>
        <w:ind w:left="1338"/>
      </w:pPr>
    </w:p>
    <w:p w:rsidR="00B21177" w:rsidRPr="00B21177" w:rsidRDefault="00B21177" w:rsidP="00B21177">
      <w:pPr>
        <w:jc w:val="center"/>
        <w:outlineLvl w:val="0"/>
      </w:pPr>
      <w:r w:rsidRPr="00B21177">
        <w:t>Как-никак шесть веков пронеслось</w:t>
      </w:r>
    </w:p>
    <w:p w:rsidR="00B21177" w:rsidRPr="00B21177" w:rsidRDefault="00B21177" w:rsidP="00B21177">
      <w:pPr>
        <w:widowControl w:val="0"/>
        <w:suppressAutoHyphens/>
        <w:spacing w:line="200" w:lineRule="exact"/>
        <w:ind w:left="1338"/>
      </w:pPr>
      <w:r w:rsidRPr="00B21177">
        <w:t xml:space="preserve">Над небесным и каменным сводом. </w:t>
      </w:r>
    </w:p>
    <w:p w:rsidR="00B21177" w:rsidRPr="00B21177" w:rsidRDefault="00B21177" w:rsidP="00B21177">
      <w:pPr>
        <w:widowControl w:val="0"/>
        <w:suppressAutoHyphens/>
        <w:spacing w:line="200" w:lineRule="exact"/>
        <w:ind w:left="1338"/>
      </w:pPr>
      <w:r w:rsidRPr="00B21177">
        <w:t xml:space="preserve">Но в душе гуманиста возрос </w:t>
      </w:r>
    </w:p>
    <w:p w:rsidR="00B21177" w:rsidRPr="00B21177" w:rsidRDefault="00B21177" w:rsidP="00B21177">
      <w:pPr>
        <w:widowControl w:val="0"/>
        <w:suppressAutoHyphens/>
        <w:spacing w:line="200" w:lineRule="exact"/>
        <w:ind w:left="1338"/>
      </w:pPr>
      <w:r w:rsidRPr="00B21177">
        <w:t>Смутный страх перед скифским разбродом.</w:t>
      </w:r>
    </w:p>
    <w:p w:rsidR="00B21177" w:rsidRPr="00B21177" w:rsidRDefault="00B21177" w:rsidP="00B21177">
      <w:pPr>
        <w:widowControl w:val="0"/>
        <w:suppressAutoHyphens/>
        <w:spacing w:before="120" w:line="200" w:lineRule="exact"/>
        <w:ind w:left="1338"/>
      </w:pPr>
      <w:r w:rsidRPr="00B21177">
        <w:t xml:space="preserve">Как магнит потянул горизонт, </w:t>
      </w:r>
    </w:p>
    <w:p w:rsidR="00B21177" w:rsidRPr="00B21177" w:rsidRDefault="00B21177" w:rsidP="00B21177">
      <w:pPr>
        <w:widowControl w:val="0"/>
        <w:suppressAutoHyphens/>
        <w:spacing w:line="200" w:lineRule="exact"/>
        <w:ind w:left="1338"/>
      </w:pPr>
      <w:r w:rsidRPr="00B21177">
        <w:t xml:space="preserve">Где чужие горят Палестины. </w:t>
      </w:r>
    </w:p>
    <w:p w:rsidR="00B21177" w:rsidRPr="00B21177" w:rsidRDefault="00B21177" w:rsidP="00B21177">
      <w:pPr>
        <w:widowControl w:val="0"/>
        <w:suppressAutoHyphens/>
        <w:spacing w:line="200" w:lineRule="exact"/>
        <w:ind w:left="1338"/>
      </w:pPr>
      <w:r w:rsidRPr="00B21177">
        <w:t xml:space="preserve">Он попал на Воронежский фронт </w:t>
      </w:r>
    </w:p>
    <w:p w:rsidR="00B21177" w:rsidRPr="00B21177" w:rsidRDefault="00B21177" w:rsidP="00B21177">
      <w:pPr>
        <w:widowControl w:val="0"/>
        <w:suppressAutoHyphens/>
        <w:spacing w:line="200" w:lineRule="exact"/>
        <w:ind w:left="1338"/>
      </w:pPr>
      <w:r w:rsidRPr="00B21177">
        <w:t>И бежал за дворы и овины.</w:t>
      </w:r>
    </w:p>
    <w:p w:rsidR="00B21177" w:rsidRPr="00B21177" w:rsidRDefault="00B21177" w:rsidP="00B21177">
      <w:pPr>
        <w:widowControl w:val="0"/>
        <w:suppressAutoHyphens/>
        <w:spacing w:before="120" w:line="200" w:lineRule="exact"/>
        <w:ind w:left="1338"/>
      </w:pPr>
      <w:r w:rsidRPr="00B21177">
        <w:t xml:space="preserve">В сорок третьем на лютом ветру </w:t>
      </w:r>
    </w:p>
    <w:p w:rsidR="00B21177" w:rsidRPr="00B21177" w:rsidRDefault="00B21177" w:rsidP="00B21177">
      <w:pPr>
        <w:widowControl w:val="0"/>
        <w:suppressAutoHyphens/>
        <w:spacing w:line="200" w:lineRule="exact"/>
        <w:ind w:left="1338"/>
      </w:pPr>
      <w:r w:rsidRPr="00B21177">
        <w:t xml:space="preserve">Итальянцы шатались как тени, </w:t>
      </w:r>
    </w:p>
    <w:p w:rsidR="00B21177" w:rsidRPr="00B21177" w:rsidRDefault="00B21177" w:rsidP="00B21177">
      <w:pPr>
        <w:widowControl w:val="0"/>
        <w:suppressAutoHyphens/>
        <w:spacing w:line="200" w:lineRule="exact"/>
        <w:ind w:left="1338"/>
      </w:pPr>
      <w:r w:rsidRPr="00B21177">
        <w:t xml:space="preserve">Обдирая ногтями кору </w:t>
      </w:r>
    </w:p>
    <w:p w:rsidR="00B21177" w:rsidRPr="00B21177" w:rsidRDefault="00B21177" w:rsidP="00B21177">
      <w:pPr>
        <w:widowControl w:val="0"/>
        <w:suppressAutoHyphens/>
        <w:spacing w:line="200" w:lineRule="exact"/>
        <w:ind w:left="1338"/>
      </w:pPr>
      <w:r w:rsidRPr="00B21177">
        <w:t>Из-под снега со скудных растений.</w:t>
      </w:r>
    </w:p>
    <w:p w:rsidR="00B21177" w:rsidRPr="00B21177" w:rsidRDefault="00B21177" w:rsidP="00B21177">
      <w:pPr>
        <w:widowControl w:val="0"/>
        <w:suppressAutoHyphens/>
        <w:spacing w:before="120" w:line="200" w:lineRule="exact"/>
        <w:ind w:left="1338"/>
      </w:pPr>
      <w:r w:rsidRPr="00B21177">
        <w:t xml:space="preserve">Он бродил по тылам, словно дух, </w:t>
      </w:r>
    </w:p>
    <w:p w:rsidR="00B21177" w:rsidRPr="00B21177" w:rsidRDefault="00B21177" w:rsidP="00B21177">
      <w:pPr>
        <w:widowControl w:val="0"/>
        <w:suppressAutoHyphens/>
        <w:spacing w:line="200" w:lineRule="exact"/>
        <w:ind w:left="1338"/>
      </w:pPr>
      <w:r w:rsidRPr="00B21177">
        <w:t xml:space="preserve">И жевал прошлогодние листья. </w:t>
      </w:r>
    </w:p>
    <w:p w:rsidR="00B21177" w:rsidRPr="00B21177" w:rsidRDefault="00B21177" w:rsidP="00B21177">
      <w:pPr>
        <w:widowControl w:val="0"/>
        <w:suppressAutoHyphens/>
        <w:spacing w:line="200" w:lineRule="exact"/>
        <w:ind w:left="1338"/>
        <w:rPr>
          <w:noProof/>
        </w:rPr>
      </w:pPr>
      <w:r w:rsidRPr="00B21177">
        <w:t>Он выпрашивал хлеб у старух</w:t>
      </w:r>
      <w:r w:rsidRPr="00B21177">
        <w:rPr>
          <w:noProof/>
        </w:rPr>
        <w:t xml:space="preserve"> — </w:t>
      </w:r>
    </w:p>
    <w:p w:rsidR="00B21177" w:rsidRPr="00B21177" w:rsidRDefault="00B21177" w:rsidP="00B21177">
      <w:pPr>
        <w:widowControl w:val="0"/>
        <w:suppressAutoHyphens/>
        <w:spacing w:line="200" w:lineRule="exact"/>
        <w:ind w:left="1338"/>
      </w:pPr>
      <w:r w:rsidRPr="00B21177">
        <w:t>Он узнал эти скифские лица.</w:t>
      </w:r>
    </w:p>
    <w:p w:rsidR="00B21177" w:rsidRPr="00B21177" w:rsidRDefault="00B21177" w:rsidP="00B21177">
      <w:pPr>
        <w:widowControl w:val="0"/>
        <w:suppressAutoHyphens/>
        <w:spacing w:before="120" w:line="200" w:lineRule="exact"/>
        <w:ind w:left="1338"/>
      </w:pPr>
      <w:r w:rsidRPr="00B21177">
        <w:t xml:space="preserve">И никто от порога не гнал, </w:t>
      </w:r>
    </w:p>
    <w:p w:rsidR="00B21177" w:rsidRPr="00B21177" w:rsidRDefault="00B21177" w:rsidP="00B21177">
      <w:pPr>
        <w:widowControl w:val="0"/>
        <w:suppressAutoHyphens/>
        <w:spacing w:line="200" w:lineRule="exact"/>
        <w:ind w:left="1338"/>
      </w:pPr>
      <w:r w:rsidRPr="00B21177">
        <w:t xml:space="preserve">Хлеб и кров разделяя с поэтом. </w:t>
      </w:r>
    </w:p>
    <w:p w:rsidR="00B21177" w:rsidRPr="00B21177" w:rsidRDefault="00B21177" w:rsidP="00B21177">
      <w:pPr>
        <w:widowControl w:val="0"/>
        <w:suppressAutoHyphens/>
        <w:spacing w:line="200" w:lineRule="exact"/>
        <w:ind w:left="1338"/>
      </w:pPr>
      <w:r w:rsidRPr="00B21177">
        <w:t xml:space="preserve">Слишком поздно других он узнал. </w:t>
      </w:r>
    </w:p>
    <w:p w:rsidR="00B21177" w:rsidRPr="00B21177" w:rsidRDefault="00B21177" w:rsidP="00B21177">
      <w:pPr>
        <w:widowControl w:val="0"/>
        <w:suppressAutoHyphens/>
        <w:spacing w:line="200" w:lineRule="exact"/>
        <w:ind w:left="1338"/>
      </w:pPr>
      <w:r w:rsidRPr="00B21177">
        <w:t>Но узнал. И довольно об этом.</w:t>
      </w:r>
    </w:p>
    <w:p w:rsidR="00B21177" w:rsidRPr="00B21177" w:rsidRDefault="00B21177" w:rsidP="00B21177">
      <w:pPr>
        <w:widowControl w:val="0"/>
        <w:suppressAutoHyphens/>
        <w:spacing w:before="60" w:line="200" w:lineRule="exact"/>
      </w:pPr>
      <w:r w:rsidRPr="00B21177">
        <w:t>Выше приводились суждения из «ранних» сочинений выдающе-гося английского историософа Арнольда Тойнби, в которых он «оправдывал» завоевание Западом восточноевропейских земель, не входивших в пределы православной цивилизации и по сути дела «замалчивал» факты мощной западной агрессии в отношении самой этой цивилизации</w:t>
      </w:r>
      <w:r w:rsidRPr="00B21177">
        <w:rPr>
          <w:noProof/>
        </w:rPr>
        <w:t xml:space="preserve"> — </w:t>
      </w:r>
      <w:r w:rsidRPr="00B21177">
        <w:t>то</w:t>
      </w:r>
      <w:r w:rsidRPr="00B21177">
        <w:rPr>
          <w:noProof/>
        </w:rPr>
        <w:t xml:space="preserve"> </w:t>
      </w:r>
      <w:r w:rsidRPr="00B21177">
        <w:t>есть прежде всего Руси-России.</w:t>
      </w:r>
    </w:p>
    <w:p w:rsidR="00B21177" w:rsidRPr="00B21177" w:rsidRDefault="00B21177" w:rsidP="00B21177">
      <w:pPr>
        <w:widowControl w:val="0"/>
        <w:suppressAutoHyphens/>
        <w:spacing w:line="200" w:lineRule="exact"/>
      </w:pPr>
      <w:r w:rsidRPr="00B21177">
        <w:t>Но в написанном позднее, в</w:t>
      </w:r>
      <w:r w:rsidRPr="00B21177">
        <w:rPr>
          <w:noProof/>
        </w:rPr>
        <w:t xml:space="preserve"> 19</w:t>
      </w:r>
      <w:r w:rsidRPr="00B21177">
        <w:t>5</w:t>
      </w:r>
      <w:r w:rsidRPr="00B21177">
        <w:rPr>
          <w:noProof/>
        </w:rPr>
        <w:t>2</w:t>
      </w:r>
      <w:r w:rsidRPr="00B21177">
        <w:t xml:space="preserve"> году, кратком рассуждении «Россия и Запад» Тойнби сумел преодолеть свою прежнюю, скажем так, «слепоту», 1941-й год словно бы заставил его открытыми глазами вглядеться в историю и «заметить», что русские земли «были оккупированы западными армиями в</w:t>
      </w:r>
      <w:r w:rsidRPr="00B21177">
        <w:rPr>
          <w:noProof/>
        </w:rPr>
        <w:t xml:space="preserve"> 1941, 1915, 1812* , 1709</w:t>
      </w:r>
      <w:r w:rsidRPr="00B21177">
        <w:t xml:space="preserve"> и</w:t>
      </w:r>
      <w:r w:rsidRPr="00B21177">
        <w:rPr>
          <w:noProof/>
        </w:rPr>
        <w:t xml:space="preserve"> 1610</w:t>
      </w:r>
      <w:r w:rsidRPr="00B21177">
        <w:t xml:space="preserve"> годах». (Тойнби А. Дж. Цивилизация перед судом истории— М.,</w:t>
      </w:r>
      <w:r w:rsidRPr="00B21177">
        <w:rPr>
          <w:noProof/>
        </w:rPr>
        <w:t xml:space="preserve"> 1995,</w:t>
      </w:r>
      <w:r w:rsidRPr="00B21177">
        <w:t xml:space="preserve"> с.</w:t>
      </w:r>
      <w:r w:rsidRPr="00B21177">
        <w:rPr>
          <w:noProof/>
        </w:rPr>
        <w:t xml:space="preserve"> 156);</w:t>
      </w:r>
      <w:r w:rsidRPr="00B21177">
        <w:t xml:space="preserve"> далее Тойнби упомянул и о более ранних атаках Запада на Русь, к которым мы еще вернемся. </w:t>
      </w:r>
    </w:p>
    <w:p w:rsidR="00B21177" w:rsidRPr="00B21177" w:rsidRDefault="00B21177" w:rsidP="00B21177">
      <w:pPr>
        <w:widowControl w:val="0"/>
        <w:suppressAutoHyphens/>
        <w:spacing w:line="200" w:lineRule="exact"/>
        <w:rPr>
          <w:noProof/>
        </w:rPr>
      </w:pPr>
      <w:r w:rsidRPr="00B21177">
        <w:t xml:space="preserve">Прежде необходимо со всей определенностью сказать, что в ис-ториографии явно господствует сугубо поверхностное и узко </w:t>
      </w:r>
      <w:r w:rsidRPr="00B21177">
        <w:rPr>
          <w:i/>
        </w:rPr>
        <w:t>«поли-тическое»</w:t>
      </w:r>
      <w:r w:rsidRPr="00B21177">
        <w:t xml:space="preserve"> представление о великой войне, начавшейся</w:t>
      </w:r>
      <w:r w:rsidRPr="00B21177">
        <w:rPr>
          <w:noProof/>
        </w:rPr>
        <w:t xml:space="preserve"> 22</w:t>
      </w:r>
      <w:r w:rsidRPr="00B21177">
        <w:t xml:space="preserve"> июня</w:t>
      </w:r>
      <w:r w:rsidRPr="00B21177">
        <w:rPr>
          <w:noProof/>
        </w:rPr>
        <w:t xml:space="preserve"> 1941</w:t>
      </w:r>
      <w:r w:rsidRPr="00B21177">
        <w:t xml:space="preserve"> года. Ее толкуют только как порождение «гитлеризма», то есть яв-ления, существовавшего в Германии в</w:t>
      </w:r>
      <w:r w:rsidRPr="00B21177">
        <w:rPr>
          <w:noProof/>
        </w:rPr>
        <w:t xml:space="preserve"> 1920—</w:t>
      </w:r>
      <w:r w:rsidRPr="00B21177">
        <w:t xml:space="preserve">1940-х гг., а страны За-пада в целом рассматриваются лишь как «жертвы» этого самого гитлеризма, якобы всеми силами боровшиеся против него. В дейст-вительности реальное, могущее считаться выражением воли страны </w:t>
      </w:r>
      <w:r w:rsidRPr="00B21177">
        <w:rPr>
          <w:i/>
        </w:rPr>
        <w:t>сопротивление</w:t>
      </w:r>
      <w:r w:rsidRPr="00B21177">
        <w:t xml:space="preserve"> имело место только в части Югославии и в Греции.</w:t>
      </w:r>
    </w:p>
    <w:p w:rsidR="00B21177" w:rsidRPr="00B21177" w:rsidRDefault="00B21177" w:rsidP="00B21177">
      <w:pPr>
        <w:widowControl w:val="0"/>
        <w:suppressAutoHyphens/>
        <w:spacing w:before="120" w:line="180" w:lineRule="exact"/>
      </w:pPr>
    </w:p>
    <w:p w:rsidR="00B21177" w:rsidRPr="00B21177" w:rsidRDefault="00B21177" w:rsidP="00B21177">
      <w:pPr>
        <w:widowControl w:val="0"/>
        <w:suppressAutoHyphens/>
        <w:spacing w:before="120" w:line="180" w:lineRule="exact"/>
      </w:pPr>
      <w:r w:rsidRPr="00B21177">
        <w:t>* Здесь странно «пропущен» роковой 1854-й— возможно, потому, что нсториософу не хотелось поставить английскую агрессию в один ряд с герман-ской, французской, шведской...</w:t>
      </w:r>
    </w:p>
    <w:p w:rsidR="00B21177" w:rsidRPr="00B21177" w:rsidRDefault="00B21177" w:rsidP="00B21177">
      <w:pPr>
        <w:widowControl w:val="0"/>
        <w:suppressAutoHyphens/>
        <w:spacing w:before="120" w:line="180" w:lineRule="exact"/>
      </w:pPr>
      <w:r w:rsidRPr="00B21177">
        <w:t xml:space="preserve">Десяток (из общего числа двух с половиной десятков) стран За-пада непосредственно </w:t>
      </w:r>
      <w:r w:rsidRPr="00B21177">
        <w:rPr>
          <w:i/>
        </w:rPr>
        <w:t>участвовали</w:t>
      </w:r>
      <w:r w:rsidRPr="00B21177">
        <w:t xml:space="preserve"> в войне против России (СССР), открыто объявляя об этом и отправляя на русский фронт свои во-инские силы (Италия, Испания, Дания, Норвегия, Финляндия, Венг-рия, Румыния, Словакия, Хорватия). А почти все остальные запад-ные страны так или иначе обеспечивали этот фронт оружием, бое-припасами, продовольст</w:t>
      </w:r>
      <w:r w:rsidRPr="00B21177">
        <w:softHyphen/>
        <w:t>вием и т. п.</w:t>
      </w:r>
    </w:p>
    <w:p w:rsidR="00B21177" w:rsidRPr="00B21177" w:rsidRDefault="00B21177" w:rsidP="00B21177">
      <w:pPr>
        <w:widowControl w:val="0"/>
        <w:suppressAutoHyphens/>
        <w:spacing w:line="200" w:lineRule="exact"/>
      </w:pPr>
      <w:r w:rsidRPr="00B21177">
        <w:t>Впрочем, подробное изложение проблемы будет дано, естествен-но, в другом томе этого моего сочинения</w:t>
      </w:r>
      <w:r w:rsidRPr="00B21177">
        <w:rPr>
          <w:noProof/>
        </w:rPr>
        <w:t xml:space="preserve"> —</w:t>
      </w:r>
      <w:r w:rsidRPr="00B21177">
        <w:t xml:space="preserve"> «История России в</w:t>
      </w:r>
      <w:r w:rsidRPr="00B21177">
        <w:rPr>
          <w:noProof/>
        </w:rPr>
        <w:t xml:space="preserve"> XX</w:t>
      </w:r>
      <w:r w:rsidRPr="00B21177">
        <w:t xml:space="preserve"> веке. Опыт беспристрастного исследования». Здесь же скажу только, что Тойнби</w:t>
      </w:r>
      <w:r w:rsidRPr="00B21177">
        <w:rPr>
          <w:noProof/>
        </w:rPr>
        <w:t xml:space="preserve"> —</w:t>
      </w:r>
      <w:r w:rsidRPr="00B21177">
        <w:t xml:space="preserve"> и это делает ему честь</w:t>
      </w:r>
      <w:r w:rsidRPr="00B21177">
        <w:rPr>
          <w:noProof/>
        </w:rPr>
        <w:t xml:space="preserve"> —</w:t>
      </w:r>
      <w:r w:rsidRPr="00B21177">
        <w:t xml:space="preserve"> смог вскоре после окончания вой</w:t>
      </w:r>
      <w:r w:rsidRPr="00B21177">
        <w:softHyphen/>
        <w:t>ны</w:t>
      </w:r>
      <w:r w:rsidRPr="00B21177">
        <w:rPr>
          <w:noProof/>
        </w:rPr>
        <w:t xml:space="preserve"> 1941—1945</w:t>
      </w:r>
      <w:r w:rsidRPr="00B21177">
        <w:t xml:space="preserve"> годов осознать ее глубокий исторический смысл, поста</w:t>
      </w:r>
      <w:r w:rsidRPr="00B21177">
        <w:softHyphen/>
        <w:t>вив ее в один ряд с войнами</w:t>
      </w:r>
      <w:r w:rsidRPr="00B21177">
        <w:rPr>
          <w:noProof/>
        </w:rPr>
        <w:t xml:space="preserve"> 1709, 1812</w:t>
      </w:r>
      <w:r w:rsidRPr="00B21177">
        <w:t xml:space="preserve"> гг. и т. д.</w:t>
      </w:r>
    </w:p>
    <w:p w:rsidR="00B21177" w:rsidRPr="00B21177" w:rsidRDefault="00B21177" w:rsidP="00B21177">
      <w:pPr>
        <w:widowControl w:val="0"/>
        <w:suppressAutoHyphens/>
        <w:spacing w:line="200" w:lineRule="exact"/>
        <w:rPr>
          <w:noProof/>
        </w:rPr>
      </w:pPr>
      <w:r w:rsidRPr="00B21177">
        <w:t>Более того: заново осмыслив в свете этой войны тему «Россия и За</w:t>
      </w:r>
      <w:r w:rsidRPr="00B21177">
        <w:softHyphen/>
        <w:t>пад», Тойнби совсем иначе, чем ранее, понял соотношение Запада и остального мира в целом: «Западный человек,— написал в</w:t>
      </w:r>
      <w:r w:rsidRPr="00B21177">
        <w:rPr>
          <w:noProof/>
        </w:rPr>
        <w:t xml:space="preserve"> 1952</w:t>
      </w:r>
      <w:r w:rsidRPr="00B21177">
        <w:t xml:space="preserve"> году английский историософ,— который захочет разобраться в этой теме, должен будет хотя бы на несколько минут покинуть «свою кочку» (вот именно!</w:t>
      </w:r>
      <w:r w:rsidRPr="00B21177">
        <w:rPr>
          <w:noProof/>
        </w:rPr>
        <w:t xml:space="preserve"> —</w:t>
      </w:r>
      <w:r w:rsidRPr="00B21177">
        <w:t xml:space="preserve"> </w:t>
      </w:r>
      <w:r w:rsidRPr="00B21177">
        <w:rPr>
          <w:i/>
        </w:rPr>
        <w:t>В. К.)</w:t>
      </w:r>
      <w:r w:rsidRPr="00B21177">
        <w:t xml:space="preserve"> и посмотреть на столкновение между остальным ми</w:t>
      </w:r>
      <w:r w:rsidRPr="00B21177">
        <w:softHyphen/>
        <w:t>ром и Западом глазами огромного большинства человечества. Как бы ни различались между собой народы мира... на вопрос западного ис</w:t>
      </w:r>
      <w:r w:rsidRPr="00B21177">
        <w:softHyphen/>
        <w:t>следователя об их отношении к Западу все</w:t>
      </w:r>
      <w:r w:rsidRPr="00B21177">
        <w:rPr>
          <w:noProof/>
        </w:rPr>
        <w:t xml:space="preserve"> —</w:t>
      </w:r>
      <w:r w:rsidRPr="00B21177">
        <w:t xml:space="preserve"> русские и мусульмане, индусы и китайцы, японцы и все остальные</w:t>
      </w:r>
      <w:r w:rsidRPr="00B21177">
        <w:rPr>
          <w:noProof/>
        </w:rPr>
        <w:t xml:space="preserve"> —</w:t>
      </w:r>
      <w:r w:rsidRPr="00B21177">
        <w:t xml:space="preserve"> ответят одинаково. За</w:t>
      </w:r>
      <w:r w:rsidRPr="00B21177">
        <w:softHyphen/>
        <w:t>пад, скажут они— это агрессор... У большинства западных людей эти обвинения вызовут удивление, шок и печаль и даже, вероятно, возму</w:t>
      </w:r>
      <w:r w:rsidRPr="00B21177">
        <w:softHyphen/>
        <w:t>щение (как и, добавлю от себя, у «западнически» настроенных жителей России—</w:t>
      </w:r>
      <w:r w:rsidRPr="00B21177">
        <w:rPr>
          <w:i/>
        </w:rPr>
        <w:t>В.К.)...</w:t>
      </w:r>
      <w:r w:rsidRPr="00B21177">
        <w:t xml:space="preserve"> Мы слишком легко забываем, что германцы, напавшие на своих соседей, включая Россию, в первой мировой войне и повто</w:t>
      </w:r>
      <w:r w:rsidRPr="00B21177">
        <w:softHyphen/>
        <w:t>рившие свою агрессию во второй, тоже принадлежат к Западу... И, без сомнения, суждение мира о Западе определенно подтверждается в последние четыре с половиной столетия... За все это время мировой опыт общения с Западом показывает, что Запад, как правило, всегда агрессор» (с.</w:t>
      </w:r>
      <w:r w:rsidRPr="00B21177">
        <w:rPr>
          <w:noProof/>
        </w:rPr>
        <w:t xml:space="preserve"> 156,157).</w:t>
      </w:r>
    </w:p>
    <w:p w:rsidR="00B21177" w:rsidRPr="00B21177" w:rsidRDefault="00B21177" w:rsidP="00B21177">
      <w:pPr>
        <w:widowControl w:val="0"/>
        <w:suppressAutoHyphens/>
        <w:spacing w:line="200" w:lineRule="exact"/>
        <w:rPr>
          <w:noProof/>
        </w:rPr>
      </w:pPr>
      <w:r w:rsidRPr="00B21177">
        <w:t>Тойнби отнес начало агрессии Запада против остального мира к ру</w:t>
      </w:r>
      <w:r w:rsidRPr="00B21177">
        <w:softHyphen/>
        <w:t>бежу</w:t>
      </w:r>
      <w:r w:rsidRPr="00B21177">
        <w:rPr>
          <w:noProof/>
        </w:rPr>
        <w:t xml:space="preserve"> XV—XVI</w:t>
      </w:r>
      <w:r w:rsidRPr="00B21177">
        <w:t xml:space="preserve"> веков («последние четыре с половиной века», отсчитывая от</w:t>
      </w:r>
      <w:r w:rsidRPr="00B21177">
        <w:rPr>
          <w:noProof/>
        </w:rPr>
        <w:t xml:space="preserve"> 1952</w:t>
      </w:r>
      <w:r w:rsidRPr="00B21177">
        <w:t xml:space="preserve"> года), но Россия, не отделенная от Запада морями и океанами, стала испытывать его агрессию, как писал далее Тойнби, намного ра</w:t>
      </w:r>
      <w:r w:rsidRPr="00B21177">
        <w:softHyphen/>
        <w:t>нее,— «в</w:t>
      </w:r>
      <w:r w:rsidRPr="00B21177">
        <w:rPr>
          <w:noProof/>
        </w:rPr>
        <w:t xml:space="preserve"> XIII</w:t>
      </w:r>
      <w:r w:rsidRPr="00B21177">
        <w:t xml:space="preserve"> веке, после нашествия татар на Русь. Татарское иго (вернее, непосредственное монгольское присутствие на Руси.— </w:t>
      </w:r>
      <w:r w:rsidRPr="00B21177">
        <w:rPr>
          <w:i/>
        </w:rPr>
        <w:t xml:space="preserve">В. К.) </w:t>
      </w:r>
      <w:r w:rsidRPr="00B21177">
        <w:t>продолжалось недолго, ибо татары были степными кочевниками и не могли укорениться в русских лесах и полях. В результате</w:t>
      </w:r>
      <w:r w:rsidRPr="00B21177">
        <w:rPr>
          <w:noProof/>
        </w:rPr>
        <w:t xml:space="preserve"> ...</w:t>
      </w:r>
      <w:r w:rsidRPr="00B21177">
        <w:t xml:space="preserve"> Русь потер</w:t>
      </w:r>
      <w:r w:rsidRPr="00B21177">
        <w:softHyphen/>
        <w:t>пела убытки, в конце концов, не столько от татар, сколько от западных соседей, не преминувших воспользоваться ослаблением Руси, для того чтобы отрезать от нее и присоединить к западнохристианскому миру западные русские земли... Только в</w:t>
      </w:r>
      <w:r w:rsidRPr="00B21177">
        <w:rPr>
          <w:noProof/>
        </w:rPr>
        <w:t xml:space="preserve"> 1945</w:t>
      </w:r>
      <w:r w:rsidRPr="00B21177">
        <w:t xml:space="preserve"> году России удалось возвра</w:t>
      </w:r>
      <w:r w:rsidRPr="00B21177">
        <w:softHyphen/>
        <w:t xml:space="preserve">тить себе те </w:t>
      </w:r>
      <w:r w:rsidRPr="00B21177">
        <w:rPr>
          <w:i/>
        </w:rPr>
        <w:t>огромные территории,</w:t>
      </w:r>
      <w:r w:rsidRPr="00B21177">
        <w:t xml:space="preserve"> которые западные державы ото</w:t>
      </w:r>
      <w:r w:rsidRPr="00B21177">
        <w:softHyphen/>
        <w:t>брали у нее в</w:t>
      </w:r>
      <w:r w:rsidRPr="00B21177">
        <w:rPr>
          <w:noProof/>
        </w:rPr>
        <w:t xml:space="preserve"> XIII</w:t>
      </w:r>
      <w:r w:rsidRPr="00B21177">
        <w:t xml:space="preserve"> и</w:t>
      </w:r>
      <w:r w:rsidRPr="00B21177">
        <w:rPr>
          <w:noProof/>
        </w:rPr>
        <w:t xml:space="preserve"> XIV</w:t>
      </w:r>
      <w:r w:rsidRPr="00B21177">
        <w:t xml:space="preserve"> веках» (с.</w:t>
      </w:r>
      <w:r w:rsidRPr="00B21177">
        <w:rPr>
          <w:noProof/>
        </w:rPr>
        <w:t xml:space="preserve"> 157).</w:t>
      </w:r>
    </w:p>
    <w:p w:rsidR="00B21177" w:rsidRPr="00B21177" w:rsidRDefault="00B21177" w:rsidP="00B21177">
      <w:pPr>
        <w:widowControl w:val="0"/>
        <w:suppressAutoHyphens/>
        <w:spacing w:line="200" w:lineRule="exact"/>
      </w:pPr>
      <w:r w:rsidRPr="00B21177">
        <w:t xml:space="preserve">Последняя фраза не вполне точна, поскольку отторгнутые в </w:t>
      </w:r>
      <w:r w:rsidRPr="00B21177">
        <w:rPr>
          <w:lang w:val="en-US"/>
        </w:rPr>
        <w:t>XIII</w:t>
      </w:r>
      <w:r w:rsidRPr="00B21177">
        <w:t xml:space="preserve">- </w:t>
      </w:r>
      <w:r w:rsidRPr="00B21177">
        <w:rPr>
          <w:noProof/>
        </w:rPr>
        <w:t>XIV</w:t>
      </w:r>
      <w:r w:rsidRPr="00B21177">
        <w:t xml:space="preserve"> вв. Русские земли были почти целиком возвращены еще в</w:t>
      </w:r>
      <w:r w:rsidRPr="00B21177">
        <w:rPr>
          <w:noProof/>
        </w:rPr>
        <w:t xml:space="preserve"> XVIII</w:t>
      </w:r>
      <w:r w:rsidRPr="00B21177">
        <w:t xml:space="preserve"> веке (и вновь отторгнуты</w:t>
      </w:r>
      <w:r w:rsidRPr="00B21177">
        <w:rPr>
          <w:noProof/>
        </w:rPr>
        <w:t xml:space="preserve"> —</w:t>
      </w:r>
      <w:r w:rsidRPr="00B21177">
        <w:t xml:space="preserve"> до</w:t>
      </w:r>
      <w:r w:rsidRPr="00B21177">
        <w:rPr>
          <w:noProof/>
        </w:rPr>
        <w:t xml:space="preserve"> 1945</w:t>
      </w:r>
      <w:r w:rsidRPr="00B21177">
        <w:t xml:space="preserve"> года</w:t>
      </w:r>
      <w:r w:rsidRPr="00B21177">
        <w:rPr>
          <w:noProof/>
        </w:rPr>
        <w:t xml:space="preserve"> —</w:t>
      </w:r>
      <w:r w:rsidRPr="00B21177">
        <w:t xml:space="preserve"> во время рево-люции). Но в принципе Тойнби вполне прав. И нетрудно понять, что осознанное английским мыслителем реальное соотношение Руси и Запада объясняет, почему Куликовская битва, которая вроде бы была битвой с азиатским воинством, по внутренней своей сути являлась результатом акции Запада, сумевшего направить на Русь Мамая и Ягайло..</w:t>
      </w:r>
    </w:p>
    <w:p w:rsidR="00B21177" w:rsidRPr="00B21177" w:rsidRDefault="00B21177" w:rsidP="00B21177">
      <w:pPr>
        <w:widowControl w:val="0"/>
        <w:suppressAutoHyphens/>
        <w:spacing w:before="240" w:line="200" w:lineRule="exact"/>
      </w:pPr>
      <w:r w:rsidRPr="00B21177">
        <w:t xml:space="preserve">В деле понимания хода истории уместны два различных, даже противоположных «метода»: глубокое осмысление определенного исторического </w:t>
      </w:r>
      <w:r w:rsidRPr="00B21177">
        <w:rPr>
          <w:i/>
        </w:rPr>
        <w:t>«начала</w:t>
      </w:r>
      <w:r w:rsidRPr="00B21177">
        <w:t xml:space="preserve">», в котором, как в зерне, заложено после-дующее, грядущее развитие, и, напротив, пристальное внимание к тому или иному </w:t>
      </w:r>
      <w:r w:rsidRPr="00B21177">
        <w:rPr>
          <w:i/>
        </w:rPr>
        <w:t>«итогу»,</w:t>
      </w:r>
      <w:r w:rsidRPr="00B21177">
        <w:t xml:space="preserve"> плоду длительного движения истории. </w:t>
      </w:r>
    </w:p>
    <w:p w:rsidR="00B21177" w:rsidRPr="00B21177" w:rsidRDefault="00B21177" w:rsidP="00B21177">
      <w:pPr>
        <w:widowControl w:val="0"/>
        <w:suppressAutoHyphens/>
        <w:spacing w:line="200" w:lineRule="exact"/>
      </w:pPr>
      <w:r w:rsidRPr="00B21177">
        <w:t>На первых страницах этой главы моей книги говорилось, что истинная суть деятельности Александра Невского особенно ясно раскрывается в свете произошедшей намного позже (почти через</w:t>
      </w:r>
      <w:r w:rsidRPr="00B21177">
        <w:rPr>
          <w:noProof/>
        </w:rPr>
        <w:t xml:space="preserve"> 120</w:t>
      </w:r>
      <w:r w:rsidRPr="00B21177">
        <w:t xml:space="preserve"> лет после его кончины) Куликовской битвы. И это было по-своему осознано еще в давние времена; в одном из повествований о житии благоверного князя Александра речь идет о «чуде», свершившемся в ночь на</w:t>
      </w:r>
      <w:r w:rsidRPr="00B21177">
        <w:rPr>
          <w:noProof/>
        </w:rPr>
        <w:t xml:space="preserve"> 8</w:t>
      </w:r>
      <w:r w:rsidRPr="00B21177">
        <w:t xml:space="preserve"> сен</w:t>
      </w:r>
      <w:r w:rsidRPr="00B21177">
        <w:softHyphen/>
        <w:t>тября</w:t>
      </w:r>
      <w:r w:rsidRPr="00B21177">
        <w:rPr>
          <w:noProof/>
        </w:rPr>
        <w:t xml:space="preserve"> 1380</w:t>
      </w:r>
      <w:r w:rsidRPr="00B21177">
        <w:t xml:space="preserve"> года у его гробницы во Владимире: «...два старца честна изыдоста от святаго олтаря и приидоста ко гробу блаженнаго Алексан</w:t>
      </w:r>
      <w:r w:rsidRPr="00B21177">
        <w:softHyphen/>
        <w:t xml:space="preserve">дра и глаголаста: «О господине Александре, востани и ускори на помощь правнуку своему, великомю князю Дьмитрию...» И в той час святый великий князь Александр воста из гроба и... со обема старцема вскоре невидимы быста» (то есть перенеслись на Куликово поле). </w:t>
      </w:r>
    </w:p>
    <w:p w:rsidR="00B21177" w:rsidRPr="00B21177" w:rsidRDefault="00B21177" w:rsidP="00B21177">
      <w:pPr>
        <w:widowControl w:val="0"/>
        <w:suppressAutoHyphens/>
        <w:spacing w:line="200" w:lineRule="exact"/>
        <w:rPr>
          <w:noProof/>
        </w:rPr>
      </w:pPr>
      <w:r w:rsidRPr="00B21177">
        <w:t xml:space="preserve">Собственно говоря, определившая всю последующую историю Руси роль Александра Ярославича вполне «наглядно» и, в сущнос-ти, неоспоримо выразилась в том, что именно его </w:t>
      </w:r>
      <w:r w:rsidRPr="00B21177">
        <w:rPr>
          <w:i/>
        </w:rPr>
        <w:t>прямые потомки</w:t>
      </w:r>
      <w:r w:rsidRPr="00B21177">
        <w:t xml:space="preserve"> оказались, в</w:t>
      </w:r>
      <w:r w:rsidRPr="00B21177">
        <w:rPr>
          <w:i/>
        </w:rPr>
        <w:t xml:space="preserve"> </w:t>
      </w:r>
      <w:r w:rsidRPr="00B21177">
        <w:t>конечном счете, во главе исторического движения Руси,— несмотря на все нелегкие препятствия.</w:t>
      </w:r>
      <w:r w:rsidRPr="00B21177">
        <w:rPr>
          <w:noProof/>
        </w:rPr>
        <w:t xml:space="preserve"> </w:t>
      </w:r>
    </w:p>
    <w:p w:rsidR="00B21177" w:rsidRPr="00B21177" w:rsidRDefault="00B21177" w:rsidP="00B21177">
      <w:pPr>
        <w:widowControl w:val="0"/>
        <w:suppressAutoHyphens/>
        <w:spacing w:line="200" w:lineRule="exact"/>
        <w:rPr>
          <w:noProof/>
        </w:rPr>
      </w:pPr>
      <w:r w:rsidRPr="00B21177">
        <w:t>Дело в том, что с точки зрения тогдашнего порядка престоло-нас</w:t>
      </w:r>
      <w:r w:rsidRPr="00B21177">
        <w:softHyphen/>
        <w:t>ледия судьба потомства Александра сложилась очень неблаго-приятно. После его кончины Русью правили, как и полагалось, его младшие бра</w:t>
      </w:r>
      <w:r w:rsidRPr="00B21177">
        <w:softHyphen/>
        <w:t>тья Ярослав и, затем, Василий (до его смерти в 1276-м году). Далее, власть законно перешла к сыновьям Александра</w:t>
      </w:r>
      <w:r w:rsidRPr="00B21177">
        <w:rPr>
          <w:noProof/>
        </w:rPr>
        <w:t xml:space="preserve"> —</w:t>
      </w:r>
      <w:r w:rsidRPr="00B21177">
        <w:t xml:space="preserve"> князьям Дмитрию и, затем, Андрею. Однако ко времени кончины Андрея Александровича</w:t>
      </w:r>
      <w:r w:rsidRPr="00B21177">
        <w:rPr>
          <w:noProof/>
        </w:rPr>
        <w:t xml:space="preserve"> </w:t>
      </w:r>
      <w:r w:rsidRPr="00B21177">
        <w:t>в</w:t>
      </w:r>
      <w:r w:rsidRPr="00B21177">
        <w:rPr>
          <w:noProof/>
        </w:rPr>
        <w:t xml:space="preserve"> 1304</w:t>
      </w:r>
      <w:r w:rsidRPr="00B21177">
        <w:t xml:space="preserve"> году ни у него, ни у умершего ранее, в</w:t>
      </w:r>
      <w:r w:rsidRPr="00B21177">
        <w:rPr>
          <w:noProof/>
        </w:rPr>
        <w:t xml:space="preserve"> 1294</w:t>
      </w:r>
      <w:r w:rsidRPr="00B21177">
        <w:t xml:space="preserve"> году, Дмитрия не осталось наследников,— их сыновья скончались в юном возрасте...</w:t>
      </w:r>
      <w:r w:rsidRPr="00B21177">
        <w:rPr>
          <w:noProof/>
        </w:rPr>
        <w:t xml:space="preserve">  </w:t>
      </w:r>
    </w:p>
    <w:p w:rsidR="00B21177" w:rsidRPr="00B21177" w:rsidRDefault="00B21177" w:rsidP="00B21177">
      <w:pPr>
        <w:widowControl w:val="0"/>
        <w:suppressAutoHyphens/>
        <w:spacing w:line="200" w:lineRule="exact"/>
      </w:pPr>
      <w:r w:rsidRPr="00B21177">
        <w:t>И «династия» Александра Невского в</w:t>
      </w:r>
      <w:r w:rsidRPr="00B21177">
        <w:rPr>
          <w:noProof/>
        </w:rPr>
        <w:t xml:space="preserve"> 1304</w:t>
      </w:r>
      <w:r w:rsidRPr="00B21177">
        <w:t xml:space="preserve"> году как бы беспово-ротно пресеклась. Хотя имелись налицо пятеро его внуков</w:t>
      </w:r>
      <w:r w:rsidRPr="00B21177">
        <w:rPr>
          <w:noProof/>
        </w:rPr>
        <w:t xml:space="preserve"> —</w:t>
      </w:r>
      <w:r w:rsidRPr="00B21177">
        <w:t xml:space="preserve"> Юрий, Иван и</w:t>
      </w:r>
      <w:r w:rsidRPr="00B21177">
        <w:rPr>
          <w:i/>
        </w:rPr>
        <w:t xml:space="preserve"> </w:t>
      </w:r>
      <w:r w:rsidRPr="00B21177">
        <w:t xml:space="preserve">малолетние Борис, Александр и Афанасий Данило-вичи,— все они были сыновьями </w:t>
      </w:r>
      <w:r w:rsidRPr="00B21177">
        <w:rPr>
          <w:i/>
        </w:rPr>
        <w:t>самого младшего</w:t>
      </w:r>
      <w:r w:rsidRPr="00B21177">
        <w:t xml:space="preserve"> сына Александра, Даниила, который до своей кончины, свершившейся в</w:t>
      </w:r>
      <w:r w:rsidRPr="00B21177">
        <w:rPr>
          <w:noProof/>
        </w:rPr>
        <w:t xml:space="preserve"> 1303</w:t>
      </w:r>
      <w:r w:rsidRPr="00B21177">
        <w:t xml:space="preserve"> году (то есть раньше смерти Ан</w:t>
      </w:r>
      <w:r w:rsidRPr="00B21177">
        <w:softHyphen/>
        <w:t>дрея), правил еще не столь уж значительным тогда Московским княжеством и, скончавшись раньше своих старших братьев, не «успел» занять великокняжеский престол. И, согласно традиции, его сыновья не имели прав на великое княжение Владимирское.</w:t>
      </w:r>
    </w:p>
    <w:p w:rsidR="00B21177" w:rsidRPr="00B21177" w:rsidRDefault="00B21177" w:rsidP="00B21177">
      <w:pPr>
        <w:widowControl w:val="0"/>
        <w:suppressAutoHyphens/>
        <w:spacing w:line="200" w:lineRule="exact"/>
      </w:pPr>
      <w:r w:rsidRPr="00B21177">
        <w:t>Великим князем Владимирским в</w:t>
      </w:r>
      <w:r w:rsidRPr="00B21177">
        <w:rPr>
          <w:noProof/>
        </w:rPr>
        <w:t xml:space="preserve"> 1305</w:t>
      </w:r>
      <w:r w:rsidRPr="00B21177">
        <w:t xml:space="preserve"> году стал тверской (Тверь была в то время намного более значительным городом, чем Моск-ва*) князь Михаил</w:t>
      </w:r>
      <w:r w:rsidRPr="00B21177">
        <w:rPr>
          <w:noProof/>
        </w:rPr>
        <w:t xml:space="preserve"> —</w:t>
      </w:r>
      <w:r w:rsidRPr="00B21177">
        <w:t xml:space="preserve"> сын одного из </w:t>
      </w:r>
      <w:r w:rsidRPr="00B21177">
        <w:rPr>
          <w:i/>
        </w:rPr>
        <w:t>младших</w:t>
      </w:r>
      <w:r w:rsidRPr="00B21177">
        <w:t xml:space="preserve"> братьев Александра Невского, Ярослава Ярославича, который</w:t>
      </w:r>
      <w:r w:rsidRPr="00B21177">
        <w:rPr>
          <w:noProof/>
        </w:rPr>
        <w:t xml:space="preserve"> —</w:t>
      </w:r>
      <w:r w:rsidRPr="00B21177">
        <w:t xml:space="preserve"> в отличие от Даниила</w:t>
      </w:r>
      <w:r w:rsidRPr="00B21177">
        <w:rPr>
          <w:noProof/>
        </w:rPr>
        <w:t xml:space="preserve"> —</w:t>
      </w:r>
      <w:r w:rsidRPr="00B21177">
        <w:t xml:space="preserve"> побывал великим князем.</w:t>
      </w:r>
    </w:p>
    <w:p w:rsidR="00B21177" w:rsidRPr="00B21177" w:rsidRDefault="00B21177" w:rsidP="00B21177">
      <w:pPr>
        <w:widowControl w:val="0"/>
        <w:suppressAutoHyphens/>
        <w:spacing w:line="200" w:lineRule="exact"/>
      </w:pPr>
      <w:r w:rsidRPr="00B21177">
        <w:t>Но внук Александра Невского, князь Московский Юрий Дани-лович, не был согласен с таким решением</w:t>
      </w:r>
      <w:r w:rsidRPr="00B21177">
        <w:rPr>
          <w:noProof/>
        </w:rPr>
        <w:t xml:space="preserve"> —</w:t>
      </w:r>
      <w:r w:rsidRPr="00B21177">
        <w:t xml:space="preserve"> надо думать, именно как потомок, наследник своего великого деда. И между Михаилом Тверским (а после его гибели</w:t>
      </w:r>
      <w:r w:rsidRPr="00B21177">
        <w:rPr>
          <w:noProof/>
        </w:rPr>
        <w:t xml:space="preserve"> —</w:t>
      </w:r>
      <w:r w:rsidRPr="00B21177">
        <w:t xml:space="preserve"> его сыном Дмитрием) и, с другой стороны, Юрием Мос</w:t>
      </w:r>
      <w:r w:rsidRPr="00B21177">
        <w:softHyphen/>
        <w:t>ковским началась долгая и упорная борьба за верховную власть.</w:t>
      </w:r>
    </w:p>
    <w:p w:rsidR="00B21177" w:rsidRPr="00B21177" w:rsidRDefault="00B21177" w:rsidP="00B21177">
      <w:pPr>
        <w:widowControl w:val="0"/>
        <w:suppressAutoHyphens/>
        <w:spacing w:line="200" w:lineRule="exact"/>
      </w:pPr>
      <w:r w:rsidRPr="00B21177">
        <w:t>К сожалению, с давних пор господствует сугубо тенденциозная «оценка» соперников в этой борьбе: Михаил Тверской преподно-сится как благородный и бескорыстный «рыцарь», а Юрий Московский</w:t>
      </w:r>
      <w:r w:rsidRPr="00B21177">
        <w:rPr>
          <w:noProof/>
        </w:rPr>
        <w:t xml:space="preserve"> —</w:t>
      </w:r>
      <w:r w:rsidRPr="00B21177">
        <w:t xml:space="preserve"> в качестве низменного злодея. Между тем многочисленные исторические факты дают все основания для вывода, что соперники, как говорится, стоили друг друга, и речь должна идти, если уж на то пошло, не о превосходстве одного из соперников, но о присущей им обоим </w:t>
      </w:r>
      <w:r w:rsidRPr="00B21177">
        <w:rPr>
          <w:i/>
        </w:rPr>
        <w:t>шатко</w:t>
      </w:r>
      <w:r w:rsidRPr="00B21177">
        <w:rPr>
          <w:i/>
        </w:rPr>
        <w:softHyphen/>
        <w:t>сти</w:t>
      </w:r>
      <w:r w:rsidRPr="00B21177">
        <w:t xml:space="preserve"> нравственных устоев, порожденной всей ситуацией эпохи монголь</w:t>
      </w:r>
      <w:r w:rsidRPr="00B21177">
        <w:softHyphen/>
        <w:t>ской власти над Русью.</w:t>
      </w:r>
    </w:p>
    <w:p w:rsidR="00B21177" w:rsidRPr="00B21177" w:rsidRDefault="00B21177" w:rsidP="00B21177">
      <w:pPr>
        <w:widowControl w:val="0"/>
        <w:suppressAutoHyphens/>
        <w:spacing w:line="200" w:lineRule="exact"/>
      </w:pPr>
      <w:r w:rsidRPr="00B21177">
        <w:t>Так, из летописей известно, что Михаил Тверской еще задолго до своего столкновения с Юрием Московским, в конце</w:t>
      </w:r>
      <w:r w:rsidRPr="00B21177">
        <w:rPr>
          <w:noProof/>
        </w:rPr>
        <w:t xml:space="preserve"> 1280—</w:t>
      </w:r>
      <w:r w:rsidRPr="00B21177">
        <w:t>1290-х годах, вел борьбу за власть с сыном Александра Невского Андреем (вполне «законным» великим князем!),— притом даже обращался за поддержкой к монгольскому темнику Ногаю, который сумел тогда захватить («незакон</w:t>
      </w:r>
      <w:r w:rsidRPr="00B21177">
        <w:softHyphen/>
        <w:t>но»!) огромную власть в Орде; все это подробно показано в классиче</w:t>
      </w:r>
      <w:r w:rsidRPr="00B21177">
        <w:softHyphen/>
        <w:t>ском исследовании А. Н. Насонова «Монголы и Русь»^67е.</w:t>
      </w:r>
    </w:p>
    <w:p w:rsidR="00B21177" w:rsidRPr="00B21177" w:rsidRDefault="00B21177" w:rsidP="00B21177">
      <w:pPr>
        <w:widowControl w:val="0"/>
        <w:suppressAutoHyphens/>
        <w:spacing w:line="200" w:lineRule="exact"/>
      </w:pPr>
      <w:r w:rsidRPr="00B21177">
        <w:t>Когда же в</w:t>
      </w:r>
      <w:r w:rsidRPr="00B21177">
        <w:rPr>
          <w:noProof/>
        </w:rPr>
        <w:t xml:space="preserve"> 1299—1300</w:t>
      </w:r>
      <w:r w:rsidRPr="00B21177">
        <w:t xml:space="preserve"> году Ногай был разгромлен и убит закон-ным ханом Золотой Орды Токтой, Михаил предпочел помириться и вступить в союз с тем же самым Андреем Александровичем, с кото-рым он ранее враждовал... И перед смертью, постигшей его в</w:t>
      </w:r>
      <w:r w:rsidRPr="00B21177">
        <w:rPr>
          <w:noProof/>
        </w:rPr>
        <w:t xml:space="preserve"> 1304</w:t>
      </w:r>
      <w:r w:rsidRPr="00B21177">
        <w:t xml:space="preserve"> году, Андрей на</w:t>
      </w:r>
      <w:r w:rsidRPr="00B21177">
        <w:softHyphen/>
        <w:t>звал своим преемником Михаила, и тот отправился в Золотую Орду к хану Токте за «ярлыком» на великое княжение.</w:t>
      </w:r>
    </w:p>
    <w:p w:rsidR="00B21177" w:rsidRPr="00B21177" w:rsidRDefault="00B21177" w:rsidP="00B21177">
      <w:pPr>
        <w:widowControl w:val="0"/>
        <w:suppressAutoHyphens/>
        <w:spacing w:line="200" w:lineRule="exact"/>
      </w:pPr>
      <w:r w:rsidRPr="00B21177">
        <w:t>В то же время, о чем уже сказано, внук Александра Невского Юрий Данилович полагал, что именно он</w:t>
      </w:r>
      <w:r w:rsidRPr="00B21177">
        <w:rPr>
          <w:noProof/>
        </w:rPr>
        <w:t xml:space="preserve"> —</w:t>
      </w:r>
      <w:r w:rsidRPr="00B21177">
        <w:t xml:space="preserve"> после кончины послед-него Алек</w:t>
      </w:r>
      <w:r w:rsidRPr="00B21177">
        <w:softHyphen/>
        <w:t>сандровича, Андрея,— должен стать великим князем и также явился к Токте. Однако вопрос был решен ханом в пользу Михаила.</w:t>
      </w:r>
    </w:p>
    <w:p w:rsidR="00B21177" w:rsidRPr="00B21177" w:rsidRDefault="00B21177" w:rsidP="00B21177">
      <w:pPr>
        <w:widowControl w:val="0"/>
        <w:suppressAutoHyphens/>
        <w:spacing w:line="200" w:lineRule="exact"/>
      </w:pPr>
      <w:r w:rsidRPr="00B21177">
        <w:t xml:space="preserve">Юрий, очевидно, резко высказал свое несогласие, и, возвратив-шись из Орды, Михаил тут же «пошел ратью» на Москву, чтобы раздавить непокорного соперника. Его поступок явился </w:t>
      </w:r>
      <w:r w:rsidRPr="00B21177">
        <w:rPr>
          <w:i/>
        </w:rPr>
        <w:t>первой</w:t>
      </w:r>
      <w:r w:rsidRPr="00B21177">
        <w:t xml:space="preserve"> военной акцией в противоборстве с Юрием, и уже из одного этого вполне ясно, что</w:t>
      </w:r>
    </w:p>
    <w:p w:rsidR="00B21177" w:rsidRPr="00B21177" w:rsidRDefault="00B21177" w:rsidP="00B21177">
      <w:pPr>
        <w:widowControl w:val="0"/>
        <w:suppressAutoHyphens/>
        <w:spacing w:line="160" w:lineRule="exact"/>
      </w:pPr>
    </w:p>
    <w:p w:rsidR="00B21177" w:rsidRPr="00B21177" w:rsidRDefault="00B21177" w:rsidP="00B21177">
      <w:pPr>
        <w:widowControl w:val="0"/>
        <w:suppressAutoHyphens/>
        <w:spacing w:line="160" w:lineRule="exact"/>
      </w:pPr>
      <w:r w:rsidRPr="00B21177">
        <w:rPr>
          <w:noProof/>
        </w:rPr>
        <w:t>*</w:t>
      </w:r>
      <w:r w:rsidRPr="00B21177">
        <w:t xml:space="preserve"> Правители Твери еще с 1280-х годов именовались «великие князья Тверские» (правда, статус «великих князей Владимирских» был гораздо выше), а правители Москвы стали зваться «великими князьями Московскими» только с</w:t>
      </w:r>
      <w:r w:rsidRPr="00B21177">
        <w:rPr>
          <w:noProof/>
        </w:rPr>
        <w:t xml:space="preserve"> 1328</w:t>
      </w:r>
      <w:r w:rsidRPr="00B21177">
        <w:t xml:space="preserve"> года.</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rPr>
          <w:noProof/>
        </w:rPr>
      </w:pPr>
      <w:r w:rsidRPr="00B21177">
        <w:t>столь широко распространенное до сих пор категорическое «предпочтение» Михаила Юрию сомнительно.</w:t>
      </w:r>
      <w:r w:rsidRPr="00B21177">
        <w:rPr>
          <w:noProof/>
        </w:rPr>
        <w:t xml:space="preserve"> </w:t>
      </w:r>
    </w:p>
    <w:p w:rsidR="00B21177" w:rsidRPr="00B21177" w:rsidRDefault="00B21177" w:rsidP="00B21177">
      <w:pPr>
        <w:widowControl w:val="0"/>
        <w:suppressAutoHyphens/>
        <w:spacing w:line="200" w:lineRule="exact"/>
      </w:pPr>
      <w:r w:rsidRPr="00B21177">
        <w:t>Как же возникла своего рода «идеализация» тверского князя? После позднейшей жестокой казни Михаила в Орде (в</w:t>
      </w:r>
      <w:r w:rsidRPr="00B21177">
        <w:rPr>
          <w:noProof/>
        </w:rPr>
        <w:t xml:space="preserve"> 1318</w:t>
      </w:r>
      <w:r w:rsidRPr="00B21177">
        <w:t xml:space="preserve"> году; об этом еще будет речь) в Твери была создана трагическая повесть «Убиение вели</w:t>
      </w:r>
      <w:r w:rsidRPr="00B21177">
        <w:softHyphen/>
        <w:t>кого князя Михаила Ярославича», которая, вполне естественно, создавала высоко положительный образ князя-муче-ника. А впоследствии «либеральная» историография и публицис-тика, всячески осуждавшая «собиравших» Русь московских прави-телей за их стремление к твердому</w:t>
      </w:r>
      <w:r w:rsidRPr="00B21177">
        <w:rPr>
          <w:noProof/>
        </w:rPr>
        <w:t xml:space="preserve">  </w:t>
      </w:r>
      <w:r w:rsidRPr="00B21177">
        <w:t>единовластию, опираясь на эту повесть, постоянно противопоставляла Михаила Тверского и его сыновей москвичам Юрию и Ивану (Калите)</w:t>
      </w:r>
      <w:r w:rsidRPr="00B21177">
        <w:rPr>
          <w:noProof/>
        </w:rPr>
        <w:t xml:space="preserve"> </w:t>
      </w:r>
      <w:r w:rsidRPr="00B21177">
        <w:t>Даниловичам, кото-рых наделяли всеми возможными пороками.</w:t>
      </w:r>
    </w:p>
    <w:p w:rsidR="00B21177" w:rsidRPr="00B21177" w:rsidRDefault="00B21177" w:rsidP="00B21177">
      <w:pPr>
        <w:widowControl w:val="0"/>
        <w:suppressAutoHyphens/>
        <w:spacing w:line="200" w:lineRule="exact"/>
        <w:rPr>
          <w:noProof/>
        </w:rPr>
      </w:pPr>
      <w:r w:rsidRPr="00B21177">
        <w:t>Чтобы яснее увидеть тенденциозность этого противопоставле-ния, проследим действия Михаила Тверского в годы его великого княжения.  Его поход на Москву в</w:t>
      </w:r>
      <w:r w:rsidRPr="00B21177">
        <w:rPr>
          <w:noProof/>
        </w:rPr>
        <w:t xml:space="preserve"> 1305</w:t>
      </w:r>
      <w:r w:rsidRPr="00B21177">
        <w:t xml:space="preserve"> году с целью усмирить или даже уничтожить своего соперника Юрия был отражен, но через два года Михаил «ходил в другие (во второй раз.— </w:t>
      </w:r>
      <w:r w:rsidRPr="00B21177">
        <w:rPr>
          <w:i/>
        </w:rPr>
        <w:t>В.К.)</w:t>
      </w:r>
      <w:r w:rsidRPr="00B21177">
        <w:t xml:space="preserve"> к Москве ратью, всею силою, и бысть бои у Москвы... и града не взяше, и не успевше ничто же, възвратишася».</w:t>
      </w:r>
    </w:p>
    <w:p w:rsidR="00B21177" w:rsidRPr="00B21177" w:rsidRDefault="00B21177" w:rsidP="00B21177">
      <w:pPr>
        <w:widowControl w:val="0"/>
        <w:suppressAutoHyphens/>
        <w:spacing w:line="200" w:lineRule="exact"/>
      </w:pPr>
      <w:r w:rsidRPr="00B21177">
        <w:t>На некоторое время Михаил прекратил свои атаки на Юрия, но затем,</w:t>
      </w:r>
      <w:r w:rsidRPr="00B21177">
        <w:rPr>
          <w:noProof/>
        </w:rPr>
        <w:t xml:space="preserve"> —</w:t>
      </w:r>
      <w:r w:rsidRPr="00B21177">
        <w:t xml:space="preserve"> по-видимому, в</w:t>
      </w:r>
      <w:r w:rsidRPr="00B21177">
        <w:rPr>
          <w:noProof/>
        </w:rPr>
        <w:t xml:space="preserve"> 1311</w:t>
      </w:r>
      <w:r w:rsidRPr="00B21177">
        <w:t xml:space="preserve"> году,— сын Михаила «Дмитреи Михаилович Тферскии, собрав вои многи, и хоте ити ратью... на князя на Юрья, и не благослови его Петр митрополит». А позднее</w:t>
      </w:r>
      <w:r w:rsidRPr="00B21177">
        <w:rPr>
          <w:noProof/>
        </w:rPr>
        <w:t xml:space="preserve"> —</w:t>
      </w:r>
      <w:r w:rsidRPr="00B21177">
        <w:t xml:space="preserve"> при новом хане, Узбеке,— Михаил Тверской прибег к «крайнему» средству в борьбе с</w:t>
      </w:r>
      <w:r w:rsidRPr="00B21177">
        <w:rPr>
          <w:noProof/>
        </w:rPr>
        <w:t xml:space="preserve"> </w:t>
      </w:r>
      <w:r w:rsidRPr="00B21177">
        <w:t>Юрием. Проведя два года в Орде, он заручился там поддержкой, и в</w:t>
      </w:r>
      <w:r w:rsidRPr="00B21177">
        <w:rPr>
          <w:noProof/>
        </w:rPr>
        <w:t xml:space="preserve"> 1315</w:t>
      </w:r>
      <w:r w:rsidRPr="00B21177">
        <w:t xml:space="preserve"> (или</w:t>
      </w:r>
      <w:r w:rsidRPr="00B21177">
        <w:rPr>
          <w:noProof/>
        </w:rPr>
        <w:t xml:space="preserve"> 1316)</w:t>
      </w:r>
      <w:r w:rsidRPr="00B21177">
        <w:t xml:space="preserve"> году «прииде из Орды князь великий Михаиле, а с ним посол Тяитемерь и татарове силны, и много зла учинили в Русской зем</w:t>
      </w:r>
      <w:r w:rsidRPr="00B21177">
        <w:softHyphen/>
        <w:t xml:space="preserve">ли». То есть опять-таки именно Михаил в своем конфликте с Юрием </w:t>
      </w:r>
      <w:r w:rsidRPr="00B21177">
        <w:rPr>
          <w:i/>
        </w:rPr>
        <w:t>первым</w:t>
      </w:r>
      <w:r w:rsidRPr="00B21177">
        <w:t xml:space="preserve"> привел на помощь ордынскую воинскую силу!</w:t>
      </w:r>
    </w:p>
    <w:p w:rsidR="00B21177" w:rsidRPr="00B21177" w:rsidRDefault="00B21177" w:rsidP="00B21177">
      <w:pPr>
        <w:widowControl w:val="0"/>
        <w:suppressAutoHyphens/>
        <w:spacing w:line="200" w:lineRule="exact"/>
      </w:pPr>
      <w:r w:rsidRPr="00B21177">
        <w:t>Уже затем отправился за помощью в Орду Юрий, и ему удалось склонить хана Узбека на свою сторону (можно предположить, что Ми</w:t>
      </w:r>
      <w:r w:rsidRPr="00B21177">
        <w:softHyphen/>
        <w:t>хаил ранее заручился поддержкой не самого хана, но тех или иных властных лиц в Орде). И в</w:t>
      </w:r>
      <w:r w:rsidRPr="00B21177">
        <w:rPr>
          <w:noProof/>
        </w:rPr>
        <w:t xml:space="preserve"> 1317</w:t>
      </w:r>
      <w:r w:rsidRPr="00B21177">
        <w:t xml:space="preserve"> году Узбек неожиданно передал</w:t>
      </w:r>
      <w:r w:rsidRPr="00B21177">
        <w:rPr>
          <w:noProof/>
        </w:rPr>
        <w:t xml:space="preserve"> — </w:t>
      </w:r>
      <w:r w:rsidRPr="00B21177">
        <w:t>правда, ненадолго</w:t>
      </w:r>
      <w:r w:rsidRPr="00B21177">
        <w:rPr>
          <w:noProof/>
        </w:rPr>
        <w:t xml:space="preserve"> —</w:t>
      </w:r>
      <w:r w:rsidRPr="00B21177">
        <w:t xml:space="preserve"> великое княжение Владимирское Юрию и выдал за него свою сестру Кончаку.</w:t>
      </w:r>
    </w:p>
    <w:p w:rsidR="00B21177" w:rsidRPr="00B21177" w:rsidRDefault="00B21177" w:rsidP="00B21177">
      <w:pPr>
        <w:widowControl w:val="0"/>
        <w:suppressAutoHyphens/>
        <w:spacing w:line="200" w:lineRule="exact"/>
      </w:pPr>
      <w:r w:rsidRPr="00B21177">
        <w:t>Михаил не признал верховенства Юрия, и в конце</w:t>
      </w:r>
      <w:r w:rsidRPr="00B21177">
        <w:rPr>
          <w:noProof/>
        </w:rPr>
        <w:t xml:space="preserve"> 1317</w:t>
      </w:r>
      <w:r w:rsidRPr="00B21177">
        <w:t xml:space="preserve"> года уже как раз «Юрьи Даниловичь приходил ратью великою к Твери... бои велик, сеча зла, и... князь Михаиле изможе (осилил), и побиша московскую рать, а иныа разбегошася, а князя Бориса (младший брат Юрия.— </w:t>
      </w:r>
      <w:r w:rsidRPr="00B21177">
        <w:rPr>
          <w:i/>
        </w:rPr>
        <w:t xml:space="preserve">В. К.) </w:t>
      </w:r>
      <w:r w:rsidRPr="00B21177">
        <w:t>яша руками и Кончака, княгиню Юрьеву, и поведоша их в Тферь, и тамо зельем уморена бысть Кончака, княгиня великаа Юрьева, сестра царева» (хана Узбека).</w:t>
      </w:r>
    </w:p>
    <w:p w:rsidR="00B21177" w:rsidRPr="00B21177" w:rsidRDefault="00B21177" w:rsidP="00B21177">
      <w:pPr>
        <w:widowControl w:val="0"/>
        <w:suppressAutoHyphens/>
        <w:spacing w:line="200" w:lineRule="exact"/>
      </w:pPr>
      <w:r w:rsidRPr="00B21177">
        <w:t>Версия об отравлении Михаилом ханской сестры была, вероят-нее всего, клеветой, но так или иначе обоих князей вызвали в Орду на «суд». Михаил был признан виновным в различных «грехах» и убит при участии Юрия (точнее, его людей). Это</w:t>
      </w:r>
      <w:r w:rsidRPr="00B21177">
        <w:rPr>
          <w:noProof/>
        </w:rPr>
        <w:t xml:space="preserve"> —</w:t>
      </w:r>
      <w:r w:rsidRPr="00B21177">
        <w:t xml:space="preserve"> конечно же, отвратительное</w:t>
      </w:r>
      <w:r w:rsidRPr="00B21177">
        <w:rPr>
          <w:noProof/>
        </w:rPr>
        <w:t xml:space="preserve"> —</w:t>
      </w:r>
      <w:r w:rsidRPr="00B21177">
        <w:t xml:space="preserve"> завершение борьбы Михаила и Юрия стало основой для их категориче</w:t>
      </w:r>
      <w:r w:rsidRPr="00B21177">
        <w:softHyphen/>
        <w:t>ского противопоставления. Однако нельзя забывать, что ведь и Михаил в своей борьбе не брезговал никакими средствами и, по всей вероятно</w:t>
      </w:r>
      <w:r w:rsidRPr="00B21177">
        <w:softHyphen/>
        <w:t>сти, не остановился бы перед убийством Юрия,— что и сделал позднее (о чем</w:t>
      </w:r>
      <w:r w:rsidRPr="00B21177">
        <w:rPr>
          <w:noProof/>
        </w:rPr>
        <w:t xml:space="preserve"> —</w:t>
      </w:r>
      <w:r w:rsidRPr="00B21177">
        <w:t xml:space="preserve"> ниже) его старший сын Дмитрий. Жестокая борьба между двумя княжескими ветвями</w:t>
      </w:r>
      <w:r w:rsidRPr="00B21177">
        <w:rPr>
          <w:noProof/>
        </w:rPr>
        <w:t xml:space="preserve"> —</w:t>
      </w:r>
      <w:r w:rsidRPr="00B21177">
        <w:t xml:space="preserve"> Ярославичами и Александровичами</w:t>
      </w:r>
      <w:r w:rsidRPr="00B21177">
        <w:rPr>
          <w:noProof/>
        </w:rPr>
        <w:t xml:space="preserve"> — </w:t>
      </w:r>
      <w:r w:rsidRPr="00B21177">
        <w:t xml:space="preserve">была обоюдной, и к тому же, как уже говорилось, Михаил </w:t>
      </w:r>
      <w:r w:rsidRPr="00B21177">
        <w:rPr>
          <w:i/>
        </w:rPr>
        <w:t xml:space="preserve">первым </w:t>
      </w:r>
      <w:r w:rsidRPr="00B21177">
        <w:t>применил в этой борьбе свою воинскую, а затем даже ордынскую силу.</w:t>
      </w:r>
    </w:p>
    <w:p w:rsidR="00B21177" w:rsidRPr="00B21177" w:rsidRDefault="00B21177" w:rsidP="00B21177">
      <w:pPr>
        <w:widowControl w:val="0"/>
        <w:suppressAutoHyphens/>
        <w:spacing w:line="200" w:lineRule="exact"/>
      </w:pPr>
      <w:r w:rsidRPr="00B21177">
        <w:t>Говоря обо всем этом, я отнюдь не преследую цель принизить Ми</w:t>
      </w:r>
      <w:r w:rsidRPr="00B21177">
        <w:softHyphen/>
        <w:t>хаила Тверского и возвысить</w:t>
      </w:r>
      <w:r w:rsidRPr="00B21177">
        <w:rPr>
          <w:noProof/>
        </w:rPr>
        <w:t xml:space="preserve"> —</w:t>
      </w:r>
      <w:r w:rsidRPr="00B21177">
        <w:t xml:space="preserve"> за его счет</w:t>
      </w:r>
      <w:r w:rsidRPr="00B21177">
        <w:rPr>
          <w:noProof/>
        </w:rPr>
        <w:t xml:space="preserve"> —</w:t>
      </w:r>
      <w:r w:rsidRPr="00B21177">
        <w:t xml:space="preserve"> Юрия. В конце концов, тверской князь искупил все свои грехи истинно мученической кончи</w:t>
      </w:r>
      <w:r w:rsidRPr="00B21177">
        <w:softHyphen/>
        <w:t>ной, принятой им, согласно его житию, с высокой духовной твердо</w:t>
      </w:r>
      <w:r w:rsidRPr="00B21177">
        <w:softHyphen/>
        <w:t>стью,— что и дало основание для причисления его к лику святых муче</w:t>
      </w:r>
      <w:r w:rsidRPr="00B21177">
        <w:softHyphen/>
        <w:t>ников. Нельзя не сказать также, что Юрий, конечно, опорочил себя участием в казни Михаила, продиктованной ханом,— между тем как убийство самого Юрия было личным возмездием Михайлова сына за смерть отца.</w:t>
      </w:r>
    </w:p>
    <w:p w:rsidR="00B21177" w:rsidRPr="00B21177" w:rsidRDefault="00B21177" w:rsidP="00B21177">
      <w:pPr>
        <w:widowControl w:val="0"/>
        <w:suppressAutoHyphens/>
        <w:spacing w:line="200" w:lineRule="exact"/>
      </w:pPr>
      <w:r w:rsidRPr="00B21177">
        <w:t>И мои возражения против господствующей трактовки конфликта Михаила и Юрия (и последующих столкновений тверских и московских князей) призваны только скорректировать «либеральную» историогра</w:t>
      </w:r>
      <w:r w:rsidRPr="00B21177">
        <w:softHyphen/>
        <w:t xml:space="preserve">фическую традицию, задачей которой являлась </w:t>
      </w:r>
      <w:r w:rsidRPr="00B21177">
        <w:rPr>
          <w:i/>
        </w:rPr>
        <w:t>дискредитация</w:t>
      </w:r>
      <w:r w:rsidRPr="00B21177">
        <w:t xml:space="preserve"> стре</w:t>
      </w:r>
      <w:r w:rsidRPr="00B21177">
        <w:softHyphen/>
        <w:t>мившихся установить твердую власть на Руси московских князей; все</w:t>
      </w:r>
      <w:r w:rsidRPr="00B21177">
        <w:softHyphen/>
        <w:t>стороннее «очернение» Юрия явно было для этой традиции средством, способом идеологического воздействия.</w:t>
      </w:r>
    </w:p>
    <w:p w:rsidR="00B21177" w:rsidRPr="00B21177" w:rsidRDefault="00B21177" w:rsidP="00B21177">
      <w:pPr>
        <w:widowControl w:val="0"/>
        <w:suppressAutoHyphens/>
        <w:spacing w:line="200" w:lineRule="exact"/>
      </w:pPr>
      <w:r w:rsidRPr="00B21177">
        <w:t>Ни в коей мере не подвергая сомнению тот факт, что Михаил Тверской</w:t>
      </w:r>
      <w:r w:rsidRPr="00B21177">
        <w:rPr>
          <w:noProof/>
        </w:rPr>
        <w:t xml:space="preserve"> —</w:t>
      </w:r>
      <w:r w:rsidRPr="00B21177">
        <w:t xml:space="preserve"> трагический герой русской истории, нельзя вместе с тем согласиться с превращением Юрия Московского в своего рода скопище всяческого зла. Так, в частности, Юрий преподносится как бесстыдный своекорыстный «холоп» Орды, который за свою рабскую преданность и был, мол, в</w:t>
      </w:r>
      <w:r w:rsidRPr="00B21177">
        <w:rPr>
          <w:noProof/>
        </w:rPr>
        <w:t xml:space="preserve"> 1317</w:t>
      </w:r>
      <w:r w:rsidRPr="00B21177">
        <w:t xml:space="preserve"> году награжден великим княжением Владимирским. Между тем уже в 1322-м хан Узбек лишил Юрия верховной власти (конкретная причина этого историками не выяснена, но существен сам факт) и передал ее не кому-нибудь, а старшему сыну убитого Михаила</w:t>
      </w:r>
      <w:r w:rsidRPr="00B21177">
        <w:rPr>
          <w:noProof/>
        </w:rPr>
        <w:t xml:space="preserve"> — </w:t>
      </w:r>
      <w:r w:rsidRPr="00B21177">
        <w:t>Дмитрию! Притом, получив власть, Дмитрий при первой же своей встрече с Юрием</w:t>
      </w:r>
      <w:r w:rsidRPr="00B21177">
        <w:rPr>
          <w:noProof/>
        </w:rPr>
        <w:t xml:space="preserve"> 21</w:t>
      </w:r>
      <w:r w:rsidRPr="00B21177">
        <w:t xml:space="preserve"> ноября</w:t>
      </w:r>
      <w:r w:rsidRPr="00B21177">
        <w:rPr>
          <w:noProof/>
        </w:rPr>
        <w:t xml:space="preserve"> 1325</w:t>
      </w:r>
      <w:r w:rsidRPr="00B21177">
        <w:t xml:space="preserve"> года (она состоялась в той же Орде) без всяких разбирательств убил его. Правда, сам Дмитрий через девять месяцев,</w:t>
      </w:r>
      <w:r w:rsidRPr="00B21177">
        <w:rPr>
          <w:noProof/>
        </w:rPr>
        <w:t xml:space="preserve"> 15</w:t>
      </w:r>
      <w:r w:rsidRPr="00B21177">
        <w:t xml:space="preserve"> сентября</w:t>
      </w:r>
      <w:r w:rsidRPr="00B21177">
        <w:rPr>
          <w:noProof/>
        </w:rPr>
        <w:t xml:space="preserve"> 1326</w:t>
      </w:r>
      <w:r w:rsidRPr="00B21177">
        <w:t xml:space="preserve"> года, был убит там же, в Орде. В этом усмат</w:t>
      </w:r>
      <w:r w:rsidRPr="00B21177">
        <w:softHyphen/>
        <w:t>ривают ханское наказание за убийство Юрия, но такая версия едва ли основательна.</w:t>
      </w:r>
    </w:p>
    <w:p w:rsidR="00B21177" w:rsidRPr="00B21177" w:rsidRDefault="00B21177" w:rsidP="00B21177">
      <w:pPr>
        <w:widowControl w:val="0"/>
        <w:suppressAutoHyphens/>
        <w:spacing w:line="200" w:lineRule="exact"/>
        <w:rPr>
          <w:noProof/>
        </w:rPr>
      </w:pPr>
      <w:r w:rsidRPr="00B21177">
        <w:t>Во-первых, именно хан Узбек ранее отстранил Юрия от великого княжения; во-вторых, неправдоподобно, что наказание Дмитрию по</w:t>
      </w:r>
      <w:r w:rsidRPr="00B21177">
        <w:softHyphen/>
        <w:t>следовало лишь спустя почти год после убийства Юрия; в-третьих, из</w:t>
      </w:r>
      <w:r w:rsidRPr="00B21177">
        <w:softHyphen/>
        <w:t>вестно, что вместе с Дмитрием был тогда убит в Орде князь Новосильский Александр, явно не имевший никакого отношения к гибели Юрия. И не исключено, что оба князя</w:t>
      </w:r>
      <w:r w:rsidRPr="00B21177">
        <w:rPr>
          <w:noProof/>
        </w:rPr>
        <w:t xml:space="preserve"> —</w:t>
      </w:r>
      <w:r w:rsidRPr="00B21177">
        <w:t xml:space="preserve"> Дмитрий Тверской и Александр Новосильский</w:t>
      </w:r>
      <w:r w:rsidRPr="00B21177">
        <w:rPr>
          <w:noProof/>
        </w:rPr>
        <w:t xml:space="preserve"> —</w:t>
      </w:r>
      <w:r w:rsidRPr="00B21177">
        <w:t xml:space="preserve"> были убиты в результате какой-либо ссоры, и уж, во вся</w:t>
      </w:r>
      <w:r w:rsidRPr="00B21177">
        <w:softHyphen/>
        <w:t>ком случае, не по повелению хана Узбека, который после убийства Дмитрия тут же передал великое княжение другому, младшему сыну Михаила Тверского Александру, а не младшему брату Юрия Московского</w:t>
      </w:r>
      <w:r w:rsidRPr="00B21177">
        <w:rPr>
          <w:noProof/>
        </w:rPr>
        <w:t xml:space="preserve"> —</w:t>
      </w:r>
      <w:r w:rsidRPr="00B21177">
        <w:t xml:space="preserve"> Ивану (Калите).</w:t>
      </w:r>
    </w:p>
    <w:p w:rsidR="00B21177" w:rsidRPr="00B21177" w:rsidRDefault="00B21177" w:rsidP="00B21177">
      <w:pPr>
        <w:widowControl w:val="0"/>
        <w:suppressAutoHyphens/>
        <w:spacing w:line="200" w:lineRule="exact"/>
        <w:rPr>
          <w:noProof/>
        </w:rPr>
      </w:pPr>
      <w:r w:rsidRPr="00B21177">
        <w:t>Итак, после очень краткого —с</w:t>
      </w:r>
      <w:r w:rsidRPr="00B21177">
        <w:rPr>
          <w:noProof/>
        </w:rPr>
        <w:t xml:space="preserve"> 1317</w:t>
      </w:r>
      <w:r w:rsidRPr="00B21177">
        <w:t xml:space="preserve"> по</w:t>
      </w:r>
      <w:r w:rsidRPr="00B21177">
        <w:rPr>
          <w:noProof/>
        </w:rPr>
        <w:t xml:space="preserve"> 1322</w:t>
      </w:r>
      <w:r w:rsidRPr="00B21177">
        <w:t xml:space="preserve"> год</w:t>
      </w:r>
      <w:r w:rsidRPr="00B21177">
        <w:rPr>
          <w:noProof/>
        </w:rPr>
        <w:t xml:space="preserve"> —</w:t>
      </w:r>
      <w:r w:rsidRPr="00B21177">
        <w:t xml:space="preserve"> правления Юрия власть над Русью опять перешла к потомкам младшего бра-та Александра Невского</w:t>
      </w:r>
      <w:r w:rsidRPr="00B21177">
        <w:rPr>
          <w:noProof/>
        </w:rPr>
        <w:t xml:space="preserve"> —</w:t>
      </w:r>
      <w:r w:rsidRPr="00B21177">
        <w:t xml:space="preserve"> Ярослава, который, надо сказать, имел мало общего со своим великим старшим братом (и даже враждовал с ним).</w:t>
      </w:r>
    </w:p>
    <w:p w:rsidR="00B21177" w:rsidRPr="00B21177" w:rsidRDefault="00B21177" w:rsidP="00B21177">
      <w:pPr>
        <w:widowControl w:val="0"/>
        <w:suppressAutoHyphens/>
        <w:spacing w:line="200" w:lineRule="exact"/>
        <w:rPr>
          <w:noProof/>
        </w:rPr>
      </w:pPr>
      <w:r w:rsidRPr="00B21177">
        <w:t>Однако вскоре же выявилась, можно сказать, полная «неспособ-ность» Александра Михайловича к управлению страной в сложной ситуации того времени. Летом</w:t>
      </w:r>
      <w:r w:rsidRPr="00B21177">
        <w:rPr>
          <w:noProof/>
        </w:rPr>
        <w:t xml:space="preserve"> 1327</w:t>
      </w:r>
      <w:r w:rsidRPr="00B21177">
        <w:t xml:space="preserve"> года к Александру прибыло ордынское «посольство» во главе с двоюродным братом хана Узбе-ка, Чолханом, которого на Руси называли Шевкалом. Впоследст-вии возникла легенда,</w:t>
      </w:r>
      <w:r w:rsidRPr="00B21177">
        <w:rPr>
          <w:noProof/>
        </w:rPr>
        <w:t xml:space="preserve"> </w:t>
      </w:r>
      <w:r w:rsidRPr="00B21177">
        <w:t>что Шевкал будто бы имел некие глобаль-ные злодейские планы, но из первоначальных летописных сообще-ний ясно только, что присутствие</w:t>
      </w:r>
      <w:r w:rsidRPr="00B21177">
        <w:rPr>
          <w:noProof/>
        </w:rPr>
        <w:t xml:space="preserve">  </w:t>
      </w:r>
      <w:r w:rsidRPr="00B21177">
        <w:t>ордынцев в Твери вызвало настороженность населения.</w:t>
      </w:r>
    </w:p>
    <w:p w:rsidR="00B21177" w:rsidRPr="00B21177" w:rsidRDefault="00B21177" w:rsidP="00B21177">
      <w:pPr>
        <w:widowControl w:val="0"/>
        <w:suppressAutoHyphens/>
        <w:spacing w:line="200" w:lineRule="exact"/>
        <w:rPr>
          <w:noProof/>
        </w:rPr>
      </w:pPr>
      <w:r w:rsidRPr="00B21177">
        <w:t>Следует в связи с этим сказать, что многие люди неверно пред-ставляют себе монгольскую власть как непосредственно управля-вшую городами Руси; на деле управление было «доверено» русским князьям, и</w:t>
      </w:r>
      <w:r w:rsidRPr="00B21177">
        <w:rPr>
          <w:noProof/>
        </w:rPr>
        <w:t xml:space="preserve">  </w:t>
      </w:r>
      <w:r w:rsidRPr="00B21177">
        <w:t>даже сборщики дани</w:t>
      </w:r>
      <w:r w:rsidRPr="00B21177">
        <w:rPr>
          <w:noProof/>
        </w:rPr>
        <w:t xml:space="preserve"> —</w:t>
      </w:r>
      <w:r w:rsidRPr="00B21177">
        <w:t xml:space="preserve"> баскаки</w:t>
      </w:r>
      <w:r w:rsidRPr="00B21177">
        <w:rPr>
          <w:noProof/>
        </w:rPr>
        <w:t xml:space="preserve"> —</w:t>
      </w:r>
      <w:r w:rsidRPr="00B21177">
        <w:t xml:space="preserve"> находились на Руси только до 1270-х</w:t>
      </w:r>
      <w:r w:rsidRPr="00B21177">
        <w:rPr>
          <w:noProof/>
        </w:rPr>
        <w:t xml:space="preserve">  </w:t>
      </w:r>
      <w:r w:rsidRPr="00B21177">
        <w:t>годов (хотя позже и имели место отдельные ис-ключения). Поэтому</w:t>
      </w:r>
      <w:r w:rsidRPr="00B21177">
        <w:rPr>
          <w:noProof/>
        </w:rPr>
        <w:t xml:space="preserve"> </w:t>
      </w:r>
      <w:r w:rsidRPr="00B21177">
        <w:t>появление в Твери многолюдного ордынского посольства породило</w:t>
      </w:r>
      <w:r w:rsidRPr="00B21177">
        <w:rPr>
          <w:noProof/>
        </w:rPr>
        <w:t xml:space="preserve">  </w:t>
      </w:r>
      <w:r w:rsidRPr="00B21177">
        <w:t>напряженность.</w:t>
      </w:r>
    </w:p>
    <w:p w:rsidR="00B21177" w:rsidRPr="00B21177" w:rsidRDefault="00B21177" w:rsidP="00B21177">
      <w:pPr>
        <w:widowControl w:val="0"/>
        <w:suppressAutoHyphens/>
        <w:spacing w:line="200" w:lineRule="exact"/>
      </w:pPr>
      <w:r w:rsidRPr="00B21177">
        <w:t>И частный</w:t>
      </w:r>
      <w:r w:rsidRPr="00B21177">
        <w:rPr>
          <w:noProof/>
        </w:rPr>
        <w:t xml:space="preserve"> —</w:t>
      </w:r>
      <w:r w:rsidRPr="00B21177">
        <w:t xml:space="preserve"> даже «курьезный»</w:t>
      </w:r>
      <w:r w:rsidRPr="00B21177">
        <w:rPr>
          <w:noProof/>
        </w:rPr>
        <w:t xml:space="preserve"> —</w:t>
      </w:r>
      <w:r w:rsidRPr="00B21177">
        <w:t xml:space="preserve"> случай привел к мощному бунту:</w:t>
      </w:r>
      <w:r w:rsidRPr="00B21177">
        <w:rPr>
          <w:noProof/>
        </w:rPr>
        <w:t xml:space="preserve"> «15</w:t>
      </w:r>
      <w:r w:rsidRPr="00B21177">
        <w:t xml:space="preserve"> аугуста месяца... диакон тферитин, прозвище ему Дудко, поведе</w:t>
      </w:r>
      <w:r w:rsidRPr="00B21177">
        <w:rPr>
          <w:noProof/>
        </w:rPr>
        <w:t xml:space="preserve"> </w:t>
      </w:r>
      <w:r w:rsidRPr="00B21177">
        <w:t>кобылицу младу и зело тучну, напоити ю на Волзе воды. Татарове же, видевше, отъяша ю, диакон же, съжаливъси зело, начат въпити, глаголя: «О мужи тферстии, не выдавайте!»... и пово-ротися град весь и весь</w:t>
      </w:r>
      <w:r w:rsidRPr="00B21177">
        <w:rPr>
          <w:noProof/>
        </w:rPr>
        <w:t xml:space="preserve">  </w:t>
      </w:r>
      <w:r w:rsidRPr="00B21177">
        <w:t>народ в том часе събрася... и начаша изби-вати татар... и самого Шевкала убиша. И всех по ряду...»</w:t>
      </w:r>
    </w:p>
    <w:p w:rsidR="00B21177" w:rsidRPr="00B21177" w:rsidRDefault="00B21177" w:rsidP="00B21177">
      <w:pPr>
        <w:widowControl w:val="0"/>
        <w:suppressAutoHyphens/>
        <w:spacing w:line="200" w:lineRule="exact"/>
      </w:pPr>
      <w:r w:rsidRPr="00B21177">
        <w:t xml:space="preserve">Есть основания полагать, что крайнее возмущение тверичей вы-звало даже не само по себе «отъятие» кобылы, но намерение ор-дынцев (с </w:t>
      </w:r>
      <w:r w:rsidRPr="00B21177">
        <w:rPr>
          <w:i/>
        </w:rPr>
        <w:t>русской</w:t>
      </w:r>
      <w:r w:rsidRPr="00B21177">
        <w:t xml:space="preserve"> точки зрения совершенно «пакостное») употре-бить ее</w:t>
      </w:r>
      <w:r w:rsidRPr="00B21177">
        <w:rPr>
          <w:noProof/>
        </w:rPr>
        <w:t xml:space="preserve"> — </w:t>
      </w:r>
      <w:r w:rsidRPr="00B21177">
        <w:t>«молодую и очень тучную»</w:t>
      </w:r>
      <w:r w:rsidRPr="00B21177">
        <w:rPr>
          <w:noProof/>
        </w:rPr>
        <w:t xml:space="preserve"> —</w:t>
      </w:r>
      <w:r w:rsidRPr="00B21177">
        <w:t xml:space="preserve"> в пищу...</w:t>
      </w:r>
    </w:p>
    <w:p w:rsidR="00B21177" w:rsidRPr="00B21177" w:rsidRDefault="00B21177" w:rsidP="00B21177">
      <w:pPr>
        <w:widowControl w:val="0"/>
        <w:suppressAutoHyphens/>
        <w:spacing w:line="200" w:lineRule="exact"/>
        <w:rPr>
          <w:noProof/>
        </w:rPr>
      </w:pPr>
      <w:r w:rsidRPr="00B21177">
        <w:t>Так или иначе бунт тверичей был заведомо «бессмысленным и бес</w:t>
      </w:r>
      <w:r w:rsidRPr="00B21177">
        <w:softHyphen/>
        <w:t>пощадным» (по пушкинскому слову); они или не понимали, или никак не хотели понять, что Орда неизбежно ответит жестоким воз-мездием (что тут же и произошло).</w:t>
      </w:r>
      <w:r w:rsidRPr="00B21177">
        <w:rPr>
          <w:noProof/>
        </w:rPr>
        <w:t xml:space="preserve"> </w:t>
      </w:r>
    </w:p>
    <w:p w:rsidR="00B21177" w:rsidRPr="00B21177" w:rsidRDefault="00B21177" w:rsidP="00B21177">
      <w:pPr>
        <w:widowControl w:val="0"/>
        <w:suppressAutoHyphens/>
        <w:spacing w:line="200" w:lineRule="exact"/>
      </w:pPr>
      <w:r w:rsidRPr="00B21177">
        <w:t>Некоторые источники утверждают, что во главе бунта стоял будто бы сам великий князь Александр Михайлович, но это, несом-ненно, безосновательная выдумка. Другое дело, что после бунта Александр мало</w:t>
      </w:r>
      <w:r w:rsidRPr="00B21177">
        <w:softHyphen/>
        <w:t>душно бежал из Твери в Псков и затем в Литву (его покойный брат Дмитрий был женат на дочери великого князя Литовского Гедимина) и только спустя десять лет, в</w:t>
      </w:r>
      <w:r w:rsidRPr="00B21177">
        <w:rPr>
          <w:noProof/>
        </w:rPr>
        <w:t xml:space="preserve"> 1337</w:t>
      </w:r>
      <w:r w:rsidRPr="00B21177">
        <w:t xml:space="preserve"> году, отважился прибыть к хану Узбеку с «повинной». Поскольку хан, очевидно, сознавал, что Александр не мог поощрять столь бес-смысленные действия тверичей в</w:t>
      </w:r>
      <w:r w:rsidRPr="00B21177">
        <w:rPr>
          <w:noProof/>
        </w:rPr>
        <w:t xml:space="preserve"> 1327</w:t>
      </w:r>
      <w:r w:rsidRPr="00B21177">
        <w:t xml:space="preserve"> году, ему был возвращен пост великого князя Тверского,— но уже без добавления титула князя Владимирского... Кстати, на время «эмиграции» Александра хан утвердил великим князем Тверским его младшего брата, Константи</w:t>
      </w:r>
      <w:r w:rsidRPr="00B21177">
        <w:softHyphen/>
        <w:t>на, который затем, в 1337-м, уступил свое место возвратившемуся в Тверь старшему брату*.</w:t>
      </w:r>
    </w:p>
    <w:p w:rsidR="00B21177" w:rsidRPr="00B21177" w:rsidRDefault="00B21177" w:rsidP="00B21177">
      <w:pPr>
        <w:widowControl w:val="0"/>
        <w:suppressAutoHyphens/>
        <w:spacing w:line="200" w:lineRule="exact"/>
      </w:pPr>
      <w:r w:rsidRPr="00B21177">
        <w:t>Определяя тверской бунт</w:t>
      </w:r>
      <w:r w:rsidRPr="00B21177">
        <w:rPr>
          <w:noProof/>
        </w:rPr>
        <w:t xml:space="preserve"> 1327</w:t>
      </w:r>
      <w:r w:rsidRPr="00B21177">
        <w:t xml:space="preserve"> года как «бессмысленный», я прежде всего имею в виду, что он никак не мог способствовать освобождению от ордынской власти,— хотя те или иные историки толкуют его в каче</w:t>
      </w:r>
      <w:r w:rsidRPr="00B21177">
        <w:softHyphen/>
        <w:t>стве некоего важного шага на пути к независимости Руси. Как раз на</w:t>
      </w:r>
      <w:r w:rsidRPr="00B21177">
        <w:softHyphen/>
        <w:t>против: после неизбежной и тяжелейшей карательной акции хана Уз</w:t>
      </w:r>
      <w:r w:rsidRPr="00B21177">
        <w:softHyphen/>
        <w:t>бека (так называемая «Федорчукова рать» конца</w:t>
      </w:r>
      <w:r w:rsidRPr="00B21177">
        <w:rPr>
          <w:noProof/>
        </w:rPr>
        <w:t xml:space="preserve"> 1327</w:t>
      </w:r>
      <w:r w:rsidRPr="00B21177">
        <w:t xml:space="preserve"> года) Тверь уже не проявляла непокорства по отношению к Орде.</w:t>
      </w:r>
    </w:p>
    <w:p w:rsidR="00B21177" w:rsidRPr="00B21177" w:rsidRDefault="00B21177" w:rsidP="00B21177">
      <w:pPr>
        <w:widowControl w:val="0"/>
        <w:suppressAutoHyphens/>
        <w:spacing w:line="200" w:lineRule="exact"/>
      </w:pPr>
      <w:r w:rsidRPr="00B21177">
        <w:t>А в конце</w:t>
      </w:r>
      <w:r w:rsidRPr="00B21177">
        <w:rPr>
          <w:noProof/>
        </w:rPr>
        <w:t xml:space="preserve"> 1360</w:t>
      </w:r>
      <w:r w:rsidRPr="00B21177">
        <w:t xml:space="preserve"> -- первой половине 1370-х годов тогдашний вели-кий князь Тверской Михаил Александрович</w:t>
      </w:r>
      <w:r w:rsidRPr="00B21177">
        <w:rPr>
          <w:noProof/>
        </w:rPr>
        <w:t xml:space="preserve"> —</w:t>
      </w:r>
      <w:r w:rsidRPr="00B21177">
        <w:t xml:space="preserve"> сын того самого Александра, при котором в Твери разразился бунт,— вступил в теснейший союз с Мамаем и только после долгого и упорного воздействия со стороны Дмитрия Донского и даже прямой его войны с Тверью в</w:t>
      </w:r>
      <w:r w:rsidRPr="00B21177">
        <w:rPr>
          <w:noProof/>
        </w:rPr>
        <w:t xml:space="preserve"> 1375</w:t>
      </w:r>
      <w:r w:rsidRPr="00B21177">
        <w:t xml:space="preserve"> году от</w:t>
      </w:r>
      <w:r w:rsidRPr="00B21177">
        <w:softHyphen/>
        <w:t>казался от этого союза^68е...</w:t>
      </w:r>
    </w:p>
    <w:p w:rsidR="00B21177" w:rsidRPr="00B21177" w:rsidRDefault="00B21177" w:rsidP="00B21177">
      <w:pPr>
        <w:widowControl w:val="0"/>
        <w:suppressAutoHyphens/>
        <w:spacing w:line="200" w:lineRule="exact"/>
      </w:pPr>
      <w:r w:rsidRPr="00B21177">
        <w:t>Вместе с тем, нельзя не видеть, что бунт тверичей свидетельство-вал о той неистребимой глубинной «воле», которая присуща рус-скому наро</w:t>
      </w:r>
      <w:r w:rsidRPr="00B21177">
        <w:softHyphen/>
        <w:t>ду, и, между прочим, бунт этот лишний раз побуждает усомниться в правоте цитированного выше суждения В. О. Клю-чевского, согласно которому вплоть до</w:t>
      </w:r>
      <w:r w:rsidRPr="00B21177">
        <w:rPr>
          <w:noProof/>
        </w:rPr>
        <w:t xml:space="preserve"> 1380</w:t>
      </w:r>
      <w:r w:rsidRPr="00B21177">
        <w:t xml:space="preserve"> года русскими людьми всецело владел-де «безотчетный ужас» перед ордынцами.</w:t>
      </w:r>
    </w:p>
    <w:p w:rsidR="00B21177" w:rsidRPr="00B21177" w:rsidRDefault="00B21177" w:rsidP="00B21177">
      <w:pPr>
        <w:widowControl w:val="0"/>
        <w:suppressAutoHyphens/>
        <w:spacing w:line="200" w:lineRule="exact"/>
      </w:pPr>
      <w:r w:rsidRPr="00B21177">
        <w:t>Но вернемся к «проблеме» потомков Александра Невского. Хо-тя и принято считать, что и Юрий, и Иван Даниловичи «прислужи-вались» к ордынским ханам и, с другой стороны, вызывали у них особое сочувст</w:t>
      </w:r>
      <w:r w:rsidRPr="00B21177">
        <w:softHyphen/>
        <w:t>вие, на деле в течение почти трех десятилетий им не предоставлялось великое княжение Владимирское</w:t>
      </w:r>
      <w:r w:rsidRPr="00B21177">
        <w:rPr>
          <w:noProof/>
        </w:rPr>
        <w:t xml:space="preserve"> —</w:t>
      </w:r>
      <w:r w:rsidRPr="00B21177">
        <w:t xml:space="preserve"> за исключе-нием одного краткого периода (как уже сказано, в</w:t>
      </w:r>
      <w:r w:rsidRPr="00B21177">
        <w:rPr>
          <w:noProof/>
        </w:rPr>
        <w:t xml:space="preserve"> 1317</w:t>
      </w:r>
      <w:r w:rsidRPr="00B21177">
        <w:t xml:space="preserve"> году Юрий получил сей титул, но уже в 1322-м хан Узбек, по-видимому, счел свое решение ошибкой и пере</w:t>
      </w:r>
      <w:r w:rsidRPr="00B21177">
        <w:softHyphen/>
        <w:t>дал верховную власть Дмитрию</w:t>
      </w:r>
      <w:r w:rsidRPr="00B21177">
        <w:rPr>
          <w:noProof/>
        </w:rPr>
        <w:t xml:space="preserve"> —</w:t>
      </w:r>
      <w:r w:rsidRPr="00B21177">
        <w:t xml:space="preserve"> сыну казненного четыре года назад Михаила Тверского).</w:t>
      </w:r>
    </w:p>
    <w:p w:rsidR="00B21177" w:rsidRPr="00B21177" w:rsidRDefault="00B21177" w:rsidP="00B21177">
      <w:pPr>
        <w:widowControl w:val="0"/>
        <w:suppressAutoHyphens/>
        <w:spacing w:line="200" w:lineRule="exact"/>
      </w:pPr>
      <w:r w:rsidRPr="00B21177">
        <w:t>Бунт</w:t>
      </w:r>
      <w:r w:rsidRPr="00B21177">
        <w:rPr>
          <w:noProof/>
        </w:rPr>
        <w:t xml:space="preserve"> 1327</w:t>
      </w:r>
      <w:r w:rsidRPr="00B21177">
        <w:t xml:space="preserve"> года, так сказать, дискредитировал князей Тверских, ока</w:t>
      </w:r>
      <w:r w:rsidRPr="00B21177">
        <w:softHyphen/>
        <w:t>завшихся неспособными обеспечить «порядок», но Владимир-ский пре</w:t>
      </w:r>
      <w:r w:rsidRPr="00B21177">
        <w:softHyphen/>
        <w:t>стол все же не был отдан Ивану Московскому,— хотя во многих сочи</w:t>
      </w:r>
      <w:r w:rsidRPr="00B21177">
        <w:softHyphen/>
        <w:t>нениях историков (и, увы, в энциклопедиях) ошибочно утверждается, что-де Иван Калита уже в</w:t>
      </w:r>
      <w:r w:rsidRPr="00B21177">
        <w:rPr>
          <w:noProof/>
        </w:rPr>
        <w:t xml:space="preserve"> 1328</w:t>
      </w:r>
      <w:r w:rsidRPr="00B21177">
        <w:t xml:space="preserve"> году стал великим князем Владимирским (то есть «всея Руси»). В действительности Иван</w:t>
      </w:r>
      <w:r w:rsidRPr="00B21177">
        <w:rPr>
          <w:noProof/>
        </w:rPr>
        <w:t xml:space="preserve"> —</w:t>
      </w:r>
      <w:r w:rsidRPr="00B21177">
        <w:t xml:space="preserve"> в связи со значитель</w:t>
      </w:r>
      <w:r w:rsidRPr="00B21177">
        <w:softHyphen/>
        <w:t>ным ростом Московского княжества к этому времени</w:t>
      </w:r>
      <w:r w:rsidRPr="00B21177">
        <w:rPr>
          <w:noProof/>
        </w:rPr>
        <w:t xml:space="preserve"> —</w:t>
      </w:r>
      <w:r w:rsidRPr="00B21177">
        <w:t xml:space="preserve"> стал называться в</w:t>
      </w:r>
      <w:r w:rsidRPr="00B21177">
        <w:rPr>
          <w:noProof/>
        </w:rPr>
        <w:t xml:space="preserve"> 1328</w:t>
      </w:r>
      <w:r w:rsidRPr="00B21177">
        <w:t xml:space="preserve"> году «великим князем </w:t>
      </w:r>
      <w:r w:rsidRPr="00B21177">
        <w:rPr>
          <w:i/>
        </w:rPr>
        <w:t>Московским»</w:t>
      </w:r>
      <w:r w:rsidRPr="00B21177">
        <w:t xml:space="preserve"> (подобно тому, как еще зна</w:t>
      </w:r>
      <w:r w:rsidRPr="00B21177">
        <w:softHyphen/>
        <w:t>чительно ранее, с конца 1280-х годов, Михаил звался «великим князем Тверским»). А на владимирский престол был возведен тогда князь Суз</w:t>
      </w:r>
      <w:r w:rsidRPr="00B21177">
        <w:softHyphen/>
        <w:t>дальский Александр Васильевич</w:t>
      </w:r>
      <w:r w:rsidRPr="00B21177">
        <w:rPr>
          <w:noProof/>
        </w:rPr>
        <w:t xml:space="preserve"> —</w:t>
      </w:r>
      <w:r w:rsidRPr="00B21177">
        <w:t xml:space="preserve"> внук младшего брата Александра</w:t>
      </w:r>
    </w:p>
    <w:p w:rsidR="00B21177" w:rsidRPr="00B21177" w:rsidRDefault="00B21177" w:rsidP="00B21177">
      <w:pPr>
        <w:widowControl w:val="0"/>
        <w:suppressAutoHyphens/>
        <w:spacing w:before="180" w:line="180" w:lineRule="exact"/>
      </w:pPr>
      <w:r w:rsidRPr="00B21177">
        <w:rPr>
          <w:noProof/>
        </w:rPr>
        <w:t>*</w:t>
      </w:r>
      <w:r w:rsidRPr="00B21177">
        <w:t xml:space="preserve"> Мне могут возразтъ, что через два года, в</w:t>
      </w:r>
      <w:r w:rsidRPr="00B21177">
        <w:rPr>
          <w:noProof/>
        </w:rPr>
        <w:t xml:space="preserve"> 1339</w:t>
      </w:r>
      <w:r w:rsidRPr="00B21177">
        <w:t xml:space="preserve"> году, Александр был все же убит в Орде,</w:t>
      </w:r>
      <w:r w:rsidRPr="00B21177">
        <w:rPr>
          <w:noProof/>
        </w:rPr>
        <w:t xml:space="preserve"> </w:t>
      </w:r>
      <w:r w:rsidRPr="00B21177">
        <w:t>но</w:t>
      </w:r>
      <w:r w:rsidRPr="00B21177">
        <w:rPr>
          <w:noProof/>
        </w:rPr>
        <w:t>,</w:t>
      </w:r>
      <w:r w:rsidRPr="00B21177">
        <w:t xml:space="preserve"> как показал А. Н. Насонов (см. его пит. соч., с.</w:t>
      </w:r>
      <w:r w:rsidRPr="00B21177">
        <w:rPr>
          <w:noProof/>
        </w:rPr>
        <w:t xml:space="preserve"> 102),</w:t>
      </w:r>
      <w:r w:rsidRPr="00B21177">
        <w:t xml:space="preserve"> это объяснялось связью Александра с Литвой, с которой в этом году Орда вела войну. К тому же великим князем Тверским снова стал в 1339-м брат Александра Константин.</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Невского, Андрея Ярославича. Надо подчеркнуть, что он</w:t>
      </w:r>
      <w:r w:rsidRPr="00B21177">
        <w:rPr>
          <w:noProof/>
        </w:rPr>
        <w:t xml:space="preserve"> —</w:t>
      </w:r>
      <w:r w:rsidRPr="00B21177">
        <w:t xml:space="preserve"> как внук </w:t>
      </w:r>
      <w:r w:rsidRPr="00B21177">
        <w:rPr>
          <w:i/>
        </w:rPr>
        <w:t>младшего</w:t>
      </w:r>
      <w:r w:rsidRPr="00B21177">
        <w:t xml:space="preserve"> брата Александра Невского</w:t>
      </w:r>
      <w:r w:rsidRPr="00B21177">
        <w:rPr>
          <w:noProof/>
        </w:rPr>
        <w:t xml:space="preserve"> —</w:t>
      </w:r>
      <w:r w:rsidRPr="00B21177">
        <w:t xml:space="preserve"> имел меньше прав на верховную власть, чем Иван Данилович. И все-таки лишь после смерти Александра Васильевича, в</w:t>
      </w:r>
      <w:r w:rsidRPr="00B21177">
        <w:rPr>
          <w:noProof/>
        </w:rPr>
        <w:t xml:space="preserve"> 1332</w:t>
      </w:r>
      <w:r w:rsidRPr="00B21177">
        <w:t xml:space="preserve"> году, Иван Данилович Калита стал великим князем Владимирским.</w:t>
      </w:r>
    </w:p>
    <w:p w:rsidR="00B21177" w:rsidRPr="00B21177" w:rsidRDefault="00B21177" w:rsidP="00B21177">
      <w:pPr>
        <w:widowControl w:val="0"/>
        <w:suppressAutoHyphens/>
        <w:spacing w:line="200" w:lineRule="exact"/>
      </w:pPr>
      <w:r w:rsidRPr="00B21177">
        <w:t>Из вышеизложенного естественно сделать вывод, что потомки Александра Невского</w:t>
      </w:r>
      <w:r w:rsidRPr="00B21177">
        <w:rPr>
          <w:noProof/>
        </w:rPr>
        <w:t xml:space="preserve"> —</w:t>
      </w:r>
      <w:r w:rsidRPr="00B21177">
        <w:t xml:space="preserve"> вопреки мнению многих историков</w:t>
      </w:r>
      <w:r w:rsidRPr="00B21177">
        <w:rPr>
          <w:noProof/>
        </w:rPr>
        <w:t xml:space="preserve"> —</w:t>
      </w:r>
      <w:r w:rsidRPr="00B21177">
        <w:t xml:space="preserve"> вовсе не были такими уж «любимцами» Орды. И обретение Иваном Даниловичем в</w:t>
      </w:r>
      <w:r w:rsidRPr="00B21177">
        <w:rPr>
          <w:noProof/>
        </w:rPr>
        <w:t xml:space="preserve"> 1332</w:t>
      </w:r>
      <w:r w:rsidRPr="00B21177">
        <w:t xml:space="preserve"> году верховной власти явилось закономерным итогом,</w:t>
      </w:r>
      <w:r w:rsidRPr="00B21177">
        <w:rPr>
          <w:noProof/>
        </w:rPr>
        <w:t xml:space="preserve"> плодо</w:t>
      </w:r>
      <w:r w:rsidRPr="00B21177">
        <w:t>м</w:t>
      </w:r>
      <w:r w:rsidRPr="00B21177">
        <w:rPr>
          <w:noProof/>
        </w:rPr>
        <w:t xml:space="preserve"> </w:t>
      </w:r>
      <w:r w:rsidRPr="00B21177">
        <w:t>многолетней деятельности самого Ивана и его старшего брата Юрия, а вовсе не «подарком» хана Золотой Орды.</w:t>
      </w:r>
    </w:p>
    <w:p w:rsidR="00B21177" w:rsidRPr="00B21177" w:rsidRDefault="00B21177" w:rsidP="00B21177">
      <w:pPr>
        <w:widowControl w:val="0"/>
        <w:suppressAutoHyphens/>
        <w:spacing w:line="200" w:lineRule="exact"/>
        <w:rPr>
          <w:noProof/>
        </w:rPr>
      </w:pPr>
      <w:r w:rsidRPr="00B21177">
        <w:t>Как уже сказано, к</w:t>
      </w:r>
      <w:r w:rsidRPr="00B21177">
        <w:rPr>
          <w:noProof/>
        </w:rPr>
        <w:t xml:space="preserve"> 1305</w:t>
      </w:r>
      <w:r w:rsidRPr="00B21177">
        <w:t xml:space="preserve"> году ушли из жизни все сыновья и внуки Александра Невского</w:t>
      </w:r>
      <w:r w:rsidRPr="00B21177">
        <w:rPr>
          <w:noProof/>
        </w:rPr>
        <w:t xml:space="preserve"> —</w:t>
      </w:r>
      <w:r w:rsidRPr="00B21177">
        <w:t xml:space="preserve"> кроме сыновей младшего Александровича, Даниила. И именно они продолжили историческое творчество сво-его великого деда. Это, например, ясно выразилось в их взаимоот-ношениях</w:t>
      </w:r>
      <w:r w:rsidRPr="00B21177">
        <w:rPr>
          <w:noProof/>
        </w:rPr>
        <w:t xml:space="preserve">  </w:t>
      </w:r>
      <w:r w:rsidRPr="00B21177">
        <w:t>с Церковью. Выше шла речь о том, что Александр Нев-ский сумел, в</w:t>
      </w:r>
      <w:r w:rsidRPr="00B21177">
        <w:rPr>
          <w:i/>
        </w:rPr>
        <w:t xml:space="preserve"> </w:t>
      </w:r>
      <w:r w:rsidRPr="00B21177">
        <w:t>сущности, «перетянуть» из Киева во Владимир то-гдашнего главу русской Церкви</w:t>
      </w:r>
      <w:r w:rsidRPr="00B21177">
        <w:rPr>
          <w:noProof/>
        </w:rPr>
        <w:t xml:space="preserve"> —</w:t>
      </w:r>
      <w:r w:rsidRPr="00B21177">
        <w:t xml:space="preserve"> митрополита Киевского (с кон-ца 1240-х до</w:t>
      </w:r>
      <w:r w:rsidRPr="00B21177">
        <w:rPr>
          <w:noProof/>
        </w:rPr>
        <w:t xml:space="preserve"> 1281</w:t>
      </w:r>
      <w:r w:rsidRPr="00B21177">
        <w:t xml:space="preserve"> года) Кирила</w:t>
      </w:r>
      <w:r w:rsidRPr="00B21177">
        <w:rPr>
          <w:noProof/>
        </w:rPr>
        <w:t xml:space="preserve"> </w:t>
      </w:r>
      <w:r w:rsidRPr="00B21177">
        <w:rPr>
          <w:lang w:val="en-US"/>
        </w:rPr>
        <w:t>II</w:t>
      </w:r>
      <w:r w:rsidRPr="00B21177">
        <w:t>.</w:t>
      </w:r>
      <w:r w:rsidRPr="00B21177">
        <w:rPr>
          <w:noProof/>
        </w:rPr>
        <w:t xml:space="preserve"> </w:t>
      </w:r>
      <w:r w:rsidRPr="00B21177">
        <w:t>С</w:t>
      </w:r>
      <w:r w:rsidRPr="00B21177">
        <w:rPr>
          <w:noProof/>
        </w:rPr>
        <w:t xml:space="preserve"> 12</w:t>
      </w:r>
      <w:r w:rsidRPr="00B21177">
        <w:t>5</w:t>
      </w:r>
      <w:r w:rsidRPr="00B21177">
        <w:rPr>
          <w:noProof/>
        </w:rPr>
        <w:t>2</w:t>
      </w:r>
      <w:r w:rsidRPr="00B21177">
        <w:t xml:space="preserve"> года и до конца жизни Ки-рил чаще пребывал во Владимирской, чем в Киевской земле, а его преемник, митрополит Максим</w:t>
      </w:r>
      <w:r w:rsidRPr="00B21177">
        <w:rPr>
          <w:noProof/>
        </w:rPr>
        <w:t xml:space="preserve"> (1283—1305),</w:t>
      </w:r>
      <w:r w:rsidRPr="00B21177">
        <w:t xml:space="preserve"> уже сделал Владимир своей резиденцией^69е.</w:t>
      </w:r>
    </w:p>
    <w:p w:rsidR="00B21177" w:rsidRPr="00B21177" w:rsidRDefault="00B21177" w:rsidP="00B21177">
      <w:pPr>
        <w:widowControl w:val="0"/>
        <w:suppressAutoHyphens/>
        <w:spacing w:line="200" w:lineRule="exact"/>
      </w:pPr>
      <w:r w:rsidRPr="00B21177">
        <w:t>Юрий и Иван Даниловичи, явно следуя завету деда, приложили все</w:t>
      </w:r>
      <w:r w:rsidRPr="00B21177">
        <w:rPr>
          <w:noProof/>
        </w:rPr>
        <w:t xml:space="preserve">  </w:t>
      </w:r>
      <w:r w:rsidRPr="00B21177">
        <w:t>усилия для того, чтобы следующий митрополит, Петр</w:t>
      </w:r>
      <w:r w:rsidRPr="00B21177">
        <w:rPr>
          <w:noProof/>
        </w:rPr>
        <w:t xml:space="preserve"> (1308—1326),</w:t>
      </w:r>
      <w:r w:rsidRPr="00B21177">
        <w:t xml:space="preserve"> перешел из Владимира в Москву, и фактически это соверши-лось,</w:t>
      </w:r>
      <w:r w:rsidRPr="00B21177">
        <w:rPr>
          <w:noProof/>
        </w:rPr>
        <w:t xml:space="preserve"> </w:t>
      </w:r>
      <w:r w:rsidRPr="00B21177">
        <w:t>а</w:t>
      </w:r>
      <w:r w:rsidRPr="00B21177">
        <w:rPr>
          <w:noProof/>
        </w:rPr>
        <w:t xml:space="preserve"> </w:t>
      </w:r>
      <w:r w:rsidRPr="00B21177">
        <w:t>поскольку Петр скончался именно в Москве и был погребен в воздвигнутом с его благословения Московском Успенском собо-ре, его преемник</w:t>
      </w:r>
      <w:r w:rsidRPr="00B21177">
        <w:rPr>
          <w:noProof/>
        </w:rPr>
        <w:t xml:space="preserve">  </w:t>
      </w:r>
      <w:r w:rsidRPr="00B21177">
        <w:t>митрополит Феогност</w:t>
      </w:r>
      <w:r w:rsidRPr="00B21177">
        <w:rPr>
          <w:noProof/>
        </w:rPr>
        <w:t xml:space="preserve"> (1328-1353)</w:t>
      </w:r>
      <w:r w:rsidRPr="00B21177">
        <w:t xml:space="preserve"> окончательно обосновался в Москве,</w:t>
      </w:r>
      <w:r w:rsidRPr="00B21177">
        <w:rPr>
          <w:noProof/>
        </w:rPr>
        <w:t xml:space="preserve">  </w:t>
      </w:r>
      <w:r w:rsidRPr="00B21177">
        <w:t xml:space="preserve">которая тем самым стала </w:t>
      </w:r>
      <w:r w:rsidRPr="00B21177">
        <w:rPr>
          <w:i/>
        </w:rPr>
        <w:t>духовной столи-цей</w:t>
      </w:r>
      <w:r w:rsidRPr="00B21177">
        <w:t xml:space="preserve"> Руси.</w:t>
      </w:r>
    </w:p>
    <w:p w:rsidR="00B21177" w:rsidRPr="00B21177" w:rsidRDefault="00B21177" w:rsidP="00B21177">
      <w:pPr>
        <w:widowControl w:val="0"/>
        <w:suppressAutoHyphens/>
        <w:spacing w:line="200" w:lineRule="exact"/>
        <w:rPr>
          <w:noProof/>
        </w:rPr>
      </w:pPr>
      <w:r w:rsidRPr="00B21177">
        <w:t>К этому необходимо добавить, что соперник Юрия и Ивана Ми-хаил Тверской, будучи в первое десятилетие правления митрополи-та Петра  великим князем Владимирским,  вступил с  ним в  поисти-не «легкомысленное» с его стороны противоборство^70е. В этом</w:t>
      </w:r>
      <w:r w:rsidRPr="00B21177">
        <w:rPr>
          <w:noProof/>
        </w:rPr>
        <w:t xml:space="preserve"> —</w:t>
      </w:r>
      <w:r w:rsidRPr="00B21177">
        <w:t xml:space="preserve"> как, впрочем, и во многом другом</w:t>
      </w:r>
      <w:r w:rsidRPr="00B21177">
        <w:rPr>
          <w:noProof/>
        </w:rPr>
        <w:t xml:space="preserve"> —</w:t>
      </w:r>
      <w:r w:rsidRPr="00B21177">
        <w:t xml:space="preserve"> выразилась несостоятельность политиче</w:t>
      </w:r>
      <w:r w:rsidRPr="00B21177">
        <w:softHyphen/>
        <w:t>ской линии князей Тверских, долго претендовавших на верховную  власть над Русью.</w:t>
      </w:r>
    </w:p>
    <w:p w:rsidR="00B21177" w:rsidRPr="00B21177" w:rsidRDefault="00B21177" w:rsidP="00B21177">
      <w:pPr>
        <w:widowControl w:val="0"/>
        <w:suppressAutoHyphens/>
        <w:spacing w:line="200" w:lineRule="exact"/>
      </w:pPr>
      <w:r w:rsidRPr="00B21177">
        <w:t>Совсем по-иному действовал Иван Данилович Калита, и в</w:t>
      </w:r>
      <w:r w:rsidRPr="00B21177">
        <w:rPr>
          <w:noProof/>
        </w:rPr>
        <w:t xml:space="preserve"> 1332</w:t>
      </w:r>
      <w:r w:rsidRPr="00B21177">
        <w:t xml:space="preserve"> году, после кончины Александра Суздальского, у хана Узбека, в сущности, не было выбора, не было возможности признать великим князем всея Руси</w:t>
      </w:r>
      <w:r w:rsidRPr="00B21177">
        <w:rPr>
          <w:noProof/>
        </w:rPr>
        <w:t xml:space="preserve"> </w:t>
      </w:r>
      <w:r w:rsidRPr="00B21177">
        <w:t>кого-либо еще кроме Ивана: остальные тогдашние князья слишком резко уступали ему по своему авторитету и попрос-ту не сумели бы осуществлять управление, соблюсти «порядок» на Руси,— что было необходимо ведь и в интересах Золотой Орды.</w:t>
      </w:r>
    </w:p>
    <w:p w:rsidR="00B21177" w:rsidRPr="00B21177" w:rsidRDefault="00B21177" w:rsidP="00B21177">
      <w:pPr>
        <w:widowControl w:val="0"/>
        <w:suppressAutoHyphens/>
        <w:spacing w:line="200" w:lineRule="exact"/>
      </w:pPr>
      <w:r w:rsidRPr="00B21177">
        <w:t>Здесь следует осветить один по-своему немаловажный вопрос. Как показано выше, в</w:t>
      </w:r>
      <w:r w:rsidRPr="00B21177">
        <w:rPr>
          <w:noProof/>
        </w:rPr>
        <w:t xml:space="preserve"> XII</w:t>
      </w:r>
      <w:r w:rsidRPr="00B21177">
        <w:t xml:space="preserve"> веке (фактически с</w:t>
      </w:r>
      <w:r w:rsidRPr="00B21177">
        <w:rPr>
          <w:noProof/>
        </w:rPr>
        <w:t xml:space="preserve"> 1157</w:t>
      </w:r>
      <w:r w:rsidRPr="00B21177">
        <w:t xml:space="preserve"> года, «юридиче-ски» не</w:t>
      </w:r>
      <w:r w:rsidRPr="00B21177">
        <w:softHyphen/>
        <w:t>сколько позже) столица Руси переместилась из Киева во Владимир. Обычно считают, что после возвышения Ивана Калиты</w:t>
      </w:r>
      <w:r w:rsidRPr="00B21177">
        <w:rPr>
          <w:noProof/>
        </w:rPr>
        <w:t xml:space="preserve"> —</w:t>
      </w:r>
      <w:r w:rsidRPr="00B21177">
        <w:t xml:space="preserve"> то есть в</w:t>
      </w:r>
      <w:r w:rsidRPr="00B21177">
        <w:rPr>
          <w:noProof/>
        </w:rPr>
        <w:t xml:space="preserve"> 1332 </w:t>
      </w:r>
      <w:r w:rsidRPr="00B21177">
        <w:t>(дата</w:t>
      </w:r>
      <w:r w:rsidRPr="00B21177">
        <w:rPr>
          <w:noProof/>
        </w:rPr>
        <w:t xml:space="preserve"> 1328</w:t>
      </w:r>
      <w:r w:rsidRPr="00B21177">
        <w:t xml:space="preserve"> неверна, так как «великим князем Владимирским» стал тогда князь Суздальский Александр) произошло новое перемещение столицы</w:t>
      </w:r>
      <w:r w:rsidRPr="00B21177">
        <w:rPr>
          <w:noProof/>
        </w:rPr>
        <w:t xml:space="preserve"> — </w:t>
      </w:r>
      <w:r w:rsidRPr="00B21177">
        <w:t>в Москву. Но это не совсем так. И Иван Калита, и его сыновья-преемники</w:t>
      </w:r>
      <w:r w:rsidRPr="00B21177">
        <w:rPr>
          <w:noProof/>
        </w:rPr>
        <w:t xml:space="preserve"> —</w:t>
      </w:r>
      <w:r w:rsidRPr="00B21177">
        <w:t xml:space="preserve"> Семен Гордый и Иван</w:t>
      </w:r>
      <w:r w:rsidRPr="00B21177">
        <w:rPr>
          <w:noProof/>
        </w:rPr>
        <w:t xml:space="preserve"> II</w:t>
      </w:r>
      <w:r w:rsidRPr="00B21177">
        <w:t xml:space="preserve"> Красный (правивший до своей кончины в</w:t>
      </w:r>
      <w:r w:rsidRPr="00B21177">
        <w:rPr>
          <w:noProof/>
        </w:rPr>
        <w:t xml:space="preserve"> 1359</w:t>
      </w:r>
      <w:r w:rsidRPr="00B21177">
        <w:t xml:space="preserve"> году) именовались «великими князьями Владимирскими», хотя пребывали в Москве (и имели второй, менее «важный» титул</w:t>
      </w:r>
      <w:r w:rsidRPr="00B21177">
        <w:rPr>
          <w:noProof/>
        </w:rPr>
        <w:t xml:space="preserve"> — </w:t>
      </w:r>
      <w:r w:rsidRPr="00B21177">
        <w:t>«великие князья Московские»). То есть</w:t>
      </w:r>
      <w:r w:rsidRPr="00B21177">
        <w:rPr>
          <w:noProof/>
        </w:rPr>
        <w:t xml:space="preserve"> —</w:t>
      </w:r>
      <w:r w:rsidRPr="00B21177">
        <w:t xml:space="preserve"> пусть хотя бы только юриди</w:t>
      </w:r>
      <w:r w:rsidRPr="00B21177">
        <w:softHyphen/>
        <w:t>чески»</w:t>
      </w:r>
      <w:r w:rsidRPr="00B21177">
        <w:rPr>
          <w:noProof/>
        </w:rPr>
        <w:t xml:space="preserve"> —</w:t>
      </w:r>
      <w:r w:rsidRPr="00B21177">
        <w:t xml:space="preserve"> столицей все же оставался Владимир.</w:t>
      </w:r>
    </w:p>
    <w:p w:rsidR="00B21177" w:rsidRPr="00B21177" w:rsidRDefault="00B21177" w:rsidP="00B21177">
      <w:pPr>
        <w:widowControl w:val="0"/>
        <w:suppressAutoHyphens/>
        <w:spacing w:line="200" w:lineRule="exact"/>
      </w:pPr>
      <w:r w:rsidRPr="00B21177">
        <w:t>И лишь при Дмитрии Донском титул «великий князь Московский» стал первостепенным, главным (идентичным титулу «великий князь всея Руси»). Поэтому следует признать, что Владимир так или иначе был «престольным городом» Руси в течение более двухсот лет, а Москва окончательно обрела статус столицы после Куликовской битвы. Смысл перемещения центра Руси из Владимира в Москву нуждается в особом изучении; возможно, город на Клязьме предстал</w:t>
      </w:r>
      <w:r w:rsidRPr="00B21177">
        <w:rPr>
          <w:noProof/>
        </w:rPr>
        <w:t xml:space="preserve"> —</w:t>
      </w:r>
      <w:r w:rsidRPr="00B21177">
        <w:t xml:space="preserve"> в свете геополити</w:t>
      </w:r>
      <w:r w:rsidRPr="00B21177">
        <w:softHyphen/>
        <w:t>ческой ситуации</w:t>
      </w:r>
      <w:r w:rsidRPr="00B21177">
        <w:rPr>
          <w:noProof/>
        </w:rPr>
        <w:t xml:space="preserve"> XIV</w:t>
      </w:r>
      <w:r w:rsidRPr="00B21177">
        <w:t xml:space="preserve"> века</w:t>
      </w:r>
      <w:r w:rsidRPr="00B21177">
        <w:rPr>
          <w:noProof/>
        </w:rPr>
        <w:t xml:space="preserve"> —</w:t>
      </w:r>
      <w:r w:rsidRPr="00B21177">
        <w:t xml:space="preserve"> как расположенный </w:t>
      </w:r>
      <w:r w:rsidRPr="00B21177">
        <w:rPr>
          <w:i/>
        </w:rPr>
        <w:t>восточнее,</w:t>
      </w:r>
      <w:r w:rsidRPr="00B21177">
        <w:t xml:space="preserve"> чем было необходимо для столицы.</w:t>
      </w:r>
    </w:p>
    <w:p w:rsidR="00B21177" w:rsidRPr="00B21177" w:rsidRDefault="00B21177" w:rsidP="00B21177">
      <w:pPr>
        <w:widowControl w:val="0"/>
        <w:suppressAutoHyphens/>
        <w:spacing w:line="200" w:lineRule="exact"/>
      </w:pPr>
      <w:r w:rsidRPr="00B21177">
        <w:t>Вместе с тем Иван Калита с</w:t>
      </w:r>
      <w:r w:rsidRPr="00B21177">
        <w:rPr>
          <w:noProof/>
        </w:rPr>
        <w:t xml:space="preserve"> 1332</w:t>
      </w:r>
      <w:r w:rsidRPr="00B21177">
        <w:t xml:space="preserve"> года являлся</w:t>
      </w:r>
      <w:r w:rsidRPr="00B21177">
        <w:rPr>
          <w:noProof/>
        </w:rPr>
        <w:t xml:space="preserve"> —</w:t>
      </w:r>
      <w:r w:rsidRPr="00B21177">
        <w:t xml:space="preserve"> несмотря на то, что пребывал в Москве, а не во Владимире</w:t>
      </w:r>
      <w:r w:rsidRPr="00B21177">
        <w:rPr>
          <w:noProof/>
        </w:rPr>
        <w:t xml:space="preserve"> —</w:t>
      </w:r>
      <w:r w:rsidRPr="00B21177">
        <w:t xml:space="preserve"> правителем «всея Руси». Как четко сформулировала летопись, «седе князь великий Иван Даниловичь на великом княжении всеа Руси, и бысть оттоле тишина велика на</w:t>
      </w:r>
      <w:r w:rsidRPr="00B21177">
        <w:rPr>
          <w:noProof/>
        </w:rPr>
        <w:t xml:space="preserve"> 40</w:t>
      </w:r>
      <w:r w:rsidRPr="00B21177">
        <w:t xml:space="preserve"> лет». Поскольку князем «всея Руси» Иван Калита стал в</w:t>
      </w:r>
      <w:r w:rsidRPr="00B21177">
        <w:rPr>
          <w:noProof/>
        </w:rPr>
        <w:t xml:space="preserve"> 1332</w:t>
      </w:r>
      <w:r w:rsidRPr="00B21177">
        <w:t xml:space="preserve"> году, «тишина» (то есть мир) на Руси установилась, если быть вполне точ</w:t>
      </w:r>
      <w:r w:rsidRPr="00B21177">
        <w:softHyphen/>
        <w:t>ным, не на</w:t>
      </w:r>
      <w:r w:rsidRPr="00B21177">
        <w:rPr>
          <w:noProof/>
        </w:rPr>
        <w:t xml:space="preserve"> 40,</w:t>
      </w:r>
      <w:r w:rsidRPr="00B21177">
        <w:t xml:space="preserve"> а на</w:t>
      </w:r>
      <w:r w:rsidRPr="00B21177">
        <w:rPr>
          <w:noProof/>
        </w:rPr>
        <w:t xml:space="preserve"> 42</w:t>
      </w:r>
      <w:r w:rsidRPr="00B21177">
        <w:t xml:space="preserve"> года,— до, пользуясь выразительным летописным словом, </w:t>
      </w:r>
      <w:r w:rsidRPr="00B21177">
        <w:rPr>
          <w:i/>
        </w:rPr>
        <w:t>розмирия</w:t>
      </w:r>
      <w:r w:rsidRPr="00B21177">
        <w:t xml:space="preserve"> с Мамаем, которое началось в</w:t>
      </w:r>
      <w:r w:rsidRPr="00B21177">
        <w:rPr>
          <w:noProof/>
        </w:rPr>
        <w:t xml:space="preserve"> 1374</w:t>
      </w:r>
      <w:r w:rsidRPr="00B21177">
        <w:t xml:space="preserve"> году и о котором подробно говорилось выше (война с Мамаем, как мы видели, вовсе не являлась войной с Золотой Ордой).</w:t>
      </w:r>
    </w:p>
    <w:p w:rsidR="00B21177" w:rsidRPr="00B21177" w:rsidRDefault="00B21177" w:rsidP="00B21177">
      <w:pPr>
        <w:widowControl w:val="0"/>
        <w:suppressAutoHyphens/>
        <w:spacing w:line="200" w:lineRule="exact"/>
      </w:pPr>
      <w:r w:rsidRPr="00B21177">
        <w:t>Начиная с Ивана Калиты потомки Александра Невского правили «всею Русью» более чем четверть тысячелетия, до</w:t>
      </w:r>
      <w:r w:rsidRPr="00B21177">
        <w:rPr>
          <w:noProof/>
        </w:rPr>
        <w:t xml:space="preserve"> 1398</w:t>
      </w:r>
      <w:r w:rsidRPr="00B21177">
        <w:t xml:space="preserve"> года,— и среди них внук Ивана Калиты, Дмитрий Донской, и правнук последнего</w:t>
      </w:r>
      <w:r w:rsidRPr="00B21177">
        <w:rPr>
          <w:noProof/>
        </w:rPr>
        <w:t xml:space="preserve"> </w:t>
      </w:r>
      <w:r w:rsidRPr="00B21177">
        <w:rPr>
          <w:i/>
          <w:noProof/>
        </w:rPr>
        <w:t xml:space="preserve">— </w:t>
      </w:r>
      <w:r w:rsidRPr="00B21177">
        <w:t>Иван</w:t>
      </w:r>
      <w:r w:rsidRPr="00B21177">
        <w:rPr>
          <w:noProof/>
        </w:rPr>
        <w:t xml:space="preserve"> III</w:t>
      </w:r>
      <w:r w:rsidRPr="00B21177">
        <w:t xml:space="preserve"> Великий, и это наследование, как представляется, имело ис</w:t>
      </w:r>
      <w:r w:rsidRPr="00B21177">
        <w:softHyphen/>
        <w:t>ключительно существенное значение.</w:t>
      </w:r>
    </w:p>
    <w:p w:rsidR="00B21177" w:rsidRPr="00B21177" w:rsidRDefault="00B21177" w:rsidP="00B21177">
      <w:pPr>
        <w:widowControl w:val="0"/>
        <w:suppressAutoHyphens/>
        <w:spacing w:line="200" w:lineRule="exact"/>
      </w:pPr>
      <w:r w:rsidRPr="00B21177">
        <w:t>Я имею в виду отнюдь не «наследственность» в биологическом, или, точнее, антропологическом смысле, но продолжение государ-ственной деятельности прямого предка правителей Руси</w:t>
      </w:r>
      <w:r w:rsidRPr="00B21177">
        <w:rPr>
          <w:noProof/>
        </w:rPr>
        <w:t xml:space="preserve"> XIV— XVI</w:t>
      </w:r>
      <w:r w:rsidRPr="00B21177">
        <w:t xml:space="preserve"> веков. Внуки, правнуки и т. д. Александра Невского, без сомнения, так или иначе соизмеряли все свои действия с его политической волей в отношении и Монгольской империи, и католического Запада, что воплотилось и в кровавой Куликовской битве</w:t>
      </w:r>
      <w:r w:rsidRPr="00B21177">
        <w:rPr>
          <w:noProof/>
        </w:rPr>
        <w:t xml:space="preserve"> 1380</w:t>
      </w:r>
      <w:r w:rsidRPr="00B21177">
        <w:t xml:space="preserve"> года, и в бескровном отвержении Иваном</w:t>
      </w:r>
      <w:r w:rsidRPr="00B21177">
        <w:rPr>
          <w:noProof/>
        </w:rPr>
        <w:t xml:space="preserve"> III</w:t>
      </w:r>
      <w:r w:rsidRPr="00B21177">
        <w:t xml:space="preserve"> зависимости от хана Ахмата в</w:t>
      </w:r>
      <w:r w:rsidRPr="00B21177">
        <w:rPr>
          <w:noProof/>
        </w:rPr>
        <w:t xml:space="preserve"> 1480</w:t>
      </w:r>
      <w:r w:rsidRPr="00B21177">
        <w:t xml:space="preserve"> году,— после чего, говоря уже цитированными словами отнюдь не являвшегося «поклонником» Руси Карла Маркса, «изумленная Европа... была ошеломлена внезапным появлением на ее восточных границах огромной империи...»</w:t>
      </w:r>
    </w:p>
    <w:p w:rsidR="00B21177" w:rsidRPr="00B21177" w:rsidRDefault="00B21177" w:rsidP="00B21177">
      <w:pPr>
        <w:widowControl w:val="0"/>
        <w:suppressAutoHyphens/>
        <w:spacing w:line="200" w:lineRule="exact"/>
        <w:sectPr w:rsidR="00B21177" w:rsidRPr="00B21177" w:rsidSect="0006177E">
          <w:pgSz w:w="11901" w:h="16817"/>
          <w:pgMar w:top="1134" w:right="567" w:bottom="1134" w:left="1134" w:header="720" w:footer="720" w:gutter="0"/>
          <w:cols w:space="700"/>
          <w:noEndnote/>
          <w:docGrid w:linePitch="272"/>
        </w:sect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rPr>
          <w:b/>
          <w:i/>
        </w:rPr>
      </w:pPr>
    </w:p>
    <w:p w:rsidR="00B21177" w:rsidRPr="00B21177" w:rsidRDefault="00B21177" w:rsidP="00B21177">
      <w:pPr>
        <w:widowControl w:val="0"/>
        <w:suppressAutoHyphens/>
        <w:spacing w:line="240" w:lineRule="exact"/>
        <w:ind w:left="120"/>
        <w:jc w:val="center"/>
        <w:outlineLvl w:val="0"/>
        <w:rPr>
          <w:b/>
          <w:i/>
        </w:rPr>
      </w:pPr>
      <w:r w:rsidRPr="00B21177">
        <w:rPr>
          <w:b/>
          <w:i/>
        </w:rPr>
        <w:t>Глава восьмая</w:t>
      </w:r>
    </w:p>
    <w:p w:rsidR="00B21177" w:rsidRPr="00B21177" w:rsidRDefault="00B21177" w:rsidP="00B21177">
      <w:pPr>
        <w:widowControl w:val="0"/>
        <w:suppressAutoHyphens/>
        <w:spacing w:line="280" w:lineRule="exact"/>
        <w:ind w:left="1000" w:right="920"/>
        <w:jc w:val="center"/>
        <w:rPr>
          <w:b/>
        </w:rPr>
      </w:pPr>
      <w:r w:rsidRPr="00B21177">
        <w:rPr>
          <w:b/>
        </w:rPr>
        <w:t>ДУХОВНОЕ ВЕЛИЧИЕ РУСИ. ПРЕПОДОБНЫЕ ИОСИФ ВОЛОЦКИЙ И НИЛ СОРСКИЙ (КОНЕЦ</w:t>
      </w:r>
      <w:r w:rsidRPr="00B21177">
        <w:rPr>
          <w:b/>
          <w:noProof/>
        </w:rPr>
        <w:t xml:space="preserve"> XV -</w:t>
      </w:r>
      <w:r w:rsidRPr="00B21177">
        <w:rPr>
          <w:b/>
        </w:rPr>
        <w:t xml:space="preserve"> НАЧАЛО</w:t>
      </w:r>
      <w:r w:rsidRPr="00B21177">
        <w:rPr>
          <w:b/>
          <w:noProof/>
        </w:rPr>
        <w:t xml:space="preserve"> XVI</w:t>
      </w:r>
      <w:r w:rsidRPr="00B21177">
        <w:rPr>
          <w:b/>
        </w:rPr>
        <w:t xml:space="preserve"> ВЕКА)</w:t>
      </w:r>
    </w:p>
    <w:p w:rsidR="00B21177" w:rsidRPr="00B21177" w:rsidRDefault="00B21177" w:rsidP="00B21177">
      <w:pPr>
        <w:widowControl w:val="0"/>
        <w:suppressAutoHyphens/>
        <w:spacing w:before="120" w:line="200" w:lineRule="exact"/>
        <w:rPr>
          <w:noProof/>
        </w:rPr>
      </w:pPr>
      <w:r w:rsidRPr="00B21177">
        <w:t>Победа Дмитрия Донского на Куликовом поле, помимо прочего, окончательно превратила Москву в центр, столицу Руси, восприни-маемую как средоточие ее мощи,— и практически-действенной, и духовной; последнее, кстати сказать, было не менее или даже, пожалуй, более важно.</w:t>
      </w:r>
      <w:r w:rsidRPr="00B21177">
        <w:rPr>
          <w:noProof/>
        </w:rPr>
        <w:t xml:space="preserve"> </w:t>
      </w:r>
    </w:p>
    <w:p w:rsidR="00B21177" w:rsidRPr="00B21177" w:rsidRDefault="00B21177" w:rsidP="00B21177">
      <w:pPr>
        <w:widowControl w:val="0"/>
        <w:suppressAutoHyphens/>
        <w:spacing w:line="200" w:lineRule="exact"/>
      </w:pPr>
      <w:r w:rsidRPr="00B21177">
        <w:t>Конечно, столетний путь от</w:t>
      </w:r>
      <w:r w:rsidRPr="00B21177">
        <w:rPr>
          <w:noProof/>
        </w:rPr>
        <w:t xml:space="preserve"> 1380</w:t>
      </w:r>
      <w:r w:rsidRPr="00B21177">
        <w:t xml:space="preserve"> до</w:t>
      </w:r>
      <w:r w:rsidRPr="00B21177">
        <w:rPr>
          <w:noProof/>
        </w:rPr>
        <w:t xml:space="preserve"> 1480</w:t>
      </w:r>
      <w:r w:rsidRPr="00B21177">
        <w:t xml:space="preserve"> года, когда Москов-ская Русь со всей очевидностью предстала как одна из великих держав тогдашнего мира, был далеко не прост; на этом пути стране довелось пережить немало тяжких испытаний и поражений. </w:t>
      </w:r>
      <w:r w:rsidRPr="00B21177">
        <w:rPr>
          <w:i/>
        </w:rPr>
        <w:t>Полити-ческая</w:t>
      </w:r>
      <w:r w:rsidRPr="00B21177">
        <w:t xml:space="preserve"> история этого столетия подробно освещена С. М. Соловь-евым и заняла</w:t>
      </w:r>
      <w:r w:rsidRPr="00B21177">
        <w:rPr>
          <w:noProof/>
        </w:rPr>
        <w:t xml:space="preserve"> </w:t>
      </w:r>
      <w:r w:rsidRPr="00B21177">
        <w:t>в</w:t>
      </w:r>
      <w:r w:rsidRPr="00B21177">
        <w:rPr>
          <w:noProof/>
        </w:rPr>
        <w:t xml:space="preserve"> </w:t>
      </w:r>
      <w:r w:rsidRPr="00B21177">
        <w:t>его знаменитом труде более</w:t>
      </w:r>
      <w:r w:rsidRPr="00B21177">
        <w:rPr>
          <w:noProof/>
        </w:rPr>
        <w:t xml:space="preserve"> </w:t>
      </w:r>
      <w:r w:rsidRPr="00B21177">
        <w:t>5</w:t>
      </w:r>
      <w:r w:rsidRPr="00B21177">
        <w:rPr>
          <w:noProof/>
        </w:rPr>
        <w:t>00 (!)</w:t>
      </w:r>
      <w:r w:rsidRPr="00B21177">
        <w:t xml:space="preserve"> страниц. Но, как уже сказано, огромное значение имело и </w:t>
      </w:r>
      <w:r w:rsidRPr="00B21177">
        <w:rPr>
          <w:i/>
        </w:rPr>
        <w:t>духовное</w:t>
      </w:r>
      <w:r w:rsidRPr="00B21177">
        <w:t xml:space="preserve"> развитие Руси.</w:t>
      </w:r>
    </w:p>
    <w:p w:rsidR="00B21177" w:rsidRPr="00B21177" w:rsidRDefault="00B21177" w:rsidP="00B21177">
      <w:pPr>
        <w:widowControl w:val="0"/>
        <w:suppressAutoHyphens/>
        <w:spacing w:line="200" w:lineRule="exact"/>
      </w:pPr>
      <w:r w:rsidRPr="00B21177">
        <w:t>Поскольку период монгольской власти ложно оценивается как время заведомого упадка и даже «позора и бессмыслицы» (о чем не ра» говорилось выше), многие полагают,— не давая себе труда узнать</w:t>
      </w:r>
      <w:r w:rsidRPr="00B21177">
        <w:rPr>
          <w:noProof/>
        </w:rPr>
        <w:t xml:space="preserve"> </w:t>
      </w:r>
      <w:r w:rsidRPr="00B21177">
        <w:t>и задуматься о реальном положении дел,— что с середины</w:t>
      </w:r>
      <w:r w:rsidRPr="00B21177">
        <w:rPr>
          <w:noProof/>
        </w:rPr>
        <w:t xml:space="preserve"> XIII</w:t>
      </w:r>
      <w:r w:rsidRPr="00B21177">
        <w:t xml:space="preserve"> и до конца</w:t>
      </w:r>
      <w:r w:rsidRPr="00B21177">
        <w:rPr>
          <w:noProof/>
        </w:rPr>
        <w:t xml:space="preserve"> XV</w:t>
      </w:r>
      <w:r w:rsidRPr="00B21177">
        <w:t xml:space="preserve"> века русская духовная жизнь захирела, еле-еле теплилась. Между тем, погрузившись в тщательное изучение житий русских святых и в связи с этим, естественно, в историю Церкви в целом, В. О. Ключевский в свое время не без определенного даже удивления обнаружил, что если в течение первых двух с половиной столетий со времени при</w:t>
      </w:r>
      <w:r w:rsidRPr="00B21177">
        <w:softHyphen/>
        <w:t>нятия христианства на Руси (конец</w:t>
      </w:r>
      <w:r w:rsidRPr="00B21177">
        <w:rPr>
          <w:noProof/>
        </w:rPr>
        <w:t xml:space="preserve"> X—1237</w:t>
      </w:r>
      <w:r w:rsidRPr="00B21177">
        <w:t xml:space="preserve"> год) было основано примерно сто монастырей, то за такой же срок с середины</w:t>
      </w:r>
      <w:r w:rsidRPr="00B21177">
        <w:rPr>
          <w:noProof/>
        </w:rPr>
        <w:t xml:space="preserve"> XIII</w:t>
      </w:r>
      <w:r w:rsidRPr="00B21177">
        <w:t xml:space="preserve"> века и до</w:t>
      </w:r>
      <w:r w:rsidRPr="00B21177">
        <w:rPr>
          <w:noProof/>
        </w:rPr>
        <w:t xml:space="preserve"> 1480</w:t>
      </w:r>
      <w:r w:rsidRPr="00B21177">
        <w:t xml:space="preserve"> года (т. е. в «монгольский» период) их было создано </w:t>
      </w:r>
      <w:r w:rsidRPr="00B21177">
        <w:rPr>
          <w:i/>
        </w:rPr>
        <w:t>в два раза</w:t>
      </w:r>
      <w:r w:rsidRPr="00B21177">
        <w:t xml:space="preserve"> больше, около двухсот, притом,— что особо подчеркнул наш выдающийся исто</w:t>
      </w:r>
      <w:r w:rsidRPr="00B21177">
        <w:softHyphen/>
        <w:t>рик,— преобладающая часть монастырей создавалась тогда не в основ</w:t>
      </w:r>
      <w:r w:rsidRPr="00B21177">
        <w:softHyphen/>
        <w:t>ных городах (как ранее), а на всем пространстве Руси</w:t>
      </w:r>
      <w:r w:rsidRPr="00B21177">
        <w:rPr>
          <w:noProof/>
        </w:rPr>
        <w:t xml:space="preserve"> —</w:t>
      </w:r>
      <w:r w:rsidRPr="00B21177">
        <w:t xml:space="preserve"> вплоть до дальних ее окраин.</w:t>
      </w:r>
    </w:p>
    <w:p w:rsidR="00B21177" w:rsidRPr="00B21177" w:rsidRDefault="00B21177" w:rsidP="00B21177">
      <w:pPr>
        <w:widowControl w:val="0"/>
        <w:suppressAutoHyphens/>
        <w:spacing w:line="200" w:lineRule="exact"/>
      </w:pPr>
      <w:r w:rsidRPr="00B21177">
        <w:t>А монастыри, как явствует из любых объективных исследований их истории, были подлинными творцами духовной жизни страны и, одно</w:t>
      </w:r>
      <w:r w:rsidRPr="00B21177">
        <w:softHyphen/>
        <w:t xml:space="preserve">временно, </w:t>
      </w:r>
      <w:r w:rsidRPr="00B21177">
        <w:rPr>
          <w:i/>
        </w:rPr>
        <w:t>культуры</w:t>
      </w:r>
      <w:r w:rsidRPr="00B21177">
        <w:t xml:space="preserve"> во всем ее объеме</w:t>
      </w:r>
      <w:r w:rsidRPr="00B21177">
        <w:rPr>
          <w:noProof/>
        </w:rPr>
        <w:t xml:space="preserve"> —</w:t>
      </w:r>
      <w:r w:rsidRPr="00B21177">
        <w:t xml:space="preserve"> от строительной, зодческой деятельности высшего тогдашнего уровня до творчества в слове— опять-таки в высшем его выражении.</w:t>
      </w:r>
    </w:p>
    <w:p w:rsidR="00B21177" w:rsidRPr="00B21177" w:rsidRDefault="00B21177" w:rsidP="00B21177">
      <w:pPr>
        <w:widowControl w:val="0"/>
        <w:suppressAutoHyphens/>
        <w:spacing w:line="200" w:lineRule="exact"/>
      </w:pPr>
      <w:r w:rsidRPr="00B21177">
        <w:t>Такие основанные в период между</w:t>
      </w:r>
      <w:r w:rsidRPr="00B21177">
        <w:rPr>
          <w:noProof/>
        </w:rPr>
        <w:t xml:space="preserve"> 1237</w:t>
      </w:r>
      <w:r w:rsidRPr="00B21177">
        <w:t xml:space="preserve"> и</w:t>
      </w:r>
      <w:r w:rsidRPr="00B21177">
        <w:rPr>
          <w:noProof/>
        </w:rPr>
        <w:t xml:space="preserve"> 1480</w:t>
      </w:r>
      <w:r w:rsidRPr="00B21177">
        <w:t xml:space="preserve"> годами и быстро развивавшиеся монастыри, как Троице-Сергиев, Кирилло-Белозер-ский, Саввино-Сторожевский, Спасо-Каменный (на Кубенском озе-ре), Соло</w:t>
      </w:r>
      <w:r w:rsidRPr="00B21177">
        <w:softHyphen/>
        <w:t>вецкий, Ферапонтов Белозерский, Боровский Пафнутьев, Ипатьев Троицев (вблизи Костромы), Толгский (на Волге), Иосифов Волоколамский и многие другие, созидали и излучали духовность и культуру, воздейст</w:t>
      </w:r>
      <w:r w:rsidRPr="00B21177">
        <w:softHyphen/>
        <w:t>вовавшие и на правителей Руси, и в той или иной мере на весь ее на</w:t>
      </w:r>
      <w:r w:rsidRPr="00B21177">
        <w:softHyphen/>
        <w:t>род. И без этого воздействия, без сомнения, были бы немыслимы и Куликовская победа, и то величие Руси, которое стало очевидным для всех к концу</w:t>
      </w:r>
      <w:r w:rsidRPr="00B21177">
        <w:rPr>
          <w:noProof/>
        </w:rPr>
        <w:t xml:space="preserve"> XV</w:t>
      </w:r>
      <w:r w:rsidRPr="00B21177">
        <w:t xml:space="preserve"> века.</w:t>
      </w:r>
    </w:p>
    <w:p w:rsidR="00B21177" w:rsidRPr="00B21177" w:rsidRDefault="00B21177" w:rsidP="00B21177">
      <w:pPr>
        <w:widowControl w:val="0"/>
        <w:suppressAutoHyphens/>
        <w:spacing w:line="200" w:lineRule="exact"/>
        <w:rPr>
          <w:noProof/>
        </w:rPr>
      </w:pPr>
      <w:r w:rsidRPr="00B21177">
        <w:t>Здесь целесообразно сделать отступление общего характера. Не</w:t>
      </w:r>
      <w:r w:rsidRPr="00B21177">
        <w:softHyphen/>
        <w:t>редко сталкиваешься с представлением, что в те далекие времена, ко</w:t>
      </w:r>
      <w:r w:rsidRPr="00B21177">
        <w:softHyphen/>
        <w:t>гда отсутствовали являющиеся сегодня вроде бы абсолютно необходи</w:t>
      </w:r>
      <w:r w:rsidRPr="00B21177">
        <w:softHyphen/>
        <w:t xml:space="preserve">мыми для «нормальной» жизни страны средства </w:t>
      </w:r>
      <w:r w:rsidRPr="00B21177">
        <w:rPr>
          <w:i/>
        </w:rPr>
        <w:t>транспорта</w:t>
      </w:r>
      <w:r w:rsidRPr="00B21177">
        <w:t xml:space="preserve"> и </w:t>
      </w:r>
      <w:r w:rsidRPr="00B21177">
        <w:rPr>
          <w:i/>
        </w:rPr>
        <w:t xml:space="preserve">связи, </w:t>
      </w:r>
      <w:r w:rsidRPr="00B21177">
        <w:t>не могло-де иметь место и духовное единство Руси. Так, в некоторых сочинениях, затрагивающих вопрос о роли преподобного Сергия Радо</w:t>
      </w:r>
      <w:r w:rsidRPr="00B21177">
        <w:softHyphen/>
        <w:t>нежского в Куликовской победе, выраже-но сомнение в том, что троиц</w:t>
      </w:r>
      <w:r w:rsidRPr="00B21177">
        <w:softHyphen/>
        <w:t>кий игумен имел реальную возмож-ность для существенного общения даже хотя бы с Дмитрием Дон-ским, не говоря уж о Руси в целом. Не раз касавшийся этой проб-лемы Александр Шамаро писал, например, что для такого общения был «слишком долог</w:t>
      </w:r>
      <w:r w:rsidRPr="00B21177">
        <w:rPr>
          <w:noProof/>
        </w:rPr>
        <w:t xml:space="preserve"> —</w:t>
      </w:r>
      <w:r w:rsidRPr="00B21177">
        <w:t xml:space="preserve"> по тем временам</w:t>
      </w:r>
      <w:r w:rsidRPr="00B21177">
        <w:rPr>
          <w:noProof/>
        </w:rPr>
        <w:t xml:space="preserve"> —</w:t>
      </w:r>
      <w:r w:rsidRPr="00B21177">
        <w:t xml:space="preserve"> путь от Москвы до Троицкого монастыря»</w:t>
      </w:r>
      <w:r w:rsidRPr="00B21177">
        <w:rPr>
          <w:noProof/>
        </w:rPr>
        <w:t xml:space="preserve"> —</w:t>
      </w:r>
      <w:r w:rsidRPr="00B21177">
        <w:t xml:space="preserve"> не говоря уже о пути до места битвы (см.: «Наука и религия»,</w:t>
      </w:r>
      <w:r w:rsidRPr="00B21177">
        <w:rPr>
          <w:noProof/>
        </w:rPr>
        <w:t xml:space="preserve"> 1980, № 8,</w:t>
      </w:r>
      <w:r w:rsidRPr="00B21177">
        <w:t xml:space="preserve"> с.</w:t>
      </w:r>
      <w:r w:rsidRPr="00B21177">
        <w:rPr>
          <w:noProof/>
        </w:rPr>
        <w:t xml:space="preserve"> 22).</w:t>
      </w:r>
    </w:p>
    <w:p w:rsidR="00B21177" w:rsidRPr="00B21177" w:rsidRDefault="00B21177" w:rsidP="00B21177">
      <w:pPr>
        <w:widowControl w:val="0"/>
        <w:suppressAutoHyphens/>
        <w:spacing w:line="200" w:lineRule="exact"/>
      </w:pPr>
      <w:r w:rsidRPr="00B21177">
        <w:t>Расстояние от Москвы до Троицкой обители</w:t>
      </w:r>
      <w:r w:rsidRPr="00B21177">
        <w:rPr>
          <w:noProof/>
        </w:rPr>
        <w:t xml:space="preserve"> — 70</w:t>
      </w:r>
      <w:r w:rsidRPr="00B21177">
        <w:t xml:space="preserve"> километров (то есть, с нынешней точки зрения, совсем малое), но уместно ли тогда говорить о сколько-нибудь значительном воздействии на судьбу Руси Кирилло-Белозерского монастыря (около</w:t>
      </w:r>
      <w:r w:rsidRPr="00B21177">
        <w:rPr>
          <w:noProof/>
        </w:rPr>
        <w:t xml:space="preserve"> </w:t>
      </w:r>
      <w:r w:rsidRPr="00B21177">
        <w:t>5</w:t>
      </w:r>
      <w:r w:rsidRPr="00B21177">
        <w:rPr>
          <w:noProof/>
        </w:rPr>
        <w:t>00</w:t>
      </w:r>
      <w:r w:rsidRPr="00B21177">
        <w:t xml:space="preserve"> км от Москвы) и, тем более, Соловецкого (более</w:t>
      </w:r>
      <w:r w:rsidRPr="00B21177">
        <w:rPr>
          <w:noProof/>
        </w:rPr>
        <w:t xml:space="preserve"> 1000</w:t>
      </w:r>
      <w:r w:rsidRPr="00B21177">
        <w:t xml:space="preserve"> км)?!</w:t>
      </w:r>
    </w:p>
    <w:p w:rsidR="00B21177" w:rsidRPr="00B21177" w:rsidRDefault="00B21177" w:rsidP="00B21177">
      <w:pPr>
        <w:widowControl w:val="0"/>
        <w:suppressAutoHyphens/>
        <w:spacing w:line="200" w:lineRule="exact"/>
      </w:pPr>
      <w:r w:rsidRPr="00B21177">
        <w:t xml:space="preserve">Однако применение </w:t>
      </w:r>
      <w:r w:rsidRPr="00B21177">
        <w:rPr>
          <w:i/>
        </w:rPr>
        <w:t>современных</w:t>
      </w:r>
      <w:r w:rsidRPr="00B21177">
        <w:t xml:space="preserve"> понятий о необходимых услови-ях </w:t>
      </w:r>
      <w:r w:rsidRPr="00B21177">
        <w:rPr>
          <w:i/>
        </w:rPr>
        <w:t>общения</w:t>
      </w:r>
      <w:r w:rsidRPr="00B21177">
        <w:t xml:space="preserve"> людей (и, конечно, совокупностей людей, имеющих место</w:t>
      </w:r>
      <w:r w:rsidRPr="00B21177">
        <w:softHyphen/>
        <w:t>пребывание в той или иной части страны) к давнему челове-ческому бытию, еще не «облагодетельствованному» новейшими тех-ническими достижениями, начисто лишает нас возможности понять реальное по</w:t>
      </w:r>
      <w:r w:rsidRPr="00B21177">
        <w:softHyphen/>
        <w:t>ложение вещей.</w:t>
      </w:r>
    </w:p>
    <w:p w:rsidR="00B21177" w:rsidRPr="00B21177" w:rsidRDefault="00B21177" w:rsidP="00B21177">
      <w:pPr>
        <w:widowControl w:val="0"/>
        <w:suppressAutoHyphens/>
        <w:spacing w:line="200" w:lineRule="exact"/>
      </w:pPr>
      <w:r w:rsidRPr="00B21177">
        <w:t xml:space="preserve">В современном сознании господствует представление о безуслов-ном </w:t>
      </w:r>
      <w:r w:rsidRPr="00B21177">
        <w:rPr>
          <w:i/>
        </w:rPr>
        <w:t>превосходстве</w:t>
      </w:r>
      <w:r w:rsidRPr="00B21177">
        <w:t xml:space="preserve"> жизни, пронизанной многообразной техникой. Но тех</w:t>
      </w:r>
      <w:r w:rsidRPr="00B21177">
        <w:softHyphen/>
        <w:t xml:space="preserve">нический </w:t>
      </w:r>
      <w:r w:rsidRPr="00B21177">
        <w:rPr>
          <w:i/>
        </w:rPr>
        <w:t>прогресс</w:t>
      </w:r>
      <w:r w:rsidRPr="00B21177">
        <w:rPr>
          <w:i/>
          <w:noProof/>
        </w:rPr>
        <w:t xml:space="preserve"> —</w:t>
      </w:r>
      <w:r w:rsidRPr="00B21177">
        <w:t xml:space="preserve"> как, впрочем, и любой прогресс вообще</w:t>
      </w:r>
      <w:r w:rsidRPr="00B21177">
        <w:rPr>
          <w:noProof/>
        </w:rPr>
        <w:t xml:space="preserve"> —</w:t>
      </w:r>
      <w:r w:rsidRPr="00B21177">
        <w:t xml:space="preserve"> всегда означает не только </w:t>
      </w:r>
      <w:r w:rsidRPr="00B21177">
        <w:rPr>
          <w:i/>
        </w:rPr>
        <w:t>приобретения,</w:t>
      </w:r>
      <w:r w:rsidRPr="00B21177">
        <w:t xml:space="preserve"> но и </w:t>
      </w:r>
      <w:r w:rsidRPr="00B21177">
        <w:rPr>
          <w:i/>
        </w:rPr>
        <w:t>утраты,</w:t>
      </w:r>
      <w:r w:rsidRPr="00B21177">
        <w:t xml:space="preserve"> притом утраты, в конечном счете, «</w:t>
      </w:r>
      <w:r w:rsidRPr="00B21177">
        <w:rPr>
          <w:i/>
        </w:rPr>
        <w:t>равноценные</w:t>
      </w:r>
      <w:r w:rsidRPr="00B21177">
        <w:t>» приобретениям (это, в сущности, неизбежное следствие всеобщих законов бытия).</w:t>
      </w:r>
    </w:p>
    <w:p w:rsidR="00B21177" w:rsidRPr="00B21177" w:rsidRDefault="00B21177" w:rsidP="00B21177">
      <w:pPr>
        <w:widowControl w:val="0"/>
        <w:suppressAutoHyphens/>
        <w:spacing w:line="200" w:lineRule="exact"/>
      </w:pPr>
      <w:r w:rsidRPr="00B21177">
        <w:t>Возьмем элементарный пример: необходимая для жизни вода те-чет из крана в каждой квартире, между тем как наши предки в лю-бую погоду носили ее на себе из, возможно, весьма отдаленных родников или колодцев (то есть опять-таки скрытых в земной глу-бине родников). Какое освобождение от повседневной тяготы! Од-нако в наше время люди стремятся носить домой из магазинов «родниковую воду»</w:t>
      </w:r>
      <w:r w:rsidRPr="00B21177">
        <w:rPr>
          <w:noProof/>
        </w:rPr>
        <w:t xml:space="preserve"> — </w:t>
      </w:r>
      <w:r w:rsidRPr="00B21177">
        <w:t xml:space="preserve">по цене минимум доллар за бутылку и к то-му же, строго говоря, обладающую) весьма сомнительной «родни-ковостью»... И если подойти к проблеме с собственно </w:t>
      </w:r>
      <w:r w:rsidRPr="00B21177">
        <w:rPr>
          <w:i/>
        </w:rPr>
        <w:t>ценностной,</w:t>
      </w:r>
      <w:r w:rsidRPr="00B21177">
        <w:t xml:space="preserve"> аксиологической точки зрения, «приобретение» едва ли превосхо-дит «утрату», и сегодня достаточно большое количество людей го-рячо стремится (а подчас даже и реализует свое стремление) к жиз-ни в «нецивилизованной»</w:t>
      </w:r>
      <w:r w:rsidRPr="00B21177">
        <w:rPr>
          <w:noProof/>
        </w:rPr>
        <w:t xml:space="preserve"> —</w:t>
      </w:r>
      <w:r w:rsidRPr="00B21177">
        <w:t xml:space="preserve"> в частности, оснащенной колодцем, а не водопроводом,— местности...</w:t>
      </w:r>
    </w:p>
    <w:p w:rsidR="00B21177" w:rsidRPr="00B21177" w:rsidRDefault="00B21177" w:rsidP="00B21177">
      <w:pPr>
        <w:widowControl w:val="0"/>
        <w:suppressAutoHyphens/>
        <w:spacing w:line="200" w:lineRule="exact"/>
      </w:pPr>
      <w:r w:rsidRPr="00B21177">
        <w:t xml:space="preserve">Я обратился к этому примеру ради его сугубой наглядности. Пе-рейдем теперь к гораздо более сложной проблеме </w:t>
      </w:r>
      <w:r w:rsidRPr="00B21177">
        <w:rPr>
          <w:i/>
        </w:rPr>
        <w:t>общения</w:t>
      </w:r>
      <w:r w:rsidRPr="00B21177">
        <w:t xml:space="preserve"> людей, имея</w:t>
      </w:r>
      <w:r w:rsidRPr="00B21177">
        <w:rPr>
          <w:noProof/>
        </w:rPr>
        <w:t xml:space="preserve"> </w:t>
      </w:r>
      <w:r w:rsidRPr="00B21177">
        <w:t>в</w:t>
      </w:r>
      <w:r w:rsidRPr="00B21177">
        <w:rPr>
          <w:noProof/>
        </w:rPr>
        <w:t xml:space="preserve"> </w:t>
      </w:r>
      <w:r w:rsidRPr="00B21177">
        <w:t xml:space="preserve">виду не чисто личное, «частное» общение, но обладающее так или иначе </w:t>
      </w:r>
      <w:r w:rsidRPr="00B21177">
        <w:rPr>
          <w:i/>
        </w:rPr>
        <w:t>историческим</w:t>
      </w:r>
      <w:r w:rsidRPr="00B21177">
        <w:t xml:space="preserve"> значением, способное повлиять в конечном счете на судьбу страны.</w:t>
      </w:r>
    </w:p>
    <w:p w:rsidR="00B21177" w:rsidRPr="00B21177" w:rsidRDefault="00B21177" w:rsidP="00B21177">
      <w:pPr>
        <w:widowControl w:val="0"/>
        <w:suppressAutoHyphens/>
        <w:spacing w:line="200" w:lineRule="exact"/>
      </w:pPr>
      <w:r w:rsidRPr="00B21177">
        <w:t>Сейчас такое общение, в сущности, немыслимо без участия «средств массовой информации» или хотя бы усилительной техники (без которой современный «идеолог» не в состоянии воздейство-вать на собрание</w:t>
      </w:r>
      <w:r w:rsidRPr="00B21177">
        <w:rPr>
          <w:noProof/>
        </w:rPr>
        <w:t xml:space="preserve"> </w:t>
      </w:r>
      <w:r w:rsidRPr="00B21177">
        <w:t>из</w:t>
      </w:r>
      <w:r w:rsidRPr="00B21177">
        <w:rPr>
          <w:noProof/>
        </w:rPr>
        <w:t xml:space="preserve"> </w:t>
      </w:r>
      <w:r w:rsidRPr="00B21177">
        <w:t>всего нескольких сот человек). И даже нелегко понять, каким образом было возможно сколько-нибудь широкое общение духовных вождей и народа в те времена, когда никаких СМИ не имелось.</w:t>
      </w:r>
    </w:p>
    <w:p w:rsidR="00B21177" w:rsidRPr="00B21177" w:rsidRDefault="00B21177" w:rsidP="00B21177">
      <w:pPr>
        <w:widowControl w:val="0"/>
        <w:suppressAutoHyphens/>
        <w:spacing w:line="200" w:lineRule="exact"/>
      </w:pPr>
      <w:r w:rsidRPr="00B21177">
        <w:t xml:space="preserve">Горячие апологеты </w:t>
      </w:r>
      <w:r w:rsidRPr="00B21177">
        <w:rPr>
          <w:i/>
        </w:rPr>
        <w:t>прогресса</w:t>
      </w:r>
      <w:r w:rsidRPr="00B21177">
        <w:t xml:space="preserve"> утверждают, что широкое обще-ние людей</w:t>
      </w:r>
      <w:r w:rsidRPr="00B21177">
        <w:rPr>
          <w:noProof/>
        </w:rPr>
        <w:t xml:space="preserve"> —</w:t>
      </w:r>
      <w:r w:rsidRPr="00B21177">
        <w:t xml:space="preserve"> вплоть до общения их с целым миром!</w:t>
      </w:r>
      <w:r w:rsidRPr="00B21177">
        <w:rPr>
          <w:noProof/>
        </w:rPr>
        <w:t xml:space="preserve"> —</w:t>
      </w:r>
      <w:r w:rsidRPr="00B21177">
        <w:t xml:space="preserve"> только и стало реальностью в наш замечательный технический век, а ранее люди были замкнуты в узких границах, довольствуясь крайне скуд-ной «информацией», не выводящей их за пределы их тесного мирка.</w:t>
      </w:r>
    </w:p>
    <w:p w:rsidR="00B21177" w:rsidRPr="00B21177" w:rsidRDefault="00B21177" w:rsidP="00B21177">
      <w:pPr>
        <w:widowControl w:val="0"/>
        <w:suppressAutoHyphens/>
        <w:spacing w:line="200" w:lineRule="exact"/>
      </w:pPr>
      <w:r w:rsidRPr="00B21177">
        <w:t>Но, во-первых, дело обстоит не совсем так даже и с чисто</w:t>
      </w:r>
      <w:r w:rsidRPr="00B21177">
        <w:rPr>
          <w:i/>
        </w:rPr>
        <w:t xml:space="preserve"> </w:t>
      </w:r>
      <w:r w:rsidRPr="00B21177">
        <w:t xml:space="preserve">«количественной» точки зрения. Обратимся, например, к такому имеющему исключительно важное значение в русской культуре яв-лению, к </w:t>
      </w:r>
      <w:r w:rsidRPr="00B21177">
        <w:rPr>
          <w:i/>
        </w:rPr>
        <w:t>песня.</w:t>
      </w:r>
      <w:r w:rsidRPr="00B21177">
        <w:t xml:space="preserve"> Ныне та или иная песня становится широким</w:t>
      </w:r>
      <w:r w:rsidRPr="00B21177">
        <w:rPr>
          <w:noProof/>
        </w:rPr>
        <w:t xml:space="preserve"> —</w:t>
      </w:r>
      <w:r w:rsidRPr="00B21177">
        <w:t xml:space="preserve"> в пределе всеобщим</w:t>
      </w:r>
      <w:r w:rsidRPr="00B21177">
        <w:rPr>
          <w:noProof/>
        </w:rPr>
        <w:t xml:space="preserve"> —</w:t>
      </w:r>
      <w:r w:rsidRPr="00B21177">
        <w:t xml:space="preserve"> достоянием посредством телевидения, радио, на худой конец, многотиражных грамм- и магнитофонных записей. Однако хорошо известно, что вызывавшие живой отклик в душе народа песни легко распространялись по всей Руси-России и тогда, когда никаких вышеуказанных технических достижений не было и в помине,— распространялись благодаря прямому, </w:t>
      </w:r>
      <w:r w:rsidRPr="00B21177">
        <w:rPr>
          <w:i/>
        </w:rPr>
        <w:t>непосредственно-му</w:t>
      </w:r>
      <w:r w:rsidRPr="00B21177">
        <w:t xml:space="preserve"> общению людей.           </w:t>
      </w:r>
    </w:p>
    <w:p w:rsidR="00B21177" w:rsidRPr="00B21177" w:rsidRDefault="00B21177" w:rsidP="00B21177">
      <w:pPr>
        <w:widowControl w:val="0"/>
        <w:suppressAutoHyphens/>
        <w:spacing w:line="200" w:lineRule="exact"/>
      </w:pPr>
      <w:r w:rsidRPr="00B21177">
        <w:t xml:space="preserve">И в связи с этим снова встает проблема (по сути дела, глубоко прискорбная...) </w:t>
      </w:r>
      <w:r w:rsidRPr="00B21177">
        <w:rPr>
          <w:i/>
        </w:rPr>
        <w:t>двойственности</w:t>
      </w:r>
      <w:r w:rsidRPr="00B21177">
        <w:t xml:space="preserve"> прогресса: все его приобретения оборачиваются не менее существенными утратами. И </w:t>
      </w:r>
      <w:r w:rsidRPr="00B21177">
        <w:rPr>
          <w:i/>
        </w:rPr>
        <w:t>действитель-ное обшение</w:t>
      </w:r>
      <w:r w:rsidRPr="00B21177">
        <w:t xml:space="preserve"> людей в наш технический век не только не расшири-лось (как бездумно заявляют «прогрессистские» идеологи), но, напротив, стремительно </w:t>
      </w:r>
      <w:r w:rsidRPr="00B21177">
        <w:rPr>
          <w:i/>
        </w:rPr>
        <w:t>сокращается.</w:t>
      </w:r>
      <w:r w:rsidRPr="00B21177">
        <w:t xml:space="preserve"> Реальное, живое общение людей все в большей мере заменяется, </w:t>
      </w:r>
      <w:r w:rsidRPr="00B21177">
        <w:rPr>
          <w:i/>
        </w:rPr>
        <w:t>вытесняется</w:t>
      </w:r>
      <w:r w:rsidRPr="00B21177">
        <w:t xml:space="preserve"> потреблением «продуктов информационной индустрии», которые по своей </w:t>
      </w:r>
      <w:r w:rsidRPr="00B21177">
        <w:rPr>
          <w:i/>
        </w:rPr>
        <w:t>человеческой</w:t>
      </w:r>
      <w:r w:rsidRPr="00B21177">
        <w:t xml:space="preserve"> и </w:t>
      </w:r>
      <w:r w:rsidRPr="00B21177">
        <w:rPr>
          <w:i/>
        </w:rPr>
        <w:t>народной ценности</w:t>
      </w:r>
      <w:r w:rsidRPr="00B21177">
        <w:t xml:space="preserve"> не идут ни в какое сравнение с плодами подлинного общения людей (уместно напомнить о предложенном выше сопоставлении </w:t>
      </w:r>
      <w:r w:rsidRPr="00B21177">
        <w:rPr>
          <w:i/>
        </w:rPr>
        <w:t>родниковой воды</w:t>
      </w:r>
      <w:r w:rsidRPr="00B21177">
        <w:t xml:space="preserve"> и хлорированной жидкости из водопроводного крана).</w:t>
      </w:r>
    </w:p>
    <w:p w:rsidR="00B21177" w:rsidRPr="00B21177" w:rsidRDefault="00B21177" w:rsidP="00B21177">
      <w:pPr>
        <w:widowControl w:val="0"/>
        <w:suppressAutoHyphens/>
        <w:spacing w:line="200" w:lineRule="exact"/>
      </w:pPr>
      <w:r w:rsidRPr="00B21177">
        <w:t xml:space="preserve">Типичный «современный» человек </w:t>
      </w:r>
      <w:r w:rsidRPr="00B21177">
        <w:rPr>
          <w:i/>
        </w:rPr>
        <w:t>реально</w:t>
      </w:r>
      <w:r w:rsidRPr="00B21177">
        <w:t xml:space="preserve"> общается с очень ма-лым кругом своих ближайших родственников, еще меньшим числом сохра</w:t>
      </w:r>
      <w:r w:rsidRPr="00B21177">
        <w:softHyphen/>
        <w:t>нившихся с юных лет друзей, очень немногих сослуживцев (и то только до достижения пенсионного возраста), и нескольких сосе-дей по лест</w:t>
      </w:r>
      <w:r w:rsidRPr="00B21177">
        <w:softHyphen/>
        <w:t>ничной площадке (хотя нередко и это не имеет места).</w:t>
      </w:r>
    </w:p>
    <w:p w:rsidR="00B21177" w:rsidRPr="00B21177" w:rsidRDefault="00B21177" w:rsidP="00B21177">
      <w:pPr>
        <w:widowControl w:val="0"/>
        <w:suppressAutoHyphens/>
        <w:spacing w:line="200" w:lineRule="exact"/>
      </w:pPr>
      <w:r w:rsidRPr="00B21177">
        <w:t>Между тем в давние времена человек, во-первых, обладал громад</w:t>
      </w:r>
      <w:r w:rsidRPr="00B21177">
        <w:softHyphen/>
        <w:t xml:space="preserve">ными родственными (и «свойственными») связями (вплоть до самых дальних степеней родства), находился в постоянном общении со </w:t>
      </w:r>
      <w:r w:rsidRPr="00B21177">
        <w:rPr>
          <w:i/>
        </w:rPr>
        <w:t xml:space="preserve">всеми </w:t>
      </w:r>
      <w:r w:rsidRPr="00B21177">
        <w:t>жителями своей деревни или городского «околотка» (тем более своего церковного прихода), и даже многими жителями окрестных селений и соседних городских урочищ,— притом дело шло о полнокровном, ис</w:t>
      </w:r>
      <w:r w:rsidRPr="00B21177">
        <w:softHyphen/>
        <w:t>тинном человеческом общении.</w:t>
      </w:r>
    </w:p>
    <w:p w:rsidR="00B21177" w:rsidRPr="00B21177" w:rsidRDefault="00B21177" w:rsidP="00B21177">
      <w:pPr>
        <w:widowControl w:val="0"/>
        <w:suppressAutoHyphens/>
        <w:spacing w:line="200" w:lineRule="exact"/>
      </w:pPr>
      <w:r w:rsidRPr="00B21177">
        <w:t xml:space="preserve">И любая «информация», полученная каким-нибудь образом </w:t>
      </w:r>
      <w:r w:rsidRPr="00B21177">
        <w:rPr>
          <w:i/>
        </w:rPr>
        <w:t xml:space="preserve">одним </w:t>
      </w:r>
      <w:r w:rsidRPr="00B21177">
        <w:t>человеком, быстро становилась достоянием его селения, окрестных селений и распространялась</w:t>
      </w:r>
      <w:r w:rsidRPr="00B21177">
        <w:rPr>
          <w:noProof/>
        </w:rPr>
        <w:t xml:space="preserve"> —</w:t>
      </w:r>
      <w:r w:rsidRPr="00B21177">
        <w:t xml:space="preserve"> как круги от всплеска на водной по</w:t>
      </w:r>
      <w:r w:rsidRPr="00B21177">
        <w:softHyphen/>
        <w:t>верхности</w:t>
      </w:r>
      <w:r w:rsidRPr="00B21177">
        <w:rPr>
          <w:noProof/>
        </w:rPr>
        <w:t xml:space="preserve"> —</w:t>
      </w:r>
      <w:r w:rsidRPr="00B21177">
        <w:t xml:space="preserve"> практически безгранично. Да, о той же Куликовской по</w:t>
      </w:r>
      <w:r w:rsidRPr="00B21177">
        <w:softHyphen/>
        <w:t>беде не сообщалось ни с телеэкрана, ни из радиорепродуктора, ни в газетах, но вот выразительнейший факт: в селах далекого Архангель</w:t>
      </w:r>
      <w:r w:rsidRPr="00B21177">
        <w:softHyphen/>
        <w:t>ского края передавали из уст в уста сказку (см. знаменитое собрание сказок А. Н. Афанасьева,</w:t>
      </w:r>
      <w:r w:rsidRPr="00B21177">
        <w:rPr>
          <w:noProof/>
        </w:rPr>
        <w:t xml:space="preserve"> № 317),</w:t>
      </w:r>
      <w:r w:rsidRPr="00B21177">
        <w:t xml:space="preserve"> воспевающую подвиги «русского по</w:t>
      </w:r>
      <w:r w:rsidRPr="00B21177">
        <w:softHyphen/>
        <w:t>сла» к Мамаю «ЗахарьяТютрина» (Тютчева)...</w:t>
      </w:r>
    </w:p>
    <w:p w:rsidR="00B21177" w:rsidRPr="00B21177" w:rsidRDefault="00B21177" w:rsidP="00B21177">
      <w:pPr>
        <w:widowControl w:val="0"/>
        <w:suppressAutoHyphens/>
        <w:spacing w:before="240" w:line="200" w:lineRule="exact"/>
      </w:pPr>
      <w:r w:rsidRPr="00B21177">
        <w:t>Мое, быть может, несколько затянувшееся «отступление» все же, полагаю, необходимо; оно призвано, в частности, показать, что пред</w:t>
      </w:r>
      <w:r w:rsidRPr="00B21177">
        <w:softHyphen/>
        <w:t>принятые некоторыми историками попытки «умалить» роль преподоб</w:t>
      </w:r>
      <w:r w:rsidRPr="00B21177">
        <w:softHyphen/>
        <w:t>ного Сергия Радонежского в судьбе Руси,— попытки, которые, как уже говорилось, были продиктованы чисто современными представлениями о том, каким образом может «идеолог» воздействовать на широкий круг людей и, в конечном счете, на целый народ,— едва ли сколько-нибудь серьезны.</w:t>
      </w:r>
    </w:p>
    <w:p w:rsidR="00B21177" w:rsidRPr="00B21177" w:rsidRDefault="00B21177" w:rsidP="00B21177">
      <w:pPr>
        <w:widowControl w:val="0"/>
        <w:suppressAutoHyphens/>
        <w:spacing w:line="200" w:lineRule="exact"/>
      </w:pPr>
      <w:r w:rsidRPr="00B21177">
        <w:t>На первых страницах этой книги были приведены слова В. И. Вер</w:t>
      </w:r>
      <w:r w:rsidRPr="00B21177">
        <w:softHyphen/>
        <w:t>надского о том, что заново «открытое» в конце</w:t>
      </w:r>
      <w:r w:rsidRPr="00B21177">
        <w:rPr>
          <w:noProof/>
        </w:rPr>
        <w:t xml:space="preserve"> XIX —</w:t>
      </w:r>
      <w:r w:rsidRPr="00B21177">
        <w:t xml:space="preserve"> начале</w:t>
      </w:r>
      <w:r w:rsidRPr="00B21177">
        <w:rPr>
          <w:noProof/>
        </w:rPr>
        <w:t xml:space="preserve"> XX</w:t>
      </w:r>
      <w:r w:rsidRPr="00B21177">
        <w:t xml:space="preserve"> века, в своих уцелевших образцах, «огромное» (как он определил), «художествен</w:t>
      </w:r>
      <w:r w:rsidRPr="00B21177">
        <w:softHyphen/>
        <w:t>ное творчество»</w:t>
      </w:r>
      <w:r w:rsidRPr="00B21177">
        <w:rPr>
          <w:noProof/>
        </w:rPr>
        <w:t xml:space="preserve"> XIII</w:t>
      </w:r>
      <w:r w:rsidRPr="00B21177">
        <w:t xml:space="preserve"> и последующих столетий «могло возникнуть и существовать только при том условии, что оно было связано в течение поколений глубочайшими нитями со всей жизнью нашего народа, с его высокими настроениями и исканиями правды».</w:t>
      </w:r>
    </w:p>
    <w:p w:rsidR="00B21177" w:rsidRPr="00B21177" w:rsidRDefault="00B21177" w:rsidP="00B21177">
      <w:pPr>
        <w:widowControl w:val="0"/>
        <w:suppressAutoHyphens/>
        <w:spacing w:line="200" w:lineRule="exact"/>
      </w:pPr>
      <w:r w:rsidRPr="00B21177">
        <w:t>Средоточиями этого творчества и были, вполне понятно, монасты</w:t>
      </w:r>
      <w:r w:rsidRPr="00B21177">
        <w:softHyphen/>
        <w:t>ри, где и совершалась деятельность зодчих, «иконников» (слово, до</w:t>
      </w:r>
      <w:r w:rsidRPr="00B21177">
        <w:softHyphen/>
        <w:t>шедшее из</w:t>
      </w:r>
      <w:r w:rsidRPr="00B21177">
        <w:rPr>
          <w:noProof/>
        </w:rPr>
        <w:t xml:space="preserve"> XV</w:t>
      </w:r>
      <w:r w:rsidRPr="00B21177">
        <w:t xml:space="preserve"> века), книгописцев и т. д., но, как уже сказано, монастыри создавались тогда даже в самых дальних окраинах страны, куда приходили для своего подвига из Москвы и ее окрестностей</w:t>
      </w:r>
      <w:r w:rsidRPr="00B21177">
        <w:rPr>
          <w:noProof/>
        </w:rPr>
        <w:t xml:space="preserve"> —</w:t>
      </w:r>
      <w:r w:rsidRPr="00B21177">
        <w:t xml:space="preserve"> прежде всего из Троицкой обители</w:t>
      </w:r>
      <w:r w:rsidRPr="00B21177">
        <w:rPr>
          <w:noProof/>
        </w:rPr>
        <w:t xml:space="preserve"> —</w:t>
      </w:r>
      <w:r w:rsidRPr="00B21177">
        <w:t xml:space="preserve"> люди высшего духовного уровня и необычайной энергии.</w:t>
      </w:r>
    </w:p>
    <w:p w:rsidR="00B21177" w:rsidRPr="00B21177" w:rsidRDefault="00B21177" w:rsidP="00B21177">
      <w:pPr>
        <w:widowControl w:val="0"/>
        <w:suppressAutoHyphens/>
        <w:spacing w:line="200" w:lineRule="exact"/>
        <w:rPr>
          <w:noProof/>
        </w:rPr>
      </w:pPr>
      <w:r w:rsidRPr="00B21177">
        <w:rPr>
          <w:noProof/>
        </w:rPr>
        <w:t>XIV— XV</w:t>
      </w:r>
      <w:r w:rsidRPr="00B21177">
        <w:t xml:space="preserve"> века</w:t>
      </w:r>
      <w:r w:rsidRPr="00B21177">
        <w:rPr>
          <w:noProof/>
        </w:rPr>
        <w:t xml:space="preserve"> —</w:t>
      </w:r>
      <w:r w:rsidRPr="00B21177">
        <w:t xml:space="preserve"> это, как давно уяснено, время расцвета </w:t>
      </w:r>
      <w:r w:rsidRPr="00B21177">
        <w:rPr>
          <w:i/>
        </w:rPr>
        <w:t>свято-сти</w:t>
      </w:r>
      <w:r w:rsidRPr="00B21177">
        <w:t>;</w:t>
      </w:r>
      <w:r w:rsidRPr="00B21177">
        <w:rPr>
          <w:i/>
        </w:rPr>
        <w:t xml:space="preserve"> </w:t>
      </w:r>
      <w:r w:rsidRPr="00B21177">
        <w:t xml:space="preserve">именно в эту пору родился образ-понятие «Святая Русь». Про-стой перечень тогдашних творцов высокого и труднейшего </w:t>
      </w:r>
      <w:r w:rsidRPr="00B21177">
        <w:rPr>
          <w:i/>
        </w:rPr>
        <w:t>подвига,</w:t>
      </w:r>
      <w:r w:rsidRPr="00B21177">
        <w:t xml:space="preserve"> причисленных</w:t>
      </w:r>
      <w:r w:rsidRPr="00B21177">
        <w:rPr>
          <w:noProof/>
        </w:rPr>
        <w:t xml:space="preserve"> —</w:t>
      </w:r>
      <w:r w:rsidRPr="00B21177">
        <w:t xml:space="preserve"> кто раньше, кто позже,— к лику </w:t>
      </w:r>
      <w:r w:rsidRPr="00B21177">
        <w:rPr>
          <w:i/>
        </w:rPr>
        <w:t>святых,</w:t>
      </w:r>
      <w:r w:rsidRPr="00B21177">
        <w:t xml:space="preserve"> занял бы несколько страниц.</w:t>
      </w:r>
      <w:r w:rsidRPr="00B21177">
        <w:rPr>
          <w:noProof/>
        </w:rPr>
        <w:t xml:space="preserve"> </w:t>
      </w:r>
    </w:p>
    <w:p w:rsidR="00B21177" w:rsidRPr="00B21177" w:rsidRDefault="00B21177" w:rsidP="00B21177">
      <w:pPr>
        <w:widowControl w:val="0"/>
        <w:suppressAutoHyphens/>
        <w:spacing w:line="200" w:lineRule="exact"/>
      </w:pPr>
      <w:r w:rsidRPr="00B21177">
        <w:t>В сущности, каждый из них видел своего прямого наставника или вдохновителя в величайшем русском святом</w:t>
      </w:r>
      <w:r w:rsidRPr="00B21177">
        <w:rPr>
          <w:noProof/>
        </w:rPr>
        <w:t xml:space="preserve"> —</w:t>
      </w:r>
      <w:r w:rsidRPr="00B21177">
        <w:t xml:space="preserve"> богоносном Сергии Радонежском. Это и его непосредственные ученики и сподвижники (действовавшие в эпоху Куликовской победы),— такие как Кирилл Белозерский, Дмитрий Прилуцкий (он создал достославный монастырь вблизи Вологды), Павел Обнорский (обитель на реке Обноре в округе Костромы), Савва Звенигородский, Ферапонт Белозерский, Авраамий Чухломский, Сергий Нуромский и многие другие. Это и более поздние подвижники</w:t>
      </w:r>
      <w:r w:rsidRPr="00B21177">
        <w:rPr>
          <w:noProof/>
        </w:rPr>
        <w:t xml:space="preserve"> —</w:t>
      </w:r>
      <w:r w:rsidRPr="00B21177">
        <w:t xml:space="preserve"> Зосима и Савватий Соловецкие, Пафнутий Боровский, Дионисий Глушицкий, Александр Ошевенский и т. д.</w:t>
      </w:r>
    </w:p>
    <w:p w:rsidR="00B21177" w:rsidRPr="00B21177" w:rsidRDefault="00B21177" w:rsidP="00B21177">
      <w:pPr>
        <w:widowControl w:val="0"/>
        <w:suppressAutoHyphens/>
        <w:spacing w:line="200" w:lineRule="exact"/>
      </w:pPr>
      <w:r w:rsidRPr="00B21177">
        <w:t>Далее, в конце</w:t>
      </w:r>
      <w:r w:rsidRPr="00B21177">
        <w:rPr>
          <w:noProof/>
        </w:rPr>
        <w:t xml:space="preserve"> XV —</w:t>
      </w:r>
      <w:r w:rsidRPr="00B21177">
        <w:t xml:space="preserve"> начале</w:t>
      </w:r>
      <w:r w:rsidRPr="00B21177">
        <w:rPr>
          <w:noProof/>
        </w:rPr>
        <w:t xml:space="preserve"> XVI</w:t>
      </w:r>
      <w:r w:rsidRPr="00B21177">
        <w:t xml:space="preserve"> веков в качестве духовных во-ждей Руси выступают Иосиф Волоцкий и Нил Сорский, но их дея-тельность совершается уже в новой, глубоко драматической ситуа-ции.</w:t>
      </w:r>
    </w:p>
    <w:p w:rsidR="00B21177" w:rsidRPr="00B21177" w:rsidRDefault="00B21177" w:rsidP="00B21177">
      <w:pPr>
        <w:widowControl w:val="0"/>
        <w:suppressAutoHyphens/>
        <w:spacing w:line="200" w:lineRule="exact"/>
      </w:pPr>
      <w:r w:rsidRPr="00B21177">
        <w:t>Стремительное</w:t>
      </w:r>
      <w:r w:rsidRPr="00B21177">
        <w:rPr>
          <w:noProof/>
        </w:rPr>
        <w:t xml:space="preserve"> —</w:t>
      </w:r>
      <w:r w:rsidRPr="00B21177">
        <w:t xml:space="preserve"> как бы даже неправдоподобное, «чудесное»</w:t>
      </w:r>
      <w:r w:rsidRPr="00B21177">
        <w:rPr>
          <w:noProof/>
        </w:rPr>
        <w:t xml:space="preserve"> -</w:t>
      </w:r>
      <w:r w:rsidRPr="00B21177">
        <w:t>возвышение Москвы,которая к рубежу</w:t>
      </w:r>
      <w:r w:rsidRPr="00B21177">
        <w:rPr>
          <w:noProof/>
        </w:rPr>
        <w:t xml:space="preserve"> XIII— XIV</w:t>
      </w:r>
      <w:r w:rsidRPr="00B21177">
        <w:t xml:space="preserve"> веков была еще, в сущности,«рядовым» городом (правда, «посажение» в нее в 1280-х годах сына самого Александра Невского, Даниила</w:t>
      </w:r>
      <w:r w:rsidRPr="00B21177">
        <w:rPr>
          <w:noProof/>
        </w:rPr>
        <w:t xml:space="preserve"> —</w:t>
      </w:r>
      <w:r w:rsidRPr="00B21177">
        <w:t xml:space="preserve"> пусть и млад-шего</w:t>
      </w:r>
      <w:r w:rsidRPr="00B21177">
        <w:rPr>
          <w:noProof/>
        </w:rPr>
        <w:t xml:space="preserve"> —</w:t>
      </w:r>
      <w:r w:rsidRPr="00B21177">
        <w:t xml:space="preserve"> имело великое «потенциальное» значение), связано, несом-ненно, с тем, что этот пока еще не имевший высокой славы город привлек к себе свв.митро</w:t>
      </w:r>
      <w:bookmarkStart w:id="3255" w:name="OCRUncertain1657"/>
      <w:r w:rsidRPr="00B21177">
        <w:t>политов</w:t>
      </w:r>
      <w:bookmarkEnd w:id="3255"/>
      <w:r w:rsidRPr="00B21177">
        <w:t xml:space="preserve"> Петра и, затем, </w:t>
      </w:r>
      <w:bookmarkStart w:id="3256" w:name="OCRUncertain1658"/>
      <w:r w:rsidRPr="00B21177">
        <w:t>Феогноста</w:t>
      </w:r>
      <w:bookmarkEnd w:id="3256"/>
      <w:r w:rsidRPr="00B21177">
        <w:rPr>
          <w:noProof/>
        </w:rPr>
        <w:t xml:space="preserve"> (1328</w:t>
      </w:r>
      <w:bookmarkStart w:id="3257" w:name="OCRUncertain1659"/>
      <w:r w:rsidRPr="00B21177">
        <w:rPr>
          <w:noProof/>
        </w:rPr>
        <w:t>—</w:t>
      </w:r>
      <w:bookmarkEnd w:id="3257"/>
      <w:r w:rsidRPr="00B21177">
        <w:rPr>
          <w:noProof/>
        </w:rPr>
        <w:t>1353).</w:t>
      </w:r>
      <w:r w:rsidRPr="00B21177">
        <w:t xml:space="preserve"> Еще большее значение имела деятельность следующего пре-бывавшего в Москве (хотя он все еще звался «Киевским»!) митро-полита св. Алексия</w:t>
      </w:r>
      <w:r w:rsidRPr="00B21177">
        <w:rPr>
          <w:noProof/>
        </w:rPr>
        <w:t xml:space="preserve"> (1354—1378) —</w:t>
      </w:r>
      <w:r w:rsidRPr="00B21177">
        <w:t xml:space="preserve"> одного из величайших глав рус-ской Церкви за всю ее историю. Он был теснейшим образом связан с преп. Сергием Радонежским и даже, как известно, упрашивал его сменить себя на митрополичьем служении, но троицкий игумен был предназначен для своей</w:t>
      </w:r>
      <w:r w:rsidRPr="00B21177">
        <w:rPr>
          <w:noProof/>
        </w:rPr>
        <w:t xml:space="preserve"> —</w:t>
      </w:r>
      <w:r w:rsidRPr="00B21177">
        <w:t xml:space="preserve"> неоценимой</w:t>
      </w:r>
      <w:r w:rsidRPr="00B21177">
        <w:rPr>
          <w:noProof/>
        </w:rPr>
        <w:t xml:space="preserve"> —</w:t>
      </w:r>
      <w:r w:rsidRPr="00B21177">
        <w:t xml:space="preserve"> миссии.</w:t>
      </w:r>
    </w:p>
    <w:p w:rsidR="00B21177" w:rsidRPr="00B21177" w:rsidRDefault="00B21177" w:rsidP="00B21177">
      <w:pPr>
        <w:widowControl w:val="0"/>
        <w:suppressAutoHyphens/>
        <w:spacing w:line="200" w:lineRule="exact"/>
      </w:pPr>
      <w:r w:rsidRPr="00B21177">
        <w:t xml:space="preserve">И нельзя не видеть глубокий судьбоносный смысл в том, что ни с чем не сравнимый духовный подвиг Сергия совершался </w:t>
      </w:r>
      <w:r w:rsidRPr="00B21177">
        <w:rPr>
          <w:i/>
        </w:rPr>
        <w:t>именно</w:t>
      </w:r>
      <w:r w:rsidRPr="00B21177">
        <w:t xml:space="preserve"> в пору подготовки Куликовской победы. Когда некоторые современ-ные </w:t>
      </w:r>
      <w:bookmarkStart w:id="3258" w:name="OCRUncertain1669"/>
      <w:r w:rsidRPr="00B21177">
        <w:t>историки</w:t>
      </w:r>
      <w:bookmarkEnd w:id="3258"/>
      <w:r w:rsidRPr="00B21177">
        <w:t xml:space="preserve"> пытались доказывать, что те или иные сведения могут вызвать сомнение в прямом, «практическом» участии святого в этой победе, они, как уже отмечалось, неправомерно и даже, прошу извинения, </w:t>
      </w:r>
      <w:r w:rsidRPr="00B21177">
        <w:rPr>
          <w:i/>
        </w:rPr>
        <w:t xml:space="preserve">наивно </w:t>
      </w:r>
      <w:r w:rsidRPr="00B21177">
        <w:t>применяли к бытию шестивековой давности нынешние представления</w:t>
      </w:r>
      <w:r w:rsidRPr="00B21177">
        <w:rPr>
          <w:noProof/>
        </w:rPr>
        <w:t xml:space="preserve"> </w:t>
      </w:r>
      <w:bookmarkStart w:id="3259" w:name="OCRUncertain1675"/>
      <w:r w:rsidRPr="00B21177">
        <w:t>о</w:t>
      </w:r>
      <w:r w:rsidRPr="00B21177">
        <w:rPr>
          <w:noProof/>
        </w:rPr>
        <w:t xml:space="preserve"> </w:t>
      </w:r>
      <w:bookmarkEnd w:id="3259"/>
      <w:r w:rsidRPr="00B21177">
        <w:t>политической «практике».</w:t>
      </w:r>
    </w:p>
    <w:p w:rsidR="00B21177" w:rsidRPr="00B21177" w:rsidRDefault="00B21177" w:rsidP="00B21177">
      <w:pPr>
        <w:widowControl w:val="0"/>
        <w:suppressAutoHyphens/>
        <w:spacing w:line="200" w:lineRule="exact"/>
      </w:pPr>
      <w:r w:rsidRPr="00B21177">
        <w:t>В сказаниях</w:t>
      </w:r>
      <w:r w:rsidRPr="00B21177">
        <w:rPr>
          <w:noProof/>
        </w:rPr>
        <w:t xml:space="preserve"> XV—XVI</w:t>
      </w:r>
      <w:r w:rsidRPr="00B21177">
        <w:t xml:space="preserve"> веков могучее воздействие преп. Сергия на со</w:t>
      </w:r>
      <w:r w:rsidRPr="00B21177">
        <w:softHyphen/>
        <w:t>бытия</w:t>
      </w:r>
      <w:r w:rsidRPr="00B21177">
        <w:rPr>
          <w:noProof/>
        </w:rPr>
        <w:t xml:space="preserve"> 1380</w:t>
      </w:r>
      <w:r w:rsidRPr="00B21177">
        <w:t xml:space="preserve"> года нередко толкуется как </w:t>
      </w:r>
      <w:r w:rsidRPr="00B21177">
        <w:rPr>
          <w:i/>
        </w:rPr>
        <w:t>чудо,</w:t>
      </w:r>
      <w:r w:rsidRPr="00B21177">
        <w:t xml:space="preserve"> как воплощение сверхъес</w:t>
      </w:r>
      <w:r w:rsidRPr="00B21177">
        <w:softHyphen/>
        <w:t>тественного дара святого. Для глубоко религиозных людей это объяс</w:t>
      </w:r>
      <w:bookmarkStart w:id="3260" w:name="OCRUncertain1681"/>
      <w:r w:rsidRPr="00B21177">
        <w:softHyphen/>
      </w:r>
      <w:bookmarkEnd w:id="3260"/>
      <w:r w:rsidRPr="00B21177">
        <w:t>нение</w:t>
      </w:r>
      <w:r w:rsidRPr="00B21177">
        <w:rPr>
          <w:noProof/>
        </w:rPr>
        <w:t xml:space="preserve"> —</w:t>
      </w:r>
      <w:r w:rsidRPr="00B21177">
        <w:t xml:space="preserve"> вполне достаточное. Но уместно поставить вопрос и по-другому. Воздействие пребывавшего в Троицкой обители святого на героев Куликовской битвы и духовное состояние Руси в целом в самом деле было трудно уследимым (а с точки зрения наших </w:t>
      </w:r>
      <w:r w:rsidRPr="00B21177">
        <w:rPr>
          <w:i/>
        </w:rPr>
        <w:t>современных</w:t>
      </w:r>
      <w:r w:rsidRPr="00B21177">
        <w:t xml:space="preserve"> способов «передачи информации» вообще непонятным), в точном смысле слова </w:t>
      </w:r>
      <w:r w:rsidRPr="00B21177">
        <w:rPr>
          <w:i/>
        </w:rPr>
        <w:t>таинственным</w:t>
      </w:r>
      <w:r w:rsidRPr="00B21177">
        <w:t>, и потому версия о чуде, в известном смысле, являет собой правду, которую могут принять и лишенные Веры люди...</w:t>
      </w:r>
    </w:p>
    <w:p w:rsidR="00B21177" w:rsidRPr="00B21177" w:rsidRDefault="00B21177" w:rsidP="00B21177">
      <w:pPr>
        <w:widowControl w:val="0"/>
        <w:suppressAutoHyphens/>
        <w:spacing w:line="200" w:lineRule="exact"/>
      </w:pPr>
      <w:r w:rsidRPr="00B21177">
        <w:t xml:space="preserve">Но двинемся далее. Как бы пронизавшая всю Русь деятельность многочисленнейших учеников и продолжателей преп. Сергия Радонежского в течение столетия -- от 1380 до 1480-х годов -- сыграла поистине великую роль. Разумеется, одновременно осуще-ствлялась и многообразная </w:t>
      </w:r>
      <w:r w:rsidRPr="00B21177">
        <w:rPr>
          <w:i/>
        </w:rPr>
        <w:t>политическая</w:t>
      </w:r>
      <w:r w:rsidRPr="00B21177">
        <w:t xml:space="preserve"> деятельность правителей Руси и их окружения. Но летописи донесли до нас множество сообщений о том, что правители той поры считали необходимым получить советы и благословения у наиболее чтимых подвижников, находившихся подчас далеко от столицы. И в высшей степени пока-зательно, например, что акту окончательного отвержения Иваном </w:t>
      </w:r>
      <w:r w:rsidRPr="00B21177">
        <w:rPr>
          <w:lang w:val="en-US"/>
        </w:rPr>
        <w:t>III</w:t>
      </w:r>
      <w:r w:rsidRPr="00B21177">
        <w:t xml:space="preserve"> зависимости от ордынцев предшествовало (о чем шла речь вы-ше) весьма резкое послание к нему архиепископа Ростовского Вас-сиана.</w:t>
      </w:r>
    </w:p>
    <w:p w:rsidR="00B21177" w:rsidRPr="00B21177" w:rsidRDefault="00B21177" w:rsidP="00B21177">
      <w:pPr>
        <w:widowControl w:val="0"/>
        <w:suppressAutoHyphens/>
        <w:spacing w:line="200" w:lineRule="exact"/>
      </w:pPr>
      <w:r w:rsidRPr="00B21177">
        <w:t xml:space="preserve">Словом, </w:t>
      </w:r>
      <w:r w:rsidRPr="00B21177">
        <w:rPr>
          <w:i/>
        </w:rPr>
        <w:t>политическое</w:t>
      </w:r>
      <w:r w:rsidRPr="00B21177">
        <w:t xml:space="preserve"> и </w:t>
      </w:r>
      <w:r w:rsidRPr="00B21177">
        <w:rPr>
          <w:i/>
        </w:rPr>
        <w:t>духовное</w:t>
      </w:r>
      <w:r w:rsidRPr="00B21177">
        <w:t xml:space="preserve"> развитие Руси в течение </w:t>
      </w:r>
      <w:r w:rsidRPr="00B21177">
        <w:rPr>
          <w:lang w:val="en-US"/>
        </w:rPr>
        <w:t>XIV</w:t>
      </w:r>
      <w:r w:rsidRPr="00B21177">
        <w:t>--</w:t>
      </w:r>
      <w:r w:rsidRPr="00B21177">
        <w:rPr>
          <w:lang w:val="en-US"/>
        </w:rPr>
        <w:t>XV</w:t>
      </w:r>
      <w:r w:rsidRPr="00B21177">
        <w:t xml:space="preserve"> столетий -- это, по сути дела, </w:t>
      </w:r>
      <w:r w:rsidRPr="00B21177">
        <w:rPr>
          <w:i/>
        </w:rPr>
        <w:t>единое</w:t>
      </w:r>
      <w:r w:rsidRPr="00B21177">
        <w:t xml:space="preserve"> историческое творчество, которое к концу </w:t>
      </w:r>
      <w:r w:rsidRPr="00B21177">
        <w:rPr>
          <w:lang w:val="en-US"/>
        </w:rPr>
        <w:t>XV</w:t>
      </w:r>
      <w:r w:rsidRPr="00B21177">
        <w:t xml:space="preserve"> века превратило Русь в явную всему миру великую державу.</w:t>
      </w:r>
    </w:p>
    <w:p w:rsidR="00B21177" w:rsidRPr="00B21177" w:rsidRDefault="00B21177" w:rsidP="00B21177">
      <w:pPr>
        <w:widowControl w:val="0"/>
        <w:suppressAutoHyphens/>
        <w:spacing w:before="240" w:line="200" w:lineRule="exact"/>
        <w:jc w:val="center"/>
      </w:pPr>
      <w:r w:rsidRPr="00B21177">
        <w:t>***</w:t>
      </w:r>
    </w:p>
    <w:p w:rsidR="00B21177" w:rsidRPr="00B21177" w:rsidRDefault="00B21177" w:rsidP="00B21177">
      <w:pPr>
        <w:widowControl w:val="0"/>
        <w:suppressAutoHyphens/>
        <w:spacing w:before="240" w:line="200" w:lineRule="exact"/>
      </w:pPr>
      <w:r w:rsidRPr="00B21177">
        <w:t>Но, как мы знаем, любая победа «относительна», имеет свою «оборотную» сторону.</w:t>
      </w:r>
    </w:p>
    <w:p w:rsidR="00B21177" w:rsidRPr="00B21177" w:rsidRDefault="00B21177" w:rsidP="00B21177">
      <w:pPr>
        <w:widowControl w:val="0"/>
        <w:suppressAutoHyphens/>
        <w:spacing w:line="200" w:lineRule="exact"/>
      </w:pPr>
      <w:r w:rsidRPr="00B21177">
        <w:t xml:space="preserve">В первые века своей истории Русь действовала на широчайшей мировой арене; затем началась эпоха сосредоточения на «внут-реннем» созидании (хотя, разумеется, и в это время существовали и развивались многообразные связи с соседними и более дальними странами). Так, вполне ясно, что у Владимира Святославича никак не могла бы возникнуть намерение отправиться в поход к границам Ирана (как это сделал «Олег </w:t>
      </w:r>
      <w:r w:rsidRPr="00B21177">
        <w:rPr>
          <w:lang w:val="en-US"/>
        </w:rPr>
        <w:t>II</w:t>
      </w:r>
      <w:r w:rsidRPr="00B21177">
        <w:t>»), а у Ярослава Мудрого -- попы-таться перенести свою резиденцию с Днепра на Дунай (подобно его деду Святославу).</w:t>
      </w:r>
    </w:p>
    <w:p w:rsidR="00B21177" w:rsidRPr="00B21177" w:rsidRDefault="00B21177" w:rsidP="00B21177">
      <w:pPr>
        <w:widowControl w:val="0"/>
        <w:suppressAutoHyphens/>
        <w:spacing w:line="200" w:lineRule="exact"/>
      </w:pPr>
      <w:r w:rsidRPr="00B21177">
        <w:t xml:space="preserve">Определенная «замкнутость» Руси особенно усилилась со време-ни монгольского нашествия, ибо она оказалась в составе Золотой Орды, которая теперь и выступала в качестве «субъекта» внешней политики. Но в последние десятилетия </w:t>
      </w:r>
      <w:r w:rsidRPr="00B21177">
        <w:rPr>
          <w:lang w:val="en-US"/>
        </w:rPr>
        <w:t>XV</w:t>
      </w:r>
      <w:r w:rsidRPr="00B21177">
        <w:t xml:space="preserve"> века Русь очень широко выходит на международную арену и, в частности, так или иначе осуществляет свои государственные интересы на тех территориях, которые в свое время -- до ее ослабления в монгольскую эпоху -- либо принадлежали ей, либо находились в сфере ее влияния.</w:t>
      </w:r>
    </w:p>
    <w:p w:rsidR="00B21177" w:rsidRPr="00B21177" w:rsidRDefault="00B21177" w:rsidP="00B21177">
      <w:pPr>
        <w:widowControl w:val="0"/>
        <w:suppressAutoHyphens/>
        <w:spacing w:line="200" w:lineRule="exact"/>
        <w:rPr>
          <w:noProof/>
        </w:rPr>
      </w:pPr>
      <w:r w:rsidRPr="00B21177">
        <w:t>Речь идет о западнорусских землях, оказавшихся под властью Литвы и, затем, Польши, о Молдавии и Причерноморье, о донских и прикавказских землях. Все это основательно показано в трактате видного историка К.В. Базилевича (1892--1950)</w:t>
      </w:r>
      <w:bookmarkStart w:id="3261" w:name="OCRUncertain1684"/>
      <w:r w:rsidRPr="00B21177">
        <w:t xml:space="preserve"> «Внешняя политики русского централизованного</w:t>
      </w:r>
      <w:bookmarkEnd w:id="3261"/>
      <w:r w:rsidRPr="00B21177">
        <w:t xml:space="preserve"> государства. Вторая половина</w:t>
      </w:r>
      <w:r w:rsidRPr="00B21177">
        <w:rPr>
          <w:noProof/>
        </w:rPr>
        <w:t xml:space="preserve"> XV</w:t>
      </w:r>
      <w:r w:rsidRPr="00B21177">
        <w:t xml:space="preserve"> века» (М.,</w:t>
      </w:r>
      <w:r w:rsidRPr="00B21177">
        <w:rPr>
          <w:noProof/>
        </w:rPr>
        <w:t xml:space="preserve"> 1952)</w:t>
      </w:r>
      <w:r w:rsidRPr="00B21177">
        <w:t xml:space="preserve"> и в более позднем труде А. Л. Хорошкевич «Русское государство в системе международных отношений конца</w:t>
      </w:r>
      <w:r w:rsidRPr="00B21177">
        <w:rPr>
          <w:noProof/>
        </w:rPr>
        <w:t xml:space="preserve"> XV —</w:t>
      </w:r>
      <w:r w:rsidRPr="00B21177">
        <w:t xml:space="preserve"> начала</w:t>
      </w:r>
      <w:r w:rsidRPr="00B21177">
        <w:rPr>
          <w:noProof/>
        </w:rPr>
        <w:t xml:space="preserve"> XVI</w:t>
      </w:r>
      <w:r w:rsidRPr="00B21177">
        <w:t xml:space="preserve"> в.» (М.,</w:t>
      </w:r>
      <w:r w:rsidRPr="00B21177">
        <w:rPr>
          <w:noProof/>
        </w:rPr>
        <w:t xml:space="preserve"> 1980).</w:t>
      </w:r>
    </w:p>
    <w:p w:rsidR="00B21177" w:rsidRPr="00B21177" w:rsidRDefault="00B21177" w:rsidP="00B21177">
      <w:pPr>
        <w:widowControl w:val="0"/>
        <w:suppressAutoHyphens/>
        <w:spacing w:line="200" w:lineRule="exact"/>
      </w:pPr>
      <w:r w:rsidRPr="00B21177">
        <w:t>Но дело шло не только о (пользуясь современным термином) «ближнем зарубежье». Русь к концу</w:t>
      </w:r>
      <w:r w:rsidRPr="00B21177">
        <w:rPr>
          <w:noProof/>
        </w:rPr>
        <w:t xml:space="preserve"> XV</w:t>
      </w:r>
      <w:r w:rsidRPr="00B21177">
        <w:t xml:space="preserve"> века так или иначе устана-вливает взаимоотношения и с «дальними» странами Запада и Восто-ка. Вместе тем к этому времени она утратила давнего союзника и, можно сказат, старшего друга</w:t>
      </w:r>
      <w:r w:rsidRPr="00B21177">
        <w:rPr>
          <w:noProof/>
        </w:rPr>
        <w:t xml:space="preserve"> —</w:t>
      </w:r>
      <w:r w:rsidRPr="00B21177">
        <w:t xml:space="preserve"> Византию, которая после сокруши-тельных действий ее западных соперников</w:t>
      </w:r>
      <w:r w:rsidRPr="00B21177">
        <w:rPr>
          <w:noProof/>
        </w:rPr>
        <w:t xml:space="preserve"> —</w:t>
      </w:r>
      <w:r w:rsidRPr="00B21177">
        <w:t xml:space="preserve"> прежде всего Генуэз-ской и Венецианской республик</w:t>
      </w:r>
      <w:r w:rsidRPr="00B21177">
        <w:rPr>
          <w:noProof/>
        </w:rPr>
        <w:t xml:space="preserve"> —</w:t>
      </w:r>
      <w:r w:rsidRPr="00B21177">
        <w:t xml:space="preserve"> была в</w:t>
      </w:r>
      <w:r w:rsidRPr="00B21177">
        <w:rPr>
          <w:noProof/>
        </w:rPr>
        <w:t xml:space="preserve"> 1433</w:t>
      </w:r>
      <w:r w:rsidRPr="00B21177">
        <w:t xml:space="preserve"> году завоевана врагами с Востока и вошла в состав Турецкой империи.</w:t>
      </w:r>
    </w:p>
    <w:p w:rsidR="00B21177" w:rsidRPr="00B21177" w:rsidRDefault="00B21177" w:rsidP="00B21177">
      <w:pPr>
        <w:widowControl w:val="0"/>
        <w:suppressAutoHyphens/>
        <w:spacing w:line="200" w:lineRule="exact"/>
      </w:pPr>
      <w:r w:rsidRPr="00B21177">
        <w:t>Это было, безусловно, трагической потерей, хотя Русь продолжа-ла поддерживать прочную связь со все же уцелевшей православной патриархией Константинопольской. Гибель Византийской империи и породила знаменитую идею «Третьего Рима», который являла собой Москва (важно иметь в виду, что под «Первым Римом» понималась вовсе не языческая Римская империя античной эпохи, а христианская община в Риме первых веков нашей эры, связанная главным образом с именем Христова апостола Петра). Представление о Москве как о Третьей</w:t>
      </w:r>
      <w:r w:rsidRPr="00B21177">
        <w:rPr>
          <w:noProof/>
        </w:rPr>
        <w:t xml:space="preserve"> (</w:t>
      </w:r>
      <w:r w:rsidRPr="00B21177">
        <w:t>и</w:t>
      </w:r>
      <w:r w:rsidRPr="00B21177">
        <w:rPr>
          <w:noProof/>
        </w:rPr>
        <w:t xml:space="preserve"> </w:t>
      </w:r>
      <w:r w:rsidRPr="00B21177">
        <w:t>последней!) подлинно христианской державе начало складываться уже вскоре после падения Константинополя, но окончательное выражение получило позднее, в 1520-х годах, в сочинениях псковского монаха Филофея.</w:t>
      </w:r>
    </w:p>
    <w:p w:rsidR="00B21177" w:rsidRPr="00B21177" w:rsidRDefault="00B21177" w:rsidP="00B21177">
      <w:pPr>
        <w:widowControl w:val="0"/>
        <w:suppressAutoHyphens/>
        <w:spacing w:line="200" w:lineRule="exact"/>
        <w:rPr>
          <w:noProof/>
        </w:rPr>
      </w:pPr>
      <w:r w:rsidRPr="00B21177">
        <w:t xml:space="preserve">Эта идея, несомненно, имела большое значение для многих лю-дей того времени, но, как доказано в новейших исследованиях, она ни в коей мере не стала официальной </w:t>
      </w:r>
      <w:r w:rsidRPr="00B21177">
        <w:rPr>
          <w:i/>
        </w:rPr>
        <w:t>государственной</w:t>
      </w:r>
      <w:r w:rsidRPr="00B21177">
        <w:t xml:space="preserve"> «програм-мой». И лишь в </w:t>
      </w:r>
      <w:r w:rsidRPr="00B21177">
        <w:rPr>
          <w:noProof/>
        </w:rPr>
        <w:t>XIX—XX</w:t>
      </w:r>
      <w:r w:rsidRPr="00B21177">
        <w:t xml:space="preserve"> веках «либеральными» авторами был создан </w:t>
      </w:r>
      <w:r w:rsidRPr="00B21177">
        <w:rPr>
          <w:i/>
        </w:rPr>
        <w:t>миф</w:t>
      </w:r>
      <w:r w:rsidRPr="00B21177">
        <w:rPr>
          <w:i/>
          <w:noProof/>
        </w:rPr>
        <w:t xml:space="preserve"> —</w:t>
      </w:r>
      <w:r w:rsidRPr="00B21177">
        <w:t xml:space="preserve"> нередко приобретавший к тому же зловещий характер</w:t>
      </w:r>
      <w:r w:rsidRPr="00B21177">
        <w:rPr>
          <w:noProof/>
        </w:rPr>
        <w:t xml:space="preserve"> —</w:t>
      </w:r>
      <w:r w:rsidRPr="00B21177">
        <w:t xml:space="preserve"> об этом самом «Третьем Риме».</w:t>
      </w:r>
      <w:r w:rsidRPr="00B21177">
        <w:rPr>
          <w:noProof/>
        </w:rPr>
        <w:t xml:space="preserve">                                                     </w:t>
      </w:r>
    </w:p>
    <w:p w:rsidR="00B21177" w:rsidRPr="00B21177" w:rsidRDefault="00B21177" w:rsidP="00B21177">
      <w:pPr>
        <w:widowControl w:val="0"/>
        <w:suppressAutoHyphens/>
        <w:spacing w:line="200" w:lineRule="exact"/>
      </w:pPr>
      <w:r w:rsidRPr="00B21177">
        <w:t>В сем пресловутом мифе была прежде всего совершенно искаже-на самая суть идеи. Филофей с острой тревогой предупреждал о том, что два предшествующих Рима погибли, не сумев поставить прегра-ды надвигавшимся извне «ересям» и противоправославным атакам. И его идея была, по глубокой своей сущности, «</w:t>
      </w:r>
      <w:r w:rsidRPr="00B21177">
        <w:rPr>
          <w:i/>
        </w:rPr>
        <w:t>изоляционистской»,</w:t>
      </w:r>
      <w:r w:rsidRPr="00B21177">
        <w:t xml:space="preserve"> он начинал свое послание к Василию</w:t>
      </w:r>
      <w:r w:rsidRPr="00B21177">
        <w:rPr>
          <w:noProof/>
        </w:rPr>
        <w:t xml:space="preserve"> III</w:t>
      </w:r>
      <w:r w:rsidRPr="00B21177">
        <w:t xml:space="preserve"> так:</w:t>
      </w:r>
    </w:p>
    <w:p w:rsidR="00B21177" w:rsidRPr="00B21177" w:rsidRDefault="00B21177" w:rsidP="00B21177">
      <w:pPr>
        <w:widowControl w:val="0"/>
        <w:suppressAutoHyphens/>
        <w:spacing w:line="200" w:lineRule="exact"/>
      </w:pPr>
      <w:r w:rsidRPr="00B21177">
        <w:t xml:space="preserve">«И да весть (ведает) твоя держава (державность) благочестивый царю, яко вся царства православныя христианьския веры снидошася </w:t>
      </w:r>
      <w:r w:rsidRPr="00B21177">
        <w:rPr>
          <w:noProof/>
        </w:rPr>
        <w:t xml:space="preserve">в </w:t>
      </w:r>
      <w:r w:rsidRPr="00B21177">
        <w:t>твое едино царство: един ты во всей поднебесной христианом царь. Подобает тебе, царю, сие держати со страхом Божиим».</w:t>
      </w:r>
    </w:p>
    <w:p w:rsidR="00B21177" w:rsidRPr="00B21177" w:rsidRDefault="00B21177" w:rsidP="00B21177">
      <w:pPr>
        <w:widowControl w:val="0"/>
        <w:suppressAutoHyphens/>
        <w:spacing w:line="200" w:lineRule="exact"/>
      </w:pPr>
      <w:r w:rsidRPr="00B21177">
        <w:t>Как ни дико, в новейшее время идея «Третьего Рима» была, на-против, интерпретирована в качестве чуть ли не экспансионистской, продиктованной стремлением присоединить к Москве, в частности, страны Запада (то есть страны, зараженные всякого рода «ересями», которым идеология Третьего Рима звала как раз поставить твердый заслон на рубежах Московского царства!). И прямо-таки курьезно, что популярнейший на Западе русский мыслитель Н. А. Бердяев объявил</w:t>
      </w:r>
      <w:r w:rsidRPr="00B21177">
        <w:rPr>
          <w:noProof/>
        </w:rPr>
        <w:t xml:space="preserve"> </w:t>
      </w:r>
      <w:r w:rsidRPr="00B21177">
        <w:rPr>
          <w:lang w:val="en-US"/>
        </w:rPr>
        <w:t>III</w:t>
      </w:r>
      <w:r w:rsidRPr="00B21177">
        <w:t xml:space="preserve"> Интернационал (ставивший задачей сделать единым коммунистическим целым весь мир) «наследником» Третьего Рима...</w:t>
      </w:r>
    </w:p>
    <w:p w:rsidR="00B21177" w:rsidRPr="00B21177" w:rsidRDefault="00B21177" w:rsidP="00B21177">
      <w:pPr>
        <w:widowControl w:val="0"/>
        <w:suppressAutoHyphens/>
        <w:spacing w:line="200" w:lineRule="exact"/>
      </w:pPr>
      <w:r w:rsidRPr="00B21177">
        <w:t>Но вернемся к бесспорному ныне представлению о том, что идея Третьего Рима вовсе не была программой русского государства на ру</w:t>
      </w:r>
      <w:r w:rsidRPr="00B21177">
        <w:softHyphen/>
        <w:t>беже</w:t>
      </w:r>
      <w:r w:rsidRPr="00B21177">
        <w:rPr>
          <w:noProof/>
        </w:rPr>
        <w:t xml:space="preserve"> XV—XVI</w:t>
      </w:r>
      <w:r w:rsidRPr="00B21177">
        <w:t xml:space="preserve"> веков. Как раз наоборот, при Иване</w:t>
      </w:r>
      <w:r w:rsidRPr="00B21177">
        <w:rPr>
          <w:noProof/>
        </w:rPr>
        <w:t xml:space="preserve"> III</w:t>
      </w:r>
      <w:r w:rsidRPr="00B21177">
        <w:t xml:space="preserve"> Русь очень широко и интенсивно «открывает двери» в окружающий ее мир (что ясно, напри</w:t>
      </w:r>
      <w:r w:rsidRPr="00B21177">
        <w:softHyphen/>
        <w:t>мер, из упомянутых исследований К. В. Базилевича и А. Л. Хорошкевич).</w:t>
      </w:r>
    </w:p>
    <w:p w:rsidR="00B21177" w:rsidRPr="00B21177" w:rsidRDefault="00B21177" w:rsidP="00B21177">
      <w:pPr>
        <w:widowControl w:val="0"/>
        <w:suppressAutoHyphens/>
        <w:spacing w:line="200" w:lineRule="exact"/>
      </w:pPr>
      <w:r w:rsidRPr="00B21177">
        <w:t>И, в конечном счете, это имело драматические последствия. Ду-хов</w:t>
      </w:r>
      <w:r w:rsidRPr="00B21177">
        <w:softHyphen/>
        <w:t>ное развитие Руси</w:t>
      </w:r>
      <w:r w:rsidRPr="00B21177">
        <w:rPr>
          <w:noProof/>
        </w:rPr>
        <w:t xml:space="preserve"> —</w:t>
      </w:r>
      <w:r w:rsidRPr="00B21177">
        <w:t xml:space="preserve"> и в том числе, как мы еще увидим, развитие само</w:t>
      </w:r>
      <w:r w:rsidRPr="00B21177">
        <w:softHyphen/>
        <w:t>бытной культуры</w:t>
      </w:r>
      <w:r w:rsidRPr="00B21177">
        <w:rPr>
          <w:noProof/>
        </w:rPr>
        <w:t xml:space="preserve"> —</w:t>
      </w:r>
      <w:r w:rsidRPr="00B21177">
        <w:t xml:space="preserve"> подверглось поистине жестокому испы-танию. Из</w:t>
      </w:r>
      <w:r w:rsidRPr="00B21177">
        <w:softHyphen/>
        <w:t>вечно присущий русскому «менталитету» экстремизм и максимализм привели к тому, что на самых верхах государственной и церковной вла</w:t>
      </w:r>
      <w:r w:rsidRPr="00B21177">
        <w:softHyphen/>
        <w:t>сти началась ломка незыблемых, казалось бы, основ духовности.</w:t>
      </w:r>
    </w:p>
    <w:p w:rsidR="00B21177" w:rsidRPr="00B21177" w:rsidRDefault="00B21177" w:rsidP="00B21177">
      <w:pPr>
        <w:widowControl w:val="0"/>
        <w:suppressAutoHyphens/>
        <w:spacing w:line="200" w:lineRule="exact"/>
      </w:pPr>
      <w:r w:rsidRPr="00B21177">
        <w:t>Говоря об этом, я отнюдь не подразумеваю, что та «открытость» любым веяниям из внешнего мира, которая присуща эпохе Ивана</w:t>
      </w:r>
      <w:r w:rsidRPr="00B21177">
        <w:rPr>
          <w:noProof/>
        </w:rPr>
        <w:t xml:space="preserve"> III, </w:t>
      </w:r>
      <w:r w:rsidRPr="00B21177">
        <w:t xml:space="preserve">была порождением некой «ошибки». В конце концов, истинно лишь то, что способно </w:t>
      </w:r>
      <w:r w:rsidRPr="00B21177">
        <w:rPr>
          <w:i/>
        </w:rPr>
        <w:t>устоять</w:t>
      </w:r>
      <w:r w:rsidRPr="00B21177">
        <w:t xml:space="preserve"> перед чужими поветриями, а кроме того, Русь в эту эпоху вобрала в себя немало бесспорных ценностей и с Запада, и с Востока.</w:t>
      </w:r>
    </w:p>
    <w:p w:rsidR="00B21177" w:rsidRPr="00B21177" w:rsidRDefault="00B21177" w:rsidP="00B21177">
      <w:pPr>
        <w:widowControl w:val="0"/>
        <w:suppressAutoHyphens/>
        <w:spacing w:line="200" w:lineRule="exact"/>
      </w:pPr>
      <w:r w:rsidRPr="00B21177">
        <w:t>К счастью, на Руси в конце</w:t>
      </w:r>
      <w:r w:rsidRPr="00B21177">
        <w:rPr>
          <w:noProof/>
        </w:rPr>
        <w:t xml:space="preserve"> XV</w:t>
      </w:r>
      <w:r w:rsidRPr="00B21177">
        <w:t xml:space="preserve"> века имелись такие великие про-дол</w:t>
      </w:r>
      <w:r w:rsidRPr="00B21177">
        <w:softHyphen/>
        <w:t>жатели дела Сергия Радонежского, как преподобные Иосиф Во-лоцкий и Нил Сорский. О них, которые достойны пребывать в рус-ской истори</w:t>
      </w:r>
      <w:r w:rsidRPr="00B21177">
        <w:softHyphen/>
        <w:t>ческой памяти в одном ряду с богоносным троицким игуменом, и идет речь в этой последней главе моей книги.</w:t>
      </w:r>
    </w:p>
    <w:p w:rsidR="00B21177" w:rsidRPr="00B21177" w:rsidRDefault="00B21177" w:rsidP="00B21177">
      <w:pPr>
        <w:widowControl w:val="0"/>
        <w:suppressAutoHyphens/>
        <w:spacing w:before="240" w:line="200" w:lineRule="exact"/>
      </w:pPr>
      <w:r w:rsidRPr="00B21177">
        <w:t>Полвека с лишним назад</w:t>
      </w:r>
      <w:r w:rsidRPr="00B21177">
        <w:rPr>
          <w:noProof/>
        </w:rPr>
        <w:t xml:space="preserve"> —</w:t>
      </w:r>
      <w:r w:rsidRPr="00B21177">
        <w:t xml:space="preserve"> еще до рокового сорок первого года, когда Иосифов Волоколамский монастырь претерпел тяжкие разру-ше</w:t>
      </w:r>
      <w:r w:rsidRPr="00B21177">
        <w:softHyphen/>
        <w:t>ния,— перед глазами предстал этот поистине небесный град, гля-дящий</w:t>
      </w:r>
      <w:r w:rsidRPr="00B21177">
        <w:softHyphen/>
        <w:t>ся в воды запруженной при преподобном речки Струги, и как бы во</w:t>
      </w:r>
      <w:r w:rsidRPr="00B21177">
        <w:softHyphen/>
        <w:t>шел в живущее в воображении едва ли не каждого русского человека видение святого Китежа...</w:t>
      </w:r>
    </w:p>
    <w:p w:rsidR="00B21177" w:rsidRPr="00B21177" w:rsidRDefault="00B21177" w:rsidP="00B21177">
      <w:pPr>
        <w:widowControl w:val="0"/>
        <w:suppressAutoHyphens/>
        <w:spacing w:line="200" w:lineRule="exact"/>
      </w:pPr>
      <w:r w:rsidRPr="00B21177">
        <w:t>По прошествии немалых лет на книжных прилавках появился осно</w:t>
      </w:r>
      <w:r w:rsidRPr="00B21177">
        <w:softHyphen/>
        <w:t>вательный труд одного из виднейших тогдашних историков А. А. Зими</w:t>
      </w:r>
      <w:r w:rsidRPr="00B21177">
        <w:softHyphen/>
        <w:t>на^1ж, начавшего изучение Иосифова Волоколамского монастыря и дея</w:t>
      </w:r>
      <w:r w:rsidRPr="00B21177">
        <w:softHyphen/>
        <w:t>ний его создателя еще в 1940-х годах под руководством М. Н. Тихомирова. А. А. Зимин впервые открыл или хотя бы уточнил целый ряд существенных исторических фактов, и, несмотря на столь характерные для книг того времени дикие подчас идеологические догмы и шоры, перед внимательными читателями являлась громадность, мощь, много</w:t>
      </w:r>
      <w:r w:rsidRPr="00B21177">
        <w:softHyphen/>
        <w:t>сторонность подвига святого. Становилось ясно, какая веками продол</w:t>
      </w:r>
      <w:r w:rsidRPr="00B21177">
        <w:softHyphen/>
        <w:t>жавшая свое действие духовная воля воплотилась в истинно богатыр</w:t>
      </w:r>
      <w:r w:rsidRPr="00B21177">
        <w:softHyphen/>
        <w:t>ском облике основанного им монастыря,— облике, вполне постигаемом даже и ныне, хотя обитель все еще нуждается в капитальной реставра</w:t>
      </w:r>
      <w:r w:rsidRPr="00B21177">
        <w:softHyphen/>
        <w:t>ции, начиная с восстановления взорванной в</w:t>
      </w:r>
      <w:r w:rsidRPr="00B21177">
        <w:rPr>
          <w:noProof/>
        </w:rPr>
        <w:t xml:space="preserve"> 1941</w:t>
      </w:r>
      <w:r w:rsidRPr="00B21177">
        <w:t xml:space="preserve"> году семидесятипяти</w:t>
      </w:r>
      <w:r w:rsidRPr="00B21177">
        <w:softHyphen/>
        <w:t>метровой колокольни.</w:t>
      </w:r>
    </w:p>
    <w:p w:rsidR="00B21177" w:rsidRPr="00B21177" w:rsidRDefault="00B21177" w:rsidP="00B21177">
      <w:pPr>
        <w:widowControl w:val="0"/>
        <w:suppressAutoHyphens/>
        <w:spacing w:line="200" w:lineRule="exact"/>
      </w:pPr>
      <w:r w:rsidRPr="00B21177">
        <w:t>...В Нило-Сорскую пустынь судьба впервые привела намного позже в 1970-х годах. Приплыв из Вологды через Кубенское озеро</w:t>
      </w:r>
      <w:r w:rsidRPr="00B21177">
        <w:rPr>
          <w:noProof/>
        </w:rPr>
        <w:t xml:space="preserve"> —</w:t>
      </w:r>
      <w:r w:rsidRPr="00B21177">
        <w:t xml:space="preserve"> мимо скорбных и все же светящихся руин уничтоженного в 1930-х го-дах Спасо-Каменного монастыря</w:t>
      </w:r>
      <w:r w:rsidRPr="00B21177">
        <w:rPr>
          <w:noProof/>
        </w:rPr>
        <w:t xml:space="preserve"> —</w:t>
      </w:r>
      <w:r w:rsidRPr="00B21177">
        <w:t xml:space="preserve"> к пристани города Кириллова, мы располагали всего несколькими часами стоянки теплохода, и тут выяснилось, что никакого транспорта до текущей в восемнадцати ки-лометрах отсюда малой реки с двойным прозваньем Сора-Сорка не имеется.</w:t>
      </w:r>
    </w:p>
    <w:p w:rsidR="00B21177" w:rsidRPr="00B21177" w:rsidRDefault="00B21177" w:rsidP="00B21177">
      <w:pPr>
        <w:widowControl w:val="0"/>
        <w:suppressAutoHyphens/>
        <w:spacing w:line="200" w:lineRule="exact"/>
      </w:pPr>
      <w:r w:rsidRPr="00B21177">
        <w:t>А между тем соприкосновенье с точкой Земли, где возникло это словно, пронизанное святостью имя</w:t>
      </w:r>
      <w:r w:rsidRPr="00B21177">
        <w:rPr>
          <w:noProof/>
        </w:rPr>
        <w:t xml:space="preserve"> —</w:t>
      </w:r>
      <w:r w:rsidRPr="00B21177">
        <w:t xml:space="preserve"> «Нил Сорский», было глав-ной целью предпринятого тогда путешествия...</w:t>
      </w:r>
    </w:p>
    <w:p w:rsidR="00B21177" w:rsidRPr="00B21177" w:rsidRDefault="00B21177" w:rsidP="00B21177">
      <w:pPr>
        <w:widowControl w:val="0"/>
        <w:suppressAutoHyphens/>
        <w:spacing w:line="200" w:lineRule="exact"/>
      </w:pPr>
      <w:r w:rsidRPr="00B21177">
        <w:t>Пришлось обратиться к местному начальству и, как оказалось, «решить проблему» мог только «первый» в городке человек, кото-рый,</w:t>
      </w:r>
      <w:r w:rsidRPr="00B21177">
        <w:rPr>
          <w:noProof/>
        </w:rPr>
        <w:t xml:space="preserve"> </w:t>
      </w:r>
      <w:r w:rsidRPr="00B21177">
        <w:t>к</w:t>
      </w:r>
      <w:r w:rsidRPr="00B21177">
        <w:rPr>
          <w:noProof/>
        </w:rPr>
        <w:t xml:space="preserve"> </w:t>
      </w:r>
      <w:r w:rsidRPr="00B21177">
        <w:t>нашей удаче, знал</w:t>
      </w:r>
      <w:r w:rsidRPr="00B21177">
        <w:rPr>
          <w:noProof/>
        </w:rPr>
        <w:t xml:space="preserve"> —</w:t>
      </w:r>
      <w:r w:rsidRPr="00B21177">
        <w:t xml:space="preserve"> или, может быть, сделал вид, что зна-ет,— мои литературные опыты и выразил готовность помочь. Но, осведомясь о месте, куда нужно доставить путешественников, он с удивлением вопросил: «Так ведь там же у нас только дурдом?»</w:t>
      </w:r>
    </w:p>
    <w:p w:rsidR="00B21177" w:rsidRPr="00B21177" w:rsidRDefault="00B21177" w:rsidP="00B21177">
      <w:pPr>
        <w:widowControl w:val="0"/>
        <w:suppressAutoHyphens/>
        <w:spacing w:line="200" w:lineRule="exact"/>
      </w:pPr>
      <w:r w:rsidRPr="00B21177">
        <w:t>Что тут следовало сказать? Для большей понятности ответ был таков: «Представьте себе, пятьсот лет назад там постоянно жил один из членов тогдашнего... Политбюро». И это нелепое и, не исключено,</w:t>
      </w:r>
      <w:r w:rsidRPr="00B21177">
        <w:rPr>
          <w:noProof/>
        </w:rPr>
        <w:t xml:space="preserve"> </w:t>
      </w:r>
      <w:r w:rsidRPr="00B21177">
        <w:t>в чем-то кощунственное «разъяснение» подействовало: вскоре мили-цейский газик (ничего иного не нашлось) уже мчал нас по давно затравяневшей лесной дороге.</w:t>
      </w:r>
    </w:p>
    <w:p w:rsidR="00B21177" w:rsidRPr="00B21177" w:rsidRDefault="00B21177" w:rsidP="00B21177">
      <w:pPr>
        <w:widowControl w:val="0"/>
        <w:suppressAutoHyphens/>
        <w:spacing w:line="200" w:lineRule="exact"/>
      </w:pPr>
      <w:r w:rsidRPr="00B21177">
        <w:t>...На арке ворот, ведущих в обветшалый монастырек, действите-льно красовалась надпись «Психоневрологический диспансер», и ид-ти туда не захотелось; к тому же было хорошо известно, что эти</w:t>
      </w:r>
      <w:r w:rsidRPr="00B21177">
        <w:rPr>
          <w:noProof/>
        </w:rPr>
        <w:t xml:space="preserve"> —</w:t>
      </w:r>
      <w:r w:rsidRPr="00B21177">
        <w:t xml:space="preserve"> пусть и скромные</w:t>
      </w:r>
      <w:r w:rsidRPr="00B21177">
        <w:rPr>
          <w:noProof/>
        </w:rPr>
        <w:t xml:space="preserve"> —</w:t>
      </w:r>
      <w:r w:rsidRPr="00B21177">
        <w:t xml:space="preserve"> каменные стены никак не соответствовали духу Нилова скита и появились здесь только в</w:t>
      </w:r>
      <w:r w:rsidRPr="00B21177">
        <w:rPr>
          <w:noProof/>
        </w:rPr>
        <w:t xml:space="preserve"> XIX</w:t>
      </w:r>
      <w:r w:rsidRPr="00B21177">
        <w:t xml:space="preserve"> веке (согласно преда-нию, когда Иван Грозный решил воздвигнуть здесь каменный храм, преподобный явился ему во сне и запретил строительство). Мы пред-почли просто помолчать в первозданной тишине этой в самом деле </w:t>
      </w:r>
      <w:r w:rsidRPr="00B21177">
        <w:rPr>
          <w:i/>
        </w:rPr>
        <w:t>пустыни</w:t>
      </w:r>
      <w:r w:rsidRPr="00B21177">
        <w:t xml:space="preserve"> безмолвия, постоять на берегу проточного пруда, выкопанного первоначально самим преподобным.</w:t>
      </w:r>
    </w:p>
    <w:p w:rsidR="00B21177" w:rsidRPr="00B21177" w:rsidRDefault="00B21177" w:rsidP="00B21177">
      <w:pPr>
        <w:widowControl w:val="0"/>
        <w:suppressAutoHyphens/>
        <w:spacing w:line="200" w:lineRule="exact"/>
        <w:rPr>
          <w:noProof/>
        </w:rPr>
      </w:pPr>
      <w:r w:rsidRPr="00B21177">
        <w:t>А между тем из монастырских ворот появился человек с ведром в руке. Он шел и смотрел на нас, но явно сквозь нас. И мелькнула мысль: некогда здесь обитали люди не от мира сего, и ныне</w:t>
      </w:r>
      <w:r w:rsidRPr="00B21177">
        <w:rPr>
          <w:noProof/>
        </w:rPr>
        <w:t xml:space="preserve"> —</w:t>
      </w:r>
      <w:r w:rsidRPr="00B21177">
        <w:t xml:space="preserve"> так же, хотя те были выше сего мира, а нынешние, вероятно, ниже... Что-то таилось в  этой смутно осознаваемой перекличке. А водонос, по-прежнему глядят в ничто, наполнил ведро и пошел обратно.</w:t>
      </w:r>
    </w:p>
    <w:p w:rsidR="00B21177" w:rsidRPr="00B21177" w:rsidRDefault="00B21177" w:rsidP="00B21177">
      <w:pPr>
        <w:widowControl w:val="0"/>
        <w:suppressAutoHyphens/>
        <w:spacing w:line="200" w:lineRule="exact"/>
      </w:pPr>
      <w:r w:rsidRPr="00B21177">
        <w:t>Тогда и мы, повинуясь какому-то зову, опустились на колени и</w:t>
      </w:r>
      <w:r w:rsidRPr="00B21177">
        <w:rPr>
          <w:noProof/>
        </w:rPr>
        <w:t xml:space="preserve"> </w:t>
      </w:r>
      <w:r w:rsidRPr="00B21177">
        <w:t>ладонями черпнули воду из Нилова пруда. И глоток ее вызвал не испытанный дотоле трепет</w:t>
      </w:r>
      <w:r w:rsidRPr="00B21177">
        <w:rPr>
          <w:noProof/>
        </w:rPr>
        <w:t xml:space="preserve"> —</w:t>
      </w:r>
      <w:r w:rsidRPr="00B21177">
        <w:t xml:space="preserve"> будто и впрямь соприкоснулись мы с излученной здесь когда-то и уже неиссякаемой духовной энергией, которая в те времена без труда (и без всяких «средств информации») достигала расположенных за полтыщи верст отсюда Москвы и Нов-города,— о</w:t>
      </w:r>
      <w:r w:rsidRPr="00B21177">
        <w:rPr>
          <w:noProof/>
        </w:rPr>
        <w:t xml:space="preserve"> </w:t>
      </w:r>
      <w:r w:rsidRPr="00B21177">
        <w:t>чем</w:t>
      </w:r>
      <w:r w:rsidRPr="00B21177">
        <w:rPr>
          <w:noProof/>
        </w:rPr>
        <w:t xml:space="preserve"> </w:t>
      </w:r>
      <w:r w:rsidRPr="00B21177">
        <w:t>свидетельствуют тогдашние события...</w:t>
      </w:r>
    </w:p>
    <w:p w:rsidR="00B21177" w:rsidRPr="00B21177" w:rsidRDefault="00B21177" w:rsidP="00B21177">
      <w:pPr>
        <w:widowControl w:val="0"/>
        <w:suppressAutoHyphens/>
        <w:spacing w:line="200" w:lineRule="exact"/>
      </w:pPr>
      <w:r w:rsidRPr="00B21177">
        <w:t>Значение преподобных Иосифа Волоцкого и Нила Сорского в истории Русской Церкви и в истории Руси в ее целом поистине не-оценимо. И это значение более или менее общепризнанно. Почти в каждом на</w:t>
      </w:r>
      <w:r w:rsidRPr="00B21177">
        <w:softHyphen/>
        <w:t>учном и публицистическом сочинении, касающемся переломной и, без</w:t>
      </w:r>
      <w:r w:rsidRPr="00B21177">
        <w:softHyphen/>
        <w:t>условно, великой эпохи конца</w:t>
      </w:r>
      <w:r w:rsidRPr="00B21177">
        <w:rPr>
          <w:noProof/>
        </w:rPr>
        <w:t xml:space="preserve"> XV —</w:t>
      </w:r>
      <w:r w:rsidRPr="00B21177">
        <w:t xml:space="preserve"> начала</w:t>
      </w:r>
      <w:r w:rsidRPr="00B21177">
        <w:rPr>
          <w:noProof/>
        </w:rPr>
        <w:t xml:space="preserve"> XVI</w:t>
      </w:r>
      <w:r w:rsidRPr="00B21177">
        <w:t xml:space="preserve"> веков, с необходимо</w:t>
      </w:r>
      <w:r w:rsidRPr="00B21177">
        <w:softHyphen/>
        <w:t>стью заходит речь об этих деятелях Церкви.</w:t>
      </w:r>
    </w:p>
    <w:p w:rsidR="00B21177" w:rsidRPr="00B21177" w:rsidRDefault="00B21177" w:rsidP="00B21177">
      <w:pPr>
        <w:widowControl w:val="0"/>
        <w:suppressAutoHyphens/>
        <w:spacing w:line="200" w:lineRule="exact"/>
      </w:pPr>
      <w:r w:rsidRPr="00B21177">
        <w:t>Но</w:t>
      </w:r>
      <w:r w:rsidRPr="00B21177">
        <w:rPr>
          <w:noProof/>
        </w:rPr>
        <w:t xml:space="preserve"> —</w:t>
      </w:r>
      <w:r w:rsidRPr="00B21177">
        <w:t xml:space="preserve"> прискорбное «но»!</w:t>
      </w:r>
      <w:r w:rsidRPr="00B21177">
        <w:rPr>
          <w:noProof/>
        </w:rPr>
        <w:t xml:space="preserve"> —</w:t>
      </w:r>
      <w:r w:rsidRPr="00B21177">
        <w:t xml:space="preserve"> едва ли не преобладают или даже гос</w:t>
      </w:r>
      <w:r w:rsidRPr="00B21177">
        <w:softHyphen/>
        <w:t>подствуют неверные, нередко грубо искажающие реальность представ</w:t>
      </w:r>
      <w:r w:rsidRPr="00B21177">
        <w:softHyphen/>
        <w:t>ления о двух этих подвижниках, притом представления о преподобном Иосифе Волоцком имеют чаще всего «очерняющий» или даже заведомо клеветнический характер.</w:t>
      </w:r>
    </w:p>
    <w:p w:rsidR="00B21177" w:rsidRPr="00B21177" w:rsidRDefault="00B21177" w:rsidP="00B21177">
      <w:pPr>
        <w:widowControl w:val="0"/>
        <w:suppressAutoHyphens/>
        <w:spacing w:line="200" w:lineRule="exact"/>
      </w:pPr>
      <w:r w:rsidRPr="00B21177">
        <w:t>Удивляться вообще-то нечему</w:t>
      </w:r>
      <w:r w:rsidRPr="00B21177">
        <w:rPr>
          <w:noProof/>
        </w:rPr>
        <w:t xml:space="preserve"> —</w:t>
      </w:r>
      <w:r w:rsidRPr="00B21177">
        <w:t xml:space="preserve"> достаточно вспомнить, что еще со</w:t>
      </w:r>
      <w:r w:rsidRPr="00B21177">
        <w:softHyphen/>
        <w:t>всем недавно господствовало также восходящее к «либеральной тради</w:t>
      </w:r>
      <w:r w:rsidRPr="00B21177">
        <w:softHyphen/>
        <w:t>ции»</w:t>
      </w:r>
      <w:r w:rsidRPr="00B21177">
        <w:rPr>
          <w:noProof/>
        </w:rPr>
        <w:t xml:space="preserve"> XIX</w:t>
      </w:r>
      <w:r w:rsidRPr="00B21177">
        <w:t xml:space="preserve"> века стремление внедрить в души ложный «зловещий» образ </w:t>
      </w:r>
      <w:r w:rsidRPr="00B21177">
        <w:rPr>
          <w:i/>
        </w:rPr>
        <w:t>Достоевского.</w:t>
      </w:r>
      <w:r w:rsidRPr="00B21177">
        <w:t xml:space="preserve"> Правда, это было легче преодолеть, ибо творения Дос</w:t>
      </w:r>
      <w:r w:rsidRPr="00B21177">
        <w:softHyphen/>
        <w:t>тоевского гораздо более доступны, и сам он отделен от нас не столь долгим временем. Сквозь полутысячелетие разглядеть истину несрав</w:t>
      </w:r>
      <w:r w:rsidRPr="00B21177">
        <w:softHyphen/>
        <w:t>ненно труднее.</w:t>
      </w:r>
    </w:p>
    <w:p w:rsidR="00B21177" w:rsidRPr="00B21177" w:rsidRDefault="00B21177" w:rsidP="00B21177">
      <w:pPr>
        <w:widowControl w:val="0"/>
        <w:suppressAutoHyphens/>
        <w:spacing w:line="200" w:lineRule="exact"/>
      </w:pPr>
      <w:r w:rsidRPr="00B21177">
        <w:t xml:space="preserve">В глубине сознания, или, вернее, в своего рода полуосознанной </w:t>
      </w:r>
      <w:r w:rsidRPr="00B21177">
        <w:rPr>
          <w:i/>
        </w:rPr>
        <w:t>ис</w:t>
      </w:r>
      <w:r w:rsidRPr="00B21177">
        <w:rPr>
          <w:i/>
        </w:rPr>
        <w:softHyphen/>
        <w:t>торической памяти</w:t>
      </w:r>
      <w:r w:rsidRPr="00B21177">
        <w:t xml:space="preserve"> (которая в той или иной степени присутствует в каждом человеке) преподобные Иосиф Волоцкий и Нил Сорский из</w:t>
      </w:r>
      <w:r w:rsidRPr="00B21177">
        <w:softHyphen/>
        <w:t>давна представали для меня как идущие по своим особенным путям, но идущие все же к единой цели,— ни в коей мере не «отрицая», а допол</w:t>
      </w:r>
      <w:r w:rsidRPr="00B21177">
        <w:softHyphen/>
        <w:t>няя, обогащая друг друга. Однако к концу 1970-х годов встала задача доказать это, и пришлось обратиться к длительному и сложному изуче</w:t>
      </w:r>
      <w:r w:rsidRPr="00B21177">
        <w:softHyphen/>
        <w:t>нию источников и историографии; некоторые результаты этого изуче</w:t>
      </w:r>
      <w:r w:rsidRPr="00B21177">
        <w:softHyphen/>
        <w:t>ния и излагаются далее.</w:t>
      </w:r>
    </w:p>
    <w:p w:rsidR="00B21177" w:rsidRPr="00B21177" w:rsidRDefault="00B21177" w:rsidP="00B21177">
      <w:pPr>
        <w:widowControl w:val="0"/>
        <w:suppressAutoHyphens/>
        <w:spacing w:before="240" w:line="200" w:lineRule="exact"/>
      </w:pPr>
      <w:r w:rsidRPr="00B21177">
        <w:t>На состоявшейся в</w:t>
      </w:r>
      <w:r w:rsidRPr="00B21177">
        <w:rPr>
          <w:noProof/>
        </w:rPr>
        <w:t xml:space="preserve"> 1987</w:t>
      </w:r>
      <w:r w:rsidRPr="00B21177">
        <w:t xml:space="preserve"> году Международной церковной научной конференции «Богословие и духовность» митрополит Волоколамский и Юрьевский Питирим совершенно справедливо сказал: «С середины прошлого века и до наших дней преподобным Иосифу Волоцкому и Нилу Сорскому посвящено очень много работ. К сожалению, в боль</w:t>
      </w:r>
      <w:r w:rsidRPr="00B21177">
        <w:softHyphen/>
        <w:t>шинстве из них... доминирует тенденциозная традиция либеральной историографии прошлого века, приверженцы которой настойчиво пы</w:t>
      </w:r>
      <w:r w:rsidRPr="00B21177">
        <w:softHyphen/>
        <w:t>тались представить преподобных Иосифа Волоцкого и Нила Сорского вождями двух противоборствующих направлений... Наступила пора демифологизировать схему либеральной историографии, почти заслонив</w:t>
      </w:r>
      <w:r w:rsidRPr="00B21177">
        <w:softHyphen/>
        <w:t>шую от нас живые лики святых»^2ж.</w:t>
      </w:r>
    </w:p>
    <w:p w:rsidR="00B21177" w:rsidRPr="00B21177" w:rsidRDefault="00B21177" w:rsidP="00B21177">
      <w:pPr>
        <w:widowControl w:val="0"/>
        <w:suppressAutoHyphens/>
        <w:spacing w:line="200" w:lineRule="exact"/>
      </w:pPr>
      <w:r w:rsidRPr="00B21177">
        <w:t xml:space="preserve">Это, повторяю, совершенно справедливые суждения, и стоит только оговорить, что в ряде новейших исторических трудов, созданных в </w:t>
      </w:r>
      <w:r w:rsidRPr="00B21177">
        <w:rPr>
          <w:noProof/>
        </w:rPr>
        <w:t>1950—</w:t>
      </w:r>
      <w:r w:rsidRPr="00B21177">
        <w:t>1980-х годах, все же проступают (хотя такое утверждение может показаться неоправданным и противоречит «общепринятому» мнению) «живые лики святых», и проступают они даже не потому, что работы историков, о которых идет речь, лишены «тенденциозности» (это не так!), но потому, что в них в той или иной мере выразилось стремление доско</w:t>
      </w:r>
      <w:r w:rsidRPr="00B21177">
        <w:softHyphen/>
        <w:t xml:space="preserve">нально изучить </w:t>
      </w:r>
      <w:r w:rsidRPr="00B21177">
        <w:rPr>
          <w:i/>
        </w:rPr>
        <w:t>реальные</w:t>
      </w:r>
      <w:r w:rsidRPr="00B21177">
        <w:t xml:space="preserve"> события и взаимоотношения далеких времен.</w:t>
      </w:r>
    </w:p>
    <w:p w:rsidR="00B21177" w:rsidRPr="00B21177" w:rsidRDefault="00B21177" w:rsidP="00B21177">
      <w:pPr>
        <w:widowControl w:val="0"/>
        <w:suppressAutoHyphens/>
        <w:spacing w:line="200" w:lineRule="exact"/>
      </w:pPr>
      <w:r w:rsidRPr="00B21177">
        <w:t>Это относится и к работам уже упомянутого А. А. Зимина, и</w:t>
      </w:r>
      <w:r w:rsidRPr="00B21177">
        <w:rPr>
          <w:noProof/>
        </w:rPr>
        <w:t xml:space="preserve"> -</w:t>
      </w:r>
      <w:r w:rsidRPr="00B21177">
        <w:t>правда, в различной степени</w:t>
      </w:r>
      <w:r w:rsidRPr="00B21177">
        <w:rPr>
          <w:noProof/>
        </w:rPr>
        <w:t xml:space="preserve"> —</w:t>
      </w:r>
      <w:r w:rsidRPr="00B21177">
        <w:t xml:space="preserve"> к книгам и статьям таких исследова-телей, как Ю.В. Анхимюк, Ю.К. Бегунов, Н.К. Голейзовский, Р.П. Дмитриева, Н.А. Казакова, В.М. Кириллин, Я.С. Лурье, А.И. Плигу-зов, Г.В. Попов, Г. М. Прохоров, Н. В. Синицына, Р. Г. Скрынников (в дальнейшее многие из этих работ будут цитироваться).</w:t>
      </w:r>
    </w:p>
    <w:p w:rsidR="00B21177" w:rsidRPr="00B21177" w:rsidRDefault="00B21177" w:rsidP="00B21177">
      <w:pPr>
        <w:widowControl w:val="0"/>
        <w:suppressAutoHyphens/>
        <w:spacing w:line="200" w:lineRule="exact"/>
        <w:rPr>
          <w:noProof/>
        </w:rPr>
      </w:pPr>
      <w:r w:rsidRPr="00B21177">
        <w:t>Даже в тех случаях, когда «тенденциозность» вполне очевидна, объективно воссозданные исторические факты, в сущности, опро-вергают ее, делают ее бессильной. И, как ни странно такое суждение на первый взгляд, иные сочинения эмигрантских авторов, писавших о русской Церкви, с этой точки зрения сильно уступают работам, изданным</w:t>
      </w:r>
      <w:r w:rsidRPr="00B21177">
        <w:rPr>
          <w:noProof/>
        </w:rPr>
        <w:t xml:space="preserve"> </w:t>
      </w:r>
      <w:r w:rsidRPr="00B21177">
        <w:t>в</w:t>
      </w:r>
      <w:r w:rsidRPr="00B21177">
        <w:rPr>
          <w:noProof/>
        </w:rPr>
        <w:t xml:space="preserve"> </w:t>
      </w:r>
      <w:r w:rsidRPr="00B21177">
        <w:t>СССР. Например, в</w:t>
      </w:r>
      <w:r w:rsidRPr="00B21177">
        <w:rPr>
          <w:noProof/>
        </w:rPr>
        <w:t xml:space="preserve"> 1949</w:t>
      </w:r>
      <w:r w:rsidRPr="00B21177">
        <w:t xml:space="preserve"> году в Париже,— а в</w:t>
      </w:r>
      <w:r w:rsidRPr="00B21177">
        <w:rPr>
          <w:noProof/>
        </w:rPr>
        <w:t xml:space="preserve"> 1993</w:t>
      </w:r>
      <w:r w:rsidRPr="00B21177">
        <w:t xml:space="preserve"> году в Москве— издана книга эмигранта Петра Иванова</w:t>
      </w:r>
      <w:r w:rsidRPr="00B21177">
        <w:rPr>
          <w:noProof/>
        </w:rPr>
        <w:t xml:space="preserve"> (1876—1956)</w:t>
      </w:r>
      <w:r w:rsidRPr="00B21177">
        <w:t xml:space="preserve"> с многозначительные заглавием «Тайна святых. Введение в Апока-липсис», где речь шла и о преподобных Иосифе и Ниле. Анонимное предисловие к ее московскому изданию начинается такой фразой: «Перед нами удивительная, уникальная книга». И книга в самом деле удивительна и уникальна с той точки зрения, что в ней донельзя искажены многие исторические факты, и в результате преподобный Иосиф Волоцкий объявлен ни много ни мало «лжесвятым», кото-рый-де сумел «провести свои антихристовы идеи внутрь церкви Христовой»^3ж.</w:t>
      </w:r>
    </w:p>
    <w:p w:rsidR="00B21177" w:rsidRPr="00B21177" w:rsidRDefault="00B21177" w:rsidP="00B21177">
      <w:pPr>
        <w:widowControl w:val="0"/>
        <w:suppressAutoHyphens/>
        <w:spacing w:line="200" w:lineRule="exact"/>
      </w:pPr>
      <w:r w:rsidRPr="00B21177">
        <w:t xml:space="preserve">Кстати сказать, автор предисловия, по-видимому, понимал, что не так уж все ладно в представляемой им книге, и сразу вслед за ци-тированной фразой счел необходимым отметить: «Это не значит, что нужно соглашаться со всем, что в ней (книге.— </w:t>
      </w:r>
      <w:r w:rsidRPr="00B21177">
        <w:rPr>
          <w:i/>
        </w:rPr>
        <w:t>В. К.)</w:t>
      </w:r>
      <w:r w:rsidRPr="00B21177">
        <w:t xml:space="preserve"> написано. Мы встречаем утверждения по меньшей мере сомнительные». Но де-ло здесь даже не в «утверждениях», а в незнании или же извращении исторической реальности. И нельзя не видеть, что ряд работ, издан-ных в СССР, отличается в лучшую сторону от подобных</w:t>
      </w:r>
      <w:r w:rsidRPr="00B21177">
        <w:rPr>
          <w:noProof/>
        </w:rPr>
        <w:t xml:space="preserve"> —</w:t>
      </w:r>
      <w:r w:rsidRPr="00B21177">
        <w:t xml:space="preserve"> принад-лежащих, увы, вроде бь правоверно христианским авторам</w:t>
      </w:r>
      <w:r w:rsidRPr="00B21177">
        <w:rPr>
          <w:noProof/>
        </w:rPr>
        <w:t xml:space="preserve"> —</w:t>
      </w:r>
      <w:r w:rsidRPr="00B21177">
        <w:t xml:space="preserve"> сочинений.</w:t>
      </w:r>
    </w:p>
    <w:p w:rsidR="00B21177" w:rsidRPr="00B21177" w:rsidRDefault="00B21177" w:rsidP="00B21177">
      <w:pPr>
        <w:widowControl w:val="0"/>
        <w:suppressAutoHyphens/>
        <w:spacing w:line="200" w:lineRule="exact"/>
        <w:rPr>
          <w:noProof/>
        </w:rPr>
      </w:pPr>
      <w:r w:rsidRPr="00B21177">
        <w:t>Характерно, что в своем фундаментальном труде «Очерки по ис-тории Русской Церкви» (Париж,</w:t>
      </w:r>
      <w:r w:rsidRPr="00B21177">
        <w:rPr>
          <w:noProof/>
        </w:rPr>
        <w:t xml:space="preserve"> 1959)</w:t>
      </w:r>
      <w:r w:rsidRPr="00B21177">
        <w:t xml:space="preserve"> существенно отличающийся от многих своих собратьев эмигрант А. В. Карташев с сочувствием ссылался на ряд работ, созданных, по его выражению, «в подсовет-ской науке, чуждой старым предубеждениям» и основывающейся на «документальности»^4ж;</w:t>
      </w:r>
      <w:r w:rsidRPr="00B21177">
        <w:rPr>
          <w:noProof/>
        </w:rPr>
        <w:t xml:space="preserve"> —</w:t>
      </w:r>
      <w:r w:rsidRPr="00B21177">
        <w:t xml:space="preserve"> в частности, имелись в виду работы о преподобном Иосифе Волоцком. Правда, тут точнее было бы сказать не столько о «чуждости этой самой «подсоветской науки» прежним «предубеждениям», сколько о настойчивом стремлении новейших историков России иметь дело с достоверными документами, а не с разного рода субъективными домыслами.</w:t>
      </w:r>
      <w:r w:rsidRPr="00B21177">
        <w:rPr>
          <w:noProof/>
        </w:rPr>
        <w:t xml:space="preserve"> </w:t>
      </w:r>
    </w:p>
    <w:p w:rsidR="00B21177" w:rsidRPr="00B21177" w:rsidRDefault="00B21177" w:rsidP="00B21177">
      <w:pPr>
        <w:widowControl w:val="0"/>
        <w:suppressAutoHyphens/>
        <w:spacing w:line="200" w:lineRule="exact"/>
      </w:pPr>
      <w:r w:rsidRPr="00B21177">
        <w:t>Но обратимся непосредственно к историческим фактам, относя- щимся к личностям и деяниям преподобных Иосифа и Нила. Начать уместно с того, что в новейших работах неоспоримо установлено: никаких хоть сколько-нибудь достоверных сведений о «противо-борстве» Иосифа Волоцкого и Нила Сорского не существует, их по-просту нет. Верно, что пути святых были различны; однако самостоятельность пути отнюдь не обязательно подразумевает борьбу, враждебность или хотя бы отчужденность. Между тем широко известный эмигрант (в молодо</w:t>
      </w:r>
      <w:r w:rsidRPr="00B21177">
        <w:softHyphen/>
        <w:t>сти бывший активным членом РСДРП) Георгий Федотов уверенно писал в своей популярной ныне книги: «Суровый к еретикам, Иосиф проявлял суровость и к другим своим врагам. В их числе... преподобный Нил Сорский... В борьбе с Нилом Сорским... Иосиф разрушал традиции пре</w:t>
      </w:r>
      <w:r w:rsidRPr="00B21177">
        <w:softHyphen/>
        <w:t>подобного Сергия»^5ж. Вообще, как ни удивительно, были и есть авторы, которые с прямо-таки патологической жаждой стремятся истолковать самобытность как своего рода обязательный повод для противостояния. Так, например, несмотря на то, что именно Пушкин впервые с неви</w:t>
      </w:r>
      <w:r w:rsidRPr="00B21177">
        <w:softHyphen/>
        <w:t>данной щедростью опубликовал в своем журнале «Современник» два с половиной десятка стихотворений очень мало кому известного тогда Тютчева, а последний воспел Пушкина как «первую любовь России», с давних пор и до сего дня пропагандируется не имеющая никаких фак</w:t>
      </w:r>
      <w:r w:rsidRPr="00B21177">
        <w:softHyphen/>
        <w:t>тиче-ских оснований версия, согласно которой эти великие поэты были чуть ли не врагами^6ж.</w:t>
      </w:r>
    </w:p>
    <w:p w:rsidR="00B21177" w:rsidRPr="00B21177" w:rsidRDefault="00B21177" w:rsidP="00B21177">
      <w:pPr>
        <w:widowControl w:val="0"/>
        <w:suppressAutoHyphens/>
        <w:spacing w:line="200" w:lineRule="exact"/>
      </w:pPr>
      <w:r w:rsidRPr="00B21177">
        <w:t>Прежде чем обсуждать вопрос о своеобразии путей преподобных Иосифа и Нила, необходимо точно и подробно выяснить, как и почему сложился «миф» об их «противоборстве», ибо без этого выяснения едва ли возможно действительно очистить «живые лики святых» от засло</w:t>
      </w:r>
      <w:r w:rsidRPr="00B21177">
        <w:softHyphen/>
        <w:t>няющего их лживого тумана.</w:t>
      </w:r>
    </w:p>
    <w:p w:rsidR="00B21177" w:rsidRPr="00B21177" w:rsidRDefault="00B21177" w:rsidP="00B21177">
      <w:pPr>
        <w:widowControl w:val="0"/>
        <w:suppressAutoHyphens/>
        <w:spacing w:line="200" w:lineRule="exact"/>
      </w:pPr>
      <w:r w:rsidRPr="00B21177">
        <w:t>В исторической действительности имело место определенное проти</w:t>
      </w:r>
      <w:r w:rsidRPr="00B21177">
        <w:softHyphen/>
        <w:t xml:space="preserve">воборство </w:t>
      </w:r>
      <w:r w:rsidRPr="00B21177">
        <w:rPr>
          <w:i/>
        </w:rPr>
        <w:t>направлений,</w:t>
      </w:r>
      <w:r w:rsidRPr="00B21177">
        <w:t xml:space="preserve"> известных сегодня под названиями «иосифлянство» и «нестяжательство» (хотя и здесь, как мы еще увидим, дело об</w:t>
      </w:r>
      <w:r w:rsidRPr="00B21177">
        <w:softHyphen/>
        <w:t>стояло не столь уж просто, и граница между иосифлянами и нестяжателями далеко не всегда может быть четко проведена). Но это проти</w:t>
      </w:r>
      <w:r w:rsidRPr="00B21177">
        <w:softHyphen/>
        <w:t xml:space="preserve">воборство, начавшееся, как доказано, уже </w:t>
      </w:r>
      <w:r w:rsidRPr="00B21177">
        <w:rPr>
          <w:i/>
        </w:rPr>
        <w:t>после</w:t>
      </w:r>
      <w:r w:rsidRPr="00B21177">
        <w:t xml:space="preserve"> кончины преподобно</w:t>
      </w:r>
      <w:r w:rsidRPr="00B21177">
        <w:softHyphen/>
        <w:t>го Нила Сорского</w:t>
      </w:r>
      <w:r w:rsidRPr="00B21177">
        <w:rPr>
          <w:noProof/>
        </w:rPr>
        <w:t xml:space="preserve"> (7</w:t>
      </w:r>
      <w:r w:rsidRPr="00B21177">
        <w:t xml:space="preserve"> мая</w:t>
      </w:r>
      <w:r w:rsidRPr="00B21177">
        <w:rPr>
          <w:noProof/>
        </w:rPr>
        <w:t xml:space="preserve"> 1508),</w:t>
      </w:r>
      <w:r w:rsidRPr="00B21177">
        <w:t xml:space="preserve"> было неправомерно, без каких-либо фактических доказательств перене-сено на взаимоотношения самих пре</w:t>
      </w:r>
      <w:r w:rsidRPr="00B21177">
        <w:softHyphen/>
        <w:t>подобных.</w:t>
      </w:r>
    </w:p>
    <w:p w:rsidR="00B21177" w:rsidRPr="00B21177" w:rsidRDefault="00B21177" w:rsidP="00B21177">
      <w:pPr>
        <w:widowControl w:val="0"/>
        <w:suppressAutoHyphens/>
        <w:spacing w:line="200" w:lineRule="exact"/>
      </w:pPr>
      <w:r w:rsidRPr="00B21177">
        <w:t xml:space="preserve">С особенной очевидностью и резкостью эта «операция» вырази-лась в прямой </w:t>
      </w:r>
      <w:r w:rsidRPr="00B21177">
        <w:rPr>
          <w:i/>
        </w:rPr>
        <w:t>подмене</w:t>
      </w:r>
      <w:r w:rsidRPr="00B21177">
        <w:t xml:space="preserve"> взаимоотношений преподобных совершенно иным «сюжетом»</w:t>
      </w:r>
      <w:r w:rsidRPr="00B21177">
        <w:rPr>
          <w:noProof/>
        </w:rPr>
        <w:t xml:space="preserve"> —</w:t>
      </w:r>
      <w:r w:rsidRPr="00B21177">
        <w:t xml:space="preserve"> взаимоотношениями преподобного Иосифа Во-лоцкого и «князя-инока» Василия Ивановича Патрикеева-Вассиана, которые нача</w:t>
      </w:r>
      <w:r w:rsidRPr="00B21177">
        <w:softHyphen/>
        <w:t xml:space="preserve">лись, как неоспоримо показывают факты, только </w:t>
      </w:r>
      <w:r w:rsidRPr="00B21177">
        <w:rPr>
          <w:i/>
        </w:rPr>
        <w:t>после</w:t>
      </w:r>
      <w:r w:rsidRPr="00B21177">
        <w:rPr>
          <w:noProof/>
        </w:rPr>
        <w:t xml:space="preserve"> 1508</w:t>
      </w:r>
      <w:r w:rsidRPr="00B21177">
        <w:t xml:space="preserve"> года.</w:t>
      </w:r>
    </w:p>
    <w:p w:rsidR="00B21177" w:rsidRPr="00B21177" w:rsidRDefault="00B21177" w:rsidP="00B21177">
      <w:pPr>
        <w:widowControl w:val="0"/>
        <w:suppressAutoHyphens/>
        <w:spacing w:line="200" w:lineRule="exact"/>
      </w:pPr>
      <w:r w:rsidRPr="00B21177">
        <w:t>Первое упоминание о князе-иноке Вассиане у Иосифа Волоцкого относится ко времени не ранее</w:t>
      </w:r>
      <w:r w:rsidRPr="00B21177">
        <w:rPr>
          <w:noProof/>
        </w:rPr>
        <w:t xml:space="preserve"> 1511</w:t>
      </w:r>
      <w:r w:rsidRPr="00B21177">
        <w:t xml:space="preserve"> года, а с другой стороны, совре</w:t>
      </w:r>
      <w:r w:rsidRPr="00B21177">
        <w:softHyphen/>
        <w:t>менник свидетельствовал, что сам «князь-инок» начал публично заяв</w:t>
      </w:r>
      <w:r w:rsidRPr="00B21177">
        <w:softHyphen/>
        <w:t>лять о себе лишь после Ниловой кончины: «Как не стаяло стар-ца Нила, и ученик его князь Вассиан Косой, княж Иванов сын Юрьевича, и нача сей князь вельми побарати по своем старце Ниле»^7ж. Кроме всего проче</w:t>
      </w:r>
      <w:r w:rsidRPr="00B21177">
        <w:softHyphen/>
        <w:t>го, нельзя не признать, что вообще чрезвычайно неправдоподобна вер</w:t>
      </w:r>
      <w:r w:rsidRPr="00B21177">
        <w:softHyphen/>
        <w:t>сия, согласно которой князь-инок еще до</w:t>
      </w:r>
      <w:r w:rsidRPr="00B21177">
        <w:rPr>
          <w:noProof/>
        </w:rPr>
        <w:t xml:space="preserve"> 1509</w:t>
      </w:r>
      <w:r w:rsidRPr="00B21177">
        <w:t xml:space="preserve"> года, находясь на поло</w:t>
      </w:r>
      <w:r w:rsidRPr="00B21177">
        <w:softHyphen/>
        <w:t>жении ссыльного, сочинял и распространял свои достаточно острые послания и «слова».</w:t>
      </w:r>
    </w:p>
    <w:p w:rsidR="00B21177" w:rsidRPr="00B21177" w:rsidRDefault="00B21177" w:rsidP="00B21177">
      <w:pPr>
        <w:widowControl w:val="0"/>
        <w:suppressAutoHyphens/>
        <w:spacing w:line="200" w:lineRule="exact"/>
      </w:pPr>
      <w:r w:rsidRPr="00B21177">
        <w:t>В либеральной публицистике, начиная с середины прошлого столе</w:t>
      </w:r>
      <w:r w:rsidRPr="00B21177">
        <w:softHyphen/>
        <w:t>тия, фигура «князя-инока» (словосочетание звучит весьма романтично!)</w:t>
      </w:r>
      <w:r w:rsidRPr="00B21177">
        <w:rPr>
          <w:lang w:val="en-US"/>
        </w:rPr>
        <w:t xml:space="preserve"> </w:t>
      </w:r>
      <w:r w:rsidRPr="00B21177">
        <w:t xml:space="preserve">по существу почти целиком </w:t>
      </w:r>
      <w:r w:rsidRPr="00B21177">
        <w:rPr>
          <w:i/>
        </w:rPr>
        <w:t>заслонила</w:t>
      </w:r>
      <w:r w:rsidRPr="00B21177">
        <w:t xml:space="preserve"> живой лик преподобного Нила Сорского, которому были без всяких оснований приписаны стремления, высказывания и даже поступки </w:t>
      </w:r>
      <w:r w:rsidRPr="00B21177">
        <w:rPr>
          <w:i/>
        </w:rPr>
        <w:t>Вассиана Патрикеева</w:t>
      </w:r>
      <w:r w:rsidRPr="00B21177">
        <w:t xml:space="preserve"> (в этом соединении монашеского имени и мирского прозванья опять-таки заключена формула «инок-князь»). Поэтому необходимо пристально вглядеться эту фигуру.</w:t>
      </w:r>
    </w:p>
    <w:p w:rsidR="00B21177" w:rsidRPr="00B21177" w:rsidRDefault="00B21177" w:rsidP="00B21177">
      <w:pPr>
        <w:widowControl w:val="0"/>
        <w:suppressAutoHyphens/>
        <w:spacing w:before="440" w:line="200" w:lineRule="exact"/>
      </w:pPr>
      <w:r w:rsidRPr="00B21177">
        <w:t>Князь Василий Иванович Патрикеев, родившийся,</w:t>
      </w:r>
      <w:r w:rsidRPr="00B21177">
        <w:rPr>
          <w:noProof/>
        </w:rPr>
        <w:t xml:space="preserve"> по-видимо</w:t>
      </w:r>
      <w:r w:rsidRPr="00B21177">
        <w:t>му,</w:t>
      </w:r>
      <w:r w:rsidRPr="00B21177">
        <w:rPr>
          <w:noProof/>
        </w:rPr>
        <w:t xml:space="preserve"> </w:t>
      </w:r>
      <w:r w:rsidRPr="00B21177">
        <w:t>около</w:t>
      </w:r>
      <w:r w:rsidRPr="00B21177">
        <w:rPr>
          <w:noProof/>
        </w:rPr>
        <w:t xml:space="preserve"> 1470</w:t>
      </w:r>
      <w:r w:rsidRPr="00B21177">
        <w:t xml:space="preserve"> года, был, без сомнения умнейший и наделенный многими дарованиями человек, однако сближать его хоть в каком-либо смысле с преподобным Нилом Сорским едва ли правомерно. Он был сыном князя Ивана Юрьевича Патрикеева, являвшего собой </w:t>
      </w:r>
      <w:r w:rsidRPr="00B21177">
        <w:rPr>
          <w:i/>
        </w:rPr>
        <w:t>первое</w:t>
      </w:r>
      <w:r w:rsidRPr="00B21177">
        <w:t xml:space="preserve"> по значению (после, разумеется, великого князя Ивана) лицо в русском государстве конца</w:t>
      </w:r>
      <w:r w:rsidRPr="00B21177">
        <w:rPr>
          <w:noProof/>
        </w:rPr>
        <w:t xml:space="preserve"> XV</w:t>
      </w:r>
      <w:r w:rsidRPr="00B21177">
        <w:t xml:space="preserve"> века, к тому же он был крупнейшим землевладельцем. Карьера Ивана Патрикеева опиралась, во-первых, на предельно высокородное происхождение</w:t>
      </w:r>
      <w:r w:rsidRPr="00B21177">
        <w:rPr>
          <w:noProof/>
        </w:rPr>
        <w:t xml:space="preserve"> —</w:t>
      </w:r>
      <w:r w:rsidRPr="00B21177">
        <w:t xml:space="preserve"> его отец был правнуком самого Гедимина, притом по линии </w:t>
      </w:r>
      <w:r w:rsidRPr="00B21177">
        <w:rPr>
          <w:i/>
        </w:rPr>
        <w:t>старшего</w:t>
      </w:r>
      <w:r w:rsidRPr="00B21177">
        <w:t xml:space="preserve"> сына последнего, Наримонта; с другой стороны, мать его была сестрой отца Ивана</w:t>
      </w:r>
      <w:r w:rsidRPr="00B21177">
        <w:rPr>
          <w:noProof/>
        </w:rPr>
        <w:t xml:space="preserve"> III,</w:t>
      </w:r>
      <w:r w:rsidRPr="00B21177">
        <w:t xml:space="preserve"> Василия</w:t>
      </w:r>
      <w:r w:rsidRPr="00B21177">
        <w:rPr>
          <w:noProof/>
        </w:rPr>
        <w:t xml:space="preserve"> II</w:t>
      </w:r>
      <w:r w:rsidRPr="00B21177">
        <w:t xml:space="preserve"> Темного, и он, таким обра- зом, приходился первому Царю всея Руси двоюродным братом. Сын Ивана Патрикеева, князь Василий, с юных лет состоял при отце, а в 1490-х годах уже сам нередко играл руководящую роль в воинских, посольских, судейских делах и, надо думать, был уверен, что унаследует отцовское место в государстве.</w:t>
      </w:r>
    </w:p>
    <w:p w:rsidR="00B21177" w:rsidRPr="00B21177" w:rsidRDefault="00B21177" w:rsidP="00B21177">
      <w:pPr>
        <w:widowControl w:val="0"/>
        <w:suppressAutoHyphens/>
        <w:spacing w:line="200" w:lineRule="exact"/>
      </w:pPr>
      <w:r w:rsidRPr="00B21177">
        <w:t>Однако в</w:t>
      </w:r>
      <w:r w:rsidRPr="00B21177">
        <w:rPr>
          <w:noProof/>
        </w:rPr>
        <w:t xml:space="preserve"> 1499</w:t>
      </w:r>
      <w:r w:rsidRPr="00B21177">
        <w:t xml:space="preserve"> году князей Патрикеевых постигло жестокое крушение: они, вместе с зятем (мужем дочери) Ивана Юрьевича князем Семеном Ряполовским, были приговорены к смертной казни, и лишь заступничество тогдашнего митрополита Симона спасло их от злой кончины (Ряполовский же был казнен...). Патрикеевых «в железах» постригли в монахи, и Василий под именем инока Вассиана оказался в Кирилло-Белозерском монастыре</w:t>
      </w:r>
      <w:r w:rsidRPr="00B21177">
        <w:rPr>
          <w:noProof/>
        </w:rPr>
        <w:t xml:space="preserve"> —</w:t>
      </w:r>
      <w:r w:rsidRPr="00B21177">
        <w:t xml:space="preserve"> по существу, в заточении.</w:t>
      </w:r>
    </w:p>
    <w:p w:rsidR="00B21177" w:rsidRPr="00B21177" w:rsidRDefault="00B21177" w:rsidP="00B21177">
      <w:pPr>
        <w:widowControl w:val="0"/>
        <w:suppressAutoHyphens/>
        <w:spacing w:line="200" w:lineRule="exact"/>
      </w:pPr>
      <w:r w:rsidRPr="00B21177">
        <w:t>Причины краха Патрикеевых не выяснены до конца. Одни историки полагают, что они сделали ставку на внука Ивана</w:t>
      </w:r>
      <w:r w:rsidRPr="00B21177">
        <w:rPr>
          <w:noProof/>
        </w:rPr>
        <w:t xml:space="preserve"> III</w:t>
      </w:r>
      <w:r w:rsidRPr="00B21177">
        <w:t xml:space="preserve"> Дмитрия (сына его рано, в</w:t>
      </w:r>
      <w:r w:rsidRPr="00B21177">
        <w:rPr>
          <w:noProof/>
        </w:rPr>
        <w:t xml:space="preserve"> 1490</w:t>
      </w:r>
      <w:r w:rsidRPr="00B21177">
        <w:t xml:space="preserve"> году, умершего старшего сына Ивана и Елены Волошанки), между тем как сам великий князь неожиданно решил все же наследовать власть своему второму сыну (от Софии Палеолог) Василию; другие -- что Патрикеевы в качестве дипломатов совершили некое предательство, поступившись интересами Руси ради родины своих предков Литвы. По всей вероятности, и в том и в другом объяснении есть своя доля истины. Но особенно основательное понимание причин острого конфликта Патрикеевых с Иваном</w:t>
      </w:r>
      <w:r w:rsidRPr="00B21177">
        <w:rPr>
          <w:noProof/>
        </w:rPr>
        <w:t xml:space="preserve"> III</w:t>
      </w:r>
      <w:r w:rsidRPr="00B21177">
        <w:t xml:space="preserve"> наметил еще В. О. Ключевский</w:t>
      </w:r>
      <w:r w:rsidRPr="00B21177">
        <w:rPr>
          <w:lang w:val="en-US"/>
        </w:rPr>
        <w:t>^</w:t>
      </w:r>
      <w:r w:rsidRPr="00B21177">
        <w:t xml:space="preserve">8ж, а в наше время развил Р. Г. Скрынников: «После покорения Новгорода (т. е. после </w:t>
      </w:r>
      <w:r w:rsidRPr="00B21177">
        <w:rPr>
          <w:noProof/>
        </w:rPr>
        <w:t>1478</w:t>
      </w:r>
      <w:r w:rsidRPr="00B21177">
        <w:t xml:space="preserve"> года.— </w:t>
      </w:r>
      <w:r w:rsidRPr="00B21177">
        <w:rPr>
          <w:i/>
        </w:rPr>
        <w:t>В. К.)</w:t>
      </w:r>
      <w:r w:rsidRPr="00B21177">
        <w:t xml:space="preserve"> казна стала обладательницей огромных богатств... Следуя традиции, дума поначалу распределила конфискованные в Нов</w:t>
      </w:r>
      <w:r w:rsidRPr="00B21177">
        <w:softHyphen/>
        <w:t>городе земли среди знати... Крупные владения достались двоюродному</w:t>
      </w:r>
      <w:r w:rsidRPr="00B21177">
        <w:rPr>
          <w:lang w:val="en-US"/>
        </w:rPr>
        <w:t xml:space="preserve"> </w:t>
      </w:r>
      <w:r w:rsidRPr="00B21177">
        <w:t>брату Ивана</w:t>
      </w:r>
      <w:r w:rsidRPr="00B21177">
        <w:rPr>
          <w:noProof/>
        </w:rPr>
        <w:t xml:space="preserve"> III</w:t>
      </w:r>
      <w:r w:rsidRPr="00B21177">
        <w:t xml:space="preserve"> боярину князю И. Ю. Патрикееву. Обширные зем-ли получил зять Патрикеева С. И. Ряполовский» (оба они играли руково</w:t>
      </w:r>
      <w:r w:rsidRPr="00B21177">
        <w:softHyphen/>
        <w:t>дящую роль в покорении Новгорода). Однако позднее, в 1490-х годах, продолжает Р. Г. Скрынников, «власти приступили к организации поме</w:t>
      </w:r>
      <w:r w:rsidRPr="00B21177">
        <w:softHyphen/>
        <w:t>стной системы землевладения. Почти все бояре (Бельский, Патрикеевы, Ряполовский и др.) утратили новгородские владения»^9ж.</w:t>
      </w:r>
    </w:p>
    <w:p w:rsidR="00B21177" w:rsidRPr="00B21177" w:rsidRDefault="00B21177" w:rsidP="00B21177">
      <w:pPr>
        <w:widowControl w:val="0"/>
        <w:suppressAutoHyphens/>
        <w:spacing w:line="200" w:lineRule="exact"/>
      </w:pPr>
      <w:r w:rsidRPr="00B21177">
        <w:t>И именно эта ситуация легла в основу конфликта князей с Ива-ном</w:t>
      </w:r>
      <w:r w:rsidRPr="00B21177">
        <w:rPr>
          <w:noProof/>
        </w:rPr>
        <w:t xml:space="preserve"> III,</w:t>
      </w:r>
      <w:r w:rsidRPr="00B21177">
        <w:t xml:space="preserve"> а также, в конечном счете, определила позднейшую борьбу князя В. И. Пат</w:t>
      </w:r>
      <w:r w:rsidRPr="00B21177">
        <w:softHyphen/>
        <w:t>рикеева (уже в качестве «старца Вассиана») с монас-тырским землевла</w:t>
      </w:r>
      <w:r w:rsidRPr="00B21177">
        <w:softHyphen/>
        <w:t>дением. Как говорит в другой своей работе Р. Г. Скрынников, «Вассиан Патрикеев, в недавнем прошлом крупней-ший землевладелец России, стал самым беспощадным критиком по-ложения дел в монастырских селах»^10ж,— то есть князя лишили его громадных земель, и он стал бо</w:t>
      </w:r>
      <w:r w:rsidRPr="00B21177">
        <w:softHyphen/>
        <w:t>роться против крупных земле-владений Церкви...</w:t>
      </w:r>
    </w:p>
    <w:p w:rsidR="00B21177" w:rsidRPr="00B21177" w:rsidRDefault="00B21177" w:rsidP="00B21177">
      <w:pPr>
        <w:widowControl w:val="0"/>
        <w:suppressAutoHyphens/>
        <w:spacing w:line="200" w:lineRule="exact"/>
      </w:pPr>
      <w:r w:rsidRPr="00B21177">
        <w:t>Все эти</w:t>
      </w:r>
      <w:r w:rsidRPr="00B21177">
        <w:rPr>
          <w:noProof/>
        </w:rPr>
        <w:t xml:space="preserve"> —</w:t>
      </w:r>
      <w:r w:rsidRPr="00B21177">
        <w:t xml:space="preserve"> может быть, кажущиеся уводящими в сторону</w:t>
      </w:r>
      <w:r w:rsidRPr="00B21177">
        <w:rPr>
          <w:noProof/>
        </w:rPr>
        <w:t xml:space="preserve"> —</w:t>
      </w:r>
      <w:r w:rsidRPr="00B21177">
        <w:t xml:space="preserve"> фак-ты необходимо знать для того, чтобы ясно увидеть глубочайшие различия (и даже несовместимость!) между князем-иноком и якобы близким ему преподобным Нилом Сорским.</w:t>
      </w:r>
    </w:p>
    <w:p w:rsidR="00B21177" w:rsidRPr="00B21177" w:rsidRDefault="00B21177" w:rsidP="00B21177">
      <w:pPr>
        <w:widowControl w:val="0"/>
        <w:suppressAutoHyphens/>
        <w:spacing w:line="200" w:lineRule="exact"/>
      </w:pPr>
      <w:r w:rsidRPr="00B21177">
        <w:t>В возрасте примерно тридцати лет, на взлете блистательной ка-рье</w:t>
      </w:r>
      <w:r w:rsidRPr="00B21177">
        <w:softHyphen/>
        <w:t xml:space="preserve">ры, князь Василий Патрикеев вдруг лишен всего и заточен в мо-настырь. Но придя в себя он, в сущности, начал свою новую, </w:t>
      </w:r>
      <w:r w:rsidRPr="00B21177">
        <w:rPr>
          <w:i/>
        </w:rPr>
        <w:t>иную</w:t>
      </w:r>
      <w:r w:rsidRPr="00B21177">
        <w:t xml:space="preserve"> карьеру, в которой опирался на авторитет уже имевшего высшее признание святого старца Нила. Ему удалось завязать взаимоот-ношения с «безмолвствую</w:t>
      </w:r>
      <w:r w:rsidRPr="00B21177">
        <w:softHyphen/>
        <w:t>щим» в своем скиту старцем (в частности, получить от него послание), по-видимому, потому, что в</w:t>
      </w:r>
      <w:r w:rsidRPr="00B21177">
        <w:rPr>
          <w:noProof/>
        </w:rPr>
        <w:t xml:space="preserve"> 1</w:t>
      </w:r>
      <w:r w:rsidRPr="00B21177">
        <w:t>5</w:t>
      </w:r>
      <w:r w:rsidRPr="00B21177">
        <w:rPr>
          <w:noProof/>
        </w:rPr>
        <w:t>01</w:t>
      </w:r>
      <w:r w:rsidRPr="00B21177">
        <w:t xml:space="preserve"> или</w:t>
      </w:r>
      <w:r w:rsidRPr="00B21177">
        <w:rPr>
          <w:noProof/>
        </w:rPr>
        <w:t xml:space="preserve"> 1</w:t>
      </w:r>
      <w:r w:rsidRPr="00B21177">
        <w:t>5</w:t>
      </w:r>
      <w:r w:rsidRPr="00B21177">
        <w:rPr>
          <w:noProof/>
        </w:rPr>
        <w:t>02</w:t>
      </w:r>
      <w:r w:rsidRPr="00B21177">
        <w:t xml:space="preserve"> году в Кирилло-Белозерском монастыре принял пострижение находившийся уже в преклонных летах (в</w:t>
      </w:r>
      <w:r w:rsidRPr="00B21177">
        <w:rPr>
          <w:noProof/>
        </w:rPr>
        <w:t xml:space="preserve"> 1</w:t>
      </w:r>
      <w:r w:rsidRPr="00B21177">
        <w:t>5</w:t>
      </w:r>
      <w:r w:rsidRPr="00B21177">
        <w:rPr>
          <w:noProof/>
        </w:rPr>
        <w:t>03</w:t>
      </w:r>
      <w:r w:rsidRPr="00B21177">
        <w:t xml:space="preserve"> году он, по всей вероятности, скончался) государев дьяк Анд</w:t>
      </w:r>
      <w:r w:rsidRPr="00B21177">
        <w:softHyphen/>
        <w:t>рей Федорович Майков</w:t>
      </w:r>
      <w:r w:rsidRPr="00B21177">
        <w:rPr>
          <w:noProof/>
        </w:rPr>
        <w:t xml:space="preserve"> —</w:t>
      </w:r>
      <w:r w:rsidRPr="00B21177">
        <w:t xml:space="preserve"> старший брат Нила Сорского (который в юности был вместе с ним на государственной службе). Майков не раз участвовал в по-сольствах, возглавлявшихся отцом и сыном Патрикеевы</w:t>
      </w:r>
      <w:r w:rsidRPr="00B21177">
        <w:softHyphen/>
        <w:t>ми и, надо думать, помог князю-иноку войти в доверие к своему уже обрет-шему высокое прославление брату. Объявив себя учеником и по</w:t>
      </w:r>
      <w:r w:rsidRPr="00B21177">
        <w:softHyphen/>
        <w:t>сле-дователем преподобного, князь-инок устроил себе скит неподалеку от Нилова.</w:t>
      </w:r>
    </w:p>
    <w:p w:rsidR="00B21177" w:rsidRPr="00B21177" w:rsidRDefault="00B21177" w:rsidP="00B21177">
      <w:pPr>
        <w:widowControl w:val="0"/>
        <w:suppressAutoHyphens/>
        <w:spacing w:line="200" w:lineRule="exact"/>
      </w:pPr>
      <w:r w:rsidRPr="00B21177">
        <w:t xml:space="preserve">Однако Василий Патрикеев был, без сомнения, </w:t>
      </w:r>
      <w:r w:rsidRPr="00B21177">
        <w:rPr>
          <w:i/>
        </w:rPr>
        <w:t>мнимым</w:t>
      </w:r>
      <w:r w:rsidRPr="00B21177">
        <w:t xml:space="preserve"> учени-ком скитского старца,— об этом совершенно ясно говорит все его поздней</w:t>
      </w:r>
      <w:r w:rsidRPr="00B21177">
        <w:softHyphen/>
        <w:t>шее жизненное поведение. Ведь вскоре после кончины пре-подобного, в</w:t>
      </w:r>
      <w:r w:rsidRPr="00B21177">
        <w:rPr>
          <w:noProof/>
        </w:rPr>
        <w:t xml:space="preserve"> 1</w:t>
      </w:r>
      <w:r w:rsidRPr="00B21177">
        <w:t>5</w:t>
      </w:r>
      <w:r w:rsidRPr="00B21177">
        <w:rPr>
          <w:noProof/>
        </w:rPr>
        <w:t>09</w:t>
      </w:r>
      <w:r w:rsidRPr="00B21177">
        <w:t xml:space="preserve"> году, он бросает свой скит и добивается «перево-да» в Москву, в Симонов монастырь,— эту, по сути дела, </w:t>
      </w:r>
      <w:r w:rsidRPr="00B21177">
        <w:rPr>
          <w:i/>
        </w:rPr>
        <w:t>придвор-ную</w:t>
      </w:r>
      <w:r w:rsidRPr="00B21177">
        <w:t xml:space="preserve"> обитель,— где он сумел вступить в самую тесную связь с Васи-лием</w:t>
      </w:r>
      <w:r w:rsidRPr="00B21177">
        <w:rPr>
          <w:noProof/>
        </w:rPr>
        <w:t xml:space="preserve"> III</w:t>
      </w:r>
      <w:r w:rsidRPr="00B21177">
        <w:t xml:space="preserve"> и заняться актив</w:t>
      </w:r>
      <w:r w:rsidRPr="00B21177">
        <w:softHyphen/>
        <w:t>нейшей «большой» политикой. И теперь, как свидетельствовал современник, «ядаше же мних Васьян прино-симое ему брашно от трапезы великого князя»</w:t>
      </w:r>
      <w:r w:rsidRPr="00B21177">
        <w:rPr>
          <w:lang w:val="en-US"/>
        </w:rPr>
        <w:t>^</w:t>
      </w:r>
      <w:r w:rsidRPr="00B21177">
        <w:t>11ж. Все это абсолютно не соответствовало заветам Нила Сорского своим ученикам... Речь, разумеется, не о том, чтобы вообще «осудить» князя-инока за его образ жизни после кончины Нила Сорского, но только о том, что при таком образе жизни он не имел оснований называть себя (как он постоянно делал) последователем преподобного.</w:t>
      </w:r>
    </w:p>
    <w:p w:rsidR="00B21177" w:rsidRPr="00B21177" w:rsidRDefault="00B21177" w:rsidP="00B21177">
      <w:pPr>
        <w:widowControl w:val="0"/>
        <w:suppressAutoHyphens/>
        <w:spacing w:line="200" w:lineRule="exact"/>
      </w:pPr>
      <w:r w:rsidRPr="00B21177">
        <w:t>Впрочем, еще и в Белозерском крае князь-инок Вассиан занимал-ся деятельностью, чуждой истинным ученикам преподобного. Он сумел объединить вокруг себя в своего рода партию немалое количе-ство ме</w:t>
      </w:r>
      <w:r w:rsidRPr="00B21177">
        <w:softHyphen/>
        <w:t>стных людей Церкви, которых, по-видимому, очаровывали и знатность этого потомка Гедимина и недавнего верховного вельмо-жи, и</w:t>
      </w:r>
      <w:r w:rsidRPr="00B21177">
        <w:rPr>
          <w:noProof/>
        </w:rPr>
        <w:t xml:space="preserve"> —</w:t>
      </w:r>
      <w:r w:rsidRPr="00B21177">
        <w:t xml:space="preserve"> одновременно</w:t>
      </w:r>
      <w:r w:rsidRPr="00B21177">
        <w:rPr>
          <w:noProof/>
        </w:rPr>
        <w:t xml:space="preserve"> —</w:t>
      </w:r>
      <w:r w:rsidRPr="00B21177">
        <w:t xml:space="preserve"> статус ученика святого старца Нила. Так, нельзя усомниться в том, что Вассиан заручился всемерной поддерж-кой влиятельного старца Кирилло-Белозерского монастыря Варлаа-ма, который в</w:t>
      </w:r>
      <w:r w:rsidRPr="00B21177">
        <w:rPr>
          <w:noProof/>
        </w:rPr>
        <w:t xml:space="preserve"> 1506</w:t>
      </w:r>
      <w:r w:rsidRPr="00B21177">
        <w:t xml:space="preserve"> году был призван в Москву, где стал архиманд-ритом Симонова монастыря, куда явно не без рекомендаций Варлаа-ма переселился и князь-инок, -- впрочем, теперь уже «князь-старец». А в</w:t>
      </w:r>
      <w:r w:rsidRPr="00B21177">
        <w:rPr>
          <w:noProof/>
        </w:rPr>
        <w:t xml:space="preserve"> 1511</w:t>
      </w:r>
      <w:r w:rsidRPr="00B21177">
        <w:t xml:space="preserve"> году Варлаам был возведен в сан митрополита</w:t>
      </w:r>
      <w:r w:rsidRPr="00B21177">
        <w:rPr>
          <w:noProof/>
        </w:rPr>
        <w:t xml:space="preserve"> —</w:t>
      </w:r>
      <w:r w:rsidRPr="00B21177">
        <w:t xml:space="preserve"> вероятно, не без помощи самого Вассиана, быстро ставшего любимцем Васи-лия Ш.</w:t>
      </w:r>
    </w:p>
    <w:p w:rsidR="00B21177" w:rsidRPr="00B21177" w:rsidRDefault="00B21177" w:rsidP="00B21177">
      <w:pPr>
        <w:widowControl w:val="0"/>
        <w:suppressAutoHyphens/>
        <w:spacing w:line="200" w:lineRule="exact"/>
      </w:pPr>
      <w:r w:rsidRPr="00B21177">
        <w:t>В Москве</w:t>
      </w:r>
      <w:r w:rsidRPr="00B21177">
        <w:rPr>
          <w:noProof/>
        </w:rPr>
        <w:t xml:space="preserve"> —</w:t>
      </w:r>
      <w:r w:rsidRPr="00B21177">
        <w:t xml:space="preserve"> в частности, перед Василием Ш</w:t>
      </w:r>
      <w:r w:rsidRPr="00B21177">
        <w:rPr>
          <w:noProof/>
        </w:rPr>
        <w:t xml:space="preserve"> —</w:t>
      </w:r>
      <w:r w:rsidRPr="00B21177">
        <w:t xml:space="preserve"> Вассиан предстал как негласный вождь целого направления церковных людей, которых публицисты</w:t>
      </w:r>
      <w:r w:rsidRPr="00B21177">
        <w:rPr>
          <w:noProof/>
        </w:rPr>
        <w:t xml:space="preserve"> XIX</w:t>
      </w:r>
      <w:r w:rsidRPr="00B21177">
        <w:t xml:space="preserve"> века назвали «нестяжателями»; современники же употребляли названия «кирилловские старцы» или, шире, «заволж-ские старцы». Одно из первых «нестяжательских» сочинений, связан-ное так или иначе с Вассианом и направленное против преподобного Иосифа Волоцкого, было озаглавлено именно как манифест целого направления: «Ответ кирилловских старцев».</w:t>
      </w:r>
    </w:p>
    <w:p w:rsidR="00B21177" w:rsidRPr="00B21177" w:rsidRDefault="00B21177" w:rsidP="00B21177">
      <w:pPr>
        <w:widowControl w:val="0"/>
        <w:suppressAutoHyphens/>
        <w:spacing w:line="200" w:lineRule="exact"/>
        <w:rPr>
          <w:noProof/>
        </w:rPr>
      </w:pPr>
      <w:r w:rsidRPr="00B21177">
        <w:t>До недавнего времени считалось, что этот «Ответ» был написан будто бы еще при жизни преподобного Нила Сорского, но ныне А. И. Плигузов и Ю. В. Анхимюк показали, что в действительности «Ответ» появился не ранее 1510-х годов^12ж. Направление, возглав-ляемое Вассианом, было в то время в высшей степени угодно Васи-лию</w:t>
      </w:r>
      <w:r w:rsidRPr="00B21177">
        <w:rPr>
          <w:noProof/>
        </w:rPr>
        <w:t xml:space="preserve"> III.</w:t>
      </w:r>
      <w:r w:rsidRPr="00B21177">
        <w:t xml:space="preserve"> Н. А. Казакова, много лет посвятившая изучению личности и сочинений Вассиана, писала, опираясь на специальные исследова-ния С. М. Каштанова, что «правительство Василия</w:t>
      </w:r>
      <w:r w:rsidRPr="00B21177">
        <w:rPr>
          <w:noProof/>
        </w:rPr>
        <w:t xml:space="preserve"> III</w:t>
      </w:r>
      <w:r w:rsidRPr="00B21177">
        <w:t xml:space="preserve"> повело на-ступление на вотчинные права монастырей», и «Василий</w:t>
      </w:r>
      <w:r w:rsidRPr="00B21177">
        <w:rPr>
          <w:noProof/>
        </w:rPr>
        <w:t xml:space="preserve"> III</w:t>
      </w:r>
      <w:r w:rsidRPr="00B21177">
        <w:t xml:space="preserve"> нашел в Вассиане умного и деятельного сторонника политики ограничения феодальных прав церкви»^13ж.</w:t>
      </w:r>
      <w:r w:rsidRPr="00B21177">
        <w:rPr>
          <w:noProof/>
        </w:rPr>
        <w:t xml:space="preserve">  </w:t>
      </w:r>
    </w:p>
    <w:p w:rsidR="00B21177" w:rsidRPr="00B21177" w:rsidRDefault="00B21177" w:rsidP="00B21177">
      <w:pPr>
        <w:widowControl w:val="0"/>
        <w:suppressAutoHyphens/>
        <w:spacing w:line="200" w:lineRule="exact"/>
        <w:rPr>
          <w:noProof/>
        </w:rPr>
      </w:pPr>
      <w:r w:rsidRPr="00B21177">
        <w:t xml:space="preserve">Это означает, что Вассиан превратил глубокое духовное учение о «нестяжании», которое исповедовал преподобный Нил Сорский, в чисто </w:t>
      </w:r>
      <w:r w:rsidRPr="00B21177">
        <w:rPr>
          <w:i/>
        </w:rPr>
        <w:t>политическую</w:t>
      </w:r>
      <w:r w:rsidRPr="00B21177">
        <w:t xml:space="preserve"> программу и даже в козырную карту в своей собственной борьбе за власть. В известном своем труде «Пути рус-ского богосло</w:t>
      </w:r>
      <w:r w:rsidRPr="00B21177">
        <w:softHyphen/>
        <w:t>вия» Г. В. Флоровский писал, что Вассиан и его сто-ронники «оказались запутаны и в политическую борьбу, и даже в политическую интригу»^14ж; однако про самого Вассиана правильно будет сказать, что он по своей собственной воле «запутал» себя в эту борьбу и интригу</w:t>
      </w:r>
      <w:r w:rsidRPr="00B21177">
        <w:rPr>
          <w:noProof/>
        </w:rPr>
        <w:t xml:space="preserve"> —</w:t>
      </w:r>
      <w:r w:rsidRPr="00B21177">
        <w:t xml:space="preserve"> и добился на своем новом пути очень многого. Вместе с тем его успехи не имели, конечно же, никакого отношения к подлинному наследию Нила Сорского, хотя Вассиан постоянно взы-вал к имени преподобного.</w:t>
      </w:r>
    </w:p>
    <w:p w:rsidR="00B21177" w:rsidRPr="00B21177" w:rsidRDefault="00B21177" w:rsidP="00B21177">
      <w:pPr>
        <w:widowControl w:val="0"/>
        <w:suppressAutoHyphens/>
        <w:spacing w:line="200" w:lineRule="exact"/>
      </w:pPr>
      <w:r w:rsidRPr="00B21177">
        <w:t>Н. А. Казакова, склонная к высотой оценке князя-инока, все же не</w:t>
      </w:r>
      <w:r w:rsidRPr="00B21177">
        <w:rPr>
          <w:noProof/>
        </w:rPr>
        <w:t xml:space="preserve">  </w:t>
      </w:r>
      <w:r w:rsidRPr="00B21177">
        <w:t xml:space="preserve">могла не сделать следующий вывод: «В творчестве Вассиана вопрос о духовной жизни инока, о его внутреннем самоусовершенствовании (а это составляло основу учения преподобного Нила Сорского.— </w:t>
      </w:r>
      <w:r w:rsidRPr="00B21177">
        <w:rPr>
          <w:i/>
        </w:rPr>
        <w:t>В. К.),</w:t>
      </w:r>
      <w:r w:rsidRPr="00B21177">
        <w:t xml:space="preserve"> по существу, не занимает никакого места». В другой работе Н. А. Казакова</w:t>
      </w:r>
      <w:r w:rsidRPr="00B21177">
        <w:rPr>
          <w:lang w:val="en-US"/>
        </w:rPr>
        <w:t xml:space="preserve"> </w:t>
      </w:r>
      <w:r w:rsidRPr="00B21177">
        <w:t xml:space="preserve">отмечает, что «между Нилом Сорским и Вассианом Патрикеевым как писателями трудно найти что-либо общее». И действительно, даже сама идея «нестяжательства» у Вассиана не имела </w:t>
      </w:r>
      <w:r w:rsidRPr="00B21177">
        <w:rPr>
          <w:i/>
        </w:rPr>
        <w:t>ровно ничего общего</w:t>
      </w:r>
      <w:r w:rsidRPr="00B21177">
        <w:t xml:space="preserve"> с заветами преподобного Нила Сорского. Вассиан кичливо писал в своем сочинении «Прение с Иосифом Волоцким»: «Сие, Иосифе, на мя не лжеши, что аз великому князю у манастырей села велю отъимати и у мирскых церквей». Н. А. Казакова заметила по этому поводу: «Очевидно, Вассиан убедился в том, что церковники не расстанутся добровольно со своими землями и... взгляды Вассиана приобрели законченный и ради</w:t>
      </w:r>
      <w:r w:rsidRPr="00B21177">
        <w:softHyphen/>
        <w:t xml:space="preserve">кальный характер»^15ж, т. е., в отличие от преподобного Нила Сорского (но якобы «развивая» его заветы), он выдвинул требование («веление») насильственного отъятия земель у Церкви. Однако для преподобного Нила Сорского добровольный отказ Церкви от владения селами являл собой выражение высокого духовного совершенствования церковных людей; о </w:t>
      </w:r>
      <w:r w:rsidRPr="00B21177">
        <w:rPr>
          <w:i/>
        </w:rPr>
        <w:t>насильственном</w:t>
      </w:r>
      <w:r w:rsidRPr="00B21177">
        <w:t xml:space="preserve"> же отъятии сел он и не помышлял, ибо никакого совершенствования при этом и не могло произойти</w:t>
      </w:r>
      <w:r w:rsidRPr="00B21177">
        <w:rPr>
          <w:noProof/>
        </w:rPr>
        <w:t xml:space="preserve"> —</w:t>
      </w:r>
      <w:r w:rsidRPr="00B21177">
        <w:t xml:space="preserve"> скорее, или даже наверняка, наоборот...</w:t>
      </w:r>
    </w:p>
    <w:p w:rsidR="00B21177" w:rsidRPr="00B21177" w:rsidRDefault="00B21177" w:rsidP="00B21177">
      <w:pPr>
        <w:widowControl w:val="0"/>
        <w:suppressAutoHyphens/>
        <w:spacing w:line="200" w:lineRule="exact"/>
      </w:pPr>
      <w:r w:rsidRPr="00B21177">
        <w:t>И тем не менее преподаватель истории религии в Московской ду</w:t>
      </w:r>
      <w:r w:rsidRPr="00B21177">
        <w:softHyphen/>
        <w:t>ховной академии в</w:t>
      </w:r>
      <w:r w:rsidRPr="00B21177">
        <w:rPr>
          <w:noProof/>
        </w:rPr>
        <w:t xml:space="preserve"> 1993</w:t>
      </w:r>
      <w:r w:rsidRPr="00B21177">
        <w:t xml:space="preserve"> году без каких-либо оговорок «конс-татирует»: «...заволжский старец Вассиан (в миру</w:t>
      </w:r>
      <w:r w:rsidRPr="00B21177">
        <w:rPr>
          <w:noProof/>
        </w:rPr>
        <w:t xml:space="preserve"> —</w:t>
      </w:r>
      <w:r w:rsidRPr="00B21177">
        <w:t xml:space="preserve"> князь Василий Патрикеев), ближайший ученик преподобного Нила Сорского...»^16ж. Руководствуясь этим заведомо несостоятельным представлением, те или иные действия и слова Вассиана совершенно неправомерно приписывают преподобно</w:t>
      </w:r>
      <w:r w:rsidRPr="00B21177">
        <w:softHyphen/>
        <w:t xml:space="preserve">му Нилу; тезис же о «противоборстве» Нила с преподобным Иосифом, в сущности, </w:t>
      </w:r>
      <w:r w:rsidRPr="00B21177">
        <w:rPr>
          <w:i/>
        </w:rPr>
        <w:t>целиком и полностью</w:t>
      </w:r>
      <w:r w:rsidRPr="00B21177">
        <w:t xml:space="preserve"> исходит из поступков и высказыва</w:t>
      </w:r>
      <w:r w:rsidRPr="00B21177">
        <w:softHyphen/>
        <w:t>ний князя-инока, или, точнее, князя-старца.</w:t>
      </w:r>
    </w:p>
    <w:p w:rsidR="00B21177" w:rsidRPr="00B21177" w:rsidRDefault="00B21177" w:rsidP="00B21177">
      <w:pPr>
        <w:widowControl w:val="0"/>
        <w:suppressAutoHyphens/>
        <w:spacing w:line="200" w:lineRule="exact"/>
      </w:pPr>
      <w:r w:rsidRPr="00B21177">
        <w:t>Князь Василий Патрикеев в обличье «старца Вассиана» явно сумел надолго завоевать себе положение первого (или, по крайней мере, одного из самых первых) лица в государстве. Василий</w:t>
      </w:r>
      <w:r w:rsidRPr="00B21177">
        <w:rPr>
          <w:noProof/>
        </w:rPr>
        <w:t xml:space="preserve"> III,</w:t>
      </w:r>
      <w:r w:rsidRPr="00B21177">
        <w:t xml:space="preserve"> называвший своего любимца «старец Васьян княж Иванов» (то есть объединяя два «достоинства»), говорил о нем,— ни много ни мало!</w:t>
      </w:r>
      <w:r w:rsidRPr="00B21177">
        <w:rPr>
          <w:noProof/>
        </w:rPr>
        <w:t xml:space="preserve"> —</w:t>
      </w:r>
      <w:r w:rsidRPr="00B21177">
        <w:t xml:space="preserve"> что он «подпор державе моей... и наставник ми»^17ж.</w:t>
      </w:r>
    </w:p>
    <w:p w:rsidR="00B21177" w:rsidRPr="00B21177" w:rsidRDefault="00B21177" w:rsidP="00B21177">
      <w:pPr>
        <w:widowControl w:val="0"/>
        <w:suppressAutoHyphens/>
        <w:spacing w:line="200" w:lineRule="exact"/>
      </w:pPr>
      <w:r w:rsidRPr="00B21177">
        <w:t>Власть «старца» в</w:t>
      </w:r>
      <w:r w:rsidRPr="00B21177">
        <w:rPr>
          <w:noProof/>
        </w:rPr>
        <w:t xml:space="preserve"> 1510—</w:t>
      </w:r>
      <w:r w:rsidRPr="00B21177">
        <w:t>1520-х годах была поистине безграничной. Знаменитый придворный книгописец Михаил Медоварцев рассказывал позднее: «...блюлся семи... преслушати князя Васьяна старца, занеже был великой и временной человек у государя великого князя, и так и государя великого князя не блюлся, как его блюлся и слушал»^18ж.</w:t>
      </w:r>
    </w:p>
    <w:p w:rsidR="00B21177" w:rsidRPr="00B21177" w:rsidRDefault="00B21177" w:rsidP="00B21177">
      <w:pPr>
        <w:widowControl w:val="0"/>
        <w:suppressAutoHyphens/>
        <w:spacing w:line="200" w:lineRule="exact"/>
      </w:pPr>
      <w:r w:rsidRPr="00B21177">
        <w:t>Еще бы не блюсти! Это ведь только в</w:t>
      </w:r>
      <w:r w:rsidRPr="00B21177">
        <w:rPr>
          <w:noProof/>
        </w:rPr>
        <w:t xml:space="preserve"> XIX</w:t>
      </w:r>
      <w:r w:rsidRPr="00B21177">
        <w:t xml:space="preserve"> веке был сконструирован образ Вассиана</w:t>
      </w:r>
      <w:r w:rsidRPr="00B21177">
        <w:rPr>
          <w:noProof/>
        </w:rPr>
        <w:t xml:space="preserve"> —</w:t>
      </w:r>
      <w:r w:rsidRPr="00B21177">
        <w:t xml:space="preserve"> «либерала» и «гуманиста». Когда из Заволжья до Ва</w:t>
      </w:r>
      <w:r w:rsidRPr="00B21177">
        <w:softHyphen/>
        <w:t>силия Ш дошла «грамота», в которой сообщалось, что среди тамошних церковных людей</w:t>
      </w:r>
      <w:r w:rsidRPr="00B21177">
        <w:rPr>
          <w:noProof/>
        </w:rPr>
        <w:t xml:space="preserve"> —</w:t>
      </w:r>
      <w:r w:rsidRPr="00B21177">
        <w:t xml:space="preserve"> сторонников Вассиана</w:t>
      </w:r>
      <w:r w:rsidRPr="00B21177">
        <w:rPr>
          <w:noProof/>
        </w:rPr>
        <w:t xml:space="preserve"> —</w:t>
      </w:r>
      <w:r w:rsidRPr="00B21177">
        <w:t xml:space="preserve"> завелась ересь, князь-старец настоял на допросе доставившего грамоту священника Серапиона: «И поп сказал так, как в грамоте писано. И старец Васьян князь попа просил на пытку, и попа пытали, и ногу изломали, и поп и умер, а не заговорил...»^19ж.</w:t>
      </w:r>
    </w:p>
    <w:p w:rsidR="00B21177" w:rsidRPr="00B21177" w:rsidRDefault="00B21177" w:rsidP="00B21177">
      <w:pPr>
        <w:widowControl w:val="0"/>
        <w:suppressAutoHyphens/>
        <w:spacing w:line="200" w:lineRule="exact"/>
        <w:rPr>
          <w:noProof/>
        </w:rPr>
      </w:pPr>
      <w:r w:rsidRPr="00B21177">
        <w:t>Апологеты князя-старца стараются умалчивать о подобных его по</w:t>
      </w:r>
      <w:r w:rsidRPr="00B21177">
        <w:softHyphen/>
        <w:t>ступках; так, об этом предании священника жестоким мукам, окончившимся смертью,— причем молчание на пытке явно свидетельствовало, что священник говорил правду,— Н. А. Казакова в своей весьма подробной биографии Вассиана даже и не упоминает...</w:t>
      </w:r>
      <w:r w:rsidRPr="00B21177">
        <w:rPr>
          <w:noProof/>
        </w:rPr>
        <w:t xml:space="preserve"> </w:t>
      </w:r>
    </w:p>
    <w:p w:rsidR="00B21177" w:rsidRPr="00B21177" w:rsidRDefault="00B21177" w:rsidP="00B21177">
      <w:pPr>
        <w:widowControl w:val="0"/>
        <w:suppressAutoHyphens/>
        <w:spacing w:line="200" w:lineRule="exact"/>
      </w:pPr>
      <w:r w:rsidRPr="00B21177">
        <w:t>Нельзя не сказать и о том, что «либерал» Вассиан, прежде чем</w:t>
      </w:r>
      <w:r w:rsidRPr="00B21177">
        <w:rPr>
          <w:noProof/>
        </w:rPr>
        <w:t xml:space="preserve"> </w:t>
      </w:r>
      <w:r w:rsidRPr="00B21177">
        <w:t>он</w:t>
      </w:r>
      <w:r w:rsidRPr="00B21177">
        <w:rPr>
          <w:noProof/>
        </w:rPr>
        <w:t xml:space="preserve"> </w:t>
      </w:r>
      <w:r w:rsidRPr="00B21177">
        <w:t>начал распространять свои яростные сочинения против преподобно-го Иосифа, добился от Василия</w:t>
      </w:r>
      <w:r w:rsidRPr="00B21177">
        <w:rPr>
          <w:noProof/>
        </w:rPr>
        <w:t xml:space="preserve"> III</w:t>
      </w:r>
      <w:r w:rsidRPr="00B21177">
        <w:t xml:space="preserve"> </w:t>
      </w:r>
      <w:r w:rsidRPr="00B21177">
        <w:rPr>
          <w:i/>
        </w:rPr>
        <w:t>запрещения</w:t>
      </w:r>
      <w:r w:rsidRPr="00B21177">
        <w:t xml:space="preserve"> преподобному отве-чать письменно и даже устно на все хулы и обвинения князя-старца! И преподобный Иосиф тщетно просил близкого ему царедворца В. И. Челяднина «печаловаться» Василию</w:t>
      </w:r>
      <w:r w:rsidRPr="00B21177">
        <w:rPr>
          <w:noProof/>
        </w:rPr>
        <w:t xml:space="preserve"> III,</w:t>
      </w:r>
      <w:r w:rsidRPr="00B21177">
        <w:t xml:space="preserve"> дабы «ослобонить проти-ву его</w:t>
      </w:r>
      <w:r w:rsidRPr="00B21177">
        <w:rPr>
          <w:i/>
        </w:rPr>
        <w:t xml:space="preserve"> </w:t>
      </w:r>
      <w:r w:rsidRPr="00B21177">
        <w:t>(Вассиана.—</w:t>
      </w:r>
      <w:r w:rsidRPr="00B21177">
        <w:rPr>
          <w:i/>
        </w:rPr>
        <w:t>В.К.)</w:t>
      </w:r>
      <w:r w:rsidRPr="00B21177">
        <w:t xml:space="preserve"> речей говорити и писати»^20ж. Впрочем, и многие позднейшие «либералы»</w:t>
      </w:r>
      <w:r w:rsidRPr="00B21177">
        <w:rPr>
          <w:noProof/>
        </w:rPr>
        <w:t xml:space="preserve"> —</w:t>
      </w:r>
      <w:r w:rsidRPr="00B21177">
        <w:t xml:space="preserve"> вплоть до наших дней</w:t>
      </w:r>
      <w:r w:rsidRPr="00B21177">
        <w:rPr>
          <w:noProof/>
        </w:rPr>
        <w:t xml:space="preserve"> —</w:t>
      </w:r>
      <w:r w:rsidRPr="00B21177">
        <w:t xml:space="preserve"> прини-мали </w:t>
      </w:r>
      <w:r w:rsidRPr="00B21177">
        <w:rPr>
          <w:i/>
        </w:rPr>
        <w:t xml:space="preserve">свободу </w:t>
      </w:r>
      <w:r w:rsidRPr="00B21177">
        <w:t>(</w:t>
      </w:r>
      <w:r w:rsidRPr="00B21177">
        <w:rPr>
          <w:lang w:val="en-US"/>
        </w:rPr>
        <w:t>liberte</w:t>
      </w:r>
      <w:r w:rsidRPr="00B21177">
        <w:t>) как только исключительно свободу для самих себя и с этой точки зрения нередко превосходили самых нетерпимых деспотов...</w:t>
      </w:r>
    </w:p>
    <w:p w:rsidR="00B21177" w:rsidRPr="00B21177" w:rsidRDefault="00B21177" w:rsidP="00B21177">
      <w:pPr>
        <w:widowControl w:val="0"/>
        <w:suppressAutoHyphens/>
        <w:spacing w:line="200" w:lineRule="exact"/>
        <w:rPr>
          <w:lang w:val="en-US"/>
        </w:rPr>
      </w:pPr>
      <w:r w:rsidRPr="00B21177">
        <w:t>Все это ясно показывает, что Вассиана недопустимо считать действительным учеником и последователем Нила Сорского, и тем более недопустимо судить о святом старце на основе поступков, стремлений и высказываний Вассиана,— в частности, приписывать преподобному Нилу ту борьбу с преподобным Иосифом, которую на самом деле развязал и</w:t>
      </w:r>
      <w:r w:rsidRPr="00B21177">
        <w:rPr>
          <w:i/>
        </w:rPr>
        <w:t xml:space="preserve"> </w:t>
      </w:r>
      <w:r w:rsidRPr="00B21177">
        <w:t>вел Вассиан.</w:t>
      </w:r>
    </w:p>
    <w:p w:rsidR="00B21177" w:rsidRPr="00B21177" w:rsidRDefault="00B21177" w:rsidP="00B21177">
      <w:pPr>
        <w:widowControl w:val="0"/>
        <w:suppressAutoHyphens/>
        <w:spacing w:line="200" w:lineRule="exact"/>
        <w:rPr>
          <w:lang w:val="en-US"/>
        </w:rPr>
      </w:pPr>
    </w:p>
    <w:p w:rsidR="00B21177" w:rsidRPr="00B21177" w:rsidRDefault="00B21177" w:rsidP="00B21177">
      <w:pPr>
        <w:widowControl w:val="0"/>
        <w:suppressAutoHyphens/>
        <w:spacing w:line="200" w:lineRule="exact"/>
        <w:rPr>
          <w:lang w:val="en-US"/>
        </w:rPr>
      </w:pPr>
    </w:p>
    <w:p w:rsidR="00B21177" w:rsidRPr="00B21177" w:rsidRDefault="00B21177" w:rsidP="00B21177">
      <w:pPr>
        <w:widowControl w:val="0"/>
        <w:suppressAutoHyphens/>
        <w:spacing w:line="200" w:lineRule="exact"/>
        <w:rPr>
          <w:lang w:val="en-US"/>
        </w:rPr>
      </w:pPr>
      <w:r w:rsidRPr="00B21177">
        <w:t xml:space="preserve"> ***</w:t>
      </w:r>
    </w:p>
    <w:p w:rsidR="00B21177" w:rsidRPr="00B21177" w:rsidRDefault="00B21177" w:rsidP="00B21177">
      <w:pPr>
        <w:widowControl w:val="0"/>
        <w:suppressAutoHyphens/>
        <w:spacing w:before="120" w:line="200" w:lineRule="exact"/>
      </w:pPr>
      <w:r w:rsidRPr="00B21177">
        <w:t xml:space="preserve">В связи с вышеизложенным целесообразно обратиться к той трактовке событий, которая представлена в ряде работ Я. С. Лурье. В отличие от преобладающего большинства историков, он отдает все свои симпатии тогдашним </w:t>
      </w:r>
      <w:r w:rsidRPr="00B21177">
        <w:rPr>
          <w:i/>
        </w:rPr>
        <w:t>еретикам</w:t>
      </w:r>
      <w:r w:rsidRPr="00B21177">
        <w:rPr>
          <w:noProof/>
        </w:rPr>
        <w:t xml:space="preserve"> —</w:t>
      </w:r>
      <w:r w:rsidRPr="00B21177">
        <w:t xml:space="preserve"> «жидовствующим» (прежде всего посольскому дьяку Ф. В. Курицыну), рассматривая их в качестве выразителей «светлого ренессансного начала», противо-стоявших «мрачному» русскому средневековью. О ереси и борьбе с ней у нас еще будет идти речь; сейчас же затронем только вопрос об отношении преподобного Нила Сорского к еретикам.</w:t>
      </w:r>
    </w:p>
    <w:p w:rsidR="00B21177" w:rsidRPr="00B21177" w:rsidRDefault="00B21177" w:rsidP="00B21177">
      <w:pPr>
        <w:widowControl w:val="0"/>
        <w:suppressAutoHyphens/>
        <w:spacing w:line="200" w:lineRule="exact"/>
      </w:pPr>
      <w:r w:rsidRPr="00B21177">
        <w:t xml:space="preserve">Одним из первых Я. С. Лурье с полной убедительностью показал, что это отношение, по существу, </w:t>
      </w:r>
      <w:r w:rsidRPr="00B21177">
        <w:rPr>
          <w:i/>
        </w:rPr>
        <w:t>ничем не отличалось</w:t>
      </w:r>
      <w:r w:rsidRPr="00B21177">
        <w:t xml:space="preserve"> от отношения к еретикам Иосифа Волоцкого. В новейшей своей книге (посвящен-ной, в основном, еретику Ф. В. Курицыну, который высоко превоз-носится) Я. С. Лурье, исходя из действительных фактов, пишет, что «Нил Сорский еще в Кирилловом монастыре (т. е. до создания своего скита.— </w:t>
      </w:r>
      <w:r w:rsidRPr="00B21177">
        <w:rPr>
          <w:i/>
        </w:rPr>
        <w:t xml:space="preserve">В. К.) </w:t>
      </w:r>
      <w:r w:rsidRPr="00B21177">
        <w:t>выступал против «растленных разумом» вольнодумцев и чтения «небожественных писаний», и что очень широко распространенное мнение об его «терпимости» к еретикам</w:t>
      </w:r>
      <w:r w:rsidRPr="00B21177">
        <w:rPr>
          <w:noProof/>
        </w:rPr>
        <w:t xml:space="preserve"> —</w:t>
      </w:r>
      <w:r w:rsidRPr="00B21177">
        <w:t xml:space="preserve"> выражение созданной историками (и, в наибольшей мере, публицистами)</w:t>
      </w:r>
      <w:r w:rsidRPr="00B21177">
        <w:rPr>
          <w:noProof/>
        </w:rPr>
        <w:t xml:space="preserve"> XIX</w:t>
      </w:r>
      <w:r w:rsidRPr="00B21177">
        <w:t xml:space="preserve"> века «своеобразной легенды, чрезвычайно стойкой, но совершенно ни на чем не основанной... не известно ни одного случая, когда бы Нил выступал против наказания еретиков»^21ж.</w:t>
      </w:r>
    </w:p>
    <w:p w:rsidR="00B21177" w:rsidRPr="00B21177" w:rsidRDefault="00B21177" w:rsidP="00B21177">
      <w:pPr>
        <w:widowControl w:val="0"/>
        <w:suppressAutoHyphens/>
        <w:spacing w:line="200" w:lineRule="exact"/>
        <w:rPr>
          <w:lang w:val="en-US"/>
        </w:rPr>
      </w:pPr>
      <w:r w:rsidRPr="00B21177">
        <w:t>Кто-либо может предположить, что эти высказывания Я. С. Лу-рье обусловлены стремлением, так сказать, «дискредитировать» с либераль</w:t>
      </w:r>
      <w:r w:rsidRPr="00B21177">
        <w:softHyphen/>
        <w:t>ной точки зрения не только Иосифа Волоцкого, но и Нила Сорского.</w:t>
      </w:r>
    </w:p>
    <w:p w:rsidR="00B21177" w:rsidRPr="00B21177" w:rsidRDefault="00B21177" w:rsidP="00B21177">
      <w:pPr>
        <w:widowControl w:val="0"/>
        <w:suppressAutoHyphens/>
        <w:spacing w:line="200" w:lineRule="exact"/>
        <w:rPr>
          <w:lang w:val="en-US"/>
        </w:rPr>
      </w:pPr>
      <w:r w:rsidRPr="00B21177">
        <w:t>Однако и современный исследователь совершенно иного направ-ле</w:t>
      </w:r>
      <w:r w:rsidRPr="00B21177">
        <w:softHyphen/>
        <w:t>ния, Г. М. Прохоров, подводя в написанной им «энциклопедиче-ской» статье итоги своего многолетнего</w:t>
      </w:r>
      <w:r w:rsidRPr="00B21177">
        <w:rPr>
          <w:noProof/>
        </w:rPr>
        <w:t xml:space="preserve"> —</w:t>
      </w:r>
      <w:r w:rsidRPr="00B21177">
        <w:t xml:space="preserve"> одновременно и подлин-но глубо</w:t>
      </w:r>
      <w:r w:rsidRPr="00B21177">
        <w:softHyphen/>
        <w:t>кого, и предельно тщательного</w:t>
      </w:r>
      <w:r w:rsidRPr="00B21177">
        <w:rPr>
          <w:noProof/>
        </w:rPr>
        <w:t xml:space="preserve"> —</w:t>
      </w:r>
      <w:r w:rsidRPr="00B21177">
        <w:t xml:space="preserve"> изучения наследия препо-добного Нила Сорского, перечислил целый ряд неоспоримых дока-зательств «положительного отношения Нила Сорского к </w:t>
      </w:r>
      <w:r w:rsidRPr="00B21177">
        <w:rPr>
          <w:i/>
        </w:rPr>
        <w:t>литера-турной</w:t>
      </w:r>
      <w:r w:rsidRPr="00B21177">
        <w:t xml:space="preserve"> борьбе Иосифа Волоцкого с еретиками»^22ж. Необходимо, правда, учитывать, что многозначительное выделение Г. М. Прохо-ровым слова «литературной» едва ли уместно: ведь, если исходить из всех известных нам фактов, и Иосиф Волоцкий вел именно и только литературную борьбу с еретика</w:t>
      </w:r>
      <w:r w:rsidRPr="00B21177">
        <w:softHyphen/>
        <w:t xml:space="preserve">ми: никаким иным «оружием», кроме письменного и устного </w:t>
      </w:r>
      <w:r w:rsidRPr="00B21177">
        <w:rPr>
          <w:i/>
        </w:rPr>
        <w:t>слова,</w:t>
      </w:r>
      <w:r w:rsidRPr="00B21177">
        <w:t xml:space="preserve"> он не пользовался. Это совершенно ясно, в частности, из подробнейшего исследования деятельности преподобного Иосифа в объемистой книге Я. С. Лурье^23ж, который</w:t>
      </w:r>
      <w:r w:rsidRPr="00B21177">
        <w:rPr>
          <w:noProof/>
        </w:rPr>
        <w:t xml:space="preserve"> —</w:t>
      </w:r>
      <w:r w:rsidRPr="00B21177">
        <w:t xml:space="preserve"> что в данном случае весьма важно</w:t>
      </w:r>
      <w:r w:rsidRPr="00B21177">
        <w:rPr>
          <w:noProof/>
        </w:rPr>
        <w:t xml:space="preserve"> —</w:t>
      </w:r>
      <w:r w:rsidRPr="00B21177">
        <w:t xml:space="preserve"> относит</w:t>
      </w:r>
      <w:r w:rsidRPr="00B21177">
        <w:softHyphen/>
        <w:t>ся к преподобному с очевидным и даже крайним недоброжелательст</w:t>
      </w:r>
      <w:r w:rsidRPr="00B21177">
        <w:softHyphen/>
        <w:t>вом, но все же в основном следует реальным фактам.</w:t>
      </w:r>
    </w:p>
    <w:p w:rsidR="00B21177" w:rsidRPr="00B21177" w:rsidRDefault="00B21177" w:rsidP="00B21177">
      <w:pPr>
        <w:widowControl w:val="0"/>
        <w:suppressAutoHyphens/>
        <w:spacing w:line="200" w:lineRule="exact"/>
      </w:pPr>
      <w:r w:rsidRPr="00B21177">
        <w:t xml:space="preserve">Вместе с тем нельзя не сказать, что в последней книге Я. С. Лу-рье, где доказывается </w:t>
      </w:r>
      <w:r w:rsidRPr="00B21177">
        <w:rPr>
          <w:i/>
        </w:rPr>
        <w:t>единство</w:t>
      </w:r>
      <w:r w:rsidRPr="00B21177">
        <w:t xml:space="preserve"> преподобных Иосифа Волоцкого и Нила Сорского с точки зрения отношения к ереси, намечена, с дру-гой сто</w:t>
      </w:r>
      <w:r w:rsidRPr="00B21177">
        <w:softHyphen/>
        <w:t>роны, определенная «перекличка» в этом плане между ерети-ком Федо</w:t>
      </w:r>
      <w:r w:rsidRPr="00B21177">
        <w:softHyphen/>
        <w:t>ром Курицыным (кумиром Я. С. Лурье) и князем-старцем Вассианом.</w:t>
      </w:r>
    </w:p>
    <w:p w:rsidR="00B21177" w:rsidRPr="00B21177" w:rsidRDefault="00B21177" w:rsidP="00B21177">
      <w:pPr>
        <w:widowControl w:val="0"/>
        <w:suppressAutoHyphens/>
        <w:spacing w:line="200" w:lineRule="exact"/>
      </w:pPr>
      <w:r w:rsidRPr="00B21177">
        <w:t>Я. С. Лурье утверждает, что Вассиан-де категорически выступал против казней еретиков и что, по мнению князя-старца, «даже не-раска</w:t>
      </w:r>
      <w:r w:rsidRPr="00B21177">
        <w:softHyphen/>
        <w:t>явшихся еретиков не надо казнить». При этом-де «смелый и красноре</w:t>
      </w:r>
      <w:r w:rsidRPr="00B21177">
        <w:softHyphen/>
        <w:t>чивый человек, Вассиан высказывал свои мысли великому князю прямо и открыто... позволил себе оспаривать важнейшие при-казы государя (арест неугодных людей в нарушение данной клятвы, насильственное пострижение в монахини надоевшей супруги)»^24ж. Так же «смело», мол, высказывался Вассиан и против казней еретиков.</w:t>
      </w:r>
    </w:p>
    <w:p w:rsidR="00B21177" w:rsidRPr="00B21177" w:rsidRDefault="00B21177" w:rsidP="00B21177">
      <w:pPr>
        <w:widowControl w:val="0"/>
        <w:suppressAutoHyphens/>
        <w:spacing w:line="200" w:lineRule="exact"/>
      </w:pPr>
      <w:r w:rsidRPr="00B21177">
        <w:t>Приходится сказать, что суждение Я. С.Лурье о протестах Васси-ана против клятвопреступного ареста в</w:t>
      </w:r>
      <w:r w:rsidRPr="00B21177">
        <w:rPr>
          <w:noProof/>
        </w:rPr>
        <w:t xml:space="preserve"> 1523</w:t>
      </w:r>
      <w:r w:rsidRPr="00B21177">
        <w:t xml:space="preserve"> году новгород-север-ского кня</w:t>
      </w:r>
      <w:r w:rsidRPr="00B21177">
        <w:softHyphen/>
        <w:t>зя Василия Шемячича (которому Василий</w:t>
      </w:r>
      <w:r w:rsidRPr="00B21177">
        <w:rPr>
          <w:noProof/>
        </w:rPr>
        <w:t xml:space="preserve"> III</w:t>
      </w:r>
      <w:r w:rsidRPr="00B21177">
        <w:t xml:space="preserve"> перед этим дал скреплен</w:t>
      </w:r>
      <w:r w:rsidRPr="00B21177">
        <w:softHyphen/>
        <w:t>ную своей подписью охранную грамоту) и против зато-чения в</w:t>
      </w:r>
      <w:r w:rsidRPr="00B21177">
        <w:rPr>
          <w:noProof/>
        </w:rPr>
        <w:t xml:space="preserve"> 1525</w:t>
      </w:r>
      <w:r w:rsidRPr="00B21177">
        <w:t xml:space="preserve"> году первой жены Василия</w:t>
      </w:r>
      <w:r w:rsidRPr="00B21177">
        <w:rPr>
          <w:noProof/>
        </w:rPr>
        <w:t xml:space="preserve"> III</w:t>
      </w:r>
      <w:r w:rsidRPr="00B21177">
        <w:t xml:space="preserve"> в монастырь прямо-таки изумляет. Ведь Н. А. Ка</w:t>
      </w:r>
      <w:r w:rsidRPr="00B21177">
        <w:softHyphen/>
        <w:t>закова еще в</w:t>
      </w:r>
      <w:r w:rsidRPr="00B21177">
        <w:rPr>
          <w:noProof/>
        </w:rPr>
        <w:t xml:space="preserve"> 1960</w:t>
      </w:r>
      <w:r w:rsidRPr="00B21177">
        <w:t xml:space="preserve"> году с полной убедитель-ностью показала, что этих протестов </w:t>
      </w:r>
      <w:r w:rsidRPr="00B21177">
        <w:rPr>
          <w:i/>
        </w:rPr>
        <w:t>не было^</w:t>
      </w:r>
      <w:r w:rsidRPr="00B21177">
        <w:t>25ж (хотя, вполне вероятно, Вассиан</w:t>
      </w:r>
      <w:r w:rsidRPr="00B21177">
        <w:rPr>
          <w:noProof/>
        </w:rPr>
        <w:t xml:space="preserve"> —</w:t>
      </w:r>
      <w:r w:rsidRPr="00B21177">
        <w:t xml:space="preserve"> как и почти все деятели Церкви, в том числе и иосифляне,— был недоволен или даже возмущен указанными поступками Василия</w:t>
      </w:r>
      <w:r w:rsidRPr="00B21177">
        <w:rPr>
          <w:noProof/>
        </w:rPr>
        <w:t xml:space="preserve"> III).</w:t>
      </w:r>
      <w:r w:rsidRPr="00B21177">
        <w:t xml:space="preserve"> Не исключено, впрочем, что к</w:t>
      </w:r>
      <w:r w:rsidRPr="00B21177">
        <w:rPr>
          <w:noProof/>
        </w:rPr>
        <w:t xml:space="preserve"> 1988</w:t>
      </w:r>
      <w:r w:rsidRPr="00B21177">
        <w:t xml:space="preserve"> году Я. С. Лурье просто забыл об исследовании Н. А. Каза</w:t>
      </w:r>
      <w:r w:rsidRPr="00B21177">
        <w:softHyphen/>
        <w:t>ковой и повторил давние легенды апологетов Вассиана.</w:t>
      </w:r>
    </w:p>
    <w:p w:rsidR="00B21177" w:rsidRPr="00B21177" w:rsidRDefault="00B21177" w:rsidP="00B21177">
      <w:pPr>
        <w:widowControl w:val="0"/>
        <w:suppressAutoHyphens/>
        <w:spacing w:line="200" w:lineRule="exact"/>
      </w:pPr>
      <w:r w:rsidRPr="00B21177">
        <w:t>Но в самое последнее время</w:t>
      </w:r>
      <w:r w:rsidRPr="00B21177">
        <w:rPr>
          <w:noProof/>
        </w:rPr>
        <w:t xml:space="preserve"> —</w:t>
      </w:r>
      <w:r w:rsidRPr="00B21177">
        <w:t xml:space="preserve"> уже после выхода цитированной книги Я.С. Лурье</w:t>
      </w:r>
      <w:r w:rsidRPr="00B21177">
        <w:rPr>
          <w:noProof/>
        </w:rPr>
        <w:t xml:space="preserve"> —</w:t>
      </w:r>
      <w:r w:rsidRPr="00B21177">
        <w:t xml:space="preserve"> молодой исследователь Ю. В. Анхимюк неоспо-римо показал, что и представление о Вассиане как принципиальном </w:t>
      </w:r>
      <w:r w:rsidRPr="00B21177">
        <w:rPr>
          <w:i/>
        </w:rPr>
        <w:t>против</w:t>
      </w:r>
      <w:r w:rsidRPr="00B21177">
        <w:rPr>
          <w:i/>
        </w:rPr>
        <w:softHyphen/>
        <w:t>нике казней еретиков</w:t>
      </w:r>
      <w:r w:rsidRPr="00B21177">
        <w:t xml:space="preserve"> не соответствует действительности.</w:t>
      </w:r>
    </w:p>
    <w:p w:rsidR="00B21177" w:rsidRPr="00B21177" w:rsidRDefault="00B21177" w:rsidP="00B21177">
      <w:pPr>
        <w:widowControl w:val="0"/>
        <w:suppressAutoHyphens/>
        <w:spacing w:line="200" w:lineRule="exact"/>
      </w:pPr>
      <w:r w:rsidRPr="00B21177">
        <w:t>Верно, что в ранних сочинениях, написанных Вассианом или хотя бы при его деятельном участии,— «Ответе кирилловских старцев» и «Слове ответном»</w:t>
      </w:r>
      <w:r w:rsidRPr="00B21177">
        <w:rPr>
          <w:noProof/>
        </w:rPr>
        <w:t xml:space="preserve"> —</w:t>
      </w:r>
      <w:r w:rsidRPr="00B21177">
        <w:t xml:space="preserve"> казни еретиков осуждаются. Однако в написанных несколько позже «Слове о еретиках» и «Прении с Иосифом» Вассиан не только недвусмысленно выступает </w:t>
      </w:r>
      <w:r w:rsidRPr="00B21177">
        <w:rPr>
          <w:i/>
        </w:rPr>
        <w:t>за казни</w:t>
      </w:r>
      <w:r w:rsidRPr="00B21177">
        <w:t xml:space="preserve"> еретиков, но даже дает</w:t>
      </w:r>
      <w:r w:rsidRPr="00B21177">
        <w:rPr>
          <w:noProof/>
        </w:rPr>
        <w:t xml:space="preserve"> </w:t>
      </w:r>
      <w:r w:rsidRPr="00B21177">
        <w:t>им</w:t>
      </w:r>
      <w:r w:rsidRPr="00B21177">
        <w:rPr>
          <w:noProof/>
        </w:rPr>
        <w:t xml:space="preserve"> </w:t>
      </w:r>
      <w:r w:rsidRPr="00B21177">
        <w:t>солидное обоснование, ссылаясь на исторические примеры</w:t>
      </w:r>
      <w:r w:rsidRPr="00B21177">
        <w:rPr>
          <w:noProof/>
        </w:rPr>
        <w:t xml:space="preserve"> —</w:t>
      </w:r>
      <w:r w:rsidRPr="00B21177">
        <w:t xml:space="preserve"> казни еретиков христианскими, главным образом, византийскими императорами. И наиболее выразителен тот факт, что Вассиан явно взял эти самые примеры из сочинений преподобного Иосифа Волоцкого! Ю. В. Анхимюк сопоставляет Вассианово «Слово о еретиках» и созданное </w:t>
      </w:r>
      <w:r w:rsidRPr="00B21177">
        <w:rPr>
          <w:i/>
        </w:rPr>
        <w:t>ранее</w:t>
      </w:r>
      <w:r w:rsidRPr="00B21177">
        <w:rPr>
          <w:noProof/>
        </w:rPr>
        <w:t xml:space="preserve"> 13-</w:t>
      </w:r>
      <w:r w:rsidRPr="00B21177">
        <w:t>е Слово из «Просветителя» Иосифа Волоцкого и фиксирует прямые текстуальные совпадения!</w:t>
      </w:r>
    </w:p>
    <w:p w:rsidR="00B21177" w:rsidRPr="00B21177" w:rsidRDefault="00B21177" w:rsidP="00B21177">
      <w:pPr>
        <w:widowControl w:val="0"/>
        <w:suppressAutoHyphens/>
        <w:spacing w:line="200" w:lineRule="exact"/>
        <w:rPr>
          <w:noProof/>
        </w:rPr>
      </w:pPr>
      <w:r w:rsidRPr="00B21177">
        <w:t xml:space="preserve">«Итак,— не без огорчения резюмирует настроенный высоко це-нить князя-старца Ю. В. Анхимюк,— если в отношении к проблеме монастырского землевладения Вассиан проделал путь от сравни-тельно ортодоксальных взглядов его учителя Нила Сорского (выше говорилось о том, что на деле «взгляды» преподобного Нила и Вас-сиана на проблему землевладения были несовместимыми.— </w:t>
      </w:r>
      <w:r w:rsidRPr="00B21177">
        <w:rPr>
          <w:i/>
        </w:rPr>
        <w:t>В.К.)</w:t>
      </w:r>
      <w:r w:rsidRPr="00B21177">
        <w:t xml:space="preserve"> ко все более радикальной программе, то его позиция в вопросе о наказаниях еретиков менялась</w:t>
      </w:r>
      <w:r w:rsidRPr="00B21177">
        <w:rPr>
          <w:noProof/>
        </w:rPr>
        <w:t xml:space="preserve"> в </w:t>
      </w:r>
      <w:r w:rsidRPr="00B21177">
        <w:t>обратном направлении: от неприя-тия казней любого еретика или согрешающего к признанию их допу-стимости»^26ж. Впрочем, слово «допустимость» явно неточно: Вассиан ведь недвусмысленно говорил</w:t>
      </w:r>
      <w:r w:rsidRPr="00B21177">
        <w:rPr>
          <w:noProof/>
        </w:rPr>
        <w:t xml:space="preserve"> </w:t>
      </w:r>
      <w:r w:rsidRPr="00B21177">
        <w:t>в</w:t>
      </w:r>
      <w:r w:rsidRPr="00B21177">
        <w:rPr>
          <w:noProof/>
        </w:rPr>
        <w:t xml:space="preserve"> </w:t>
      </w:r>
      <w:r w:rsidRPr="00B21177">
        <w:t>своем позднем сочинении о еретиках: «казнити царем и князем их подобает»^27ж</w:t>
      </w:r>
      <w:r w:rsidRPr="00B21177">
        <w:rPr>
          <w:noProof/>
        </w:rPr>
        <w:t xml:space="preserve"> —</w:t>
      </w:r>
      <w:r w:rsidRPr="00B21177">
        <w:t xml:space="preserve"> то есть следует (а не «допустимо»).</w:t>
      </w:r>
      <w:r w:rsidRPr="00B21177">
        <w:rPr>
          <w:noProof/>
        </w:rPr>
        <w:t xml:space="preserve"> </w:t>
      </w:r>
    </w:p>
    <w:p w:rsidR="00B21177" w:rsidRPr="00B21177" w:rsidRDefault="00B21177" w:rsidP="00B21177">
      <w:pPr>
        <w:widowControl w:val="0"/>
        <w:suppressAutoHyphens/>
        <w:spacing w:line="200" w:lineRule="exact"/>
      </w:pPr>
      <w:r w:rsidRPr="00B21177">
        <w:t>Ю.В. Анхимюк поясняет здесь же, что Вассиан шел к «сближе-нию с позицией иосифлян. Нужно было и оправдать вел. кн. Василия Ш, в свое время казнившего еретиков». И Вассиан сделал «уступки (скорее всего, вынужденные)... иосифлянской верхушке Московской митрополии»^28ж.</w:t>
      </w:r>
    </w:p>
    <w:p w:rsidR="00B21177" w:rsidRPr="00B21177" w:rsidRDefault="00B21177" w:rsidP="00B21177">
      <w:pPr>
        <w:widowControl w:val="0"/>
        <w:suppressAutoHyphens/>
        <w:spacing w:line="200" w:lineRule="exact"/>
      </w:pPr>
      <w:r w:rsidRPr="00B21177">
        <w:t>Таким образом, Вассиан, как оказывается, не считался с иосиф-лянами в вопросах монастырского землевладения, идя «ко все более радикальной программе», но «сближался» с ними в вопросе о казни еретиков,— хотя, между прочим, никакой острой борьбы с еретика-ми тогда, уже после кончины преподобного Иосифа, и не было!</w:t>
      </w:r>
    </w:p>
    <w:p w:rsidR="00B21177" w:rsidRPr="00B21177" w:rsidRDefault="00B21177" w:rsidP="00B21177">
      <w:pPr>
        <w:widowControl w:val="0"/>
        <w:suppressAutoHyphens/>
        <w:spacing w:line="200" w:lineRule="exact"/>
      </w:pPr>
      <w:r w:rsidRPr="00B21177">
        <w:t>Как же это понять? Ответ может быть только один: «позиции» Вас</w:t>
      </w:r>
      <w:r w:rsidRPr="00B21177">
        <w:softHyphen/>
        <w:t>сиана диктовались прежде всего стремлением угодить Василию Ш.</w:t>
      </w:r>
      <w:r w:rsidRPr="00B21177">
        <w:rPr>
          <w:noProof/>
        </w:rPr>
        <w:t xml:space="preserve"> </w:t>
      </w:r>
      <w:r w:rsidRPr="00B21177">
        <w:t>В</w:t>
      </w:r>
      <w:r w:rsidRPr="00B21177">
        <w:rPr>
          <w:noProof/>
        </w:rPr>
        <w:t xml:space="preserve"> </w:t>
      </w:r>
      <w:r w:rsidRPr="00B21177">
        <w:t xml:space="preserve">последние годы жизни преподобного Иосифа Волоцкого Васи-лий </w:t>
      </w:r>
      <w:r w:rsidRPr="00B21177">
        <w:rPr>
          <w:lang w:val="en-US"/>
        </w:rPr>
        <w:t>III</w:t>
      </w:r>
      <w:r w:rsidRPr="00B21177">
        <w:t>, как явствует из целого ряда бесспорных фактов, относился к нему враждебно или хотя бы с резким недовольством,— достаточно вспомнить</w:t>
      </w:r>
      <w:r w:rsidRPr="00B21177">
        <w:rPr>
          <w:noProof/>
        </w:rPr>
        <w:t xml:space="preserve"> </w:t>
      </w:r>
      <w:r w:rsidRPr="00B21177">
        <w:t>о запрещении полемизировать с Вассианом! Поэтому великий князь не возражал, когда Вассиан обвинил преподобного в нетерпимости по отношению к еретикам. Но это обвинение нужно было и Вассиану, и</w:t>
      </w:r>
      <w:r w:rsidRPr="00B21177">
        <w:rPr>
          <w:i/>
        </w:rPr>
        <w:t xml:space="preserve"> </w:t>
      </w:r>
      <w:r w:rsidRPr="00B21177">
        <w:t>Василию Ш именно и только как способ дискре-дитации Иосифа Волоцкого в глазах всегда склонных к всепроще-нию русских людей; после же кончины преподобного Василий Ш не желал осуждения казни ерети</w:t>
      </w:r>
      <w:r w:rsidRPr="00B21177">
        <w:softHyphen/>
        <w:t>ков, распоряжение о которой он сам и отдал. И Вассиан стал теперь писать, что царям и князьям «подо-бает» казнить еретиков...</w:t>
      </w:r>
    </w:p>
    <w:p w:rsidR="00B21177" w:rsidRPr="00B21177" w:rsidRDefault="00B21177" w:rsidP="00B21177">
      <w:pPr>
        <w:widowControl w:val="0"/>
        <w:suppressAutoHyphens/>
        <w:spacing w:line="200" w:lineRule="exact"/>
      </w:pPr>
      <w:r w:rsidRPr="00B21177">
        <w:t>Словом, Вассиан (пока Василий</w:t>
      </w:r>
      <w:r w:rsidRPr="00B21177">
        <w:rPr>
          <w:noProof/>
        </w:rPr>
        <w:t xml:space="preserve"> III</w:t>
      </w:r>
      <w:r w:rsidRPr="00B21177">
        <w:t xml:space="preserve"> против этого не возражал) ис</w:t>
      </w:r>
      <w:r w:rsidRPr="00B21177">
        <w:softHyphen/>
        <w:t xml:space="preserve">пользовал тему казней исключительно в качестве оружия борьбы с преподобным Иосифом. Я. С. Лурье убедительно сформулировал (хотя он в целом весьма сочувственно воспринимает Вассиана): «Опытный политик и талантливый полемист, «старец Вассиан» видел в споре о наказаниях еретиков прежде всего </w:t>
      </w:r>
      <w:r w:rsidRPr="00B21177">
        <w:rPr>
          <w:i/>
        </w:rPr>
        <w:t>прекрасное средство</w:t>
      </w:r>
      <w:r w:rsidRPr="00B21177">
        <w:t xml:space="preserve"> для уязвления своих противников</w:t>
      </w:r>
      <w:r w:rsidRPr="00B21177">
        <w:rPr>
          <w:noProof/>
        </w:rPr>
        <w:t xml:space="preserve"> —</w:t>
      </w:r>
      <w:r w:rsidRPr="00B21177">
        <w:t xml:space="preserve"> иосифлян... Полемика против иосифлян была для Вассиана </w:t>
      </w:r>
      <w:r w:rsidRPr="00B21177">
        <w:rPr>
          <w:i/>
        </w:rPr>
        <w:t>чисто тактическим</w:t>
      </w:r>
      <w:r w:rsidRPr="00B21177">
        <w:t xml:space="preserve"> приемом»^29ж. (Вернее, впрочем, было бы сказать, не «против иосифлян», а против самого преподобного Иосифа прежде всего и преимущественно.)</w:t>
      </w:r>
    </w:p>
    <w:p w:rsidR="00B21177" w:rsidRPr="00B21177" w:rsidRDefault="00B21177" w:rsidP="00B21177">
      <w:pPr>
        <w:widowControl w:val="0"/>
        <w:suppressAutoHyphens/>
        <w:spacing w:line="200" w:lineRule="exact"/>
      </w:pPr>
      <w:r w:rsidRPr="00B21177">
        <w:t xml:space="preserve">Все это приводит к естественному выводу: Вассиан был, выражаясь современным языком, </w:t>
      </w:r>
      <w:r w:rsidRPr="00B21177">
        <w:rPr>
          <w:i/>
        </w:rPr>
        <w:t>беспринципным</w:t>
      </w:r>
      <w:r w:rsidRPr="00B21177">
        <w:t xml:space="preserve"> идеологом и деятелем. Целый ряд разнообразных фактов убеждает, что этот приговор не является напраслиной. Так, непримиримо воюя с преподобным Иосифом, Васси</w:t>
      </w:r>
      <w:r w:rsidRPr="00B21177">
        <w:softHyphen/>
        <w:t>ан в течение долгого времени вполне мирно уживался с заведомым иосифлянином митрополитом (с</w:t>
      </w:r>
      <w:r w:rsidRPr="00B21177">
        <w:rPr>
          <w:noProof/>
        </w:rPr>
        <w:t xml:space="preserve"> 1522</w:t>
      </w:r>
      <w:r w:rsidRPr="00B21177">
        <w:t xml:space="preserve"> года) Даниилом,— уживался, оче</w:t>
      </w:r>
      <w:r w:rsidRPr="00B21177">
        <w:softHyphen/>
        <w:t>видно, именно потому, что тот являлся митрополитом, и с ним было опасно ссориться, а также и потому, что и сам Даниил (в отличие от преподобного Иосифа) не столь уж настаивал на «принципах». До нас дошел текст Василия</w:t>
      </w:r>
      <w:r w:rsidRPr="00B21177">
        <w:rPr>
          <w:noProof/>
        </w:rPr>
        <w:t xml:space="preserve"> III (1</w:t>
      </w:r>
      <w:r w:rsidRPr="00B21177">
        <w:t>5</w:t>
      </w:r>
      <w:r w:rsidRPr="00B21177">
        <w:rPr>
          <w:noProof/>
        </w:rPr>
        <w:t>23</w:t>
      </w:r>
      <w:r w:rsidRPr="00B21177">
        <w:t xml:space="preserve"> года): «А коли семи сию запись писал, и тогда был у отца нашего Даниила, митрополита всея Руси, у сей записи старец Васьян, княж Иванов»^30ж. В продолжение почти десятилетия Вас</w:t>
      </w:r>
      <w:r w:rsidRPr="00B21177">
        <w:softHyphen/>
        <w:t>сиан без каких-либо заметных стычек, в сущности, делил с Даниилом высшую (после, конечно, великого князя) власть.</w:t>
      </w:r>
    </w:p>
    <w:p w:rsidR="00B21177" w:rsidRPr="00B21177" w:rsidRDefault="00B21177" w:rsidP="00B21177">
      <w:pPr>
        <w:widowControl w:val="0"/>
        <w:suppressAutoHyphens/>
        <w:spacing w:line="200" w:lineRule="exact"/>
      </w:pPr>
      <w:r w:rsidRPr="00B21177">
        <w:t>Когда, например, в</w:t>
      </w:r>
      <w:r w:rsidRPr="00B21177">
        <w:rPr>
          <w:noProof/>
        </w:rPr>
        <w:t xml:space="preserve"> 1</w:t>
      </w:r>
      <w:r w:rsidRPr="00B21177">
        <w:t>5</w:t>
      </w:r>
      <w:r w:rsidRPr="00B21177">
        <w:rPr>
          <w:noProof/>
        </w:rPr>
        <w:t>26</w:t>
      </w:r>
      <w:r w:rsidRPr="00B21177">
        <w:t xml:space="preserve"> году архиепископ Ростовский Кирилл, за</w:t>
      </w:r>
      <w:r w:rsidRPr="00B21177">
        <w:softHyphen/>
        <w:t xml:space="preserve">нимавший </w:t>
      </w:r>
      <w:r w:rsidRPr="00B21177">
        <w:rPr>
          <w:i/>
        </w:rPr>
        <w:t>третью</w:t>
      </w:r>
      <w:r w:rsidRPr="00B21177">
        <w:t xml:space="preserve"> ступень в официальной церковной иерархии (вслед за митрополитом и архиепископом Новгородским) осмелился в чем-то притеснить тех заволжских иноков, которые были сторонниками Вас</w:t>
      </w:r>
      <w:r w:rsidRPr="00B21177">
        <w:softHyphen/>
        <w:t>сиана, последний добился от Василия</w:t>
      </w:r>
      <w:r w:rsidRPr="00B21177">
        <w:rPr>
          <w:noProof/>
        </w:rPr>
        <w:t xml:space="preserve"> III</w:t>
      </w:r>
      <w:r w:rsidRPr="00B21177">
        <w:t xml:space="preserve"> специальной грамоты о </w:t>
      </w:r>
      <w:r w:rsidRPr="00B21177">
        <w:rPr>
          <w:i/>
        </w:rPr>
        <w:t>непод</w:t>
      </w:r>
      <w:r w:rsidRPr="00B21177">
        <w:rPr>
          <w:i/>
        </w:rPr>
        <w:softHyphen/>
        <w:t>судности</w:t>
      </w:r>
      <w:r w:rsidRPr="00B21177">
        <w:t xml:space="preserve"> этих иноков архиепископу!^31ж</w:t>
      </w:r>
    </w:p>
    <w:p w:rsidR="00B21177" w:rsidRPr="00B21177" w:rsidRDefault="00B21177" w:rsidP="00B21177">
      <w:pPr>
        <w:widowControl w:val="0"/>
        <w:suppressAutoHyphens/>
        <w:spacing w:line="200" w:lineRule="exact"/>
      </w:pPr>
      <w:r w:rsidRPr="00B21177">
        <w:t>Можно бы привести и другие подобные факты. Вместе с тем, Да</w:t>
      </w:r>
      <w:r w:rsidRPr="00B21177">
        <w:softHyphen/>
        <w:t>ниила, конечно же, раздражало наличие рядом с ним своего рода вто</w:t>
      </w:r>
      <w:r w:rsidRPr="00B21177">
        <w:softHyphen/>
        <w:t>рого митрополита, и в конце концов он сумел</w:t>
      </w:r>
      <w:r w:rsidRPr="00B21177">
        <w:rPr>
          <w:noProof/>
        </w:rPr>
        <w:t xml:space="preserve"> —</w:t>
      </w:r>
      <w:r w:rsidRPr="00B21177">
        <w:t xml:space="preserve"> в</w:t>
      </w:r>
      <w:r w:rsidRPr="00B21177">
        <w:rPr>
          <w:noProof/>
        </w:rPr>
        <w:t xml:space="preserve"> 1</w:t>
      </w:r>
      <w:r w:rsidRPr="00B21177">
        <w:t>5</w:t>
      </w:r>
      <w:r w:rsidRPr="00B21177">
        <w:rPr>
          <w:noProof/>
        </w:rPr>
        <w:t>31</w:t>
      </w:r>
      <w:r w:rsidRPr="00B21177">
        <w:t xml:space="preserve"> году</w:t>
      </w:r>
      <w:r w:rsidRPr="00B21177">
        <w:rPr>
          <w:noProof/>
        </w:rPr>
        <w:t xml:space="preserve"> —</w:t>
      </w:r>
      <w:r w:rsidRPr="00B21177">
        <w:t xml:space="preserve"> устро</w:t>
      </w:r>
      <w:r w:rsidRPr="00B21177">
        <w:softHyphen/>
        <w:t>ить суд над Вассианом, по приговору которого тот был сослан в Иоси</w:t>
      </w:r>
      <w:r w:rsidRPr="00B21177">
        <w:softHyphen/>
        <w:t>фов Волоколамский монастырь. Но это явно был исход борьбы за власть, за влияние на великого князя, а не столкновения принципиаль</w:t>
      </w:r>
      <w:r w:rsidRPr="00B21177">
        <w:softHyphen/>
        <w:t>но различных убеждений.</w:t>
      </w:r>
    </w:p>
    <w:p w:rsidR="00B21177" w:rsidRPr="00B21177" w:rsidRDefault="00B21177" w:rsidP="00B21177">
      <w:pPr>
        <w:widowControl w:val="0"/>
        <w:suppressAutoHyphens/>
        <w:spacing w:line="200" w:lineRule="exact"/>
        <w:ind w:right="23"/>
        <w:rPr>
          <w:noProof/>
        </w:rPr>
      </w:pPr>
      <w:r w:rsidRPr="00B21177">
        <w:t>Кстати сказать, один из типичных способов «очернения» преподоб</w:t>
      </w:r>
      <w:r w:rsidRPr="00B21177">
        <w:softHyphen/>
        <w:t>ного Иосифа Волоцкого -- возложение на него ответ-ственности за неблаговидные поступки Даниила (совершенные уже после кончины преподобного), которого объявляют его главным и верным последова</w:t>
      </w:r>
      <w:r w:rsidRPr="00B21177">
        <w:softHyphen/>
        <w:t>телем. Так, в упомянутой выше книге эмигранта П. Иванова «Тайна свя</w:t>
      </w:r>
      <w:r w:rsidRPr="00B21177">
        <w:softHyphen/>
        <w:t>тых» в целях дискредитации преподобного перечисляются грехи Дании</w:t>
      </w:r>
      <w:r w:rsidRPr="00B21177">
        <w:softHyphen/>
        <w:t>ла</w:t>
      </w:r>
      <w:r w:rsidRPr="00B21177">
        <w:rPr>
          <w:noProof/>
        </w:rPr>
        <w:t xml:space="preserve"> —</w:t>
      </w:r>
      <w:r w:rsidRPr="00B21177">
        <w:t xml:space="preserve"> этого, как там сказано, «преемника и лучшего ученика Иосифа Волоцкого»^32ж. Перед нами яркий образчик невежества (или же фальсификаторства), ибо в предсмертном Иосифовом послании Василию</w:t>
      </w:r>
      <w:r w:rsidRPr="00B21177">
        <w:rPr>
          <w:noProof/>
        </w:rPr>
        <w:t xml:space="preserve"> III</w:t>
      </w:r>
      <w:r w:rsidRPr="00B21177">
        <w:t xml:space="preserve"> о том, «коим старцем приказати пригоже монастырь», названы </w:t>
      </w:r>
      <w:r w:rsidRPr="00B21177">
        <w:rPr>
          <w:i/>
        </w:rPr>
        <w:t xml:space="preserve">десять </w:t>
      </w:r>
      <w:r w:rsidRPr="00B21177">
        <w:t>имен монахов, достойных, по мнению преподобного, возглавить его монастырь, однако имени Даниила среди этих десяти нет!^33ж Василий</w:t>
      </w:r>
      <w:r w:rsidRPr="00B21177">
        <w:rPr>
          <w:noProof/>
        </w:rPr>
        <w:t xml:space="preserve"> III, </w:t>
      </w:r>
      <w:r w:rsidRPr="00B21177">
        <w:t>о чем уже сказано, враждебно или по меньшей мере с явным недоволь</w:t>
      </w:r>
      <w:r w:rsidRPr="00B21177">
        <w:softHyphen/>
        <w:t>ством относился тогда к преподобному, и вопреки Иосифовой воле игуменом после него стал Даниил. В написанном Саввой Черным через</w:t>
      </w:r>
      <w:r w:rsidRPr="00B21177">
        <w:rPr>
          <w:noProof/>
        </w:rPr>
        <w:t xml:space="preserve"> </w:t>
      </w:r>
      <w:r w:rsidRPr="00B21177">
        <w:t>тридцать с лишним лет после кончины преподобного житии рассказано, что Даниила избирали сами старцы монастыря</w:t>
      </w:r>
      <w:r w:rsidRPr="00B21177">
        <w:rPr>
          <w:noProof/>
        </w:rPr>
        <w:t xml:space="preserve"> —</w:t>
      </w:r>
      <w:r w:rsidRPr="00B21177">
        <w:t xml:space="preserve"> без какого-либо давления со стороны Василия </w:t>
      </w:r>
      <w:r w:rsidRPr="00B21177">
        <w:rPr>
          <w:lang w:val="en-US"/>
        </w:rPr>
        <w:t>III^</w:t>
      </w:r>
      <w:r w:rsidRPr="00B21177">
        <w:t>34ж. Но это умалчивание преследовало цель не бросить тень на великого князя, и весьма при-мечательно, что даже и в этом рассказе избрание Даниила совер-шается без волеизъявления преподобного Иосифа, который только якобы соглашается со старцами. А через семь лет Василий</w:t>
      </w:r>
      <w:r w:rsidRPr="00B21177">
        <w:rPr>
          <w:noProof/>
        </w:rPr>
        <w:t xml:space="preserve"> III</w:t>
      </w:r>
      <w:r w:rsidRPr="00B21177">
        <w:t xml:space="preserve"> на-стоял, чтобы Даниил стал митрополитом.</w:t>
      </w:r>
    </w:p>
    <w:p w:rsidR="00B21177" w:rsidRPr="00B21177" w:rsidRDefault="00B21177" w:rsidP="00B21177">
      <w:pPr>
        <w:widowControl w:val="0"/>
        <w:suppressAutoHyphens/>
        <w:spacing w:line="200" w:lineRule="exact"/>
      </w:pPr>
      <w:r w:rsidRPr="00B21177">
        <w:t>Словом, склонный к безнравственным компромиссам Даниил (у которого, впрочем, были и немалые заслуги) являл собой, строго говоря, мнимого ученика преподобного Иосифа, как и Вассиан</w:t>
      </w:r>
      <w:r w:rsidRPr="00B21177">
        <w:rPr>
          <w:noProof/>
        </w:rPr>
        <w:t xml:space="preserve"> —</w:t>
      </w:r>
      <w:r w:rsidRPr="00B21177">
        <w:t xml:space="preserve"> преподобного Нила.</w:t>
      </w:r>
    </w:p>
    <w:p w:rsidR="00B21177" w:rsidRPr="00B21177" w:rsidRDefault="00B21177" w:rsidP="00B21177">
      <w:pPr>
        <w:widowControl w:val="0"/>
        <w:suppressAutoHyphens/>
        <w:spacing w:before="440" w:line="200" w:lineRule="exact"/>
      </w:pPr>
      <w:r w:rsidRPr="00B21177">
        <w:t>Естественно может возникнуть вопрос: почему же все-таки Вас-сиан, явно не желавший рисковать карьерой ради принципов, столь долго ладивший с иосифлянином Даниилом, тем не менее с такой яростью обрушивался на самого преподобного Иосифа?</w:t>
      </w:r>
    </w:p>
    <w:p w:rsidR="00B21177" w:rsidRPr="00B21177" w:rsidRDefault="00B21177" w:rsidP="00B21177">
      <w:pPr>
        <w:widowControl w:val="0"/>
        <w:suppressAutoHyphens/>
        <w:spacing w:line="200" w:lineRule="exact"/>
        <w:ind w:right="57"/>
      </w:pPr>
      <w:r w:rsidRPr="00B21177">
        <w:t>Прежде всего следует иметь в виду, что Иосиф Волоцкий, в от-личие от того же Даниила, не был склонен к каким-либо компро-миссам, и Вассиан отнюдь не мог рассчитывать на продиктованное осторожной тактикой признание преподобным неожиданной верховной роли Вассиана при Василии</w:t>
      </w:r>
      <w:r w:rsidRPr="00B21177">
        <w:rPr>
          <w:noProof/>
        </w:rPr>
        <w:t xml:space="preserve"> III.</w:t>
      </w:r>
      <w:r w:rsidRPr="00B21177">
        <w:t xml:space="preserve"> А между тем именно в то время, когда Вассиан сумел вернуться в Москву и начал завое-вывать высшее положение при великом князе, имело место сбли-жение (правда, кратковременное)</w:t>
      </w:r>
      <w:r w:rsidRPr="00B21177">
        <w:rPr>
          <w:noProof/>
        </w:rPr>
        <w:t xml:space="preserve"> </w:t>
      </w:r>
      <w:r w:rsidRPr="00B21177">
        <w:t>преподобного с Василием</w:t>
      </w:r>
      <w:r w:rsidRPr="00B21177">
        <w:rPr>
          <w:noProof/>
        </w:rPr>
        <w:t xml:space="preserve"> III,</w:t>
      </w:r>
      <w:r w:rsidRPr="00B21177">
        <w:t xml:space="preserve"> ко-торый, в частности, поначалу целиком поддержал Иосифа Волоц-кого в его прискорбном</w:t>
      </w:r>
      <w:r w:rsidRPr="00B21177">
        <w:rPr>
          <w:noProof/>
        </w:rPr>
        <w:t xml:space="preserve"> —</w:t>
      </w:r>
      <w:r w:rsidRPr="00B21177">
        <w:t xml:space="preserve"> до сих пор не очень ясном^35ж</w:t>
      </w:r>
      <w:r w:rsidRPr="00B21177">
        <w:rPr>
          <w:noProof/>
        </w:rPr>
        <w:t xml:space="preserve"> -</w:t>
      </w:r>
      <w:r w:rsidRPr="00B21177">
        <w:t xml:space="preserve"> конфликте с архиепископом Новгородским святителем Серапионом. С другой стороны, преподобный Иосиф Волоцкий обладал тогда уже самым высоким признанием в церковных кругах, включая и митрополита Симона (чем, в частности, объяснялась и краткая благосклонность к нему Василия</w:t>
      </w:r>
      <w:r w:rsidRPr="00B21177">
        <w:rPr>
          <w:noProof/>
        </w:rPr>
        <w:t xml:space="preserve"> III),</w:t>
      </w:r>
      <w:r w:rsidRPr="00B21177">
        <w:t xml:space="preserve"> и в случае его противодействия Вассиан, вероятно, не мог бы обрести то положение чуть ли не второго митрополита, которое он вскоре и завоевал.</w:t>
      </w:r>
    </w:p>
    <w:p w:rsidR="00B21177" w:rsidRPr="00B21177" w:rsidRDefault="00B21177" w:rsidP="00B21177">
      <w:pPr>
        <w:widowControl w:val="0"/>
        <w:suppressAutoHyphens/>
        <w:spacing w:line="200" w:lineRule="exact"/>
        <w:ind w:right="57"/>
      </w:pPr>
      <w:r w:rsidRPr="00B21177">
        <w:t>И только-только укрепившись в Москве, Вассиан тут же начал свою кампанию против преподобного. Как доказывал А. А. Зимин и вслед за ним Я. С. Лурье, первая его акция в этой борьбе заклю-чалась в том, чтобы побудить Василия</w:t>
      </w:r>
      <w:r w:rsidRPr="00B21177">
        <w:rPr>
          <w:noProof/>
        </w:rPr>
        <w:t xml:space="preserve"> III</w:t>
      </w:r>
      <w:r w:rsidRPr="00B21177">
        <w:t xml:space="preserve"> отказаться от поддержки Иосифа в его тяжбе с Серапионом и принять сторону последнего^36ж. Уже в</w:t>
      </w:r>
      <w:r w:rsidRPr="00B21177">
        <w:rPr>
          <w:noProof/>
        </w:rPr>
        <w:t xml:space="preserve"> 1511</w:t>
      </w:r>
      <w:r w:rsidRPr="00B21177">
        <w:t xml:space="preserve"> году цель была достигнута: Василий</w:t>
      </w:r>
      <w:r w:rsidRPr="00B21177">
        <w:rPr>
          <w:noProof/>
        </w:rPr>
        <w:t xml:space="preserve"> III,</w:t>
      </w:r>
      <w:r w:rsidRPr="00B21177">
        <w:t xml:space="preserve"> в сущности, совершенно неожидан</w:t>
      </w:r>
      <w:r w:rsidRPr="00B21177">
        <w:softHyphen/>
        <w:t>но приказал преподобному Иосифу Волоцкому виниться перед лишен</w:t>
      </w:r>
      <w:r w:rsidRPr="00B21177">
        <w:softHyphen/>
        <w:t>ным своего сана святителем Серапионом,— чего преподобный, считая себя правым, не сделал и тем самым, очевидно, окончательно испортил отношения с великим князем.</w:t>
      </w:r>
    </w:p>
    <w:p w:rsidR="00B21177" w:rsidRPr="00B21177" w:rsidRDefault="00B21177" w:rsidP="00B21177">
      <w:pPr>
        <w:widowControl w:val="0"/>
        <w:suppressAutoHyphens/>
        <w:spacing w:line="200" w:lineRule="exact"/>
        <w:ind w:right="57"/>
      </w:pPr>
      <w:r w:rsidRPr="00B21177">
        <w:t xml:space="preserve">Здесь нельзя не отметить, что по своим убеждениям святитель Серапион был самым последовательным иосифлянином (в неко-торых отношениях он «превосходил» в этом даже и самого преподобного Иосифа Волоцкого!), и прискорбный разрыв между преподобным и святителем отнюдь не означал противостояния их </w:t>
      </w:r>
      <w:r w:rsidRPr="00B21177">
        <w:rPr>
          <w:i/>
        </w:rPr>
        <w:t>убеждений.</w:t>
      </w:r>
      <w:r w:rsidRPr="00B21177">
        <w:t xml:space="preserve"> Поэтому горячая защита святителя Серапиона со стороны Вассиана предстает как еще одно выражение его «беспринципности»; для борьбы с преподобным Иосифом любые средства и союзники хороши!</w:t>
      </w:r>
    </w:p>
    <w:p w:rsidR="00B21177" w:rsidRPr="00B21177" w:rsidRDefault="00B21177" w:rsidP="00B21177">
      <w:pPr>
        <w:widowControl w:val="0"/>
        <w:suppressAutoHyphens/>
        <w:spacing w:line="200" w:lineRule="exact"/>
      </w:pPr>
      <w:r w:rsidRPr="00B21177">
        <w:t xml:space="preserve">Нельзя не признать, что в этой борьбе Вассиан был весьма находчив и хитроумен. Так, в своем «Прении с Иосифом Волоц-ким» (написанном уже после кончины преподобного) он утверждал свое мнимое «единство» с преподобным Нилом Сорским не столько от себя лично, сколько </w:t>
      </w:r>
      <w:r w:rsidRPr="00B21177">
        <w:rPr>
          <w:i/>
        </w:rPr>
        <w:t>устами своего усопшего противника.</w:t>
      </w:r>
      <w:r w:rsidRPr="00B21177">
        <w:t xml:space="preserve"> Он «заставил» препо</w:t>
      </w:r>
      <w:r w:rsidRPr="00B21177">
        <w:softHyphen/>
        <w:t>добного Иосифа «обличать» преподобного Нила и себя, Вассиана, со</w:t>
      </w:r>
      <w:r w:rsidRPr="00B21177">
        <w:softHyphen/>
        <w:t>вместно, заодно:</w:t>
      </w:r>
    </w:p>
    <w:p w:rsidR="00B21177" w:rsidRPr="00B21177" w:rsidRDefault="00B21177" w:rsidP="00B21177">
      <w:pPr>
        <w:widowControl w:val="0"/>
        <w:suppressAutoHyphens/>
        <w:spacing w:line="200" w:lineRule="exact"/>
      </w:pPr>
      <w:r w:rsidRPr="00B21177">
        <w:rPr>
          <w:i/>
        </w:rPr>
        <w:t>«Иосиф.</w:t>
      </w:r>
      <w:r w:rsidRPr="00B21177">
        <w:t xml:space="preserve"> О еже како Нил и его ученик Вассиан похулиша... в Рус</w:t>
      </w:r>
      <w:r w:rsidRPr="00B21177">
        <w:softHyphen/>
        <w:t>ской земли чудотворцев...</w:t>
      </w:r>
    </w:p>
    <w:p w:rsidR="00B21177" w:rsidRPr="00B21177" w:rsidRDefault="00B21177" w:rsidP="00B21177">
      <w:pPr>
        <w:widowControl w:val="0"/>
        <w:suppressAutoHyphens/>
        <w:spacing w:line="200" w:lineRule="exact"/>
      </w:pPr>
      <w:r w:rsidRPr="00B21177">
        <w:rPr>
          <w:i/>
        </w:rPr>
        <w:t>Вассиан.</w:t>
      </w:r>
      <w:r w:rsidRPr="00B21177">
        <w:t xml:space="preserve"> Сие, Иосифе, лжеши на мя и на моего старца Нила...</w:t>
      </w:r>
    </w:p>
    <w:p w:rsidR="00B21177" w:rsidRPr="00B21177" w:rsidRDefault="00B21177" w:rsidP="00B21177">
      <w:pPr>
        <w:widowControl w:val="0"/>
        <w:suppressAutoHyphens/>
        <w:spacing w:line="200" w:lineRule="exact"/>
      </w:pPr>
      <w:r w:rsidRPr="00B21177">
        <w:rPr>
          <w:i/>
        </w:rPr>
        <w:t>Иосиф.</w:t>
      </w:r>
      <w:r w:rsidRPr="00B21177">
        <w:t xml:space="preserve"> О еже како Нил и ученик его Вассиан глаголют и пи-шут...»^37ж </w:t>
      </w:r>
    </w:p>
    <w:p w:rsidR="00B21177" w:rsidRPr="00B21177" w:rsidRDefault="00B21177" w:rsidP="00B21177">
      <w:pPr>
        <w:widowControl w:val="0"/>
        <w:suppressAutoHyphens/>
        <w:spacing w:line="200" w:lineRule="exact"/>
      </w:pPr>
      <w:r w:rsidRPr="00B21177">
        <w:t>В упомянутой выше новейшей работе Ю. В. Анхимюка (кото-рый, кстати, относится к Вассиану весьма сочувственно) доказано (с опорой на предшествующий анализ А. И. Плигузова), что в Вас-сиановых сочи</w:t>
      </w:r>
      <w:r w:rsidRPr="00B21177">
        <w:softHyphen/>
        <w:t>нениях «высказывания» преподобного Иосифа от-нюдь не представляли собою действительные цитаты; мнимое ци-тирование это, пишет Ю.В. Анхимюк, только «литературный при-ем» и даже, как далее определяет сам Ю. В. Анхимюк, «подлож-ность»^38ж что, надо прямо сказать, гораздо бо</w:t>
      </w:r>
      <w:r w:rsidRPr="00B21177">
        <w:softHyphen/>
        <w:t>лее верно характеризует полемику Вассиана, нежели слово «прием».</w:t>
      </w:r>
    </w:p>
    <w:p w:rsidR="00B21177" w:rsidRPr="00B21177" w:rsidRDefault="00B21177" w:rsidP="00B21177">
      <w:pPr>
        <w:widowControl w:val="0"/>
        <w:suppressAutoHyphens/>
        <w:spacing w:line="200" w:lineRule="exact"/>
      </w:pPr>
      <w:r w:rsidRPr="00B21177">
        <w:t>Приписывание Иосифу Волоцкому обвинений в адрес Нила Сорского нужно было Вассиану для компрометации преподобного, который будто бы злобно обличал всеми чтимого святого старца. О действи</w:t>
      </w:r>
      <w:r w:rsidRPr="00B21177">
        <w:softHyphen/>
        <w:t>тельном же отношении Иосифа к Нилу ясно говорят хотя бы следую</w:t>
      </w:r>
      <w:r w:rsidRPr="00B21177">
        <w:softHyphen/>
        <w:t>щие факты.</w:t>
      </w:r>
    </w:p>
    <w:p w:rsidR="00B21177" w:rsidRPr="00B21177" w:rsidRDefault="00B21177" w:rsidP="00B21177">
      <w:pPr>
        <w:widowControl w:val="0"/>
        <w:suppressAutoHyphens/>
        <w:spacing w:line="200" w:lineRule="exact"/>
      </w:pPr>
      <w:r w:rsidRPr="00B21177">
        <w:t>Во-первых, преподобный Иосиф написал часть своего «Просве</w:t>
      </w:r>
      <w:r w:rsidRPr="00B21177">
        <w:softHyphen/>
        <w:t xml:space="preserve">тителя» на основе одного из сочинений Нила Сорского^39ж; далее, как недавно точно установлено, в библиотеке Иосифова Волоколамского монастыря сочинений Нила Сорского хранилось </w:t>
      </w:r>
      <w:r w:rsidRPr="00B21177">
        <w:rPr>
          <w:i/>
        </w:rPr>
        <w:t xml:space="preserve">ненамного меньше, </w:t>
      </w:r>
      <w:r w:rsidRPr="00B21177">
        <w:t>чем сочинений самого Иосифа Волоцкого^40ж; наконец, ближайшие уче</w:t>
      </w:r>
      <w:r w:rsidRPr="00B21177">
        <w:softHyphen/>
        <w:t>ники преподобного Иосифа, Нил Полев и Дионисий Звенигородский, в 1500-х годах отправились к преподобному Нилу Сорскому, создали по</w:t>
      </w:r>
      <w:r w:rsidRPr="00B21177">
        <w:softHyphen/>
        <w:t>близости свои скиты, долго пребывали здесь, и, возвратившись (уже после кончины преподобного Нила) к преподобному Иосифу, Нил По</w:t>
      </w:r>
      <w:r w:rsidRPr="00B21177">
        <w:softHyphen/>
        <w:t>лев привез с собой целый ряд рукописей Нила Сорского^41ж.</w:t>
      </w:r>
    </w:p>
    <w:p w:rsidR="00B21177" w:rsidRPr="00B21177" w:rsidRDefault="00B21177" w:rsidP="00B21177">
      <w:pPr>
        <w:widowControl w:val="0"/>
        <w:suppressAutoHyphens/>
        <w:spacing w:line="200" w:lineRule="exact"/>
      </w:pPr>
      <w:r w:rsidRPr="00B21177">
        <w:t>Нельзя не сказать и о том, что, кроме заведомо подложных «сведений» Вассиана, мы располагаем известиями о всего лишь од-ном случае спора между преподобными Иосифом и Нилом</w:t>
      </w:r>
      <w:r w:rsidRPr="00B21177">
        <w:rPr>
          <w:noProof/>
        </w:rPr>
        <w:t xml:space="preserve"> —</w:t>
      </w:r>
      <w:r w:rsidRPr="00B21177">
        <w:t xml:space="preserve"> об их проти</w:t>
      </w:r>
      <w:r w:rsidRPr="00B21177">
        <w:softHyphen/>
        <w:t>воречивших друг другу выступлениях на церковном соборе</w:t>
      </w:r>
      <w:r w:rsidRPr="00B21177">
        <w:rPr>
          <w:noProof/>
        </w:rPr>
        <w:t xml:space="preserve"> 1503</w:t>
      </w:r>
      <w:r w:rsidRPr="00B21177">
        <w:t xml:space="preserve"> года. Но даже и эти сведения не могут быть признаны вполне достоверными. Они содержатся в </w:t>
      </w:r>
      <w:r w:rsidRPr="00B21177">
        <w:rPr>
          <w:i/>
        </w:rPr>
        <w:t>позднейших,</w:t>
      </w:r>
      <w:r w:rsidRPr="00B21177">
        <w:t xml:space="preserve"> отдаленных от време-ни собора не</w:t>
      </w:r>
      <w:r w:rsidRPr="00B21177">
        <w:softHyphen/>
        <w:t>сколькими десятилетиями источниках. Так, в извест-ном «Письме о нелюбках», относящемся к</w:t>
      </w:r>
      <w:r w:rsidRPr="00B21177">
        <w:rPr>
          <w:noProof/>
        </w:rPr>
        <w:t xml:space="preserve"> 1530</w:t>
      </w:r>
      <w:r w:rsidRPr="00B21177">
        <w:t xml:space="preserve"> или даже 1540-м годам, сообщалось, что Нил Сорский, прибывший на собор</w:t>
      </w:r>
      <w:r w:rsidRPr="00B21177">
        <w:rPr>
          <w:noProof/>
        </w:rPr>
        <w:t xml:space="preserve"> 1</w:t>
      </w:r>
      <w:r w:rsidRPr="00B21177">
        <w:t>5</w:t>
      </w:r>
      <w:r w:rsidRPr="00B21177">
        <w:rPr>
          <w:noProof/>
        </w:rPr>
        <w:t>03</w:t>
      </w:r>
      <w:r w:rsidRPr="00B21177">
        <w:t xml:space="preserve"> года вместе со своим учителем, Паисием Ярославовым, выступил с решительным протестом против монастырских сел, а затем его резко оспорил в своем выступлении Ио</w:t>
      </w:r>
      <w:r w:rsidRPr="00B21177">
        <w:softHyphen/>
        <w:t>сиф Волоцкий^42ж.</w:t>
      </w:r>
    </w:p>
    <w:p w:rsidR="00B21177" w:rsidRPr="00B21177" w:rsidRDefault="00B21177" w:rsidP="00B21177">
      <w:pPr>
        <w:widowControl w:val="0"/>
        <w:suppressAutoHyphens/>
        <w:spacing w:line="200" w:lineRule="exact"/>
      </w:pPr>
      <w:r w:rsidRPr="00B21177">
        <w:t>Недостоверность этого сообщения проявляется уже в том, что Паисий, как точно установлено, скончался до собора. Далее, соглас-но бо</w:t>
      </w:r>
      <w:r w:rsidRPr="00B21177">
        <w:softHyphen/>
        <w:t>лее раннему и потому более достоверному источнику, «Слово иному», преподобный Нил не держал речь на соборе (такая речь, кстати ска</w:t>
      </w:r>
      <w:r w:rsidRPr="00B21177">
        <w:softHyphen/>
        <w:t xml:space="preserve">зать, явно не соответствовала самому стилю его поведе-ния), а только высказывал свое мнение в </w:t>
      </w:r>
      <w:r w:rsidRPr="00B21177">
        <w:rPr>
          <w:i/>
        </w:rPr>
        <w:t>беседе</w:t>
      </w:r>
      <w:r w:rsidRPr="00B21177">
        <w:t xml:space="preserve"> с Иваном</w:t>
      </w:r>
      <w:r w:rsidRPr="00B21177">
        <w:rPr>
          <w:noProof/>
        </w:rPr>
        <w:t xml:space="preserve"> III:</w:t>
      </w:r>
      <w:r w:rsidRPr="00B21177">
        <w:t xml:space="preserve"> «При-ходит же к велико</w:t>
      </w:r>
      <w:r w:rsidRPr="00B21177">
        <w:softHyphen/>
        <w:t>му князю и Нил, чернец з Белаозера, высоким житием словый сый, и Денис, чернец Каменский, и глаголют вели-кому князю: «Не достоит чернцем сел имети»^43ж.</w:t>
      </w:r>
    </w:p>
    <w:p w:rsidR="00B21177" w:rsidRPr="00B21177" w:rsidRDefault="00B21177" w:rsidP="00B21177">
      <w:pPr>
        <w:widowControl w:val="0"/>
        <w:suppressAutoHyphens/>
        <w:spacing w:line="200" w:lineRule="exact"/>
      </w:pPr>
      <w:r w:rsidRPr="00B21177">
        <w:t xml:space="preserve">Открывший и опубликовавший «Слово иное» Ю. К. Бегунов пи-сал, что в этом раннем, близком к самому событию источнике «ни-чего не говорится ни о полемике между Нилом Сорским и Иосифом Волоцким, ни о выступлении последнего. Согласно «Слову иному», основные споры на соборных заседаниях развертываются </w:t>
      </w:r>
      <w:r w:rsidRPr="00B21177">
        <w:rPr>
          <w:i/>
        </w:rPr>
        <w:t>не между «нестяжателями» и «иосифлянами»,</w:t>
      </w:r>
      <w:r w:rsidRPr="00B21177">
        <w:t xml:space="preserve"> а между великим князем Ива-ном</w:t>
      </w:r>
      <w:r w:rsidRPr="00B21177">
        <w:rPr>
          <w:noProof/>
        </w:rPr>
        <w:t xml:space="preserve"> </w:t>
      </w:r>
      <w:r w:rsidRPr="00B21177">
        <w:rPr>
          <w:lang w:val="en-US"/>
        </w:rPr>
        <w:t>III</w:t>
      </w:r>
      <w:r w:rsidRPr="00B21177">
        <w:t xml:space="preserve"> и соборным большинством во главе с митрополитом Симо-ном... Против предложе</w:t>
      </w:r>
      <w:r w:rsidRPr="00B21177">
        <w:softHyphen/>
        <w:t>ния о секуляризации решительно выступило большинство присутство</w:t>
      </w:r>
      <w:r w:rsidRPr="00B21177">
        <w:softHyphen/>
        <w:t xml:space="preserve">вавшего на соборе духовенства. Автор «Слова иного» на первом месте называет Серапиона, игумена Троице-Сергиева монастыря (в будущем оказавшегося в распре с преподобным Иосифом.— </w:t>
      </w:r>
      <w:r w:rsidRPr="00B21177">
        <w:rPr>
          <w:i/>
        </w:rPr>
        <w:t>В. К.)</w:t>
      </w:r>
      <w:r w:rsidRPr="00B21177">
        <w:t xml:space="preserve"> ...особенно</w:t>
      </w:r>
      <w:r w:rsidRPr="00B21177">
        <w:rPr>
          <w:noProof/>
        </w:rPr>
        <w:t xml:space="preserve"> </w:t>
      </w:r>
      <w:r w:rsidRPr="00B21177">
        <w:t>подчеркивает значи-тельную роль игумена Серапиона в деле сплочения</w:t>
      </w:r>
      <w:r w:rsidRPr="00B21177">
        <w:rPr>
          <w:noProof/>
        </w:rPr>
        <w:t xml:space="preserve">  </w:t>
      </w:r>
      <w:r w:rsidRPr="00B21177">
        <w:t>соборного боль-шинства против секуляризаторских намерений великого</w:t>
      </w:r>
      <w:r w:rsidRPr="00B21177">
        <w:rPr>
          <w:noProof/>
        </w:rPr>
        <w:t xml:space="preserve">  </w:t>
      </w:r>
      <w:r w:rsidRPr="00B21177">
        <w:t>князя... Вскоре и архиепископ Новгородский Геннадий (второе после</w:t>
      </w:r>
      <w:r w:rsidRPr="00B21177">
        <w:rPr>
          <w:noProof/>
        </w:rPr>
        <w:t xml:space="preserve">  </w:t>
      </w:r>
      <w:r w:rsidRPr="00B21177">
        <w:t xml:space="preserve">мит-рополита лицо в церковной иерархии.— </w:t>
      </w:r>
      <w:r w:rsidRPr="00B21177">
        <w:rPr>
          <w:i/>
        </w:rPr>
        <w:t>В. К.)</w:t>
      </w:r>
      <w:r w:rsidRPr="00B21177">
        <w:t xml:space="preserve"> начал говорить</w:t>
      </w:r>
      <w:r w:rsidRPr="00B21177">
        <w:rPr>
          <w:noProof/>
        </w:rPr>
        <w:t xml:space="preserve">  </w:t>
      </w:r>
      <w:r w:rsidRPr="00B21177">
        <w:t>«противу великого князя» о церковных землях по наущению митро-поли</w:t>
      </w:r>
      <w:r w:rsidRPr="00B21177">
        <w:softHyphen/>
        <w:t>та Симона. Речь Геннадия была решительно остановлена Иваном</w:t>
      </w:r>
      <w:r w:rsidRPr="00B21177">
        <w:rPr>
          <w:noProof/>
        </w:rPr>
        <w:t xml:space="preserve"> </w:t>
      </w:r>
      <w:r w:rsidRPr="00B21177">
        <w:rPr>
          <w:lang w:val="en-US"/>
        </w:rPr>
        <w:t>III</w:t>
      </w:r>
      <w:r w:rsidRPr="00B21177">
        <w:rPr>
          <w:noProof/>
        </w:rPr>
        <w:t>»^</w:t>
      </w:r>
      <w:r w:rsidRPr="00B21177">
        <w:t>44ж</w:t>
      </w:r>
      <w:r w:rsidRPr="00B21177">
        <w:rPr>
          <w:noProof/>
        </w:rPr>
        <w:t xml:space="preserve"> — </w:t>
      </w:r>
      <w:r w:rsidRPr="00B21177">
        <w:t>то есть особенно ему досадила, и не прошло и года, как святитель Геннадий был отстранен от своего поста и, по убеждению А. А. Зимина, известное «обвинение Геннадия в «мздоимании» лишь предлог, чтобы с ним расправиться»^45ж. В упомянутом выше позднейшем «Письме о нелюб</w:t>
      </w:r>
      <w:r w:rsidRPr="00B21177">
        <w:softHyphen/>
        <w:t>ках» дана совершенно неправдоподобная картина собора</w:t>
      </w:r>
      <w:r w:rsidRPr="00B21177">
        <w:rPr>
          <w:noProof/>
        </w:rPr>
        <w:t xml:space="preserve"> 1</w:t>
      </w:r>
      <w:r w:rsidRPr="00B21177">
        <w:t>5</w:t>
      </w:r>
      <w:r w:rsidRPr="00B21177">
        <w:rPr>
          <w:noProof/>
        </w:rPr>
        <w:t>03</w:t>
      </w:r>
      <w:r w:rsidRPr="00B21177">
        <w:t xml:space="preserve"> года (хотя целый ряд авторов использует ее и поныне как достоверную). Согласно «Письму», не Иван</w:t>
      </w:r>
      <w:r w:rsidRPr="00B21177">
        <w:rPr>
          <w:noProof/>
        </w:rPr>
        <w:t xml:space="preserve"> III,</w:t>
      </w:r>
      <w:r w:rsidRPr="00B21177">
        <w:t xml:space="preserve"> а Нил Сорский требует отъятия мона</w:t>
      </w:r>
      <w:r w:rsidRPr="00B21177">
        <w:softHyphen/>
        <w:t>стырских сел и, с другой стороны, возражает на это не сонм иерархов во главе с митрополитом, а один только волоколамский игумен.</w:t>
      </w:r>
    </w:p>
    <w:p w:rsidR="00B21177" w:rsidRPr="00B21177" w:rsidRDefault="00B21177" w:rsidP="00B21177">
      <w:pPr>
        <w:widowControl w:val="0"/>
        <w:suppressAutoHyphens/>
        <w:spacing w:line="200" w:lineRule="exact"/>
      </w:pPr>
      <w:r w:rsidRPr="00B21177">
        <w:t>Выше уже шла речь о том, что преподобный Нил Сорский никак не мог предлагать программу отъятия монастырских сел. Р.Г. Скрынников недавно с полным основанием писал (допуская, прав-да, что Нил Сор</w:t>
      </w:r>
      <w:r w:rsidRPr="00B21177">
        <w:softHyphen/>
        <w:t>ский вместе с Дионисием Каменским действительно держали речь на соборе, хотя и это маловероятно): «Нил и Диони-сий отнюдь не предлагали насильственно изымать вотчины у монастырей. Они ставили во</w:t>
      </w:r>
      <w:r w:rsidRPr="00B21177">
        <w:softHyphen/>
        <w:t>прос в моральной плоскости: достойно или недостойно для иноков владеть вотчинами... и никогда не выступали в пользу секуляризации— насильственного вторжения государства в сферу имущественных прав церкви. Речь Нила клонилась к тому, чтобы убедить монахов добро</w:t>
      </w:r>
      <w:r w:rsidRPr="00B21177">
        <w:softHyphen/>
        <w:t>вольно отказаться от «сел»... Только на этом пути христианского само</w:t>
      </w:r>
      <w:r w:rsidRPr="00B21177">
        <w:softHyphen/>
        <w:t>отречения иноки и могли спасти себя»^46ж.</w:t>
      </w:r>
    </w:p>
    <w:p w:rsidR="00B21177" w:rsidRPr="00B21177" w:rsidRDefault="00B21177" w:rsidP="00B21177">
      <w:pPr>
        <w:widowControl w:val="0"/>
        <w:suppressAutoHyphens/>
        <w:spacing w:line="200" w:lineRule="exact"/>
      </w:pPr>
      <w:r w:rsidRPr="00B21177">
        <w:t>Последняя формулировка, впрочем, едва ли точна. В глазах препо</w:t>
      </w:r>
      <w:r w:rsidRPr="00B21177">
        <w:softHyphen/>
        <w:t xml:space="preserve">добного Нила полное «нестяжательство» иноков (то есть отказ не только от </w:t>
      </w:r>
      <w:r w:rsidRPr="00B21177">
        <w:rPr>
          <w:i/>
        </w:rPr>
        <w:t>личной</w:t>
      </w:r>
      <w:r w:rsidRPr="00B21177">
        <w:t xml:space="preserve"> собственности</w:t>
      </w:r>
      <w:r w:rsidRPr="00B21177">
        <w:rPr>
          <w:noProof/>
        </w:rPr>
        <w:t xml:space="preserve"> —</w:t>
      </w:r>
      <w:r w:rsidRPr="00B21177">
        <w:t xml:space="preserve"> что было обязательным и с точки зрения преподобного Иосифа,— но и от </w:t>
      </w:r>
      <w:r w:rsidRPr="00B21177">
        <w:rPr>
          <w:i/>
        </w:rPr>
        <w:t>«коллективной»</w:t>
      </w:r>
      <w:r w:rsidRPr="00B21177">
        <w:t xml:space="preserve"> собственно</w:t>
      </w:r>
      <w:r w:rsidRPr="00B21177">
        <w:softHyphen/>
        <w:t xml:space="preserve">сти монастыря в целом) являло, так сказать, </w:t>
      </w:r>
      <w:r w:rsidRPr="00B21177">
        <w:rPr>
          <w:i/>
        </w:rPr>
        <w:t>наилучшее,</w:t>
      </w:r>
      <w:r w:rsidRPr="00B21177">
        <w:t xml:space="preserve"> по убеждению Нила Сорского, условие истинного пути. Но в то же время преподоб</w:t>
      </w:r>
      <w:r w:rsidRPr="00B21177">
        <w:softHyphen/>
        <w:t>ный Нил не считал, что нельзя «спасаться» в стенах таких богатых мона</w:t>
      </w:r>
      <w:r w:rsidRPr="00B21177">
        <w:softHyphen/>
        <w:t>стырей, как Троице-Сергиев, Соловецкий и, конечно, Иосифов Волоко</w:t>
      </w:r>
      <w:r w:rsidRPr="00B21177">
        <w:softHyphen/>
        <w:t>ламский. Мнение, согласно которому преподобный Нил вообще «противостоял» монастырям, нелепо уже хотя бы потому, что, как пи</w:t>
      </w:r>
      <w:r w:rsidRPr="00B21177">
        <w:softHyphen/>
        <w:t>шет наиболее основательный исследователь его пути Г. М. Прохоров, Нил Сорский «ограничил прием в скит требованием, чтобы человек предварительно прошел выучку в общежительном монастыре (в ските никого не постригали)». Сам этот порядок неоспоримо свидетельствует, что преподобный Нил отнюдь не «отрицал» иной путь; он полагал только, что избранный им путь— наиболее плодотворный (а такая убежден</w:t>
      </w:r>
      <w:r w:rsidRPr="00B21177">
        <w:softHyphen/>
        <w:t>ность естественна для любого самобытного деятеля). И «вообще,— за</w:t>
      </w:r>
      <w:r w:rsidRPr="00B21177">
        <w:softHyphen/>
        <w:t>ключает Г. М. Прохоров,— путь борьбы за исправление пороков окру</w:t>
      </w:r>
      <w:r w:rsidRPr="00B21177">
        <w:softHyphen/>
        <w:t>жающего общества, даже общества монашеского, был чужд Нилу Сорскому»,— хотя, конечно, он придерживался мнения, что в условиях монастыря, ведущего большое хозяйство (как те же Троице-Сергиев, Иосифов Волоколамский, Соловецкий), жизнь оказывается «рассеивающей внимание и рождающей страсти»^47ж.</w:t>
      </w:r>
    </w:p>
    <w:p w:rsidR="00B21177" w:rsidRPr="00B21177" w:rsidRDefault="00B21177" w:rsidP="00B21177">
      <w:pPr>
        <w:widowControl w:val="0"/>
        <w:suppressAutoHyphens/>
        <w:spacing w:line="200" w:lineRule="exact"/>
      </w:pPr>
      <w:r w:rsidRPr="00B21177">
        <w:t>Но отсюда не возникал и не мог возникнуть тот острый конфликт, который пытались и пытаются выискать во взаимоотношениях Нила Сорского и Иосифа Волоцкого. Поэтому крайне сомнительна версия о резком столкновении преподобных на соборе</w:t>
      </w:r>
      <w:r w:rsidRPr="00B21177">
        <w:rPr>
          <w:noProof/>
        </w:rPr>
        <w:t xml:space="preserve"> 1</w:t>
      </w:r>
      <w:r w:rsidRPr="00B21177">
        <w:t>5</w:t>
      </w:r>
      <w:r w:rsidRPr="00B21177">
        <w:rPr>
          <w:noProof/>
        </w:rPr>
        <w:t>03</w:t>
      </w:r>
      <w:r w:rsidRPr="00B21177">
        <w:t xml:space="preserve"> года.</w:t>
      </w:r>
    </w:p>
    <w:p w:rsidR="00B21177" w:rsidRPr="00B21177" w:rsidRDefault="00B21177" w:rsidP="00B21177">
      <w:pPr>
        <w:widowControl w:val="0"/>
        <w:suppressAutoHyphens/>
        <w:spacing w:line="200" w:lineRule="exact"/>
      </w:pPr>
      <w:r w:rsidRPr="00B21177">
        <w:t xml:space="preserve">Что же касается характерного для </w:t>
      </w:r>
      <w:r w:rsidRPr="00B21177">
        <w:rPr>
          <w:i/>
        </w:rPr>
        <w:t>позднейших</w:t>
      </w:r>
      <w:r w:rsidRPr="00B21177">
        <w:t xml:space="preserve"> источников пре</w:t>
      </w:r>
      <w:r w:rsidRPr="00B21177">
        <w:softHyphen/>
        <w:t>вращения всего этого собора в спор между Нилом Сорским и Иосифом Волоцким, оно, без сомнения, было обусловлено совершившимся к тому времени наивысшим признанием преподобных («такие светила»,— сказано о них в том же «Письме о нелюбках»), личности которых как бы затмевали все остальное.</w:t>
      </w:r>
    </w:p>
    <w:p w:rsidR="00B21177" w:rsidRPr="00B21177" w:rsidRDefault="00B21177" w:rsidP="00B21177">
      <w:pPr>
        <w:widowControl w:val="0"/>
        <w:suppressAutoHyphens/>
        <w:spacing w:line="200" w:lineRule="exact"/>
      </w:pPr>
      <w:r w:rsidRPr="00B21177">
        <w:t>Не исключено, что преподобные присутствовали на соборе и, мо</w:t>
      </w:r>
      <w:r w:rsidRPr="00B21177">
        <w:softHyphen/>
        <w:t>жет быть, сказали свое слово (правда, часть историков, как и А. А. Зи</w:t>
      </w:r>
      <w:r w:rsidRPr="00B21177">
        <w:softHyphen/>
        <w:t xml:space="preserve">мин, сильно сомневается даже в том, что Иосиф Волоцкий держал речь^48ж, а «Слово иное» сообщает только о </w:t>
      </w:r>
      <w:r w:rsidRPr="00B21177">
        <w:rPr>
          <w:i/>
        </w:rPr>
        <w:t>беседе</w:t>
      </w:r>
      <w:r w:rsidRPr="00B21177">
        <w:t xml:space="preserve"> Нила Сорского с Ива</w:t>
      </w:r>
      <w:r w:rsidRPr="00B21177">
        <w:softHyphen/>
        <w:t>ном</w:t>
      </w:r>
      <w:r w:rsidRPr="00B21177">
        <w:rPr>
          <w:noProof/>
        </w:rPr>
        <w:t xml:space="preserve"> III,</w:t>
      </w:r>
      <w:r w:rsidRPr="00B21177">
        <w:t xml:space="preserve"> причем последний, возможно, использовал затем высказывания преподобного о нежелательности монастырских сел в своих</w:t>
      </w:r>
      <w:r w:rsidRPr="00B21177">
        <w:rPr>
          <w:noProof/>
        </w:rPr>
        <w:t xml:space="preserve"> —</w:t>
      </w:r>
      <w:r w:rsidRPr="00B21177">
        <w:t xml:space="preserve"> чуждых преподобному</w:t>
      </w:r>
      <w:r w:rsidRPr="00B21177">
        <w:rPr>
          <w:noProof/>
        </w:rPr>
        <w:t xml:space="preserve"> —</w:t>
      </w:r>
      <w:r w:rsidRPr="00B21177">
        <w:t xml:space="preserve"> секуляризаторских интересах).</w:t>
      </w:r>
    </w:p>
    <w:p w:rsidR="00B21177" w:rsidRPr="00B21177" w:rsidRDefault="00B21177" w:rsidP="00B21177">
      <w:pPr>
        <w:widowControl w:val="0"/>
        <w:suppressAutoHyphens/>
        <w:spacing w:line="200" w:lineRule="exact"/>
      </w:pPr>
      <w:r w:rsidRPr="00B21177">
        <w:t>Однако при всех возможных оговорках у нас нет сколько-нибудь серьезных оснований полагать, что на соборе</w:t>
      </w:r>
      <w:r w:rsidRPr="00B21177">
        <w:rPr>
          <w:noProof/>
        </w:rPr>
        <w:t xml:space="preserve"> 1</w:t>
      </w:r>
      <w:r w:rsidRPr="00B21177">
        <w:t>5</w:t>
      </w:r>
      <w:r w:rsidRPr="00B21177">
        <w:rPr>
          <w:noProof/>
        </w:rPr>
        <w:t>03</w:t>
      </w:r>
      <w:r w:rsidRPr="00B21177">
        <w:t xml:space="preserve"> года имела место  «борьба» преподобных Нила и Иосифа. Версия об их столкнове-нии, изложенная в «Письме о нелюбках», родилась, скорее всего, под воз</w:t>
      </w:r>
      <w:r w:rsidRPr="00B21177">
        <w:softHyphen/>
        <w:t>действием «подложных» псевдоцитат в широко распространяемых со</w:t>
      </w:r>
      <w:r w:rsidRPr="00B21177">
        <w:softHyphen/>
        <w:t>чинениях Вассиана (преподобный Иосиф сообщал, что Вассиан «рассылает... послания»)^49ж: ведь весь дальнейший (после сообщения о соборе</w:t>
      </w:r>
      <w:r w:rsidRPr="00B21177">
        <w:rPr>
          <w:noProof/>
        </w:rPr>
        <w:t xml:space="preserve"> 1503</w:t>
      </w:r>
      <w:r w:rsidRPr="00B21177">
        <w:t xml:space="preserve"> года) рассказ этого «Письма» говорит о споре Иосифа Волоцкого уже не с Нилом Сорским, а с Вассианом. И представление о том, что </w:t>
      </w:r>
      <w:r w:rsidRPr="00B21177">
        <w:rPr>
          <w:i/>
        </w:rPr>
        <w:t>первоначально</w:t>
      </w:r>
      <w:r w:rsidRPr="00B21177">
        <w:t xml:space="preserve"> конфликт, обрисованный в «Письме», пред</w:t>
      </w:r>
      <w:r w:rsidRPr="00B21177">
        <w:softHyphen/>
        <w:t xml:space="preserve">ставлял собой столкновение между преподобными Иосифом и Нилом, было, скорее всего, внушено автору «Письма» сочинениями Вассиана. </w:t>
      </w:r>
    </w:p>
    <w:p w:rsidR="00B21177" w:rsidRPr="00B21177" w:rsidRDefault="00B21177" w:rsidP="00B21177">
      <w:pPr>
        <w:widowControl w:val="0"/>
        <w:suppressAutoHyphens/>
        <w:spacing w:before="240" w:line="200" w:lineRule="exact"/>
      </w:pPr>
      <w:r w:rsidRPr="00B21177">
        <w:t>Обратимся теперь к наиболее «острой» стороне вопроса о пре-по</w:t>
      </w:r>
      <w:r w:rsidRPr="00B21177">
        <w:softHyphen/>
        <w:t xml:space="preserve">добных Иосифе и Ниле </w:t>
      </w:r>
      <w:r w:rsidRPr="00B21177">
        <w:rPr>
          <w:noProof/>
        </w:rPr>
        <w:t>—</w:t>
      </w:r>
      <w:r w:rsidRPr="00B21177">
        <w:t xml:space="preserve"> их отношении к ереси жидовству-ющих.</w:t>
      </w:r>
    </w:p>
    <w:p w:rsidR="00B21177" w:rsidRPr="00B21177" w:rsidRDefault="00B21177" w:rsidP="00B21177">
      <w:pPr>
        <w:widowControl w:val="0"/>
        <w:suppressAutoHyphens/>
        <w:spacing w:line="200" w:lineRule="exact"/>
      </w:pPr>
      <w:r w:rsidRPr="00B21177">
        <w:t>Как уже сказано, с середины</w:t>
      </w:r>
      <w:r w:rsidRPr="00B21177">
        <w:rPr>
          <w:noProof/>
        </w:rPr>
        <w:t xml:space="preserve"> XIV</w:t>
      </w:r>
      <w:r w:rsidRPr="00B21177">
        <w:t xml:space="preserve"> до середины</w:t>
      </w:r>
      <w:r w:rsidRPr="00B21177">
        <w:rPr>
          <w:noProof/>
        </w:rPr>
        <w:t xml:space="preserve"> XVI</w:t>
      </w:r>
      <w:r w:rsidRPr="00B21177">
        <w:t xml:space="preserve"> века Русь пе-ре</w:t>
      </w:r>
      <w:r w:rsidRPr="00B21177">
        <w:softHyphen/>
        <w:t>живает эпоху интенсивного роста и многообразного расцвета. В частно</w:t>
      </w:r>
      <w:r w:rsidRPr="00B21177">
        <w:softHyphen/>
        <w:t>сти, в</w:t>
      </w:r>
      <w:r w:rsidRPr="00B21177">
        <w:rPr>
          <w:noProof/>
        </w:rPr>
        <w:t xml:space="preserve"> 1480</w:t>
      </w:r>
      <w:r w:rsidRPr="00B21177">
        <w:t xml:space="preserve"> году она окончательно освобождается от зависи-мости от Орды, но следует знать, что благодаря резкому ослабле-нию последней зависимость от нее имела уже скорее формальный, чем фактический характер с самого начала великого княжения Ивана</w:t>
      </w:r>
      <w:r w:rsidRPr="00B21177">
        <w:rPr>
          <w:noProof/>
        </w:rPr>
        <w:t xml:space="preserve"> III (1462</w:t>
      </w:r>
      <w:r w:rsidRPr="00B21177">
        <w:t xml:space="preserve"> год).</w:t>
      </w:r>
    </w:p>
    <w:p w:rsidR="00B21177" w:rsidRPr="00B21177" w:rsidRDefault="00B21177" w:rsidP="00B21177">
      <w:pPr>
        <w:widowControl w:val="0"/>
        <w:suppressAutoHyphens/>
        <w:spacing w:line="200" w:lineRule="exact"/>
      </w:pPr>
      <w:r w:rsidRPr="00B21177">
        <w:t>Одним из очень существенных последствий обретения Русью «суверенности» явилось ее широкое общение с окружающим миром</w:t>
      </w:r>
      <w:r w:rsidRPr="00B21177">
        <w:rPr>
          <w:noProof/>
        </w:rPr>
        <w:t xml:space="preserve"> —</w:t>
      </w:r>
      <w:r w:rsidRPr="00B21177">
        <w:t xml:space="preserve"> и с Западом, и с Востоком; ранее «внешняя политика» во многом была, так сказать, прерогативой правителей Золотой Орды, кото-рым подчинялись русские князья. Но по мере ослабления ордын-ской власти</w:t>
      </w:r>
      <w:r w:rsidRPr="00B21177">
        <w:rPr>
          <w:noProof/>
        </w:rPr>
        <w:t xml:space="preserve"> — </w:t>
      </w:r>
      <w:r w:rsidRPr="00B21177">
        <w:t>еще до</w:t>
      </w:r>
      <w:r w:rsidRPr="00B21177">
        <w:rPr>
          <w:noProof/>
        </w:rPr>
        <w:t xml:space="preserve"> 1480</w:t>
      </w:r>
      <w:r w:rsidRPr="00B21177">
        <w:t xml:space="preserve"> года</w:t>
      </w:r>
      <w:r w:rsidRPr="00B21177">
        <w:rPr>
          <w:noProof/>
        </w:rPr>
        <w:t>—</w:t>
      </w:r>
      <w:r w:rsidRPr="00B21177">
        <w:t>складываются, например, тесные взаимоотношения Руси с самой «высокоразвитой» тогда страной</w:t>
      </w:r>
      <w:r w:rsidRPr="00B21177">
        <w:rPr>
          <w:noProof/>
        </w:rPr>
        <w:t xml:space="preserve"> —</w:t>
      </w:r>
      <w:r w:rsidRPr="00B21177">
        <w:t xml:space="preserve"> Италией, и в Москву в </w:t>
      </w:r>
      <w:r w:rsidRPr="00B21177">
        <w:rPr>
          <w:noProof/>
        </w:rPr>
        <w:t>1475</w:t>
      </w:r>
      <w:r w:rsidRPr="00B21177">
        <w:t xml:space="preserve"> году приглашается выдающийся ита-льянский инженер Аристотель Фьораванти, под руководством которого в Кремле строится новое зда</w:t>
      </w:r>
      <w:r w:rsidRPr="00B21177">
        <w:softHyphen/>
        <w:t>ние Успенского собора, существующее и сегодня.</w:t>
      </w:r>
    </w:p>
    <w:p w:rsidR="00B21177" w:rsidRPr="00B21177" w:rsidRDefault="00B21177" w:rsidP="00B21177">
      <w:pPr>
        <w:widowControl w:val="0"/>
        <w:suppressAutoHyphens/>
        <w:spacing w:line="200" w:lineRule="exact"/>
      </w:pPr>
      <w:r w:rsidRPr="00B21177">
        <w:t>Между прочим, некоторых людей как бы задевает тот факт, что ве</w:t>
      </w:r>
      <w:r w:rsidRPr="00B21177">
        <w:softHyphen/>
        <w:t>ликолепное творение московского зодчества строил иностра-нец... Но, во-первых, Италия в то время вырвалась далеко вперед в сфере науки и техники, и итальянских мастеров приглашали для ра-бот вовсе не толь</w:t>
      </w:r>
      <w:r w:rsidRPr="00B21177">
        <w:softHyphen/>
        <w:t>ко на Русь, но и в основные страны Западной Ев-ропы, а, во-вторых, для усвоения характера собственно русского зодчества Фьораванти для на</w:t>
      </w:r>
      <w:r w:rsidRPr="00B21177">
        <w:softHyphen/>
        <w:t>чала был отправлен во Владимир, где изучал архитектурное своеобразие тамошнего Успенского собора, чудесного храма Покрова-на-Нерли и т. п., и построенный им в Москве Успенский собор был выдержан в основ</w:t>
      </w:r>
      <w:r w:rsidRPr="00B21177">
        <w:softHyphen/>
        <w:t>ных канонах рус-ского зодчества. Между прочим, преподобный Иосиф Волоцкий писал об этом соборе, что его «достоит нарещи земное небо, сиающу яко великое солнце посреде Рускыя земля»^50ж.</w:t>
      </w:r>
    </w:p>
    <w:p w:rsidR="00B21177" w:rsidRPr="00B21177" w:rsidRDefault="00B21177" w:rsidP="00B21177">
      <w:pPr>
        <w:widowControl w:val="0"/>
        <w:suppressAutoHyphens/>
        <w:spacing w:line="200" w:lineRule="exact"/>
      </w:pPr>
      <w:r w:rsidRPr="00B21177">
        <w:t>Словом, установившиеся во второй половине</w:t>
      </w:r>
      <w:r w:rsidRPr="00B21177">
        <w:rPr>
          <w:noProof/>
        </w:rPr>
        <w:t xml:space="preserve"> XV</w:t>
      </w:r>
      <w:r w:rsidRPr="00B21177">
        <w:t xml:space="preserve"> века деятель-ные и многообразные взаимосвязи Руси с «внешним» миром были в тех или иных отношениях и естественны, и плодотворны. Но, как говорится, все имеет свою оборотную сторону, что в особенности уместно сказать о русских людях, в высшей степени склонных к всякого рода «крайностям». Вообще-то это качество может дать и «отрицательные» и «положитель</w:t>
      </w:r>
      <w:r w:rsidRPr="00B21177">
        <w:softHyphen/>
        <w:t>ные» последствия, и русский «экстремизм» (если воспользоваться со</w:t>
      </w:r>
      <w:r w:rsidRPr="00B21177">
        <w:softHyphen/>
        <w:t>временным термином) являет собой национальное своеобразие, а не заведомо «отрицательную» черту.</w:t>
      </w:r>
    </w:p>
    <w:p w:rsidR="00B21177" w:rsidRPr="00B21177" w:rsidRDefault="00B21177" w:rsidP="00B21177">
      <w:pPr>
        <w:widowControl w:val="0"/>
        <w:suppressAutoHyphens/>
        <w:spacing w:line="200" w:lineRule="exact"/>
      </w:pPr>
      <w:r w:rsidRPr="00B21177">
        <w:t xml:space="preserve">Но одно из проявлений этого «экстремизма», которое не раз имело место в нашей истории, всегда наносило тяжкий ущерб стра-не. Речь идет о таких периодах истории Руси-России, когда ради пришедших </w:t>
      </w:r>
      <w:r w:rsidRPr="00B21177">
        <w:rPr>
          <w:i/>
        </w:rPr>
        <w:t>извне</w:t>
      </w:r>
      <w:r w:rsidRPr="00B21177">
        <w:t xml:space="preserve"> «новаций» предпринимался «экстремистский» от-каз от веками складывавшихся устоев бытия и сознания,— отказ, который не мог при</w:t>
      </w:r>
      <w:r w:rsidRPr="00B21177">
        <w:softHyphen/>
        <w:t xml:space="preserve">вести ни к чему, кроме разрушений, и только последующий нелегкий, подчас мучительный возврат на </w:t>
      </w:r>
      <w:r w:rsidRPr="00B21177">
        <w:rPr>
          <w:i/>
        </w:rPr>
        <w:t>собст-венный путь</w:t>
      </w:r>
      <w:r w:rsidRPr="00B21177">
        <w:t xml:space="preserve"> спасал страну...</w:t>
      </w:r>
    </w:p>
    <w:p w:rsidR="00B21177" w:rsidRPr="00B21177" w:rsidRDefault="00B21177" w:rsidP="00B21177">
      <w:pPr>
        <w:widowControl w:val="0"/>
        <w:suppressAutoHyphens/>
        <w:spacing w:line="200" w:lineRule="exact"/>
      </w:pPr>
      <w:r w:rsidRPr="00B21177">
        <w:t>Незадолго до того, как в Москву прибыл упомянутый италья-нец Фьораванти, в</w:t>
      </w:r>
      <w:r w:rsidRPr="00B21177">
        <w:rPr>
          <w:noProof/>
        </w:rPr>
        <w:t xml:space="preserve"> 1470</w:t>
      </w:r>
      <w:r w:rsidRPr="00B21177">
        <w:t xml:space="preserve"> году, в Новгород заявился другой человек, который также имел в конечном счете итальянское происхождение: его дед Симоне де Гизодьфи был знатным и богатым генуэзцем, за-нимавшимся крупной, как сказали бы теперь, «коммерческой дея-тельностью» на Таманском полуострове между Черным и Азовским морями. Здесь тогда существовало княжество, основным населени-ем которого были черкесы (или, иначе, зихи), и Гизольфи устроил брак своего сына Винченцо с черкесской княжной, и сын последне-го, полуитальянец-получеркес, стал </w:t>
      </w:r>
      <w:r w:rsidRPr="00B21177">
        <w:rPr>
          <w:i/>
        </w:rPr>
        <w:t>князем Таманским.</w:t>
      </w:r>
      <w:r w:rsidRPr="00B21177">
        <w:t xml:space="preserve"> Это был, как ясно из фактов, человек огром</w:t>
      </w:r>
      <w:r w:rsidRPr="00B21177">
        <w:softHyphen/>
        <w:t>ной энергии и обширнейших по-знаний, имевший самые широкие меж</w:t>
      </w:r>
      <w:r w:rsidRPr="00B21177">
        <w:softHyphen/>
        <w:t>дународные связи и в Европе, и в Азии. Особое значение имела его связь с существовавшей с дав-них времен в таманском городе Матреге*, являвшемся столицей его княжества, крупной иудейской общиной.</w:t>
      </w:r>
    </w:p>
    <w:p w:rsidR="00B21177" w:rsidRPr="00B21177" w:rsidRDefault="00B21177" w:rsidP="00B21177">
      <w:pPr>
        <w:widowControl w:val="0"/>
        <w:suppressAutoHyphens/>
        <w:spacing w:line="200" w:lineRule="exact"/>
      </w:pPr>
      <w:r w:rsidRPr="00B21177">
        <w:t>Прибыв в</w:t>
      </w:r>
      <w:r w:rsidRPr="00B21177">
        <w:rPr>
          <w:noProof/>
        </w:rPr>
        <w:t xml:space="preserve"> 1470</w:t>
      </w:r>
      <w:r w:rsidRPr="00B21177">
        <w:t xml:space="preserve"> году в Новгород вместе с тогдашним князем Ки-ев</w:t>
      </w:r>
      <w:r w:rsidRPr="00B21177">
        <w:softHyphen/>
        <w:t>ским Михаилом Олельковичем (литовцем), он сумел оказать гро-мадное воздействие на общавшихся с ним людей, среди которых были и право</w:t>
      </w:r>
      <w:r w:rsidRPr="00B21177">
        <w:softHyphen/>
        <w:t>славные священники Алексей и Денис. Посеянная Зак-карией, которого на Руси звали «Скарья» и «Схария», ересь дала, увы, весьма и весьма обильные «плоды». В</w:t>
      </w:r>
      <w:r w:rsidRPr="00B21177">
        <w:rPr>
          <w:noProof/>
        </w:rPr>
        <w:t xml:space="preserve"> 1478</w:t>
      </w:r>
      <w:r w:rsidRPr="00B21177">
        <w:t xml:space="preserve"> году великий князь Иван</w:t>
      </w:r>
      <w:r w:rsidRPr="00B21177">
        <w:rPr>
          <w:noProof/>
        </w:rPr>
        <w:t xml:space="preserve"> III</w:t>
      </w:r>
      <w:r w:rsidRPr="00B21177">
        <w:t xml:space="preserve"> беседовал в Нов</w:t>
      </w:r>
      <w:r w:rsidRPr="00B21177">
        <w:softHyphen/>
        <w:t>городе с «еретическими» священниками Алексеем и Денисом, произ</w:t>
      </w:r>
      <w:r w:rsidRPr="00B21177">
        <w:softHyphen/>
        <w:t>ведшими на него столь сильное впечат-ление, что он пригласил их в Москву, где они были поставлены (в</w:t>
      </w:r>
      <w:r w:rsidRPr="00B21177">
        <w:rPr>
          <w:noProof/>
        </w:rPr>
        <w:t xml:space="preserve"> 1480</w:t>
      </w:r>
      <w:r w:rsidRPr="00B21177">
        <w:t xml:space="preserve"> году) во главе важнейших соборов</w:t>
      </w:r>
      <w:r w:rsidRPr="00B21177">
        <w:rPr>
          <w:noProof/>
        </w:rPr>
        <w:t xml:space="preserve"> —</w:t>
      </w:r>
      <w:r w:rsidRPr="00B21177">
        <w:t xml:space="preserve"> Успенского и Архангельского...</w:t>
      </w:r>
    </w:p>
    <w:p w:rsidR="00B21177" w:rsidRPr="00B21177" w:rsidRDefault="00B21177" w:rsidP="00B21177">
      <w:pPr>
        <w:widowControl w:val="0"/>
        <w:suppressAutoHyphens/>
        <w:spacing w:line="200" w:lineRule="exact"/>
        <w:ind w:right="20"/>
      </w:pPr>
      <w:r w:rsidRPr="00B21177">
        <w:t>Впрочем, об этом речь пойдет ниже. Здесь же необходимо ска-зать о наиболее существенном. Иван</w:t>
      </w:r>
      <w:r w:rsidRPr="00B21177">
        <w:rPr>
          <w:noProof/>
        </w:rPr>
        <w:t xml:space="preserve"> III,</w:t>
      </w:r>
      <w:r w:rsidRPr="00B21177">
        <w:t xml:space="preserve"> при котором Русь широко вышла на мировую арену, явно склонялся, как, на мой взгляд, сви-детельствует множество известных фактов, к столь характерному для нас, русских, «экстремизму». Поскольку Русь тогда стремилась вобрать в себя те или иные практические и теоретические дости-жения Запада и Востока (отмечу, что Заккария Гизольфи был как бы «представителем» и Евро</w:t>
      </w:r>
      <w:r w:rsidRPr="00B21177">
        <w:softHyphen/>
        <w:t>пы, и Азии) великому князю казалось, что даже само определявшее</w:t>
      </w:r>
    </w:p>
    <w:p w:rsidR="00B21177" w:rsidRPr="00B21177" w:rsidRDefault="00B21177" w:rsidP="00B21177">
      <w:pPr>
        <w:widowControl w:val="0"/>
        <w:suppressAutoHyphens/>
        <w:spacing w:before="120" w:line="180" w:lineRule="exact"/>
      </w:pPr>
      <w:r w:rsidRPr="00B21177">
        <w:rPr>
          <w:noProof/>
        </w:rPr>
        <w:t>*</w:t>
      </w:r>
      <w:r w:rsidRPr="00B21177">
        <w:t xml:space="preserve"> Его название не раз изменялось: Таматарха</w:t>
      </w:r>
      <w:r w:rsidRPr="00B21177">
        <w:rPr>
          <w:noProof/>
        </w:rPr>
        <w:t xml:space="preserve"> —</w:t>
      </w:r>
      <w:r w:rsidRPr="00B21177">
        <w:t xml:space="preserve"> Самкерц</w:t>
      </w:r>
      <w:r w:rsidRPr="00B21177">
        <w:rPr>
          <w:noProof/>
        </w:rPr>
        <w:t xml:space="preserve"> —</w:t>
      </w:r>
      <w:r w:rsidRPr="00B21177">
        <w:t>Тмуторокаиь</w:t>
      </w:r>
      <w:r w:rsidRPr="00B21177">
        <w:rPr>
          <w:noProof/>
        </w:rPr>
        <w:t xml:space="preserve"> —</w:t>
      </w:r>
      <w:r w:rsidRPr="00B21177">
        <w:t xml:space="preserve"> Матрега (Матрица); ныне—Тамань.</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путь Руси уже пять столетий Православие нуждается в «обновле-нии» -- в соответствии с идущими извне «советами».</w:t>
      </w:r>
    </w:p>
    <w:p w:rsidR="00B21177" w:rsidRPr="00B21177" w:rsidRDefault="00B21177" w:rsidP="00B21177">
      <w:pPr>
        <w:widowControl w:val="0"/>
        <w:suppressAutoHyphens/>
        <w:spacing w:line="200" w:lineRule="exact"/>
      </w:pPr>
      <w:r w:rsidRPr="00B21177">
        <w:t>Целесообразно сказать здесь о том, что во многих сочинениях «ересь жидовствующих» совершенно безосновательно сопостав-ляют с Реформацией, то есть с происходившим с начала</w:t>
      </w:r>
      <w:r w:rsidRPr="00B21177">
        <w:rPr>
          <w:noProof/>
        </w:rPr>
        <w:t xml:space="preserve"> XVI</w:t>
      </w:r>
      <w:r w:rsidRPr="00B21177">
        <w:t xml:space="preserve"> века в ряде стран Западной Европы переходом от Католицизма к раз-личным формам Протестантства. Делается это с целью предста-вить Русь сугубо «консервативной», «реакционной», «мракобес-ной» (сие определение используется в таких сочинениях) страной: вот, мол, «прогрессивный» Запад осуществил естественно назрева-вшую религиозную Реформацию, а Русь ее подавила и тем самым безнадежно «отстала» от Запада...</w:t>
      </w:r>
    </w:p>
    <w:p w:rsidR="00B21177" w:rsidRPr="00B21177" w:rsidRDefault="00B21177" w:rsidP="00B21177">
      <w:pPr>
        <w:widowControl w:val="0"/>
        <w:suppressAutoHyphens/>
        <w:spacing w:line="200" w:lineRule="exact"/>
      </w:pPr>
      <w:r w:rsidRPr="00B21177">
        <w:t>Но эта «концепция» несостоятельна уже хотя бы потому, что Ре</w:t>
      </w:r>
      <w:r w:rsidRPr="00B21177">
        <w:softHyphen/>
        <w:t>формация осуществилась лишь в Северной и отчасти Централь-ной Ев</w:t>
      </w:r>
      <w:r w:rsidRPr="00B21177">
        <w:softHyphen/>
        <w:t>ропе; Испания, Франция, Италия и т. д. вовсе не отказались от Католи</w:t>
      </w:r>
      <w:r w:rsidRPr="00B21177">
        <w:softHyphen/>
        <w:t>цизма и беспощадно подавляли «реформаторов». Далее, Реформация началась в Европе в конце</w:t>
      </w:r>
      <w:r w:rsidRPr="00B21177">
        <w:rPr>
          <w:noProof/>
        </w:rPr>
        <w:t xml:space="preserve"> 1510—</w:t>
      </w:r>
      <w:r w:rsidRPr="00B21177">
        <w:t>1520-х годах, то есть на полвека позд</w:t>
      </w:r>
      <w:r w:rsidRPr="00B21177">
        <w:softHyphen/>
        <w:t>нее</w:t>
      </w:r>
      <w:r w:rsidRPr="00B21177">
        <w:rPr>
          <w:noProof/>
        </w:rPr>
        <w:t xml:space="preserve"> (!)</w:t>
      </w:r>
      <w:r w:rsidRPr="00B21177">
        <w:t xml:space="preserve"> возникновения «ереси жидовствующих» на Руси, и уже из этого ясно, что дело идет о совершенно различных явлениях (иначе придется признать странное, неправдоподобное русское «первенство» по отно</w:t>
      </w:r>
      <w:r w:rsidRPr="00B21177">
        <w:softHyphen/>
        <w:t>шению к западной Реформации). Наконец,</w:t>
      </w:r>
      <w:r w:rsidRPr="00B21177">
        <w:rPr>
          <w:noProof/>
        </w:rPr>
        <w:t xml:space="preserve"> —</w:t>
      </w:r>
      <w:r w:rsidRPr="00B21177">
        <w:t xml:space="preserve"> и это наиболее важно</w:t>
      </w:r>
      <w:r w:rsidRPr="00B21177">
        <w:rPr>
          <w:noProof/>
        </w:rPr>
        <w:t xml:space="preserve"> — </w:t>
      </w:r>
      <w:r w:rsidRPr="00B21177">
        <w:t>Реформация все же отнюдь не отрицала основ Христианства, а «ересь жидовствующих», как убедительно показано в ряде исследований, была направлена именно против главных христианских устоев.</w:t>
      </w:r>
    </w:p>
    <w:p w:rsidR="00B21177" w:rsidRPr="00B21177" w:rsidRDefault="00B21177" w:rsidP="00B21177">
      <w:pPr>
        <w:widowControl w:val="0"/>
        <w:suppressAutoHyphens/>
        <w:spacing w:line="200" w:lineRule="exact"/>
      </w:pPr>
      <w:r w:rsidRPr="00B21177">
        <w:t>И после того как «ересь» проникла в верхние слои русского го-су</w:t>
      </w:r>
      <w:r w:rsidRPr="00B21177">
        <w:softHyphen/>
        <w:t>дарства и Церкви, преподобный Иосиф Волоцкий начал и, в сущности, возглавил борьбу с этой опаснейшей угрозой самому бытию Руси</w:t>
      </w:r>
      <w:r w:rsidRPr="00B21177">
        <w:rPr>
          <w:noProof/>
        </w:rPr>
        <w:t xml:space="preserve"> —</w:t>
      </w:r>
      <w:r w:rsidRPr="00B21177">
        <w:t xml:space="preserve"> в глубокой своей сущности Святой Руси.</w:t>
      </w:r>
    </w:p>
    <w:p w:rsidR="00B21177" w:rsidRPr="00B21177" w:rsidRDefault="00B21177" w:rsidP="00B21177">
      <w:pPr>
        <w:widowControl w:val="0"/>
        <w:suppressAutoHyphens/>
        <w:spacing w:line="200" w:lineRule="exact"/>
      </w:pPr>
      <w:r w:rsidRPr="00B21177">
        <w:t>О конкретной истории этой борьбы еще будет речь. Здесь же це</w:t>
      </w:r>
      <w:r w:rsidRPr="00B21177">
        <w:softHyphen/>
        <w:t>лесообразно сказать о беседе преподобного Иосифа с Иваном</w:t>
      </w:r>
      <w:r w:rsidRPr="00B21177">
        <w:rPr>
          <w:noProof/>
        </w:rPr>
        <w:t xml:space="preserve"> III,</w:t>
      </w:r>
      <w:r w:rsidRPr="00B21177">
        <w:t xml:space="preserve"> со</w:t>
      </w:r>
      <w:r w:rsidRPr="00B21177">
        <w:softHyphen/>
        <w:t>стоявшейся в</w:t>
      </w:r>
      <w:r w:rsidRPr="00B21177">
        <w:rPr>
          <w:noProof/>
        </w:rPr>
        <w:t xml:space="preserve"> 1503</w:t>
      </w:r>
      <w:r w:rsidRPr="00B21177">
        <w:t xml:space="preserve"> году, то есть через</w:t>
      </w:r>
      <w:r w:rsidRPr="00B21177">
        <w:rPr>
          <w:noProof/>
        </w:rPr>
        <w:t xml:space="preserve"> 25</w:t>
      </w:r>
      <w:r w:rsidRPr="00B21177">
        <w:t xml:space="preserve"> лет</w:t>
      </w:r>
      <w:r w:rsidRPr="00B21177">
        <w:rPr>
          <w:noProof/>
        </w:rPr>
        <w:t xml:space="preserve"> (!)</w:t>
      </w:r>
      <w:r w:rsidRPr="00B21177">
        <w:t xml:space="preserve"> после увле-чения великого князя речами «еретических» новгородских священ-ников. К</w:t>
      </w:r>
      <w:r w:rsidRPr="00B21177">
        <w:rPr>
          <w:noProof/>
        </w:rPr>
        <w:t xml:space="preserve"> 1503</w:t>
      </w:r>
      <w:r w:rsidRPr="00B21177">
        <w:t xml:space="preserve"> году Иван</w:t>
      </w:r>
      <w:r w:rsidRPr="00B21177">
        <w:rPr>
          <w:noProof/>
        </w:rPr>
        <w:t xml:space="preserve"> III</w:t>
      </w:r>
      <w:r w:rsidRPr="00B21177">
        <w:t xml:space="preserve"> осознал всю дикость и опасность своего</w:t>
      </w:r>
      <w:r w:rsidRPr="00B21177">
        <w:rPr>
          <w:noProof/>
        </w:rPr>
        <w:t xml:space="preserve"> —</w:t>
      </w:r>
      <w:r w:rsidRPr="00B21177">
        <w:t xml:space="preserve"> пусть даже и отно</w:t>
      </w:r>
      <w:r w:rsidRPr="00B21177">
        <w:softHyphen/>
        <w:t>сительного</w:t>
      </w:r>
      <w:r w:rsidRPr="00B21177">
        <w:rPr>
          <w:noProof/>
        </w:rPr>
        <w:t xml:space="preserve"> —</w:t>
      </w:r>
      <w:r w:rsidRPr="00B21177">
        <w:t xml:space="preserve"> одобрения «ереси» и признался</w:t>
      </w:r>
      <w:r w:rsidRPr="00B21177">
        <w:rPr>
          <w:noProof/>
        </w:rPr>
        <w:t xml:space="preserve"> —</w:t>
      </w:r>
      <w:r w:rsidRPr="00B21177">
        <w:t xml:space="preserve"> и покаялся</w:t>
      </w:r>
      <w:r w:rsidRPr="00B21177">
        <w:rPr>
          <w:noProof/>
        </w:rPr>
        <w:t xml:space="preserve"> —</w:t>
      </w:r>
      <w:r w:rsidRPr="00B21177">
        <w:t xml:space="preserve"> перед преподобным Иосифом:</w:t>
      </w:r>
    </w:p>
    <w:p w:rsidR="00B21177" w:rsidRPr="00B21177" w:rsidRDefault="00B21177" w:rsidP="00B21177">
      <w:pPr>
        <w:widowControl w:val="0"/>
        <w:suppressAutoHyphens/>
        <w:spacing w:line="200" w:lineRule="exact"/>
      </w:pPr>
      <w:r w:rsidRPr="00B21177">
        <w:t>«...яз, деи (де), ведал еретиков, и ты мя прости в том...» —«Государь! Мне тобя как пращати?»</w:t>
      </w:r>
      <w:r w:rsidRPr="00B21177">
        <w:rPr>
          <w:noProof/>
        </w:rPr>
        <w:t xml:space="preserve"> —</w:t>
      </w:r>
      <w:r w:rsidRPr="00B21177">
        <w:t xml:space="preserve"> «Пожалуй, прости мя!»... Да и сказал ми, которую деръжал Алексей протопоп ересь, и которую ересь дръжал Феодор Курицин)^51ж.</w:t>
      </w:r>
    </w:p>
    <w:p w:rsidR="00B21177" w:rsidRPr="00B21177" w:rsidRDefault="00B21177" w:rsidP="00B21177">
      <w:pPr>
        <w:widowControl w:val="0"/>
        <w:suppressAutoHyphens/>
        <w:spacing w:line="200" w:lineRule="exact"/>
      </w:pPr>
      <w:r w:rsidRPr="00B21177">
        <w:t>Этот рассказ о раскаянии Ивана</w:t>
      </w:r>
      <w:r w:rsidRPr="00B21177">
        <w:rPr>
          <w:noProof/>
        </w:rPr>
        <w:t xml:space="preserve"> III</w:t>
      </w:r>
      <w:r w:rsidRPr="00B21177">
        <w:t xml:space="preserve"> и покаянии его</w:t>
      </w:r>
      <w:r w:rsidRPr="00B21177">
        <w:rPr>
          <w:noProof/>
        </w:rPr>
        <w:t xml:space="preserve"> —</w:t>
      </w:r>
      <w:r w:rsidRPr="00B21177">
        <w:t xml:space="preserve"> власти-теля Ру</w:t>
      </w:r>
      <w:r w:rsidRPr="00B21177">
        <w:softHyphen/>
        <w:t>си!</w:t>
      </w:r>
      <w:r w:rsidRPr="00B21177">
        <w:rPr>
          <w:noProof/>
        </w:rPr>
        <w:t xml:space="preserve"> —</w:t>
      </w:r>
      <w:r w:rsidRPr="00B21177">
        <w:t xml:space="preserve"> перед игуменом одного из русских монастырей может удивить и даже показаться недостоверным.</w:t>
      </w:r>
    </w:p>
    <w:p w:rsidR="00B21177" w:rsidRPr="00B21177" w:rsidRDefault="00B21177" w:rsidP="00B21177">
      <w:pPr>
        <w:widowControl w:val="0"/>
        <w:suppressAutoHyphens/>
        <w:spacing w:line="200" w:lineRule="exact"/>
      </w:pPr>
      <w:r w:rsidRPr="00B21177">
        <w:t>Однако рассказ этот содержится в написанном преподобным Иоси</w:t>
      </w:r>
      <w:r w:rsidRPr="00B21177">
        <w:softHyphen/>
        <w:t>фом еще при жизни Ивана</w:t>
      </w:r>
      <w:r w:rsidRPr="00B21177">
        <w:rPr>
          <w:noProof/>
        </w:rPr>
        <w:t xml:space="preserve"> III</w:t>
      </w:r>
      <w:r w:rsidRPr="00B21177">
        <w:t xml:space="preserve"> послании к духовнику (то есть ближай</w:t>
      </w:r>
      <w:r w:rsidRPr="00B21177">
        <w:softHyphen/>
        <w:t>шему собеседнику) великого князя</w:t>
      </w:r>
      <w:r w:rsidRPr="00B21177">
        <w:rPr>
          <w:noProof/>
        </w:rPr>
        <w:t xml:space="preserve"> —</w:t>
      </w:r>
      <w:r w:rsidRPr="00B21177">
        <w:t xml:space="preserve"> архимандриту Анд-рониковскому Митрофану и в силу этого никак не мог исказить факты.</w:t>
      </w:r>
    </w:p>
    <w:p w:rsidR="00B21177" w:rsidRPr="00B21177" w:rsidRDefault="00B21177" w:rsidP="00B21177">
      <w:pPr>
        <w:widowControl w:val="0"/>
        <w:suppressAutoHyphens/>
        <w:spacing w:line="200" w:lineRule="exact"/>
      </w:pPr>
      <w:r w:rsidRPr="00B21177">
        <w:t>А в покаянных словах и самом тоне Ивана</w:t>
      </w:r>
      <w:r w:rsidRPr="00B21177">
        <w:rPr>
          <w:noProof/>
        </w:rPr>
        <w:t xml:space="preserve"> III</w:t>
      </w:r>
      <w:r w:rsidRPr="00B21177">
        <w:t xml:space="preserve"> выразилось</w:t>
      </w:r>
      <w:r w:rsidRPr="00B21177">
        <w:rPr>
          <w:noProof/>
        </w:rPr>
        <w:t xml:space="preserve"> —</w:t>
      </w:r>
      <w:r w:rsidRPr="00B21177">
        <w:t xml:space="preserve"> что оче</w:t>
      </w:r>
      <w:r w:rsidRPr="00B21177">
        <w:softHyphen/>
        <w:t>видно</w:t>
      </w:r>
      <w:r w:rsidRPr="00B21177">
        <w:rPr>
          <w:noProof/>
        </w:rPr>
        <w:t xml:space="preserve"> —</w:t>
      </w:r>
      <w:r w:rsidRPr="00B21177">
        <w:t xml:space="preserve"> пришедшее, наконец, к нему прозрение</w:t>
      </w:r>
      <w:r w:rsidRPr="00B21177">
        <w:rPr>
          <w:noProof/>
        </w:rPr>
        <w:t xml:space="preserve"> —</w:t>
      </w:r>
      <w:r w:rsidRPr="00B21177">
        <w:t xml:space="preserve"> ясное осознание всей опасности заразившего самые верхи светской и даже церковной власти лжеучения, которое подрывало истинную основу многовекового бытия Руси. И нет сомнения, что главную роль в этом сыграла много</w:t>
      </w:r>
      <w:r w:rsidRPr="00B21177">
        <w:softHyphen/>
        <w:t>сторонняя самоотверженная деятель-ность преподобного Иосифа Волоцкого,</w:t>
      </w:r>
      <w:r w:rsidRPr="00B21177">
        <w:rPr>
          <w:noProof/>
        </w:rPr>
        <w:t>—</w:t>
      </w:r>
      <w:r w:rsidRPr="00B21177">
        <w:t>разумеется, совместно с другими православными подвижни</w:t>
      </w:r>
      <w:r w:rsidRPr="00B21177">
        <w:softHyphen/>
        <w:t>ками того времени,среди кото-рых следует назвать прежде всего пре</w:t>
      </w:r>
      <w:r w:rsidRPr="00B21177">
        <w:softHyphen/>
        <w:t>подобного Нила Сорского.</w:t>
      </w:r>
    </w:p>
    <w:p w:rsidR="00B21177" w:rsidRPr="00B21177" w:rsidRDefault="00B21177" w:rsidP="00B21177">
      <w:pPr>
        <w:widowControl w:val="0"/>
        <w:suppressAutoHyphens/>
        <w:spacing w:line="200" w:lineRule="exact"/>
      </w:pPr>
      <w:r w:rsidRPr="00B21177">
        <w:t>Правда, первым выступил</w:t>
      </w:r>
      <w:r w:rsidRPr="00B21177">
        <w:rPr>
          <w:noProof/>
        </w:rPr>
        <w:t xml:space="preserve"> —</w:t>
      </w:r>
      <w:r w:rsidRPr="00B21177">
        <w:t xml:space="preserve"> в</w:t>
      </w:r>
      <w:r w:rsidRPr="00B21177">
        <w:rPr>
          <w:noProof/>
        </w:rPr>
        <w:t xml:space="preserve"> 1487</w:t>
      </w:r>
      <w:r w:rsidRPr="00B21177">
        <w:t xml:space="preserve"> году</w:t>
      </w:r>
      <w:r w:rsidRPr="00B21177">
        <w:rPr>
          <w:noProof/>
        </w:rPr>
        <w:t xml:space="preserve"> —</w:t>
      </w:r>
      <w:r w:rsidRPr="00B21177">
        <w:t xml:space="preserve"> против «ереси» ар-хиепи</w:t>
      </w:r>
      <w:r w:rsidRPr="00B21177">
        <w:softHyphen/>
        <w:t>скоп Новгородский (в</w:t>
      </w:r>
      <w:r w:rsidRPr="00B21177">
        <w:rPr>
          <w:noProof/>
        </w:rPr>
        <w:t xml:space="preserve"> 1484—1504</w:t>
      </w:r>
      <w:r w:rsidRPr="00B21177">
        <w:t xml:space="preserve"> годах) святитель Генна-дий, ибо имен</w:t>
      </w:r>
      <w:r w:rsidRPr="00B21177">
        <w:softHyphen/>
        <w:t>но в Новгороде «ересь» и зародилась. И позднее пре-подобный Иосиф в своем «Сказании о новоявленной ереси» («Просветителе») высоко оце</w:t>
      </w:r>
      <w:r w:rsidRPr="00B21177">
        <w:softHyphen/>
        <w:t>нил инициативу святителя Геннадия. Но вполне закономерно, что Ген</w:t>
      </w:r>
      <w:r w:rsidRPr="00B21177">
        <w:softHyphen/>
        <w:t>надий сразу же обратился за по-мощью в борьбе с «ересью» не только к близким ему церковным иерархам</w:t>
      </w:r>
      <w:r w:rsidRPr="00B21177">
        <w:rPr>
          <w:noProof/>
        </w:rPr>
        <w:t xml:space="preserve"> —</w:t>
      </w:r>
      <w:r w:rsidRPr="00B21177">
        <w:t xml:space="preserve"> епископу Сарскому Прохору, епископу Суздальскому Нифонту и архиепископу Ростовскому Иоасафу (правда, только что утратившему свою кафедру), но и к не имеющим сколько-ни-будь существенной «власти» в Церкви преподобным Нилу Сорско-му и Иосифу Волоцкому. Ясно, что он видел в них воплощение то-го высшего духовного света, который имел главное значение в борьбе с «ересью».</w:t>
      </w:r>
    </w:p>
    <w:p w:rsidR="00B21177" w:rsidRPr="00B21177" w:rsidRDefault="00B21177" w:rsidP="00B21177">
      <w:pPr>
        <w:widowControl w:val="0"/>
        <w:suppressAutoHyphens/>
        <w:spacing w:line="200" w:lineRule="exact"/>
      </w:pPr>
      <w:r w:rsidRPr="00B21177">
        <w:t xml:space="preserve">Важно подчеркнуть, что церковная власть и </w:t>
      </w:r>
      <w:r w:rsidRPr="00B21177">
        <w:rPr>
          <w:i/>
        </w:rPr>
        <w:t>не могла бы</w:t>
      </w:r>
      <w:r w:rsidRPr="00B21177">
        <w:t xml:space="preserve"> спра-вить</w:t>
      </w:r>
      <w:r w:rsidRPr="00B21177">
        <w:softHyphen/>
        <w:t>ся с «ересью», ибо «еретиков» поддерживал сам Иван</w:t>
      </w:r>
      <w:r w:rsidRPr="00B21177">
        <w:rPr>
          <w:noProof/>
        </w:rPr>
        <w:t xml:space="preserve"> III.</w:t>
      </w:r>
      <w:r w:rsidRPr="00B21177">
        <w:t xml:space="preserve"> Так, согласно свидетельству преподобного Иосифа (в его «Сказании о новоявившейся ереси») митрополит (в</w:t>
      </w:r>
      <w:r w:rsidRPr="00B21177">
        <w:rPr>
          <w:noProof/>
        </w:rPr>
        <w:t xml:space="preserve"> 1473—1489</w:t>
      </w:r>
      <w:r w:rsidRPr="00B21177">
        <w:t xml:space="preserve"> годах) Геронтий сам был верен Право</w:t>
      </w:r>
      <w:r w:rsidRPr="00B21177">
        <w:softHyphen/>
        <w:t>славию, но не боролся с «ересью», и прежде всего потому, что «бояшеся дръжавного», то есть Ивана</w:t>
      </w:r>
      <w:r w:rsidRPr="00B21177">
        <w:rPr>
          <w:noProof/>
        </w:rPr>
        <w:t xml:space="preserve"> III,</w:t>
      </w:r>
      <w:r w:rsidRPr="00B21177">
        <w:t xml:space="preserve"> долго сочувствовавшего «еретикам»...</w:t>
      </w:r>
    </w:p>
    <w:p w:rsidR="00B21177" w:rsidRPr="00B21177" w:rsidRDefault="00B21177" w:rsidP="00B21177">
      <w:pPr>
        <w:widowControl w:val="0"/>
        <w:suppressAutoHyphens/>
        <w:spacing w:line="200" w:lineRule="exact"/>
      </w:pPr>
      <w:r w:rsidRPr="00B21177">
        <w:t>Словом, спасти Православие могла только собственно духов-ная борьба, в которой решающую роль сыграли преподобные Иосиф Во</w:t>
      </w:r>
      <w:r w:rsidRPr="00B21177">
        <w:softHyphen/>
        <w:t>лоцкий и Нил Сорский, чьи имена нераздельно связаны в истории рус</w:t>
      </w:r>
      <w:r w:rsidRPr="00B21177">
        <w:softHyphen/>
        <w:t>ской Церкви и Руси вообще.</w:t>
      </w:r>
    </w:p>
    <w:p w:rsidR="00B21177" w:rsidRPr="00B21177" w:rsidRDefault="00B21177" w:rsidP="00B21177">
      <w:pPr>
        <w:widowControl w:val="0"/>
        <w:suppressAutoHyphens/>
        <w:spacing w:line="200" w:lineRule="exact"/>
      </w:pPr>
      <w:r w:rsidRPr="00B21177">
        <w:t>Правда, утверждая это, я, несомненно, встречусь с возражени-ями или хотя бы недоумением, ибо во множестве сочинений, так или иначе касающихся судьбы и деяний этих русских святых, они преподнесены в качестве по меньшей мере очень далеких друг от друга людей или да</w:t>
      </w:r>
      <w:r w:rsidRPr="00B21177">
        <w:softHyphen/>
        <w:t>же прямых врагов? И это совершенно безосно-вательное представление распространено чрезвычайно широко.</w:t>
      </w:r>
    </w:p>
    <w:p w:rsidR="00B21177" w:rsidRPr="00B21177" w:rsidRDefault="00B21177" w:rsidP="00B21177">
      <w:pPr>
        <w:widowControl w:val="0"/>
        <w:suppressAutoHyphens/>
        <w:spacing w:line="200" w:lineRule="exact"/>
      </w:pPr>
      <w:r w:rsidRPr="00B21177">
        <w:t>Мы не всегда отдаем себе ясный отчет в том,что разразившаяся в России в начале</w:t>
      </w:r>
      <w:r w:rsidRPr="00B21177">
        <w:rPr>
          <w:noProof/>
        </w:rPr>
        <w:t xml:space="preserve"> XX</w:t>
      </w:r>
      <w:r w:rsidRPr="00B21177">
        <w:t xml:space="preserve"> в. грандиозная революция самым активным образом готовилась задолго до ее непосредственного начала. Ре-волюционные или по крайней мере сугубо «либеральные» идеоло-ги в течение</w:t>
      </w:r>
      <w:r w:rsidRPr="00B21177">
        <w:rPr>
          <w:noProof/>
        </w:rPr>
        <w:t xml:space="preserve"> XIX</w:t>
      </w:r>
      <w:r w:rsidRPr="00B21177">
        <w:t xml:space="preserve"> в. стремились всячески дискредитировать госу-дарственный, социальный и церковный строй России, притом не только современный им строй, но и его предшествующие истори-ческие стадии</w:t>
      </w:r>
      <w:r w:rsidRPr="00B21177">
        <w:rPr>
          <w:noProof/>
        </w:rPr>
        <w:t>—</w:t>
      </w:r>
      <w:r w:rsidRPr="00B21177">
        <w:t>вплоть до Древней Руси. При этом, в частности, преследовалась цель найти в прошлом</w:t>
      </w:r>
      <w:r w:rsidRPr="00B21177">
        <w:rPr>
          <w:noProof/>
        </w:rPr>
        <w:t>—</w:t>
      </w:r>
      <w:r w:rsidRPr="00B21177">
        <w:t>в том числе в далеком прошлом</w:t>
      </w:r>
      <w:r w:rsidRPr="00B21177">
        <w:rPr>
          <w:noProof/>
        </w:rPr>
        <w:t>—</w:t>
      </w:r>
      <w:r w:rsidRPr="00B21177">
        <w:t>«либеральных» предшественников, проти</w:t>
      </w:r>
      <w:r w:rsidRPr="00B21177">
        <w:softHyphen/>
        <w:t>востоявших государственной и церковной властям, и, с другой стороны, «кон-сервативных» защитников этих властей; первых, естественно, пре</w:t>
      </w:r>
      <w:r w:rsidRPr="00B21177">
        <w:softHyphen/>
        <w:t>возносили, а вторых</w:t>
      </w:r>
      <w:r w:rsidRPr="00B21177">
        <w:rPr>
          <w:noProof/>
        </w:rPr>
        <w:t xml:space="preserve"> —</w:t>
      </w:r>
      <w:r w:rsidRPr="00B21177">
        <w:t xml:space="preserve"> обличали и проклинали. Именно такая «операция» была проделана в целом ряде сочинений, касавшихся преподобных Иосифа и Нила.</w:t>
      </w:r>
    </w:p>
    <w:p w:rsidR="00B21177" w:rsidRPr="00B21177" w:rsidRDefault="00B21177" w:rsidP="00B21177">
      <w:pPr>
        <w:widowControl w:val="0"/>
        <w:suppressAutoHyphens/>
        <w:spacing w:line="200" w:lineRule="exact"/>
      </w:pPr>
      <w:r w:rsidRPr="00B21177">
        <w:t>Помимо прочего,преподобного Иосифа истолковывали в качес-тве своего рода вдохновителя будущего жестокого царя Ивана</w:t>
      </w:r>
      <w:r w:rsidRPr="00B21177">
        <w:rPr>
          <w:noProof/>
        </w:rPr>
        <w:t xml:space="preserve"> IV</w:t>
      </w:r>
      <w:r w:rsidRPr="00B21177">
        <w:t xml:space="preserve"> Грозного, а преподобного Нила</w:t>
      </w:r>
      <w:r w:rsidRPr="00B21177">
        <w:rPr>
          <w:noProof/>
        </w:rPr>
        <w:t xml:space="preserve"> —</w:t>
      </w:r>
      <w:r w:rsidRPr="00B21177">
        <w:t xml:space="preserve"> как вдохновителя его против-ников. Это являло  собой чистейшую фальсификацию, что явствует хотя бы из следующих</w:t>
      </w:r>
      <w:r w:rsidRPr="00B21177">
        <w:rPr>
          <w:noProof/>
        </w:rPr>
        <w:t xml:space="preserve">  </w:t>
      </w:r>
      <w:r w:rsidRPr="00B21177">
        <w:t>двух фактов. Во-первых, Иван</w:t>
      </w:r>
      <w:r w:rsidRPr="00B21177">
        <w:rPr>
          <w:noProof/>
        </w:rPr>
        <w:t xml:space="preserve"> IV,</w:t>
      </w:r>
      <w:r w:rsidRPr="00B21177">
        <w:t>о чем име-ются совершенно достовер</w:t>
      </w:r>
      <w:r w:rsidRPr="00B21177">
        <w:softHyphen/>
        <w:t>ные сведения, в равной мере преклонялся перед памятью преподобных</w:t>
      </w:r>
      <w:r w:rsidRPr="00B21177">
        <w:rPr>
          <w:noProof/>
        </w:rPr>
        <w:t xml:space="preserve"> </w:t>
      </w:r>
      <w:r w:rsidRPr="00B21177">
        <w:t>Иосифа и Нила (то есть этот царь, правивший всего через три-четыре десятилетия после кончины преподобных, вовсе не усматривал в них</w:t>
      </w:r>
      <w:r w:rsidRPr="00B21177">
        <w:rPr>
          <w:noProof/>
        </w:rPr>
        <w:t xml:space="preserve"> </w:t>
      </w:r>
      <w:r w:rsidRPr="00B21177">
        <w:t>противостоявших друг другу деятелей), а, во-вторых, главный обличитель жестокостей Ивана</w:t>
      </w:r>
      <w:r w:rsidRPr="00B21177">
        <w:rPr>
          <w:noProof/>
        </w:rPr>
        <w:t xml:space="preserve"> IV</w:t>
      </w:r>
      <w:r w:rsidRPr="00B21177">
        <w:t xml:space="preserve"> Митрополит Всея Руси святитель Филипп, был (о чем еще пойдет речь) верным последователем преподобного Иосифа!</w:t>
      </w:r>
    </w:p>
    <w:p w:rsidR="00B21177" w:rsidRPr="00B21177" w:rsidRDefault="00B21177" w:rsidP="00B21177">
      <w:pPr>
        <w:widowControl w:val="0"/>
        <w:suppressAutoHyphens/>
        <w:spacing w:line="200" w:lineRule="exact"/>
        <w:rPr>
          <w:i/>
        </w:rPr>
      </w:pPr>
      <w:r w:rsidRPr="00B21177">
        <w:t>Уже из этого можно понять, до какой степени искажена истори-че</w:t>
      </w:r>
      <w:r w:rsidRPr="00B21177">
        <w:softHyphen/>
        <w:t>ская реальность «либеральными» идеологами. Стоит сослаться на капитальный труд А. В. Карташева «Очерки по истории Русской Церкви»,</w:t>
      </w:r>
      <w:r w:rsidRPr="00B21177">
        <w:rPr>
          <w:noProof/>
        </w:rPr>
        <w:t xml:space="preserve"> </w:t>
      </w:r>
      <w:r w:rsidRPr="00B21177">
        <w:t>изданный в</w:t>
      </w:r>
      <w:r w:rsidRPr="00B21177">
        <w:rPr>
          <w:noProof/>
        </w:rPr>
        <w:t xml:space="preserve"> 1959</w:t>
      </w:r>
      <w:r w:rsidRPr="00B21177">
        <w:t xml:space="preserve"> году в Париже и в 1991-м в Москве;</w:t>
      </w:r>
      <w:r w:rsidRPr="00B21177">
        <w:rPr>
          <w:noProof/>
        </w:rPr>
        <w:t xml:space="preserve"> «...</w:t>
      </w:r>
      <w:r w:rsidRPr="00B21177">
        <w:t xml:space="preserve"> с половины</w:t>
      </w:r>
      <w:r w:rsidRPr="00B21177">
        <w:rPr>
          <w:noProof/>
        </w:rPr>
        <w:t xml:space="preserve"> XIX </w:t>
      </w:r>
      <w:r w:rsidRPr="00B21177">
        <w:t>века... началась ярко выраженная переоценка исто-рических фигур преподобных Иосифа и Нила.И она стала до навяз-чивости как бы обязательной для всякого "просвещенного" читате-ля. Объективный историзм</w:t>
      </w:r>
      <w:r w:rsidRPr="00B21177">
        <w:rPr>
          <w:noProof/>
        </w:rPr>
        <w:t xml:space="preserve"> </w:t>
      </w:r>
      <w:r w:rsidRPr="00B21177">
        <w:t>устранен. Внушается якобы самоочевид-ная порочность точек зрения пр.</w:t>
      </w:r>
      <w:r w:rsidRPr="00B21177">
        <w:rPr>
          <w:noProof/>
        </w:rPr>
        <w:t xml:space="preserve"> </w:t>
      </w:r>
      <w:r w:rsidRPr="00B21177">
        <w:t>Иосифа на все церковно-госу-дарственные взаимоотношения и,наоборот, канонизируется и выда-ется за единственно будто бы для христиан</w:t>
      </w:r>
      <w:r w:rsidRPr="00B21177">
        <w:softHyphen/>
        <w:t>ства нормативную мироотрешенная, внегосударственная пустынниче</w:t>
      </w:r>
      <w:r w:rsidRPr="00B21177">
        <w:softHyphen/>
        <w:t>ская позиция пр. Нила. В этом одностороннем выборе между двумя богословскими умонастроениями, на самом деле одинаково оправдан</w:t>
      </w:r>
      <w:r w:rsidRPr="00B21177">
        <w:softHyphen/>
        <w:t>ными и освященными церковным преданием и античной, и византий</w:t>
      </w:r>
      <w:r w:rsidRPr="00B21177">
        <w:softHyphen/>
        <w:t>ской, и всей древнерусской Церкви, и состоит то искажение, та бого</w:t>
      </w:r>
      <w:r w:rsidRPr="00B21177">
        <w:softHyphen/>
        <w:t>слов-ская кривизна, которую сознательно и умышленно приняла свет-ская, университетская и популярная, история русской литературы с эпохи Белинского. Особенно заразительно талантливо выразил эту оценку в своем увлекательном курсе истории русской литературы ака</w:t>
      </w:r>
      <w:r w:rsidRPr="00B21177">
        <w:softHyphen/>
        <w:t>демик А. Н. Пыпин (между прочим, двоюродный брат и во мно-гом еди</w:t>
      </w:r>
      <w:r w:rsidRPr="00B21177">
        <w:softHyphen/>
        <w:t xml:space="preserve">номышленник революционного лидера, Н. Г. Чернышевско-го.— </w:t>
      </w:r>
      <w:r w:rsidRPr="00B21177">
        <w:rPr>
          <w:i/>
        </w:rPr>
        <w:t xml:space="preserve">В. К.). </w:t>
      </w:r>
      <w:r w:rsidRPr="00B21177">
        <w:t>С той поры, 70-х годов</w:t>
      </w:r>
      <w:r w:rsidRPr="00B21177">
        <w:rPr>
          <w:noProof/>
        </w:rPr>
        <w:t xml:space="preserve"> XIX</w:t>
      </w:r>
      <w:r w:rsidRPr="00B21177">
        <w:t xml:space="preserve"> в., эта «пыпинская» оценка стала зарази</w:t>
      </w:r>
      <w:r w:rsidRPr="00B21177">
        <w:softHyphen/>
        <w:t xml:space="preserve">тельно всеобщей, повлияла на суждения и некоторых духовно-академических (то есть окончивших Духовные академии! </w:t>
      </w:r>
      <w:r w:rsidRPr="00B21177">
        <w:rPr>
          <w:i/>
        </w:rPr>
        <w:t>—В. К.)</w:t>
      </w:r>
      <w:r w:rsidRPr="00B21177">
        <w:t xml:space="preserve"> пуб</w:t>
      </w:r>
      <w:r w:rsidRPr="00B21177">
        <w:softHyphen/>
        <w:t>лицистов»^52ж</w:t>
      </w:r>
      <w:r w:rsidRPr="00B21177">
        <w:rPr>
          <w:i/>
        </w:rPr>
        <w:t>.</w:t>
      </w:r>
    </w:p>
    <w:p w:rsidR="00B21177" w:rsidRPr="00B21177" w:rsidRDefault="00B21177" w:rsidP="00B21177">
      <w:pPr>
        <w:widowControl w:val="0"/>
        <w:suppressAutoHyphens/>
        <w:spacing w:line="200" w:lineRule="exact"/>
      </w:pPr>
      <w:r w:rsidRPr="00B21177">
        <w:t>Итак, люди, которые и сегодня склонны «противопоставлять» пре</w:t>
      </w:r>
      <w:r w:rsidRPr="00B21177">
        <w:softHyphen/>
        <w:t>подобных Иосифа и Нила, должны по крайней мере задуматься о том, из каких «источников» выплеснулось сие противопостав-ление...</w:t>
      </w:r>
    </w:p>
    <w:p w:rsidR="00B21177" w:rsidRPr="00B21177" w:rsidRDefault="00B21177" w:rsidP="00B21177">
      <w:pPr>
        <w:widowControl w:val="0"/>
        <w:suppressAutoHyphens/>
        <w:spacing w:before="180" w:line="120" w:lineRule="exact"/>
        <w:ind w:right="340"/>
        <w:jc w:val="center"/>
        <w:rPr>
          <w:lang w:val="en-US"/>
        </w:rPr>
      </w:pPr>
      <w:r w:rsidRPr="00B21177">
        <w:rPr>
          <w:lang w:val="en-US"/>
        </w:rPr>
        <w:t>*</w:t>
      </w:r>
      <w:r w:rsidRPr="00B21177">
        <w:rPr>
          <w:noProof/>
        </w:rPr>
        <w:t xml:space="preserve">   *</w:t>
      </w:r>
      <w:r w:rsidRPr="00B21177">
        <w:t xml:space="preserve"> </w:t>
      </w:r>
      <w:r w:rsidRPr="00B21177">
        <w:rPr>
          <w:lang w:val="en-US"/>
        </w:rPr>
        <w:t xml:space="preserve">  *</w:t>
      </w:r>
    </w:p>
    <w:p w:rsidR="00B21177" w:rsidRPr="00B21177" w:rsidRDefault="00B21177" w:rsidP="00B21177">
      <w:pPr>
        <w:widowControl w:val="0"/>
        <w:suppressAutoHyphens/>
        <w:spacing w:before="120" w:line="200" w:lineRule="exact"/>
      </w:pPr>
      <w:r w:rsidRPr="00B21177">
        <w:t>Обратимся теперь к наиболее «острой» стороне вопроса о препо</w:t>
      </w:r>
      <w:r w:rsidRPr="00B21177">
        <w:softHyphen/>
        <w:t>добных Иосифе и Ниле</w:t>
      </w:r>
      <w:r w:rsidRPr="00B21177">
        <w:rPr>
          <w:noProof/>
        </w:rPr>
        <w:t xml:space="preserve"> —</w:t>
      </w:r>
      <w:r w:rsidRPr="00B21177">
        <w:t xml:space="preserve"> их отношении к ереси жидовствующих. Ересь, как уже сказано, была обнаружена в</w:t>
      </w:r>
      <w:r w:rsidRPr="00B21177">
        <w:rPr>
          <w:noProof/>
        </w:rPr>
        <w:t xml:space="preserve"> 1487</w:t>
      </w:r>
      <w:r w:rsidRPr="00B21177">
        <w:t xml:space="preserve"> году архиепископом Новгородским святителем Геннадием. После достаточно длитель-ного изучения ереси в конце</w:t>
      </w:r>
      <w:r w:rsidRPr="00B21177">
        <w:rPr>
          <w:noProof/>
        </w:rPr>
        <w:t xml:space="preserve"> 1488</w:t>
      </w:r>
      <w:r w:rsidRPr="00B21177">
        <w:t xml:space="preserve"> или в начале</w:t>
      </w:r>
      <w:r w:rsidRPr="00B21177">
        <w:rPr>
          <w:noProof/>
        </w:rPr>
        <w:t xml:space="preserve"> 1489</w:t>
      </w:r>
      <w:r w:rsidRPr="00B21177">
        <w:t xml:space="preserve"> года он отправляет послание своему единомышленнику, жившему вблизи Нилова скита в Ферапонтовом монастыре, Иоасафу (до</w:t>
      </w:r>
      <w:r w:rsidRPr="00B21177">
        <w:rPr>
          <w:noProof/>
        </w:rPr>
        <w:t xml:space="preserve"> 1488</w:t>
      </w:r>
      <w:r w:rsidRPr="00B21177">
        <w:t xml:space="preserve"> года</w:t>
      </w:r>
      <w:r w:rsidRPr="00B21177">
        <w:rPr>
          <w:noProof/>
        </w:rPr>
        <w:t xml:space="preserve"> —</w:t>
      </w:r>
      <w:r w:rsidRPr="00B21177">
        <w:t xml:space="preserve"> архиепископу Рос</w:t>
      </w:r>
      <w:r w:rsidRPr="00B21177">
        <w:softHyphen/>
        <w:t>товскому и Ярославскому) с просьбой привлечь к рас-следованию ереси Паисия Ярославова и Нила Сорского. Либеральные публицисты</w:t>
      </w:r>
      <w:r w:rsidRPr="00B21177">
        <w:rPr>
          <w:noProof/>
        </w:rPr>
        <w:t xml:space="preserve"> XIX </w:t>
      </w:r>
      <w:r w:rsidRPr="00B21177">
        <w:t xml:space="preserve">века, воспользовавшись скудостью сведений о преподобном Ниле (в частности, отсутствием известий о </w:t>
      </w:r>
      <w:r w:rsidRPr="00B21177">
        <w:rPr>
          <w:i/>
        </w:rPr>
        <w:t>прямом</w:t>
      </w:r>
      <w:r w:rsidRPr="00B21177">
        <w:t xml:space="preserve"> его отклике на послание святителя Геннадия), утверждали, что он-де отказался от какого-либо участия в борьбе с ересью. Эта выдуманная версия постоянно повторя</w:t>
      </w:r>
      <w:r w:rsidRPr="00B21177">
        <w:softHyphen/>
        <w:t>ется до сих пор.</w:t>
      </w:r>
    </w:p>
    <w:p w:rsidR="00B21177" w:rsidRPr="00B21177" w:rsidRDefault="00B21177" w:rsidP="00B21177">
      <w:pPr>
        <w:widowControl w:val="0"/>
        <w:suppressAutoHyphens/>
        <w:spacing w:line="200" w:lineRule="exact"/>
      </w:pPr>
      <w:r w:rsidRPr="00B21177">
        <w:t>Между тем еще в 1950-х годах Я. С. Лурье, который не склонен «идеализировать» (с либеральной точки зрения) не только препо</w:t>
      </w:r>
      <w:r w:rsidRPr="00B21177">
        <w:rPr>
          <w:lang w:val="en-US"/>
        </w:rPr>
        <w:t>-</w:t>
      </w:r>
      <w:r w:rsidRPr="00B21177">
        <w:t>добно</w:t>
      </w:r>
      <w:r w:rsidRPr="00B21177">
        <w:softHyphen/>
        <w:t>го Иосифа, но и любых правоверных деятелей Церкви, пока</w:t>
      </w:r>
      <w:r w:rsidRPr="00B21177">
        <w:rPr>
          <w:lang w:val="en-US"/>
        </w:rPr>
        <w:t>-</w:t>
      </w:r>
      <w:r w:rsidRPr="00B21177">
        <w:t>зал, что имеющиеся в распоряжении историков достоверные сведе</w:t>
      </w:r>
      <w:r w:rsidRPr="00B21177">
        <w:rPr>
          <w:lang w:val="en-US"/>
        </w:rPr>
        <w:t>-</w:t>
      </w:r>
      <w:r w:rsidRPr="00B21177">
        <w:t>ния об уча</w:t>
      </w:r>
      <w:r w:rsidRPr="00B21177">
        <w:softHyphen/>
        <w:t>стии преподобного Нила в борьбе с ересью весьма и весь</w:t>
      </w:r>
      <w:r w:rsidRPr="00B21177">
        <w:rPr>
          <w:lang w:val="en-US"/>
        </w:rPr>
        <w:t>-</w:t>
      </w:r>
      <w:r w:rsidRPr="00B21177">
        <w:t>ма значительны:</w:t>
      </w:r>
    </w:p>
    <w:p w:rsidR="00B21177" w:rsidRPr="00B21177" w:rsidRDefault="00B21177" w:rsidP="00B21177">
      <w:pPr>
        <w:widowControl w:val="0"/>
        <w:suppressAutoHyphens/>
        <w:spacing w:line="200" w:lineRule="exact"/>
      </w:pPr>
      <w:r w:rsidRPr="00B21177">
        <w:rPr>
          <w:lang w:val="en-US"/>
        </w:rPr>
        <w:t>I</w:t>
      </w:r>
      <w:r w:rsidRPr="00B21177">
        <w:rPr>
          <w:noProof/>
        </w:rPr>
        <w:t>.</w:t>
      </w:r>
      <w:r w:rsidRPr="00B21177">
        <w:t xml:space="preserve"> Святитель Геннадий предлагал в своем послании снабдить Ни-ла Сорского потребными для его задачи книгами, и книги вскоре начали отправляться из Новгорода.</w:t>
      </w:r>
    </w:p>
    <w:p w:rsidR="00B21177" w:rsidRPr="00B21177" w:rsidRDefault="00B21177" w:rsidP="00B21177">
      <w:pPr>
        <w:widowControl w:val="0"/>
        <w:suppressAutoHyphens/>
        <w:spacing w:line="200" w:lineRule="exact"/>
      </w:pPr>
      <w:r w:rsidRPr="00B21177">
        <w:rPr>
          <w:noProof/>
        </w:rPr>
        <w:t>II.</w:t>
      </w:r>
      <w:r w:rsidRPr="00B21177">
        <w:t xml:space="preserve"> В своем «Предании», составленном, по всей вероятности, в то же время, преподобный Нил недвусмысленно написал: «еретическая учениа и преданиа вся проклинаю яз и сущии со мною»^53ж.</w:t>
      </w:r>
    </w:p>
    <w:p w:rsidR="00B21177" w:rsidRPr="00B21177" w:rsidRDefault="00B21177" w:rsidP="00B21177">
      <w:pPr>
        <w:widowControl w:val="0"/>
        <w:suppressAutoHyphens/>
        <w:spacing w:line="200" w:lineRule="exact"/>
      </w:pPr>
      <w:r w:rsidRPr="00B21177">
        <w:rPr>
          <w:noProof/>
        </w:rPr>
        <w:t>III.</w:t>
      </w:r>
      <w:r w:rsidRPr="00B21177">
        <w:t xml:space="preserve"> В</w:t>
      </w:r>
      <w:r w:rsidRPr="00B21177">
        <w:rPr>
          <w:noProof/>
        </w:rPr>
        <w:t xml:space="preserve"> 1490</w:t>
      </w:r>
      <w:r w:rsidRPr="00B21177">
        <w:t xml:space="preserve"> году преподобный Нил вместе с Паисием Ярославо-вым участвует и противоеретическом Соборе в Москве, и нет ровно никаких оснований полагать, что он оспаривал решения Собора.</w:t>
      </w:r>
    </w:p>
    <w:p w:rsidR="00B21177" w:rsidRPr="00B21177" w:rsidRDefault="00B21177" w:rsidP="00B21177">
      <w:pPr>
        <w:widowControl w:val="0"/>
        <w:suppressAutoHyphens/>
        <w:spacing w:line="200" w:lineRule="exact"/>
        <w:rPr>
          <w:i/>
        </w:rPr>
      </w:pPr>
      <w:r w:rsidRPr="00B21177">
        <w:rPr>
          <w:noProof/>
        </w:rPr>
        <w:t>IV.</w:t>
      </w:r>
      <w:r w:rsidRPr="00B21177">
        <w:t xml:space="preserve"> Преподобный Нил сам написал определенную часть «Про-све</w:t>
      </w:r>
      <w:r w:rsidRPr="00B21177">
        <w:softHyphen/>
        <w:t xml:space="preserve">тителя» (то есть «Сказания о новоявившейся ереси»), основным автором которого был преподобный Иосиф Волоцкий^54ж. К этому надо добавить, что, как установлено позднее Г. М. Прохоровым, преподобный Нил </w:t>
      </w:r>
      <w:r w:rsidRPr="00B21177">
        <w:rPr>
          <w:i/>
        </w:rPr>
        <w:t>собственноручно переписал</w:t>
      </w:r>
      <w:r w:rsidRPr="00B21177">
        <w:t xml:space="preserve"> около половины глав («слов») «Сказания о новоявившейся ереси»^55ж. Кстати сказать, Я. С. Лурье комментировал</w:t>
      </w:r>
      <w:r w:rsidRPr="00B21177">
        <w:rPr>
          <w:noProof/>
        </w:rPr>
        <w:t xml:space="preserve"> —</w:t>
      </w:r>
      <w:r w:rsidRPr="00B21177">
        <w:t xml:space="preserve"> и вполне обоснованно</w:t>
      </w:r>
      <w:r w:rsidRPr="00B21177">
        <w:rPr>
          <w:noProof/>
        </w:rPr>
        <w:t xml:space="preserve"> —</w:t>
      </w:r>
      <w:r w:rsidRPr="00B21177">
        <w:t xml:space="preserve"> открытие Г. М. Прохорова так: «...Нил Сорский в начале</w:t>
      </w:r>
      <w:r w:rsidRPr="00B21177">
        <w:rPr>
          <w:noProof/>
        </w:rPr>
        <w:t xml:space="preserve"> XVI</w:t>
      </w:r>
      <w:r w:rsidRPr="00B21177">
        <w:t xml:space="preserve"> века никак писцом не был. Готовность Нила взяться за перо, чтобы изготовить парадный список «Просветителя», свидетельствует о том, что книга эта была ему </w:t>
      </w:r>
      <w:r w:rsidRPr="00B21177">
        <w:rPr>
          <w:i/>
        </w:rPr>
        <w:t>близка и дорога»^</w:t>
      </w:r>
      <w:r w:rsidRPr="00B21177">
        <w:t>56ж</w:t>
      </w:r>
      <w:r w:rsidRPr="00B21177">
        <w:rPr>
          <w:i/>
        </w:rPr>
        <w:t>.</w:t>
      </w:r>
    </w:p>
    <w:p w:rsidR="00B21177" w:rsidRPr="00B21177" w:rsidRDefault="00B21177" w:rsidP="00B21177">
      <w:pPr>
        <w:widowControl w:val="0"/>
        <w:suppressAutoHyphens/>
        <w:spacing w:line="200" w:lineRule="exact"/>
      </w:pPr>
      <w:r w:rsidRPr="00B21177">
        <w:t>Итак, едва ли возможно отрицать прямое участие преподобного Нила в борьбе с ересью, хотя, конечно, его роль была менее значи</w:t>
      </w:r>
      <w:r w:rsidRPr="00B21177">
        <w:softHyphen/>
        <w:t>тельной, чем святителя Геннадия и преподобного Иосифа, кото-рого, как и Нила Сорского, призвал к этой борьбе архиепископ Новгородский (в «Житии Иосифа Волоцкого», написанном Саввой Черным, сообщено: «И возвестиша архиепископ сие зло игумену Иосифу и просит помощи...»)^57ж</w:t>
      </w:r>
    </w:p>
    <w:p w:rsidR="00B21177" w:rsidRPr="00B21177" w:rsidRDefault="00B21177" w:rsidP="00B21177">
      <w:pPr>
        <w:widowControl w:val="0"/>
        <w:suppressAutoHyphens/>
        <w:spacing w:line="200" w:lineRule="exact"/>
      </w:pPr>
      <w:r w:rsidRPr="00B21177">
        <w:t>Правда, даже и признавая сам факт участия преподобного Нила в борьбе с ересью, нередко при этом категорически утверждают, что-де Нил Сорский был принципиальным противником казни ере-тиков. Между тем преподобный, как уже сказано, переписывал Иосифов «Просвети</w:t>
      </w:r>
      <w:r w:rsidRPr="00B21177">
        <w:softHyphen/>
        <w:t>тель», где достаточно ясно выражена мысль об уместности или даже необходимости казни еретиков, и к тому же начал это переписывание, вероятней всего, уже после казней (ибо текст, который Нил Сорский переписывал, был готов в целом лишь незадолго до осудившего ерети</w:t>
      </w:r>
      <w:r w:rsidRPr="00B21177">
        <w:softHyphen/>
        <w:t>ков Собора</w:t>
      </w:r>
      <w:r w:rsidRPr="00B21177">
        <w:rPr>
          <w:noProof/>
        </w:rPr>
        <w:t xml:space="preserve"> 1504</w:t>
      </w:r>
      <w:r w:rsidRPr="00B21177">
        <w:t xml:space="preserve"> года).</w:t>
      </w:r>
    </w:p>
    <w:p w:rsidR="00B21177" w:rsidRPr="00B21177" w:rsidRDefault="00B21177" w:rsidP="00B21177">
      <w:pPr>
        <w:widowControl w:val="0"/>
        <w:suppressAutoHyphens/>
        <w:spacing w:line="200" w:lineRule="exact"/>
      </w:pPr>
      <w:r w:rsidRPr="00B21177">
        <w:t>Поэтому те современные авторы, которые отрицательно -- или да</w:t>
      </w:r>
      <w:r w:rsidRPr="00B21177">
        <w:softHyphen/>
        <w:t>же крайне отрицательно</w:t>
      </w:r>
      <w:r w:rsidRPr="00B21177">
        <w:rPr>
          <w:noProof/>
        </w:rPr>
        <w:t xml:space="preserve"> —</w:t>
      </w:r>
      <w:r w:rsidRPr="00B21177">
        <w:t xml:space="preserve"> относятся к преподобному Иосифу прежде всего (а подчас и только) потому, что он был сторонником казни ере</w:t>
      </w:r>
      <w:r w:rsidRPr="00B21177">
        <w:softHyphen/>
        <w:t>тиков, должны, будучи последовательными, относиться так же и к преподобному Нилу...</w:t>
      </w:r>
    </w:p>
    <w:p w:rsidR="00B21177" w:rsidRPr="00B21177" w:rsidRDefault="00B21177" w:rsidP="00B21177">
      <w:pPr>
        <w:widowControl w:val="0"/>
        <w:suppressAutoHyphens/>
        <w:spacing w:line="200" w:lineRule="exact"/>
      </w:pPr>
      <w:r w:rsidRPr="00B21177">
        <w:t>Для того чтобы прийти к истинному пониманию сути дела, не-обхо</w:t>
      </w:r>
      <w:r w:rsidRPr="00B21177">
        <w:softHyphen/>
        <w:t xml:space="preserve">димо четко уяснить себе само явление </w:t>
      </w:r>
      <w:r w:rsidRPr="00B21177">
        <w:rPr>
          <w:i/>
        </w:rPr>
        <w:t>казни еретиков</w:t>
      </w:r>
      <w:r w:rsidRPr="00B21177">
        <w:rPr>
          <w:i/>
          <w:noProof/>
        </w:rPr>
        <w:t xml:space="preserve"> —</w:t>
      </w:r>
      <w:r w:rsidRPr="00B21177">
        <w:t xml:space="preserve"> то есть пре</w:t>
      </w:r>
      <w:r w:rsidRPr="00B21177">
        <w:softHyphen/>
        <w:t xml:space="preserve">дания смерти людей, которые не совершили </w:t>
      </w:r>
      <w:r w:rsidRPr="00B21177">
        <w:rPr>
          <w:i/>
        </w:rPr>
        <w:t>преступлений</w:t>
      </w:r>
      <w:r w:rsidRPr="00B21177">
        <w:t xml:space="preserve"> в точном, собственном смысле этого слова и были лишены жизни за выражаемые ими враждебные духовным устоям существующего общества идеи и за неприемлемое для этих устоев поведение (что было присуще и еретикам на Руси конца</w:t>
      </w:r>
      <w:r w:rsidRPr="00B21177">
        <w:rPr>
          <w:noProof/>
        </w:rPr>
        <w:t xml:space="preserve"> XV</w:t>
      </w:r>
      <w:r w:rsidRPr="00B21177">
        <w:t xml:space="preserve"> века, кощунственно искажавшим церковные обряды).</w:t>
      </w:r>
    </w:p>
    <w:p w:rsidR="00B21177" w:rsidRPr="00B21177" w:rsidRDefault="00B21177" w:rsidP="00B21177">
      <w:pPr>
        <w:widowControl w:val="0"/>
        <w:suppressAutoHyphens/>
        <w:spacing w:line="200" w:lineRule="exact"/>
      </w:pPr>
      <w:r w:rsidRPr="00B21177">
        <w:t>Ясно, что в современном мире казнь еретиков (как и вообще любых «инакомыслящих») воспринимается в качестве заведомо не-допустимого и дикого, всецело бесчеловечного акта, который сам предстает теперь как тяжкое преступление. Но нельзя не учиты-вать, что в свое время еретики были в глазах борющихся с ними людей прямыми, реальными воплощениями сатанинского начала, откровенными врагами самого Бога (именно в силу представления об их одержимости дьяволом еретиков считали нужным сжигать на кострах, ибо иные способы убийства как бы не могли уничтожить поселившийся в еретиках сатанинский дух). Тем не менее очень многие люди никак не склонны с этим считаться и не могут хоть в какой-то мере оправдать те столь далекие от нашего времени каз-ни, хоть в каком-либо смысле «примириться» с ними. Более того, с этими казнями не могло примириться и множество вполне пра</w:t>
      </w:r>
      <w:r w:rsidRPr="00B21177">
        <w:softHyphen/>
        <w:t xml:space="preserve">во-верных </w:t>
      </w:r>
      <w:r w:rsidRPr="00B21177">
        <w:rPr>
          <w:i/>
        </w:rPr>
        <w:t>современников</w:t>
      </w:r>
      <w:r w:rsidRPr="00B21177">
        <w:rPr>
          <w:noProof/>
        </w:rPr>
        <w:t xml:space="preserve"> —</w:t>
      </w:r>
      <w:r w:rsidRPr="00B21177">
        <w:t xml:space="preserve"> людей начала</w:t>
      </w:r>
      <w:r w:rsidRPr="00B21177">
        <w:rPr>
          <w:noProof/>
        </w:rPr>
        <w:t xml:space="preserve"> XVI</w:t>
      </w:r>
      <w:r w:rsidRPr="00B21177">
        <w:t xml:space="preserve"> века! Преподобный Иосиф Волоцкий свидетельствовал об отношении к еретикам пос-ле их осуж</w:t>
      </w:r>
      <w:r w:rsidRPr="00B21177">
        <w:softHyphen/>
        <w:t xml:space="preserve">дения (он называет здесь еретиков </w:t>
      </w:r>
      <w:r w:rsidRPr="00B21177">
        <w:rPr>
          <w:i/>
        </w:rPr>
        <w:t>«отступниками»,</w:t>
      </w:r>
      <w:r w:rsidRPr="00B21177">
        <w:t xml:space="preserve"> то есть отсту</w:t>
      </w:r>
      <w:r w:rsidRPr="00B21177">
        <w:softHyphen/>
        <w:t>пившими от Христа);</w:t>
      </w:r>
      <w:r w:rsidRPr="00B21177">
        <w:rPr>
          <w:noProof/>
        </w:rPr>
        <w:t xml:space="preserve"> «...</w:t>
      </w:r>
      <w:r w:rsidRPr="00B21177">
        <w:t xml:space="preserve"> ныне, егда осудиша их на смерть, то христиане православнии скорбят и тужат, и помощи ру-ку подавают, и глаголют, яко подобает сих сподобити милости»^58ж.</w:t>
      </w:r>
    </w:p>
    <w:p w:rsidR="00B21177" w:rsidRPr="00B21177" w:rsidRDefault="00B21177" w:rsidP="00B21177">
      <w:pPr>
        <w:widowControl w:val="0"/>
        <w:suppressAutoHyphens/>
        <w:spacing w:line="200" w:lineRule="exact"/>
      </w:pPr>
      <w:r w:rsidRPr="00B21177">
        <w:t xml:space="preserve">Именно в отказе от </w:t>
      </w:r>
      <w:r w:rsidRPr="00B21177">
        <w:rPr>
          <w:i/>
        </w:rPr>
        <w:t>милости</w:t>
      </w:r>
      <w:r w:rsidRPr="00B21177">
        <w:t xml:space="preserve"> и обвиняют сегодня, как и полты-ся</w:t>
      </w:r>
      <w:r w:rsidRPr="00B21177">
        <w:softHyphen/>
        <w:t>челетия назад, преподобного Иосифа Волоцкого. Но совершен-но необ</w:t>
      </w:r>
      <w:r w:rsidRPr="00B21177">
        <w:softHyphen/>
        <w:t xml:space="preserve">ходимо </w:t>
      </w:r>
      <w:r w:rsidRPr="00B21177">
        <w:rPr>
          <w:i/>
        </w:rPr>
        <w:t>осознать</w:t>
      </w:r>
      <w:r w:rsidRPr="00B21177">
        <w:t xml:space="preserve"> (хотя такое осознание очень редко имеет место), что в этом обвинении отражаются особенные, специфичес-ки </w:t>
      </w:r>
      <w:r w:rsidRPr="00B21177">
        <w:rPr>
          <w:i/>
        </w:rPr>
        <w:t>русские</w:t>
      </w:r>
      <w:r w:rsidRPr="00B21177">
        <w:t xml:space="preserve"> чувст</w:t>
      </w:r>
      <w:r w:rsidRPr="00B21177">
        <w:softHyphen/>
        <w:t>во и воля (или,пользуясь модным словечком, «мен-талитет»), почти не присущие, например, людям Западной Европы.</w:t>
      </w:r>
    </w:p>
    <w:p w:rsidR="00B21177" w:rsidRPr="00B21177" w:rsidRDefault="00B21177" w:rsidP="00B21177">
      <w:pPr>
        <w:widowControl w:val="0"/>
        <w:suppressAutoHyphens/>
        <w:spacing w:line="200" w:lineRule="exact"/>
        <w:rPr>
          <w:i/>
        </w:rPr>
      </w:pPr>
      <w:r w:rsidRPr="00B21177">
        <w:t>Обратимся хотя бы к фигуре одного из высочайших «учителей» (это его высокий титул) католической Церкви</w:t>
      </w:r>
      <w:r w:rsidRPr="00B21177">
        <w:rPr>
          <w:noProof/>
        </w:rPr>
        <w:t xml:space="preserve"> —</w:t>
      </w:r>
      <w:r w:rsidRPr="00B21177">
        <w:t xml:space="preserve"> Фомы Аквинско-го</w:t>
      </w:r>
      <w:r w:rsidRPr="00B21177">
        <w:rPr>
          <w:noProof/>
        </w:rPr>
        <w:t xml:space="preserve"> (1225—1274). </w:t>
      </w:r>
      <w:r w:rsidRPr="00B21177">
        <w:t>Он начал свою деятельность вскоре после возник-новения в</w:t>
      </w:r>
      <w:r w:rsidRPr="00B21177">
        <w:rPr>
          <w:noProof/>
        </w:rPr>
        <w:t xml:space="preserve"> 1235</w:t>
      </w:r>
      <w:r w:rsidRPr="00B21177">
        <w:t xml:space="preserve"> году инквизиции («Святой инквизиции»), стал выс-шим авторитетом монашеского ордена доминиканцев, взявшего инквизиционное дело в свои руки, и в главном своем сочинении «Сумма теологии» дал хитроумное и весьма «убеж</w:t>
      </w:r>
      <w:r w:rsidRPr="00B21177">
        <w:softHyphen/>
        <w:t xml:space="preserve">дающее» обоснование абсолютной </w:t>
      </w:r>
      <w:r w:rsidRPr="00B21177">
        <w:rPr>
          <w:i/>
        </w:rPr>
        <w:t>необходимости казней еретиков:</w:t>
      </w:r>
    </w:p>
    <w:p w:rsidR="00B21177" w:rsidRPr="00B21177" w:rsidRDefault="00B21177" w:rsidP="00B21177">
      <w:pPr>
        <w:widowControl w:val="0"/>
        <w:suppressAutoHyphens/>
        <w:spacing w:line="200" w:lineRule="exact"/>
      </w:pPr>
      <w:r w:rsidRPr="00B21177">
        <w:t>«Извращать религию, от которой зависит жизнь вечная, гораз-до бо</w:t>
      </w:r>
      <w:r w:rsidRPr="00B21177">
        <w:softHyphen/>
        <w:t>лее тяжкое преступление, чем подделывать монету, которая служит для удовлетворения потребностей временной жизни. Следо-вательно если фальшивомонетчиков, как и других злодеев, свет-ские государи справедливо наказывают смертью, еще справедливее казнить ерети</w:t>
      </w:r>
      <w:r w:rsidRPr="00B21177">
        <w:softHyphen/>
        <w:t>ков... Ибо, как говорит св. Иероним, гниющие члены должны быть отсечены, а паршивая овца удалена из стада, чтобы весь дом, все тело и все стадо не подвергались заразе, порче, загниванию и гибели. Арий был в Александрии лишь искрой. Однако, не потушенная сразу, эта искра подожгла весь мир»^59ж.</w:t>
      </w:r>
    </w:p>
    <w:p w:rsidR="00B21177" w:rsidRPr="00B21177" w:rsidRDefault="00B21177" w:rsidP="00B21177">
      <w:pPr>
        <w:widowControl w:val="0"/>
        <w:suppressAutoHyphens/>
        <w:spacing w:line="200" w:lineRule="exact"/>
      </w:pPr>
      <w:r w:rsidRPr="00B21177">
        <w:t>Фома Аквинский имел в виду, что один из известнейших в исто-рии Церкви еретиков, Арий, был на Первом Вселенском соборе</w:t>
      </w:r>
      <w:r w:rsidRPr="00B21177">
        <w:rPr>
          <w:noProof/>
        </w:rPr>
        <w:t xml:space="preserve"> 325</w:t>
      </w:r>
      <w:r w:rsidRPr="00B21177">
        <w:t xml:space="preserve"> года осужден не на казнь, а на изгнание и впоследствии сумел привлечь к себе множество сторонников, в результате чего ариан-ская ересь (кстати сказать, в ряде моментов близкая той ереси, с которой боролся преподобный Иосиф Волоцкий, о чем мы еще будем говорить) широко распространилась и просуществовала более трех столетий.</w:t>
      </w:r>
    </w:p>
    <w:p w:rsidR="00B21177" w:rsidRPr="00B21177" w:rsidRDefault="00B21177" w:rsidP="00B21177">
      <w:pPr>
        <w:widowControl w:val="0"/>
        <w:suppressAutoHyphens/>
        <w:spacing w:line="200" w:lineRule="exact"/>
      </w:pPr>
      <w:r w:rsidRPr="00B21177">
        <w:t>Руководствуясь «концепцией» Фомы Аквинского, «Святая инк-визиция» с</w:t>
      </w:r>
      <w:r w:rsidRPr="00B21177">
        <w:rPr>
          <w:noProof/>
        </w:rPr>
        <w:t xml:space="preserve"> XIII</w:t>
      </w:r>
      <w:r w:rsidRPr="00B21177">
        <w:t xml:space="preserve"> по</w:t>
      </w:r>
      <w:r w:rsidRPr="00B21177">
        <w:rPr>
          <w:noProof/>
        </w:rPr>
        <w:t xml:space="preserve"> XIX</w:t>
      </w:r>
      <w:r w:rsidRPr="00B21177">
        <w:t xml:space="preserve"> век отправила на костер десятки тысяч еретиков (послед</w:t>
      </w:r>
      <w:r w:rsidRPr="00B21177">
        <w:softHyphen/>
        <w:t>ние инквизиторские казни состоялись в</w:t>
      </w:r>
      <w:r w:rsidRPr="00B21177">
        <w:rPr>
          <w:noProof/>
        </w:rPr>
        <w:t xml:space="preserve"> 1826 (!)</w:t>
      </w:r>
      <w:r w:rsidRPr="00B21177">
        <w:t xml:space="preserve"> го-ду, но, конечно, по</w:t>
      </w:r>
      <w:r w:rsidRPr="00B21177">
        <w:softHyphen/>
        <w:t>давляющее большинство еретиков было казнено в более ранние времена); одна только испанская инквизиция со-жгла, согласно наиболее досто</w:t>
      </w:r>
      <w:r w:rsidRPr="00B21177">
        <w:softHyphen/>
        <w:t>верным подсчетам,</w:t>
      </w:r>
      <w:r w:rsidRPr="00B21177">
        <w:rPr>
          <w:noProof/>
        </w:rPr>
        <w:t xml:space="preserve"> 28 540</w:t>
      </w:r>
      <w:r w:rsidRPr="00B21177">
        <w:t xml:space="preserve"> ерети-ков...^60ж И тем не менее святой Фома Аквинский всегда был и оста-ется объектом всеобщего и безусловного поклонения; ему вообще не предъявляются обвинения, подобные тем, которые и в прошлом, и теперь обращают (нередко с крайней резко</w:t>
      </w:r>
      <w:r w:rsidRPr="00B21177">
        <w:softHyphen/>
        <w:t>стью) к имени препо-добного Иосифа Волоцкого, который</w:t>
      </w:r>
      <w:r w:rsidRPr="00B21177">
        <w:rPr>
          <w:noProof/>
        </w:rPr>
        <w:t xml:space="preserve"> —</w:t>
      </w:r>
      <w:r w:rsidRPr="00B21177">
        <w:t xml:space="preserve"> как и Фома Аквинский</w:t>
      </w:r>
      <w:r w:rsidRPr="00B21177">
        <w:rPr>
          <w:noProof/>
        </w:rPr>
        <w:t xml:space="preserve"> —</w:t>
      </w:r>
      <w:r w:rsidRPr="00B21177">
        <w:t xml:space="preserve"> дал обоснование казни еретиков.</w:t>
      </w:r>
    </w:p>
    <w:p w:rsidR="00B21177" w:rsidRPr="00B21177" w:rsidRDefault="00B21177" w:rsidP="00B21177">
      <w:pPr>
        <w:widowControl w:val="0"/>
        <w:suppressAutoHyphens/>
        <w:spacing w:line="200" w:lineRule="exact"/>
      </w:pPr>
      <w:r w:rsidRPr="00B21177">
        <w:t>Впрочем, Иосиф Волоцкий явно не был основоположником в этом прискорбном деле. Первым поставил вопрос о казнях ерети-ков</w:t>
      </w:r>
      <w:r w:rsidRPr="00B21177">
        <w:rPr>
          <w:noProof/>
        </w:rPr>
        <w:t xml:space="preserve"> —</w:t>
      </w:r>
      <w:r w:rsidRPr="00B21177">
        <w:t xml:space="preserve"> еще в </w:t>
      </w:r>
      <w:r w:rsidRPr="00B21177">
        <w:rPr>
          <w:noProof/>
        </w:rPr>
        <w:t>1490</w:t>
      </w:r>
      <w:r w:rsidRPr="00B21177">
        <w:t xml:space="preserve"> году</w:t>
      </w:r>
      <w:r w:rsidRPr="00B21177">
        <w:rPr>
          <w:noProof/>
        </w:rPr>
        <w:t xml:space="preserve"> —</w:t>
      </w:r>
      <w:r w:rsidRPr="00B21177">
        <w:t xml:space="preserve"> архиепископ Новгородский Геннадий. Но и он не являлся «первопроходцем». В этом самом году архи-епископ имел беседу с гер</w:t>
      </w:r>
      <w:r w:rsidRPr="00B21177">
        <w:softHyphen/>
        <w:t>манским послом Георгом фон Турном, который рассказал о чрезвычай</w:t>
      </w:r>
      <w:r w:rsidRPr="00B21177">
        <w:softHyphen/>
        <w:t>но интенсивной «работе» испан-ской инквизиции за предшествующее десятилетие. Испанский ко-роль, поведал посол, «очистил свою землю от ересей жидовских». Речь шла о начавшемся с</w:t>
      </w:r>
      <w:r w:rsidRPr="00B21177">
        <w:rPr>
          <w:noProof/>
        </w:rPr>
        <w:t xml:space="preserve"> 1480</w:t>
      </w:r>
      <w:r w:rsidRPr="00B21177">
        <w:t xml:space="preserve"> года по повеле</w:t>
      </w:r>
      <w:r w:rsidRPr="00B21177">
        <w:softHyphen/>
        <w:t>нию знаменитого Фердинанда Католика сожжении тысяч еретиков.</w:t>
      </w:r>
    </w:p>
    <w:p w:rsidR="00B21177" w:rsidRPr="00B21177" w:rsidRDefault="00B21177" w:rsidP="00B21177">
      <w:pPr>
        <w:widowControl w:val="0"/>
        <w:suppressAutoHyphens/>
        <w:spacing w:line="200" w:lineRule="exact"/>
      </w:pPr>
      <w:r w:rsidRPr="00B21177">
        <w:t>В октябре</w:t>
      </w:r>
      <w:r w:rsidRPr="00B21177">
        <w:rPr>
          <w:noProof/>
        </w:rPr>
        <w:t xml:space="preserve"> 1490</w:t>
      </w:r>
      <w:r w:rsidRPr="00B21177">
        <w:t xml:space="preserve"> года Геннадий писал митрополиту Московско-му Зосиме: «Сказывал ми посол цесарев про шпанского короля, как он свою очистил землю!.. И ты бы, господине, великому князю (то есть Ивану</w:t>
      </w:r>
      <w:r w:rsidRPr="00B21177">
        <w:rPr>
          <w:noProof/>
        </w:rPr>
        <w:t xml:space="preserve"> III—</w:t>
      </w:r>
      <w:r w:rsidRPr="00B21177">
        <w:t xml:space="preserve"> </w:t>
      </w:r>
      <w:r w:rsidRPr="00B21177">
        <w:rPr>
          <w:i/>
        </w:rPr>
        <w:t xml:space="preserve">В. К.) </w:t>
      </w:r>
      <w:r w:rsidRPr="00B21177">
        <w:t>о том пристойно говорил...»</w:t>
      </w:r>
    </w:p>
    <w:p w:rsidR="00B21177" w:rsidRPr="00B21177" w:rsidRDefault="00B21177" w:rsidP="00B21177">
      <w:pPr>
        <w:widowControl w:val="0"/>
        <w:suppressAutoHyphens/>
        <w:spacing w:line="200" w:lineRule="exact"/>
      </w:pPr>
      <w:r w:rsidRPr="00B21177">
        <w:t>Но эта апелляция к «достижениям» Запада долго оставалась тщет</w:t>
      </w:r>
      <w:r w:rsidRPr="00B21177">
        <w:softHyphen/>
        <w:t>ной; только спустя почти полтора десятилетия, в</w:t>
      </w:r>
      <w:r w:rsidRPr="00B21177">
        <w:rPr>
          <w:noProof/>
        </w:rPr>
        <w:t xml:space="preserve"> 1</w:t>
      </w:r>
      <w:r w:rsidRPr="00B21177">
        <w:t>5</w:t>
      </w:r>
      <w:r w:rsidRPr="00B21177">
        <w:rPr>
          <w:noProof/>
        </w:rPr>
        <w:t>04</w:t>
      </w:r>
      <w:r w:rsidRPr="00B21177">
        <w:t xml:space="preserve"> году, девять еретиков были подвергнуты сожжению^61ж.</w:t>
      </w:r>
    </w:p>
    <w:p w:rsidR="00B21177" w:rsidRPr="00B21177" w:rsidRDefault="00B21177" w:rsidP="00B21177">
      <w:pPr>
        <w:widowControl w:val="0"/>
        <w:suppressAutoHyphens/>
        <w:spacing w:line="200" w:lineRule="exact"/>
      </w:pPr>
      <w:r w:rsidRPr="00B21177">
        <w:t>Апологет «ереси жидовствующих», Я. С. Лурье, подводя итоги, напи</w:t>
      </w:r>
      <w:r w:rsidRPr="00B21177">
        <w:softHyphen/>
        <w:t>сал: «Русская земля была очищена вполне «по-испански» (См. Казакова Н. А. и Лурье Я. С. Антифеодальные еретические движения на Руси</w:t>
      </w:r>
      <w:r w:rsidRPr="00B21177">
        <w:rPr>
          <w:noProof/>
        </w:rPr>
        <w:t xml:space="preserve"> XIV —</w:t>
      </w:r>
      <w:r w:rsidRPr="00B21177">
        <w:t xml:space="preserve"> начала  </w:t>
      </w:r>
      <w:r w:rsidRPr="00B21177">
        <w:rPr>
          <w:lang w:val="en-US"/>
        </w:rPr>
        <w:t>XVI</w:t>
      </w:r>
      <w:r w:rsidRPr="00B21177">
        <w:t xml:space="preserve"> века. М.-Л., 1955, с. 217). «Подражание» Испании в этом деле совершенно очевидно, но употребленное Я.С. Лурье слово «вполне» никак не уместно, ибо «по-испански» действовали в </w:t>
      </w:r>
      <w:r w:rsidRPr="00B21177">
        <w:rPr>
          <w:i/>
        </w:rPr>
        <w:t>тысячу</w:t>
      </w:r>
      <w:r w:rsidRPr="00B21177">
        <w:t xml:space="preserve"> раз более интенсивно, и тут уж, как говорится, количество переходит в качество...</w:t>
      </w:r>
    </w:p>
    <w:p w:rsidR="00B21177" w:rsidRPr="00B21177" w:rsidRDefault="00B21177" w:rsidP="00B21177">
      <w:pPr>
        <w:widowControl w:val="0"/>
        <w:suppressAutoHyphens/>
        <w:spacing w:line="200" w:lineRule="exact"/>
      </w:pPr>
      <w:r w:rsidRPr="00B21177">
        <w:t xml:space="preserve">Речь идет отнюдь о предложении отказаться от </w:t>
      </w:r>
      <w:r w:rsidRPr="00B21177">
        <w:rPr>
          <w:i/>
        </w:rPr>
        <w:t>русского</w:t>
      </w:r>
      <w:r w:rsidRPr="00B21177">
        <w:t xml:space="preserve"> неприятия казни еретиков вообще; это и невозможно, и совершенно нежелательно, ибо перед нами по-своему истинно прекрасное национальное качество. Речь совсем о другом -- об объективном осознании самого этого качества, осознании, которое даст возможность понять, что казни еретиков -- это одно из проявлений трагического несовершенства мира в его целом (к тому же выразившееся на Руси </w:t>
      </w:r>
      <w:r w:rsidRPr="00B21177">
        <w:rPr>
          <w:lang w:val="en-US"/>
        </w:rPr>
        <w:t>XVI</w:t>
      </w:r>
      <w:r w:rsidRPr="00B21177">
        <w:t xml:space="preserve"> века в неизмеримо меньших масштабах, чем в тогдашней Западной Европе), а не порождение «злой» воли русской Церкви или отдельных ее деятелей.</w:t>
      </w:r>
    </w:p>
    <w:p w:rsidR="00B21177" w:rsidRPr="00B21177" w:rsidRDefault="00B21177" w:rsidP="00B21177">
      <w:pPr>
        <w:widowControl w:val="0"/>
        <w:suppressAutoHyphens/>
        <w:spacing w:line="200" w:lineRule="exact"/>
      </w:pPr>
      <w:r w:rsidRPr="00B21177">
        <w:t>Нельзя не учитывать, в частности, что в самом решении призвать к казни еретиков святитель Геннадий опирался на известия о «деятельности» испанской инквизиции и, по всей вероятности, без такой опоры казни еретиков на Руси вообще не состоялись бы...</w:t>
      </w:r>
    </w:p>
    <w:p w:rsidR="00B21177" w:rsidRPr="00B21177" w:rsidRDefault="00B21177" w:rsidP="00B21177">
      <w:pPr>
        <w:widowControl w:val="0"/>
        <w:suppressAutoHyphens/>
        <w:spacing w:line="200" w:lineRule="exact"/>
      </w:pPr>
      <w:r w:rsidRPr="00B21177">
        <w:t xml:space="preserve">Для того чтобы полнее уяснить сам феномен русского сознания, о котором идет речь, целесообразно напомнить о том, как это сознание превратило в будто бы совершенно уникального, не имеющего себе равных в мире тирана и палача Ивана </w:t>
      </w:r>
      <w:r w:rsidRPr="00B21177">
        <w:rPr>
          <w:lang w:val="en-US"/>
        </w:rPr>
        <w:t>IV</w:t>
      </w:r>
      <w:r w:rsidRPr="00B21177">
        <w:t xml:space="preserve"> Грозного (притом превратило в глазах не только России, но и Запада!).</w:t>
      </w:r>
    </w:p>
    <w:p w:rsidR="00B21177" w:rsidRPr="00B21177" w:rsidRDefault="00B21177" w:rsidP="00B21177">
      <w:pPr>
        <w:widowControl w:val="0"/>
        <w:suppressAutoHyphens/>
        <w:spacing w:before="240" w:line="200" w:lineRule="exact"/>
      </w:pPr>
      <w:r w:rsidRPr="00B21177">
        <w:t>Теперь необходимо хотя бы кратко сказать о самой ереси, с которой боролись преподобные Иосиф и Нил. Это достаточно сложное явление, и характеризовать его здесь во всех его аспектах невозможно. К тому же существует ряд работ, в которых более или менее верно и полно охарактеризована эта ересь. Здесь следует назвать содержательный раздел «Ересь жидовствующих» в трактате А.В. Карташева и замечательное -- пусть и в некторых моментах спорное -- исследование Г.М. Прхорова</w:t>
      </w:r>
      <w:r w:rsidRPr="00B21177">
        <w:rPr>
          <w:lang w:val="en-US"/>
        </w:rPr>
        <w:t>^</w:t>
      </w:r>
      <w:r w:rsidRPr="00B21177">
        <w:t>62ж; в последние годы появилось несколько уточняющих те или иные стороны проблемы работ</w:t>
      </w:r>
      <w:r w:rsidRPr="00B21177">
        <w:rPr>
          <w:lang w:val="en-US"/>
        </w:rPr>
        <w:t>^</w:t>
      </w:r>
      <w:r w:rsidRPr="00B21177">
        <w:t>63ж.</w:t>
      </w:r>
    </w:p>
    <w:p w:rsidR="00B21177" w:rsidRPr="00B21177" w:rsidRDefault="00B21177" w:rsidP="00B21177">
      <w:pPr>
        <w:widowControl w:val="0"/>
        <w:suppressAutoHyphens/>
        <w:spacing w:line="200" w:lineRule="exact"/>
      </w:pPr>
      <w:r w:rsidRPr="00B21177">
        <w:t xml:space="preserve">Но о самом «основоположнике» ереси -- о не раз упомянутом в сочинениях преподобного Иосифа «Схарии» -- рассказать целесообразно, ибо очень часто сведения о нем, излагаемые в популярной литературе, неверны или смутны. А между тем его воздействие на новгородских священников и, возможно, на таких людей, посольский дьяк Федор Курицын, невестка (жена сына) Ивана </w:t>
      </w:r>
      <w:r w:rsidRPr="00B21177">
        <w:rPr>
          <w:lang w:val="en-US"/>
        </w:rPr>
        <w:t>III</w:t>
      </w:r>
      <w:r w:rsidRPr="00B21177">
        <w:t xml:space="preserve"> Елена и на самого великого князя, с которым «ересиарх» в течение многих лет вел переписку, было весьма и весьма значительным. Все говорит о том, что это был по-своему «выдающийся» человек. Сведения о нем собраны в ряде исследований, на которые  и опирается дальнейшее изложение</w:t>
      </w:r>
      <w:r w:rsidRPr="00B21177">
        <w:rPr>
          <w:lang w:val="en-US"/>
        </w:rPr>
        <w:t>^</w:t>
      </w:r>
      <w:r w:rsidRPr="00B21177">
        <w:t>64ж.</w:t>
      </w:r>
    </w:p>
    <w:p w:rsidR="00B21177" w:rsidRPr="00B21177" w:rsidRDefault="00B21177" w:rsidP="00B21177">
      <w:pPr>
        <w:widowControl w:val="0"/>
        <w:suppressAutoHyphens/>
        <w:spacing w:line="200" w:lineRule="exact"/>
      </w:pPr>
      <w:r w:rsidRPr="00B21177">
        <w:t>Как уже сообщалось, «ересиарх» был сыном знатного и богатого итальянца -- конкретно, генуэзца -- Винченцо де Гизольфи. Семья Гизольфи, занимавшаяся крупной торговлей и в то же время привычная к владению оружием, еще с</w:t>
      </w:r>
      <w:r w:rsidRPr="00B21177">
        <w:rPr>
          <w:noProof/>
        </w:rPr>
        <w:t xml:space="preserve"> XIII</w:t>
      </w:r>
      <w:r w:rsidRPr="00B21177">
        <w:t xml:space="preserve"> века самым энергичным образом дейст</w:t>
      </w:r>
      <w:r w:rsidRPr="00B21177">
        <w:softHyphen/>
        <w:t>вовала на побережье Черного моря в так называемых генуэзских коло</w:t>
      </w:r>
      <w:r w:rsidRPr="00B21177">
        <w:softHyphen/>
        <w:t>ниях^65ж. Выше было показано, что обосновавшиеся с</w:t>
      </w:r>
      <w:r w:rsidRPr="00B21177">
        <w:rPr>
          <w:noProof/>
        </w:rPr>
        <w:t xml:space="preserve"> XIII</w:t>
      </w:r>
      <w:r w:rsidRPr="00B21177">
        <w:t xml:space="preserve"> века в Крыму генуэзцы сыграли если не решающую, то уж, без сомнения, громадную роль в организации нашествия Мамая на Русь (на Куликово поле, как известно, явилась и собственно генуэзская пехота). И можно видеть своего рода историческую «эстафету» в том, что спустя девяносто лет после</w:t>
      </w:r>
      <w:r w:rsidRPr="00B21177">
        <w:rPr>
          <w:noProof/>
        </w:rPr>
        <w:t xml:space="preserve"> 1380</w:t>
      </w:r>
      <w:r w:rsidRPr="00B21177">
        <w:t xml:space="preserve"> года выходец из влиятельной генуэзской семьи, Заккария-Схария, осуществил «идеологическую диверсию» на Руси. Правда, он был уже, так сказать, не только генуэзец. В письмах («грамотах») Ивана </w:t>
      </w:r>
      <w:r w:rsidRPr="00B21177">
        <w:rPr>
          <w:noProof/>
        </w:rPr>
        <w:t>III</w:t>
      </w:r>
      <w:r w:rsidRPr="00B21177">
        <w:t xml:space="preserve"> он именуется и «фрязином» (то есть, по-древнерусски, итальянцем), и «черкасином», и «евреянином», и «жидовином», и еще «таманским кня</w:t>
      </w:r>
      <w:r w:rsidRPr="00B21177">
        <w:softHyphen/>
        <w:t>зем». И все эти</w:t>
      </w:r>
      <w:r w:rsidRPr="00B21177">
        <w:rPr>
          <w:noProof/>
        </w:rPr>
        <w:t xml:space="preserve"> —</w:t>
      </w:r>
      <w:r w:rsidRPr="00B21177">
        <w:t xml:space="preserve"> столь разные</w:t>
      </w:r>
      <w:r w:rsidRPr="00B21177">
        <w:rPr>
          <w:noProof/>
        </w:rPr>
        <w:t xml:space="preserve"> —</w:t>
      </w:r>
      <w:r w:rsidRPr="00B21177">
        <w:t xml:space="preserve"> наименования были отнюдь не безос</w:t>
      </w:r>
      <w:r w:rsidRPr="00B21177">
        <w:softHyphen/>
        <w:t>новательны.</w:t>
      </w:r>
    </w:p>
    <w:p w:rsidR="00B21177" w:rsidRPr="00B21177" w:rsidRDefault="00B21177" w:rsidP="00B21177">
      <w:pPr>
        <w:widowControl w:val="0"/>
        <w:suppressAutoHyphens/>
        <w:spacing w:line="200" w:lineRule="exact"/>
      </w:pPr>
      <w:r w:rsidRPr="00B21177">
        <w:t>Отец Заккарии, Винченцо, вел свои дела</w:t>
      </w:r>
      <w:r w:rsidRPr="00B21177">
        <w:rPr>
          <w:noProof/>
        </w:rPr>
        <w:t xml:space="preserve"> —</w:t>
      </w:r>
      <w:r w:rsidRPr="00B21177">
        <w:t xml:space="preserve"> по-видимому, главным образом торговые</w:t>
      </w:r>
      <w:r w:rsidRPr="00B21177">
        <w:rPr>
          <w:noProof/>
        </w:rPr>
        <w:t xml:space="preserve"> —</w:t>
      </w:r>
      <w:r w:rsidRPr="00B21177">
        <w:t xml:space="preserve"> в генуэзской «колонии» Матрега на Таманском по</w:t>
      </w:r>
      <w:r w:rsidRPr="00B21177">
        <w:softHyphen/>
        <w:t>луострове. Ив</w:t>
      </w:r>
      <w:r w:rsidRPr="00B21177">
        <w:rPr>
          <w:noProof/>
        </w:rPr>
        <w:t xml:space="preserve"> 1419</w:t>
      </w:r>
      <w:r w:rsidRPr="00B21177">
        <w:t xml:space="preserve"> году, как уже сказано, вступил в брак с черкесской (черкесы населяли тогда Таманский полуостров) княжной Бике-ханум; в результате его сын Заккария обрел титул и положение «князя Таманского».</w:t>
      </w:r>
    </w:p>
    <w:p w:rsidR="00B21177" w:rsidRPr="00B21177" w:rsidRDefault="00B21177" w:rsidP="00B21177">
      <w:pPr>
        <w:widowControl w:val="0"/>
        <w:suppressAutoHyphens/>
        <w:spacing w:line="200" w:lineRule="exact"/>
      </w:pPr>
      <w:r w:rsidRPr="00B21177">
        <w:t>Далее, необходимо учитывать, что в свое время, в</w:t>
      </w:r>
      <w:r w:rsidRPr="00B21177">
        <w:rPr>
          <w:noProof/>
        </w:rPr>
        <w:t xml:space="preserve"> IX—</w:t>
      </w:r>
      <w:r w:rsidRPr="00B21177">
        <w:t>Х веках, Мат</w:t>
      </w:r>
      <w:r w:rsidRPr="00B21177">
        <w:softHyphen/>
        <w:t>рега, именовавшаяся тогда Самкерц, была одним из важнейших городов иудейского Хазарского каганата, и к тому же князь Святослав, разгро</w:t>
      </w:r>
      <w:r w:rsidRPr="00B21177">
        <w:softHyphen/>
        <w:t>мивший другие центры враждебного Руси каганата, по каким-то причи</w:t>
      </w:r>
      <w:r w:rsidRPr="00B21177">
        <w:softHyphen/>
        <w:t>нам не захватил Самкерц*, и его иудейское население уцелело; в исто</w:t>
      </w:r>
      <w:r w:rsidRPr="00B21177">
        <w:softHyphen/>
        <w:t>рических источниках есть сведения о его весьма существенной роли на Таманском полуострове вплоть до времени Заккарии Гизольфи. При нем здесь побывал итальянский путешественник Джордже Интериано, который, говоря о черкесах-зихах как о христианском народе (они были крещены еще в</w:t>
      </w:r>
      <w:r w:rsidRPr="00B21177">
        <w:rPr>
          <w:noProof/>
        </w:rPr>
        <w:t xml:space="preserve"> VIII</w:t>
      </w:r>
      <w:r w:rsidRPr="00B21177">
        <w:t xml:space="preserve"> веке византийской Церковью), вместе с тем отме</w:t>
      </w:r>
      <w:r w:rsidRPr="00B21177">
        <w:softHyphen/>
        <w:t>тил, что зихи, когда «случается необходимость написать к кому-нибудь», подчас «поручают это дело евреям», выступавшим, следовательно, как наиболее «культурная» часть таманского населения^66ж.</w:t>
      </w:r>
    </w:p>
    <w:p w:rsidR="00B21177" w:rsidRPr="00B21177" w:rsidRDefault="00B21177" w:rsidP="00B21177">
      <w:pPr>
        <w:widowControl w:val="0"/>
        <w:suppressAutoHyphens/>
        <w:spacing w:line="200" w:lineRule="exact"/>
      </w:pPr>
      <w:r w:rsidRPr="00B21177">
        <w:t>Среди таманских евреев имелись, надо думать, потомки правящих верхов иудейской империи</w:t>
      </w:r>
      <w:r w:rsidRPr="00B21177">
        <w:rPr>
          <w:noProof/>
        </w:rPr>
        <w:t xml:space="preserve"> —</w:t>
      </w:r>
      <w:r w:rsidRPr="00B21177">
        <w:t xml:space="preserve"> Хазарского каганата, люди многознающие, сохранившие национально-религиозную память. По всей вероятности, «князь таманский» Заккария был тесно связан с этими людьми своего княжества и так или иначе воспринял их знания и верования; в против</w:t>
      </w:r>
      <w:r w:rsidRPr="00B21177">
        <w:softHyphen/>
        <w:t>ном случае было бы непонятно, почему Иван</w:t>
      </w:r>
      <w:r w:rsidRPr="00B21177">
        <w:rPr>
          <w:noProof/>
        </w:rPr>
        <w:t xml:space="preserve"> III</w:t>
      </w:r>
      <w:r w:rsidRPr="00B21177">
        <w:t xml:space="preserve"> в своих «грамотах» именовал этого полуитальянца-получеркеса (зиха) «евреянином» и «жидовином».</w:t>
      </w:r>
    </w:p>
    <w:p w:rsidR="00B21177" w:rsidRPr="00B21177" w:rsidRDefault="00B21177" w:rsidP="00B21177">
      <w:pPr>
        <w:widowControl w:val="0"/>
        <w:suppressAutoHyphens/>
        <w:spacing w:line="200" w:lineRule="exact"/>
      </w:pPr>
      <w:r w:rsidRPr="00B21177">
        <w:t>Кстати сказать, в</w:t>
      </w:r>
      <w:r w:rsidRPr="00B21177">
        <w:rPr>
          <w:noProof/>
        </w:rPr>
        <w:t xml:space="preserve"> 1488</w:t>
      </w:r>
      <w:r w:rsidRPr="00B21177">
        <w:t xml:space="preserve"> году некий инок Савва в послании близко знакомому ему тогдашнему «дипломату» Дмитрию Шеину, встречавше</w:t>
      </w:r>
      <w:r w:rsidRPr="00B21177">
        <w:softHyphen/>
        <w:t>муся в Крыму с Заккарией, призывал не доверять никаким словам по-</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rPr>
          <w:noProof/>
        </w:rPr>
        <w:t>*</w:t>
      </w:r>
      <w:r w:rsidRPr="00B21177">
        <w:t xml:space="preserve"> В некоторых сочинения безосновательно утверждается обратное.</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 xml:space="preserve">следнего; «...аще (если) человек будет добр и украшен всеми добро-детельми и примесит к ним мало нечто жидовского... то все его житье непотребно пред Богом и человеки, и Бог не стерпит ему и обличит, его, яко же и новгородцких попов, учение жидовское приимшим. ...И я, господине Дмитрей, молюся тебе: что еси от него (Заккарии.— </w:t>
      </w:r>
      <w:r w:rsidRPr="00B21177">
        <w:rPr>
          <w:i/>
        </w:rPr>
        <w:t>В. К.)</w:t>
      </w:r>
      <w:r w:rsidRPr="00B21177">
        <w:t xml:space="preserve"> слышил словеса добры или худы, то, пожалуй, господине, отло-жи их от сердца своего и от уст твоих, яко же некоторое скаредие (скверну);  несть с ними Бога... »^67ж</w:t>
      </w:r>
    </w:p>
    <w:p w:rsidR="00B21177" w:rsidRPr="00B21177" w:rsidRDefault="00B21177" w:rsidP="00B21177">
      <w:pPr>
        <w:widowControl w:val="0"/>
        <w:suppressAutoHyphens/>
        <w:spacing w:line="200" w:lineRule="exact"/>
      </w:pPr>
      <w:r w:rsidRPr="00B21177">
        <w:t>Как уже сказано, о «ереси жидовствующих» впервые (насколько нам</w:t>
      </w:r>
      <w:r w:rsidRPr="00B21177">
        <w:rPr>
          <w:noProof/>
        </w:rPr>
        <w:t xml:space="preserve"> </w:t>
      </w:r>
      <w:r w:rsidRPr="00B21177">
        <w:t>известно) сказал в одном из своих посланий архиепископ Новго-родский</w:t>
      </w:r>
      <w:r w:rsidRPr="00B21177">
        <w:rPr>
          <w:noProof/>
        </w:rPr>
        <w:t xml:space="preserve"> </w:t>
      </w:r>
      <w:r w:rsidRPr="00B21177">
        <w:t>святитель Геннадий. Но вот уже в следующем, 1488-м, году инок Савва</w:t>
      </w:r>
      <w:r w:rsidRPr="00B21177">
        <w:rPr>
          <w:noProof/>
        </w:rPr>
        <w:t xml:space="preserve"> </w:t>
      </w:r>
      <w:r w:rsidRPr="00B21177">
        <w:t>(о котором мы ничего не знаем, кроме сохранившегося текста его по</w:t>
      </w:r>
      <w:r w:rsidRPr="00B21177">
        <w:softHyphen/>
        <w:t>слания Д. В. Шеину) осознает опасность Заккарии и подпавших под его влияние «новгородских попов» для Православия.</w:t>
      </w:r>
    </w:p>
    <w:p w:rsidR="00B21177" w:rsidRPr="00B21177" w:rsidRDefault="00B21177" w:rsidP="00B21177">
      <w:pPr>
        <w:widowControl w:val="0"/>
        <w:suppressAutoHyphens/>
        <w:spacing w:line="200" w:lineRule="exact"/>
        <w:rPr>
          <w:noProof/>
        </w:rPr>
      </w:pPr>
      <w:r w:rsidRPr="00B21177">
        <w:t>Важно отметить, что Савва, по-видимому, не считал Заккарию носи</w:t>
      </w:r>
      <w:r w:rsidRPr="00B21177">
        <w:softHyphen/>
        <w:t>телем иудейской религии как таковой: тот, по его словам, толь-ко</w:t>
      </w:r>
      <w:r w:rsidRPr="00B21177">
        <w:rPr>
          <w:noProof/>
        </w:rPr>
        <w:t xml:space="preserve"> </w:t>
      </w:r>
      <w:r w:rsidRPr="00B21177">
        <w:t>«примесил... мало нечто жидовского». И хотя, по сведениям пре-подоб</w:t>
      </w:r>
      <w:r w:rsidRPr="00B21177">
        <w:softHyphen/>
        <w:t>ного Иосифа, к проповеди Заккарии-Схарии в Новгороде при-соединились «ортодоксальные» иудеи (как говорится в Иосифовом «Сказании о</w:t>
      </w:r>
      <w:r w:rsidRPr="00B21177">
        <w:rPr>
          <w:noProof/>
        </w:rPr>
        <w:t xml:space="preserve"> </w:t>
      </w:r>
      <w:r w:rsidRPr="00B21177">
        <w:t>новоявившейся ереси», в Новгород «потом же приидо-ша из Литвы инии</w:t>
      </w:r>
      <w:r w:rsidRPr="00B21177">
        <w:rPr>
          <w:noProof/>
        </w:rPr>
        <w:t xml:space="preserve"> </w:t>
      </w:r>
      <w:r w:rsidRPr="00B21177">
        <w:t>жидове, им же имена Иосиф Шмойло Скаравей, Мосей Хануш») «ересь»</w:t>
      </w:r>
      <w:r w:rsidRPr="00B21177">
        <w:rPr>
          <w:noProof/>
        </w:rPr>
        <w:t xml:space="preserve"> </w:t>
      </w:r>
      <w:r w:rsidRPr="00B21177">
        <w:t>все же не являлась иудейством в прямом смысле этого слова.</w:t>
      </w:r>
      <w:r w:rsidRPr="00B21177">
        <w:rPr>
          <w:noProof/>
        </w:rPr>
        <w:t xml:space="preserve">          </w:t>
      </w:r>
    </w:p>
    <w:p w:rsidR="00B21177" w:rsidRPr="00B21177" w:rsidRDefault="00B21177" w:rsidP="00B21177">
      <w:pPr>
        <w:widowControl w:val="0"/>
        <w:suppressAutoHyphens/>
        <w:spacing w:line="200" w:lineRule="exact"/>
      </w:pPr>
      <w:r w:rsidRPr="00B21177">
        <w:t>Имеющаяся в различных источниках «информация» дает основа-ния для вывода, что князь Таманский Заккария, этот полуитальянец-полу</w:t>
      </w:r>
      <w:r w:rsidRPr="00B21177">
        <w:softHyphen/>
        <w:t>черкес, был человеком, обладавшим самой «современной» и многообразной</w:t>
      </w:r>
      <w:r w:rsidRPr="00B21177">
        <w:rPr>
          <w:noProof/>
        </w:rPr>
        <w:t xml:space="preserve"> </w:t>
      </w:r>
      <w:r w:rsidRPr="00B21177">
        <w:t>тогдашней образованностью, почерпнутой и с Запа-да, и с Востока. Как</w:t>
      </w:r>
      <w:r w:rsidRPr="00B21177">
        <w:rPr>
          <w:noProof/>
        </w:rPr>
        <w:t xml:space="preserve"> </w:t>
      </w:r>
      <w:r w:rsidRPr="00B21177">
        <w:t>полагает Г. М. Прохоров, Заккария «знал италь-янский, черкесский, русский, латинский (на латыни написана его со-хранившаяся грамота Ивану</w:t>
      </w:r>
      <w:r w:rsidRPr="00B21177">
        <w:rPr>
          <w:noProof/>
        </w:rPr>
        <w:t xml:space="preserve"> </w:t>
      </w:r>
      <w:r w:rsidRPr="00B21177">
        <w:t>Ш), татарский, еврейский (богослужеб-ный) языки. Он появился в Новгороде (в</w:t>
      </w:r>
      <w:r w:rsidRPr="00B21177">
        <w:rPr>
          <w:noProof/>
        </w:rPr>
        <w:t xml:space="preserve"> 1470</w:t>
      </w:r>
      <w:r w:rsidRPr="00B21177">
        <w:t xml:space="preserve"> году.— </w:t>
      </w:r>
      <w:r w:rsidRPr="00B21177">
        <w:rPr>
          <w:i/>
        </w:rPr>
        <w:t>В.К.)</w:t>
      </w:r>
      <w:r w:rsidRPr="00B21177">
        <w:t xml:space="preserve"> молодым*, образованным и богатым ари</w:t>
      </w:r>
      <w:r w:rsidRPr="00B21177">
        <w:softHyphen/>
        <w:t>стократом с большими меж-дународными связями». Следует добавить:</w:t>
      </w:r>
      <w:r w:rsidRPr="00B21177">
        <w:rPr>
          <w:noProof/>
        </w:rPr>
        <w:t xml:space="preserve"> </w:t>
      </w:r>
      <w:r w:rsidRPr="00B21177">
        <w:t>не только аристократом, но и главой государства</w:t>
      </w:r>
      <w:r w:rsidRPr="00B21177">
        <w:rPr>
          <w:noProof/>
        </w:rPr>
        <w:t xml:space="preserve"> —</w:t>
      </w:r>
      <w:r w:rsidRPr="00B21177">
        <w:t xml:space="preserve"> пусть малого, но</w:t>
      </w:r>
      <w:r w:rsidRPr="00B21177">
        <w:rPr>
          <w:noProof/>
        </w:rPr>
        <w:t xml:space="preserve"> </w:t>
      </w:r>
      <w:r w:rsidRPr="00B21177">
        <w:t>имевшего немалое гео-политическое значение, поскольку Таманский</w:t>
      </w:r>
      <w:r w:rsidRPr="00B21177">
        <w:rPr>
          <w:noProof/>
        </w:rPr>
        <w:t xml:space="preserve"> </w:t>
      </w:r>
      <w:r w:rsidRPr="00B21177">
        <w:t>полуостров был узло-вым пунктом на одном из важных путей из Европы</w:t>
      </w:r>
      <w:r w:rsidRPr="00B21177">
        <w:rPr>
          <w:noProof/>
        </w:rPr>
        <w:t xml:space="preserve"> </w:t>
      </w:r>
      <w:r w:rsidRPr="00B21177">
        <w:t>в Азию; правда, в</w:t>
      </w:r>
      <w:r w:rsidRPr="00B21177">
        <w:rPr>
          <w:noProof/>
        </w:rPr>
        <w:t xml:space="preserve"> 1482</w:t>
      </w:r>
      <w:r w:rsidRPr="00B21177">
        <w:t xml:space="preserve"> году полуостров захватили турки, и Заккария</w:t>
      </w:r>
      <w:r w:rsidRPr="00B21177">
        <w:rPr>
          <w:noProof/>
        </w:rPr>
        <w:t xml:space="preserve"> </w:t>
      </w:r>
      <w:r w:rsidRPr="00B21177">
        <w:t>был лишен влас-ти, но он все же как бы сохранял «ранг» главы государства. Имеются сведения о взаимоотношениях «князя Таманского» с правителями Ге-нуи, Венеции, Молдавии, Турции, Крымского ханства, государств Кавказа и т. д.</w:t>
      </w:r>
    </w:p>
    <w:p w:rsidR="00B21177" w:rsidRPr="00B21177" w:rsidRDefault="00B21177" w:rsidP="00B21177">
      <w:pPr>
        <w:widowControl w:val="0"/>
        <w:suppressAutoHyphens/>
        <w:spacing w:line="200" w:lineRule="exact"/>
      </w:pPr>
      <w:r w:rsidRPr="00B21177">
        <w:t>Г. М. Прохоров говорит далее: «Та готовность принять Захарию на службу и настойчивость, с какой великий князь Иван</w:t>
      </w:r>
      <w:r w:rsidRPr="00B21177">
        <w:rPr>
          <w:noProof/>
        </w:rPr>
        <w:t xml:space="preserve"> III</w:t>
      </w:r>
      <w:r w:rsidRPr="00B21177">
        <w:t xml:space="preserve"> в период покровительства жидовствующим его приглашал (начиная с</w:t>
      </w:r>
      <w:r w:rsidRPr="00B21177">
        <w:rPr>
          <w:noProof/>
        </w:rPr>
        <w:t xml:space="preserve"> 1483</w:t>
      </w:r>
      <w:r w:rsidRPr="00B21177">
        <w:t xml:space="preserve"> по</w:t>
      </w:r>
      <w:r w:rsidRPr="00B21177">
        <w:rPr>
          <w:noProof/>
        </w:rPr>
        <w:t xml:space="preserve"> 1500</w:t>
      </w:r>
      <w:r w:rsidRPr="00B21177">
        <w:t xml:space="preserve"> г.) показывает, что князь достаточно слышал об этом человеке. Захария</w:t>
      </w:r>
    </w:p>
    <w:p w:rsidR="00B21177" w:rsidRPr="00B21177" w:rsidRDefault="00B21177" w:rsidP="00B21177">
      <w:pPr>
        <w:widowControl w:val="0"/>
        <w:suppressAutoHyphens/>
        <w:spacing w:before="120" w:line="180" w:lineRule="exact"/>
      </w:pPr>
      <w:r w:rsidRPr="00B21177">
        <w:rPr>
          <w:noProof/>
        </w:rPr>
        <w:t>*</w:t>
      </w:r>
      <w:r w:rsidRPr="00B21177">
        <w:t xml:space="preserve"> Это ошибка.. Г. М. Прохоров исходил из сведений, согласно которым брак отца Зак</w:t>
      </w:r>
      <w:r w:rsidRPr="00B21177">
        <w:softHyphen/>
        <w:t>кария с черкесской княжной состоялся в</w:t>
      </w:r>
      <w:r w:rsidRPr="00B21177">
        <w:rPr>
          <w:noProof/>
        </w:rPr>
        <w:t xml:space="preserve"> 1448</w:t>
      </w:r>
      <w:r w:rsidRPr="00B21177">
        <w:t xml:space="preserve"> голу; но, как позднее было установлено, это произошло почти на тридцать лет раньше, в 1419-м.</w:t>
      </w:r>
    </w:p>
    <w:p w:rsidR="00B21177" w:rsidRPr="00B21177" w:rsidRDefault="00B21177" w:rsidP="00B21177">
      <w:pPr>
        <w:widowControl w:val="0"/>
        <w:suppressAutoHyphens/>
        <w:spacing w:before="120" w:line="180" w:lineRule="exact"/>
      </w:pPr>
    </w:p>
    <w:p w:rsidR="00B21177" w:rsidRPr="00B21177" w:rsidRDefault="00B21177" w:rsidP="00B21177">
      <w:pPr>
        <w:widowControl w:val="0"/>
        <w:suppressAutoHyphens/>
        <w:spacing w:before="120" w:line="200" w:lineRule="exact"/>
      </w:pPr>
      <w:r w:rsidRPr="00B21177">
        <w:t>просил Ивана</w:t>
      </w:r>
      <w:r w:rsidRPr="00B21177">
        <w:rPr>
          <w:noProof/>
        </w:rPr>
        <w:t xml:space="preserve"> III</w:t>
      </w:r>
      <w:r w:rsidRPr="00B21177">
        <w:t xml:space="preserve"> позволить ему переселиться в Москву после подчине</w:t>
      </w:r>
      <w:r w:rsidRPr="00B21177">
        <w:softHyphen/>
        <w:t>ния турками Тамани</w:t>
      </w:r>
      <w:r w:rsidRPr="00B21177">
        <w:rPr>
          <w:noProof/>
        </w:rPr>
        <w:t xml:space="preserve"> (1482</w:t>
      </w:r>
      <w:r w:rsidRPr="00B21177">
        <w:t xml:space="preserve"> г.), но в конце концов осел в Крыму при дворе Менгли-Гирея» (хана Крымского)^68ж.</w:t>
      </w:r>
    </w:p>
    <w:p w:rsidR="00B21177" w:rsidRPr="00B21177" w:rsidRDefault="00B21177" w:rsidP="00B21177">
      <w:pPr>
        <w:widowControl w:val="0"/>
        <w:suppressAutoHyphens/>
        <w:spacing w:line="200" w:lineRule="exact"/>
      </w:pPr>
      <w:r w:rsidRPr="00B21177">
        <w:t>Не исключено, что Заккария, несмотря на лестные предложения Ивана</w:t>
      </w:r>
      <w:r w:rsidRPr="00B21177">
        <w:rPr>
          <w:noProof/>
        </w:rPr>
        <w:t xml:space="preserve"> III,</w:t>
      </w:r>
      <w:r w:rsidRPr="00B21177">
        <w:t xml:space="preserve"> не решился прибыть в Москву, ибо до него дошли изве-стия о борьбе против «ереси», которую он пропагандировал в</w:t>
      </w:r>
      <w:r w:rsidRPr="00B21177">
        <w:rPr>
          <w:noProof/>
        </w:rPr>
        <w:t xml:space="preserve"> 1470—1471</w:t>
      </w:r>
      <w:r w:rsidRPr="00B21177">
        <w:t xml:space="preserve"> годах в Новгороде... Следует напомнить, что князь Таманский в свое время был тесно связан с главой другого причерноморского государства, Ве</w:t>
      </w:r>
      <w:r w:rsidRPr="00B21177">
        <w:softHyphen/>
        <w:t>ликого княжества Молдавского,— «господарем» (в</w:t>
      </w:r>
      <w:r w:rsidRPr="00B21177">
        <w:rPr>
          <w:noProof/>
        </w:rPr>
        <w:t xml:space="preserve"> 1457—1</w:t>
      </w:r>
      <w:r w:rsidRPr="00B21177">
        <w:t>5</w:t>
      </w:r>
      <w:r w:rsidRPr="00B21177">
        <w:rPr>
          <w:noProof/>
        </w:rPr>
        <w:t>04</w:t>
      </w:r>
      <w:r w:rsidRPr="00B21177">
        <w:t xml:space="preserve"> годах) Штефаном Великим (правда, позднее они оказа-лись во враждебных отношениях), посещал Молдавию* и, вполне возможно, оказал воздей</w:t>
      </w:r>
      <w:r w:rsidRPr="00B21177">
        <w:softHyphen/>
        <w:t>ствие на дочь Штефана, Елену «Волошан-ку», которая в начале</w:t>
      </w:r>
      <w:r w:rsidRPr="00B21177">
        <w:rPr>
          <w:noProof/>
        </w:rPr>
        <w:t xml:space="preserve"> 1483</w:t>
      </w:r>
      <w:r w:rsidRPr="00B21177">
        <w:t xml:space="preserve"> года стала супругой сына Ивана</w:t>
      </w:r>
      <w:r w:rsidRPr="00B21177">
        <w:rPr>
          <w:noProof/>
        </w:rPr>
        <w:t xml:space="preserve"> III,</w:t>
      </w:r>
      <w:r w:rsidRPr="00B21177">
        <w:t xml:space="preserve"> наследника русского престола Ивана «Молодого» и была одной из главных фигур «ереси». С другой стороны, ближайший сподвижник Ивана</w:t>
      </w:r>
      <w:r w:rsidRPr="00B21177">
        <w:rPr>
          <w:noProof/>
        </w:rPr>
        <w:t xml:space="preserve"> III,</w:t>
      </w:r>
      <w:r w:rsidRPr="00B21177">
        <w:t xml:space="preserve"> посольский дьяк Федор Курицын, который явился едва ли ни основным лидером «ереси», находился (о чем уже сказано) в</w:t>
      </w:r>
      <w:r w:rsidRPr="00B21177">
        <w:rPr>
          <w:noProof/>
        </w:rPr>
        <w:t xml:space="preserve"> 1482—1486</w:t>
      </w:r>
      <w:r w:rsidRPr="00B21177">
        <w:t xml:space="preserve"> годах в Причерноморье и вполне мог познакомиться с князем Таманским.</w:t>
      </w:r>
    </w:p>
    <w:p w:rsidR="00B21177" w:rsidRPr="00B21177" w:rsidRDefault="00B21177" w:rsidP="00B21177">
      <w:pPr>
        <w:widowControl w:val="0"/>
        <w:suppressAutoHyphens/>
        <w:spacing w:line="200" w:lineRule="exact"/>
      </w:pPr>
      <w:r w:rsidRPr="00B21177">
        <w:t>Если это действительно так, становятся всецело понятными тот длительный живейший интерес к Заккарии и то настоятельное стрем</w:t>
      </w:r>
      <w:r w:rsidRPr="00B21177">
        <w:softHyphen/>
        <w:t>ление привлечь его в Москву, которые проявил Иван</w:t>
      </w:r>
      <w:r w:rsidRPr="00B21177">
        <w:rPr>
          <w:noProof/>
        </w:rPr>
        <w:t xml:space="preserve"> III;</w:t>
      </w:r>
      <w:r w:rsidRPr="00B21177">
        <w:t xml:space="preserve"> все объяс-няет</w:t>
      </w:r>
      <w:r w:rsidRPr="00B21177">
        <w:softHyphen/>
        <w:t>ся действием названных двух ближайших к великому князю лиц, став</w:t>
      </w:r>
      <w:r w:rsidRPr="00B21177">
        <w:softHyphen/>
        <w:t>ших «последователями» Заккарии.</w:t>
      </w:r>
    </w:p>
    <w:p w:rsidR="00B21177" w:rsidRPr="00B21177" w:rsidRDefault="00B21177" w:rsidP="00B21177">
      <w:pPr>
        <w:widowControl w:val="0"/>
        <w:suppressAutoHyphens/>
        <w:spacing w:line="200" w:lineRule="exact"/>
      </w:pPr>
      <w:r w:rsidRPr="00B21177">
        <w:t>Как уже говорилось, Заккария проповедовал не «ортодоксаль-ный» иудаизм (хотя соответствующая «закваска» имела место). Да и едва ли иудаизм как таковой мог «увлечь» целый ряд русских людей, начиная с самого великого князя. В частности, преподобный Иосиф писал в своем «Сказании...», что Схария «изучен всякому злодейства изобретению, ча</w:t>
      </w:r>
      <w:r w:rsidRPr="00B21177">
        <w:softHyphen/>
        <w:t>родейству и чернокнижию, звездозаконию же и астрологы»^69ж. Речь идет, очевидно, не об иудаизме в собственном смысле слова, а о так называемых оккультных и эзотерических «учениях», особенно активно развивавшихся с</w:t>
      </w:r>
      <w:r w:rsidRPr="00B21177">
        <w:rPr>
          <w:noProof/>
        </w:rPr>
        <w:t xml:space="preserve"> XIV</w:t>
      </w:r>
      <w:r w:rsidRPr="00B21177">
        <w:t xml:space="preserve"> века и причуд-ливо сочетавших в себе мистику и рационализм, элементы язычества и лжетолкований Христианства, от</w:t>
      </w:r>
      <w:r w:rsidRPr="00B21177">
        <w:softHyphen/>
        <w:t>голоски религий античной Европы и Древнего Востока и т. п.**</w:t>
      </w:r>
    </w:p>
    <w:p w:rsidR="00B21177" w:rsidRPr="00B21177" w:rsidRDefault="00B21177" w:rsidP="00B21177">
      <w:pPr>
        <w:widowControl w:val="0"/>
        <w:suppressAutoHyphens/>
        <w:spacing w:line="200" w:lineRule="exact"/>
      </w:pPr>
      <w:r w:rsidRPr="00B21177">
        <w:t>И на Руси, не знакомой еще с такого рода «веяниями», рассужде-ния Заккарии-Схарии могли, увы, восприниматься как «новое» пони-мание мира и человека, «превосходящее» по своим возможностям родное Православие...</w:t>
      </w:r>
    </w:p>
    <w:p w:rsidR="00B21177" w:rsidRPr="00B21177" w:rsidRDefault="00B21177" w:rsidP="00B21177">
      <w:pPr>
        <w:widowControl w:val="0"/>
        <w:suppressAutoHyphens/>
        <w:spacing w:line="200" w:lineRule="exact"/>
      </w:pPr>
      <w:r w:rsidRPr="00B21177">
        <w:t>К прискорбию, это своего рода затмение испытали тогда умы и ду</w:t>
      </w:r>
      <w:r w:rsidRPr="00B21177">
        <w:softHyphen/>
        <w:t>ши людей, принадлежавших к самому верхнему слою государст-венной и</w:t>
      </w:r>
    </w:p>
    <w:p w:rsidR="00B21177" w:rsidRPr="00B21177" w:rsidRDefault="00B21177" w:rsidP="00B21177">
      <w:pPr>
        <w:widowControl w:val="0"/>
        <w:suppressAutoHyphens/>
        <w:spacing w:before="120" w:line="160" w:lineRule="exact"/>
      </w:pPr>
      <w:r w:rsidRPr="00B21177">
        <w:rPr>
          <w:noProof/>
        </w:rPr>
        <w:t>*</w:t>
      </w:r>
      <w:r w:rsidRPr="00B21177">
        <w:t xml:space="preserve"> Кстаги сказать, Заккария в</w:t>
      </w:r>
      <w:r w:rsidRPr="00B21177">
        <w:rPr>
          <w:noProof/>
        </w:rPr>
        <w:t xml:space="preserve"> 1470</w:t>
      </w:r>
      <w:r w:rsidRPr="00B21177">
        <w:t xml:space="preserve"> году прибыл в Новгород со своей «ерети-ческой мис</w:t>
      </w:r>
      <w:r w:rsidRPr="00B21177">
        <w:softHyphen/>
        <w:t>сией» вместе с литовским князем Михаилом Олельковичем, который был родным братом супруги Штефана Великого, Евдокии Олельковны. Едва ли это можно счесть случайно</w:t>
      </w:r>
      <w:r w:rsidRPr="00B21177">
        <w:softHyphen/>
        <w:t>стью; Штефан, вероятно, «рекомендовал» Заккарию своему шурину.</w:t>
      </w:r>
    </w:p>
    <w:p w:rsidR="00B21177" w:rsidRPr="00B21177" w:rsidRDefault="00B21177" w:rsidP="00B21177">
      <w:pPr>
        <w:widowControl w:val="0"/>
        <w:suppressAutoHyphens/>
        <w:spacing w:line="160" w:lineRule="exact"/>
        <w:rPr>
          <w:rFonts w:ascii="Arial" w:hAnsi="Arial"/>
        </w:rPr>
      </w:pPr>
      <w:r w:rsidRPr="00B21177">
        <w:rPr>
          <w:noProof/>
        </w:rPr>
        <w:t>**</w:t>
      </w:r>
      <w:r w:rsidRPr="00B21177">
        <w:t xml:space="preserve"> Хорошо известно, что нечто подобное досгаточно широко распростра-няется в Рос</w:t>
      </w:r>
      <w:r w:rsidRPr="00B21177">
        <w:softHyphen/>
        <w:t>сии и сегодня.</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t>церковной власти... Нельзя не отметить, что еще совсем недавно лю</w:t>
      </w:r>
      <w:r w:rsidRPr="00B21177">
        <w:softHyphen/>
        <w:t>бые авторы «либерального» умонастроения, как правило, стреми-лись «оправдать» еретиков. Но сегодня положение явно изменилось. Так, уже упомянутый «либеральный» публицист Андрей Зубов гово-рит на страницах московского (также «либерального») «Конти-нента», что ересь жидовствующих даже «затруднительно» называть «ересью»: «Здесь не</w:t>
      </w:r>
      <w:r w:rsidRPr="00B21177">
        <w:rPr>
          <w:noProof/>
        </w:rPr>
        <w:t xml:space="preserve"> </w:t>
      </w:r>
      <w:r w:rsidRPr="00B21177">
        <w:t>столько инакомыслие в сфере христианской ве-ры, сколько полное ее</w:t>
      </w:r>
      <w:r w:rsidRPr="00B21177">
        <w:rPr>
          <w:noProof/>
        </w:rPr>
        <w:t xml:space="preserve">  </w:t>
      </w:r>
      <w:r w:rsidRPr="00B21177">
        <w:t>отвержение, неприятие Нового Завета, не-признание Иисуса Мессией, убеждение, что единственно авторитетен Ветхий Завет. Иудаизм, смешанный с астрологией и обрывками проникших из ренессансных об</w:t>
      </w:r>
      <w:r w:rsidRPr="00B21177">
        <w:softHyphen/>
        <w:t>ществ Запада натурфилософских учений...» и т. п. И далее А. Зубов</w:t>
      </w:r>
      <w:r w:rsidRPr="00B21177">
        <w:rPr>
          <w:noProof/>
        </w:rPr>
        <w:t xml:space="preserve"> </w:t>
      </w:r>
      <w:r w:rsidRPr="00B21177">
        <w:t>сообщает, что ересь «поразила... высшее белое духовенство крупнейших городов Русского царства, монашество, светскую интеллигенцию, придворные сферы, вплоть до самого великого князя и его ближайших сродников»^70ж. Но, констатируя это, А. Зубов</w:t>
      </w:r>
      <w:r w:rsidRPr="00B21177">
        <w:rPr>
          <w:noProof/>
        </w:rPr>
        <w:t xml:space="preserve"> —</w:t>
      </w:r>
      <w:r w:rsidRPr="00B21177">
        <w:t xml:space="preserve"> как, впрочем, и боль</w:t>
      </w:r>
      <w:r w:rsidRPr="00B21177">
        <w:softHyphen/>
        <w:t>шинство других авторов,— явно не отдает себе полного отчета в том, о чем он, собственно, сообщает. Ведь, как уже было показано выше, де</w:t>
      </w:r>
      <w:r w:rsidRPr="00B21177">
        <w:softHyphen/>
        <w:t xml:space="preserve">ло с очевидностью шло к тому, что само </w:t>
      </w:r>
      <w:r w:rsidRPr="00B21177">
        <w:rPr>
          <w:i/>
        </w:rPr>
        <w:t>Христианство,</w:t>
      </w:r>
      <w:r w:rsidRPr="00B21177">
        <w:rPr>
          <w:noProof/>
        </w:rPr>
        <w:t xml:space="preserve"> </w:t>
      </w:r>
      <w:r w:rsidRPr="00B21177">
        <w:t>5</w:t>
      </w:r>
      <w:r w:rsidRPr="00B21177">
        <w:rPr>
          <w:noProof/>
        </w:rPr>
        <w:t>00</w:t>
      </w:r>
      <w:r w:rsidRPr="00B21177">
        <w:t xml:space="preserve"> лет опре</w:t>
      </w:r>
      <w:r w:rsidRPr="00B21177">
        <w:softHyphen/>
        <w:t>делявшее судьбу Руси*, должно было превратиться по сути дела в</w:t>
      </w:r>
      <w:r w:rsidRPr="00B21177">
        <w:rPr>
          <w:noProof/>
        </w:rPr>
        <w:t xml:space="preserve">  </w:t>
      </w:r>
      <w:r w:rsidRPr="00B21177">
        <w:t>«ересь»</w:t>
      </w:r>
      <w:r w:rsidRPr="00B21177">
        <w:rPr>
          <w:noProof/>
        </w:rPr>
        <w:t xml:space="preserve"> (</w:t>
      </w:r>
      <w:r w:rsidRPr="00B21177">
        <w:t>!</w:t>
      </w:r>
      <w:r w:rsidRPr="00B21177">
        <w:rPr>
          <w:noProof/>
        </w:rPr>
        <w:t>),</w:t>
      </w:r>
      <w:r w:rsidRPr="00B21177">
        <w:t xml:space="preserve"> от которой отказались и великий князь со своим ближай</w:t>
      </w:r>
      <w:r w:rsidRPr="00B21177">
        <w:softHyphen/>
        <w:t>шим окружением и влиятельные церковные иерархи...</w:t>
      </w:r>
    </w:p>
    <w:p w:rsidR="00B21177" w:rsidRPr="00B21177" w:rsidRDefault="00B21177" w:rsidP="00B21177">
      <w:pPr>
        <w:widowControl w:val="0"/>
        <w:suppressAutoHyphens/>
        <w:spacing w:line="200" w:lineRule="exact"/>
        <w:rPr>
          <w:i/>
        </w:rPr>
      </w:pPr>
      <w:r w:rsidRPr="00B21177">
        <w:t>Недостаточно обращается внимание на тот факт, что заведомой еретичкой или, вернее, отступницей от Православия была Елена Волощанка</w:t>
      </w:r>
      <w:r w:rsidRPr="00B21177">
        <w:rPr>
          <w:noProof/>
        </w:rPr>
        <w:t xml:space="preserve"> —</w:t>
      </w:r>
      <w:r w:rsidRPr="00B21177">
        <w:t xml:space="preserve"> супруга (с начала</w:t>
      </w:r>
      <w:r w:rsidRPr="00B21177">
        <w:rPr>
          <w:noProof/>
        </w:rPr>
        <w:t xml:space="preserve"> 1483</w:t>
      </w:r>
      <w:r w:rsidRPr="00B21177">
        <w:t xml:space="preserve"> года) старшего сына великого князя, на</w:t>
      </w:r>
      <w:r w:rsidRPr="00B21177">
        <w:softHyphen/>
        <w:t>следника престола Ивана Молодого и мать родившегося в конце</w:t>
      </w:r>
      <w:r w:rsidRPr="00B21177">
        <w:rPr>
          <w:noProof/>
        </w:rPr>
        <w:t xml:space="preserve"> 1483</w:t>
      </w:r>
      <w:r w:rsidRPr="00B21177">
        <w:t xml:space="preserve"> года Дмитрия, который после смерти (в</w:t>
      </w:r>
      <w:r w:rsidRPr="00B21177">
        <w:rPr>
          <w:noProof/>
        </w:rPr>
        <w:t xml:space="preserve"> 1490</w:t>
      </w:r>
      <w:r w:rsidRPr="00B21177">
        <w:t xml:space="preserve"> году) его отца был провозглашен наследником престола. Если бы Иван</w:t>
      </w:r>
      <w:r w:rsidRPr="00B21177">
        <w:rPr>
          <w:noProof/>
        </w:rPr>
        <w:t xml:space="preserve"> III</w:t>
      </w:r>
      <w:r w:rsidRPr="00B21177">
        <w:t xml:space="preserve"> не переменил своего ре</w:t>
      </w:r>
      <w:r w:rsidRPr="00B21177">
        <w:softHyphen/>
        <w:t>шения, после его смерти (в</w:t>
      </w:r>
      <w:r w:rsidRPr="00B21177">
        <w:rPr>
          <w:noProof/>
        </w:rPr>
        <w:t xml:space="preserve"> 1505</w:t>
      </w:r>
      <w:r w:rsidRPr="00B21177">
        <w:t xml:space="preserve"> году) на русский престол взошел бы воспитанный Еленой Дмитрий...</w:t>
      </w:r>
    </w:p>
    <w:p w:rsidR="00B21177" w:rsidRPr="00B21177" w:rsidRDefault="00B21177" w:rsidP="00B21177">
      <w:pPr>
        <w:widowControl w:val="0"/>
        <w:suppressAutoHyphens/>
        <w:spacing w:line="200" w:lineRule="exact"/>
        <w:rPr>
          <w:i/>
        </w:rPr>
      </w:pPr>
      <w:r w:rsidRPr="00B21177">
        <w:t>Но вернемся к самому феномену ереси. А. Зубов полагает, что ее и</w:t>
      </w:r>
      <w:r w:rsidRPr="00B21177">
        <w:rPr>
          <w:noProof/>
        </w:rPr>
        <w:t xml:space="preserve"> </w:t>
      </w:r>
      <w:r w:rsidRPr="00B21177">
        <w:t>нельзя назвать ересью, ибо она означала полное отступление от христианства. Не будем забывать, что преподобный Иосиф в своих сочинениях говорит не столько о «еретиках», сколько именно об «отступниках». Но слово «ересь» в своем прямом значении дезориен-тирует и в</w:t>
      </w:r>
      <w:r w:rsidRPr="00B21177">
        <w:rPr>
          <w:i/>
        </w:rPr>
        <w:t xml:space="preserve"> </w:t>
      </w:r>
      <w:r w:rsidRPr="00B21177">
        <w:t>другом чрезвычайно существенном отношении. Ведь те ереси, с которыми боролась инквизиция в Западной Европе, захва-тывали обычно</w:t>
      </w:r>
      <w:r w:rsidRPr="00B21177">
        <w:rPr>
          <w:noProof/>
        </w:rPr>
        <w:t xml:space="preserve"> </w:t>
      </w:r>
      <w:r w:rsidRPr="00B21177">
        <w:t>только те или иные отдельные слои населения, а на Руси рубежа</w:t>
      </w:r>
      <w:r w:rsidRPr="00B21177">
        <w:rPr>
          <w:noProof/>
        </w:rPr>
        <w:t xml:space="preserve"> XV—XVI</w:t>
      </w:r>
      <w:r w:rsidRPr="00B21177">
        <w:t xml:space="preserve"> веков дело шло о еретическом захвате выс-шей государственной власти и верхов Церкви...</w:t>
      </w:r>
    </w:p>
    <w:p w:rsidR="00B21177" w:rsidRPr="00B21177" w:rsidRDefault="00B21177" w:rsidP="00B21177">
      <w:pPr>
        <w:widowControl w:val="0"/>
        <w:suppressAutoHyphens/>
        <w:spacing w:line="200" w:lineRule="exact"/>
      </w:pPr>
      <w:r w:rsidRPr="00B21177">
        <w:t>Еретиков как таковых было, очевидно, не столь уж много, но они находились на самых вершинах государственной и даже церковной иерархии, и их воздействие проявлялось в тогдашней русской жизни в целом,— о чем свидетельствовал преподобный Иосиф:</w:t>
      </w:r>
      <w:r w:rsidRPr="00B21177">
        <w:rPr>
          <w:noProof/>
        </w:rPr>
        <w:t xml:space="preserve"> «,</w:t>
      </w:r>
      <w:r w:rsidRPr="00B21177">
        <w:t xml:space="preserve"> ..ныне же и в домех,</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rPr>
          <w:noProof/>
        </w:rPr>
        <w:t>*</w:t>
      </w:r>
      <w:r w:rsidRPr="00B21177">
        <w:t xml:space="preserve"> Преподобный Иосиф писал в своем послании Василию</w:t>
      </w:r>
      <w:r w:rsidRPr="00B21177">
        <w:rPr>
          <w:noProof/>
        </w:rPr>
        <w:t xml:space="preserve"> III:</w:t>
      </w:r>
      <w:r w:rsidRPr="00B21177">
        <w:t xml:space="preserve"> «Русская великая земля,   иже пятъсот лет пребысть в православной вере христианстей...» (Послания Иосифа Волоцкого... С.</w:t>
      </w:r>
      <w:r w:rsidRPr="00B21177">
        <w:rPr>
          <w:noProof/>
        </w:rPr>
        <w:t xml:space="preserve"> 231).</w:t>
      </w:r>
    </w:p>
    <w:p w:rsidR="00B21177" w:rsidRPr="00B21177" w:rsidRDefault="00B21177" w:rsidP="00B21177">
      <w:pPr>
        <w:widowControl w:val="0"/>
        <w:suppressAutoHyphens/>
        <w:spacing w:before="180" w:line="180" w:lineRule="exact"/>
      </w:pPr>
      <w:r w:rsidRPr="00B21177">
        <w:t>и на путех, и на торжищих иноци и мирьстии и вси сомнятся, вси о вере пытают... Поистине, приде отступление»</w:t>
      </w:r>
      <w:r w:rsidRPr="00B21177">
        <w:rPr>
          <w:noProof/>
        </w:rPr>
        <w:t xml:space="preserve"> -</w:t>
      </w:r>
      <w:r w:rsidRPr="00B21177">
        <w:t xml:space="preserve"> отступление от Христа...^71ж</w:t>
      </w:r>
    </w:p>
    <w:p w:rsidR="00B21177" w:rsidRPr="00B21177" w:rsidRDefault="00B21177" w:rsidP="00B21177">
      <w:pPr>
        <w:widowControl w:val="0"/>
        <w:suppressAutoHyphens/>
        <w:spacing w:line="200" w:lineRule="exact"/>
      </w:pPr>
      <w:r w:rsidRPr="00B21177">
        <w:t>Между тем большинство популярных сочинений, в которых так или иначе характеризуется эта «ересь», внушает абсолютно ложное пред</w:t>
      </w:r>
      <w:r w:rsidRPr="00B21177">
        <w:softHyphen/>
        <w:t>ставление о неком «кружке» вольнодумцев, погруженных в свои «прогрессивные» искания,— кружке, который, мол, так неоправданно беспощадно обвиняли «злые» архиепископ Геннадий и игумен Иосиф... Речь же шла о том, чтобы удержать Русь от полного слома ее полуты</w:t>
      </w:r>
      <w:r w:rsidRPr="00B21177">
        <w:softHyphen/>
        <w:t>сячелетнего бытия,— слома, который, без сомнения, привел бы к ката</w:t>
      </w:r>
      <w:r w:rsidRPr="00B21177">
        <w:softHyphen/>
        <w:t>строфическим последствиям.</w:t>
      </w:r>
    </w:p>
    <w:p w:rsidR="00B21177" w:rsidRPr="00B21177" w:rsidRDefault="00B21177" w:rsidP="00B21177">
      <w:pPr>
        <w:widowControl w:val="0"/>
        <w:suppressAutoHyphens/>
        <w:spacing w:line="200" w:lineRule="exact"/>
      </w:pPr>
      <w:r w:rsidRPr="00B21177">
        <w:t>Я. С. Лурье в своем новейшем сочинении о «ереси» достаточно объ</w:t>
      </w:r>
      <w:r w:rsidRPr="00B21177">
        <w:softHyphen/>
        <w:t>ективно характеризует ситуацию 1490-х годов: «Геннадий (Новгород</w:t>
      </w:r>
      <w:r w:rsidRPr="00B21177">
        <w:softHyphen/>
        <w:t xml:space="preserve">ский.— </w:t>
      </w:r>
      <w:r w:rsidRPr="00B21177">
        <w:rPr>
          <w:i/>
        </w:rPr>
        <w:t>В. К.)</w:t>
      </w:r>
      <w:r w:rsidRPr="00B21177">
        <w:t xml:space="preserve"> писал митрополиту и Собору епископов, что еретическая «беда» началась с приезда Курицына «из Угорские земли» (по дороге в Москву он, возможно, встретился со Схарией— </w:t>
      </w:r>
      <w:r w:rsidRPr="00B21177">
        <w:rPr>
          <w:i/>
        </w:rPr>
        <w:t>В. К.),</w:t>
      </w:r>
      <w:r w:rsidRPr="00B21177">
        <w:t xml:space="preserve"> что еретики со</w:t>
      </w:r>
      <w:r w:rsidRPr="00B21177">
        <w:softHyphen/>
        <w:t xml:space="preserve">бираются у Курицына, что «он-то у них печальник» (покровитель) и «начальник», «а о государской чести попечения не имеет». </w:t>
      </w:r>
      <w:r w:rsidRPr="00B21177">
        <w:rPr>
          <w:i/>
        </w:rPr>
        <w:t xml:space="preserve">Никакого </w:t>
      </w:r>
      <w:r w:rsidRPr="00B21177">
        <w:t>влияния эти заявления не имели, никаких доносов на своего дьяка ве</w:t>
      </w:r>
      <w:r w:rsidRPr="00B21177">
        <w:softHyphen/>
        <w:t>ликий князь не принимал. Мало того: спустя некоторое время обличи</w:t>
      </w:r>
      <w:r w:rsidRPr="00B21177">
        <w:softHyphen/>
        <w:t>тели ереси смогли убедиться, что поставленный в</w:t>
      </w:r>
      <w:r w:rsidRPr="00B21177">
        <w:rPr>
          <w:noProof/>
        </w:rPr>
        <w:t xml:space="preserve"> 1490</w:t>
      </w:r>
      <w:r w:rsidRPr="00B21177">
        <w:t xml:space="preserve"> году на митро</w:t>
      </w:r>
      <w:r w:rsidRPr="00B21177">
        <w:softHyphen/>
        <w:t>полию... Зосима им вовсе не союзник. Напротив, вслед за великокняже</w:t>
      </w:r>
      <w:r w:rsidRPr="00B21177">
        <w:softHyphen/>
        <w:t>ским дьяком и митрополит стал покровительствовать... вольнодумцам... В послании суздаль-скому епископу Нифонту, иерарху, на которого он еще считал возможным надеяться... Иосиф Волоцкий писал, что ерети</w:t>
      </w:r>
      <w:r w:rsidRPr="00B21177">
        <w:softHyphen/>
        <w:t>ки «не выходят и спят» у митрополита... Но жалобы на митрополита мало помогали... «начальник» еретиков оставался неуязвимым. «Того бо державный во всем послушаше» (ибо его князь во всем слушался),— написал о Федоре Курицыне... Иосиф Волоцкий пятнадцать лет спустя... А в 90-х годах бороться с Курицыным было обличителям и совсем не по силам... Звезда Федора Васильевича и вправду была в зените. Все сно</w:t>
      </w:r>
      <w:r w:rsidRPr="00B21177">
        <w:softHyphen/>
        <w:t>шения с иностранными государствами происходили при его участии... В милость попал и брат Федора</w:t>
      </w:r>
      <w:r w:rsidRPr="00B21177">
        <w:rPr>
          <w:noProof/>
        </w:rPr>
        <w:t xml:space="preserve"> —</w:t>
      </w:r>
      <w:r w:rsidRPr="00B21177">
        <w:t xml:space="preserve"> Иван Волк, перенявший у старшего брата его склонность к религиозному свободомыслию и дипломатиче</w:t>
      </w:r>
      <w:r w:rsidRPr="00B21177">
        <w:softHyphen/>
        <w:t>ские таланты». И уже открыто ставился вопрос: «Не следует ли русско</w:t>
      </w:r>
      <w:r w:rsidRPr="00B21177">
        <w:softHyphen/>
        <w:t>му государю вовсе уничтожить монастыри? Расстановка сил на велико</w:t>
      </w:r>
      <w:r w:rsidRPr="00B21177">
        <w:softHyphen/>
        <w:t>княжеском дворе также не сулила,— продолжает Я. С. Лурье,— ничего доброго Иосифу Волоцкому и его сторонникам... Дмитрий, сын еретич</w:t>
      </w:r>
      <w:r w:rsidRPr="00B21177">
        <w:softHyphen/>
        <w:t>ки Елены Стефановны, был объявлен великим князем... В</w:t>
      </w:r>
      <w:r w:rsidRPr="00B21177">
        <w:rPr>
          <w:noProof/>
        </w:rPr>
        <w:t xml:space="preserve"> 1494</w:t>
      </w:r>
      <w:r w:rsidRPr="00B21177">
        <w:t xml:space="preserve"> году противникам митрополита-вольнодумца Зосимы удалось добиться его отставки (она произошла как раз в то время, когда Курицын находился за рубежом). Но поставленный на место Зосимы новый митрополит Симон не оправдал надежд врагов ереси. В</w:t>
      </w:r>
      <w:r w:rsidRPr="00B21177">
        <w:rPr>
          <w:noProof/>
        </w:rPr>
        <w:t xml:space="preserve"> 1498</w:t>
      </w:r>
      <w:r w:rsidRPr="00B21177">
        <w:t xml:space="preserve"> году он благословил венчание Дмитрия шапкой Мономаха, а в следующем году... был нане</w:t>
      </w:r>
      <w:r w:rsidRPr="00B21177">
        <w:softHyphen/>
        <w:t>сен удар самому... Геннадию Новгородскому</w:t>
      </w:r>
      <w:r w:rsidRPr="00B21177">
        <w:rPr>
          <w:noProof/>
        </w:rPr>
        <w:t xml:space="preserve"> —</w:t>
      </w:r>
      <w:r w:rsidRPr="00B21177">
        <w:t xml:space="preserve"> великий князь забрал у него монастырские и церковные земли. Курицын мог надеяться: еще немного, и великий князь осуществит церковные (вернее, антицерковные! </w:t>
      </w:r>
      <w:r w:rsidRPr="00B21177">
        <w:rPr>
          <w:i/>
        </w:rPr>
        <w:t>—В. К.)</w:t>
      </w:r>
      <w:r w:rsidRPr="00B21177">
        <w:t xml:space="preserve"> реформы»^72ж.</w:t>
      </w:r>
    </w:p>
    <w:p w:rsidR="00B21177" w:rsidRPr="00B21177" w:rsidRDefault="00B21177" w:rsidP="00B21177">
      <w:pPr>
        <w:widowControl w:val="0"/>
        <w:suppressAutoHyphens/>
        <w:spacing w:line="200" w:lineRule="exact"/>
      </w:pPr>
      <w:r w:rsidRPr="00B21177">
        <w:t xml:space="preserve">Все это ясно показывает, что длившаяся более полутора десятилетия борьба с «ересью» была поистине </w:t>
      </w:r>
      <w:r w:rsidRPr="00B21177">
        <w:rPr>
          <w:i/>
        </w:rPr>
        <w:t>героической</w:t>
      </w:r>
      <w:r w:rsidRPr="00B21177">
        <w:t xml:space="preserve"> и вместе с тем подлинно </w:t>
      </w:r>
      <w:r w:rsidRPr="00B21177">
        <w:rPr>
          <w:i/>
        </w:rPr>
        <w:t>трагедийной,</w:t>
      </w:r>
      <w:r w:rsidRPr="00B21177">
        <w:t xml:space="preserve"> ибо приходилось в сущности бороться со своей собственной государственной властью и собственной церковной иерархией!</w:t>
      </w:r>
    </w:p>
    <w:p w:rsidR="00B21177" w:rsidRPr="00B21177" w:rsidRDefault="00B21177" w:rsidP="00B21177">
      <w:pPr>
        <w:widowControl w:val="0"/>
        <w:suppressAutoHyphens/>
        <w:spacing w:line="200" w:lineRule="exact"/>
        <w:rPr>
          <w:noProof/>
        </w:rPr>
      </w:pPr>
      <w:r w:rsidRPr="00B21177">
        <w:t>Говоря об этом противостоянии государству и, конечно, его главе</w:t>
      </w:r>
      <w:r w:rsidRPr="00B21177">
        <w:rPr>
          <w:noProof/>
        </w:rPr>
        <w:t xml:space="preserve"> — </w:t>
      </w:r>
      <w:r w:rsidRPr="00B21177">
        <w:t>великому князю, нельзя обойти еще одно «обвинение», которое постоянно предъявляют преподобному Иосифу,— что он-де стремился подчинить Церковь государству и даже, мол, добился этого. Как без всяких доказательств заявлял Георгий Федотов, «осифляне... работают над укреплением самодержавия и добро-вольно отдают под его попечение... всю Русскую Церковь»^73ж.</w:t>
      </w:r>
    </w:p>
    <w:p w:rsidR="00B21177" w:rsidRPr="00B21177" w:rsidRDefault="00B21177" w:rsidP="00B21177">
      <w:pPr>
        <w:widowControl w:val="0"/>
        <w:suppressAutoHyphens/>
        <w:spacing w:line="200" w:lineRule="exact"/>
      </w:pPr>
      <w:r w:rsidRPr="00B21177">
        <w:t>Что касается самого преподобного Иосифа, то по меньшей мере странно видеть в нем ревностного слугу «самодержавия», ибо, будучи в продолжении почти</w:t>
      </w:r>
      <w:r w:rsidRPr="00B21177">
        <w:rPr>
          <w:noProof/>
        </w:rPr>
        <w:t xml:space="preserve"> 36</w:t>
      </w:r>
      <w:r w:rsidRPr="00B21177">
        <w:t xml:space="preserve"> лет (с</w:t>
      </w:r>
      <w:r w:rsidRPr="00B21177">
        <w:rPr>
          <w:noProof/>
        </w:rPr>
        <w:t xml:space="preserve"> 1479</w:t>
      </w:r>
      <w:r w:rsidRPr="00B21177">
        <w:t xml:space="preserve"> по</w:t>
      </w:r>
      <w:r w:rsidRPr="00B21177">
        <w:rPr>
          <w:noProof/>
        </w:rPr>
        <w:t xml:space="preserve"> 1515</w:t>
      </w:r>
      <w:r w:rsidRPr="00B21177">
        <w:t xml:space="preserve"> год) игуменом монастыря» </w:t>
      </w:r>
      <w:r w:rsidRPr="00B21177">
        <w:rPr>
          <w:noProof/>
        </w:rPr>
        <w:t>29</w:t>
      </w:r>
      <w:r w:rsidRPr="00B21177">
        <w:t xml:space="preserve"> лет из них он находился в достаточно существенном и очевидном конфликте с «самодержцами» и только семь лет</w:t>
      </w:r>
      <w:r w:rsidRPr="00B21177">
        <w:rPr>
          <w:noProof/>
        </w:rPr>
        <w:t xml:space="preserve"> —</w:t>
      </w:r>
      <w:r w:rsidRPr="00B21177">
        <w:t xml:space="preserve"> с</w:t>
      </w:r>
      <w:r w:rsidRPr="00B21177">
        <w:rPr>
          <w:noProof/>
        </w:rPr>
        <w:t xml:space="preserve"> 1502</w:t>
      </w:r>
      <w:r w:rsidRPr="00B21177">
        <w:t xml:space="preserve"> по</w:t>
      </w:r>
      <w:r w:rsidRPr="00B21177">
        <w:rPr>
          <w:noProof/>
        </w:rPr>
        <w:t xml:space="preserve"> 1509</w:t>
      </w:r>
      <w:r w:rsidRPr="00B21177">
        <w:t xml:space="preserve"> год — в союзе с ними. Он исповедовал убеждение, что </w:t>
      </w:r>
      <w:r w:rsidRPr="00B21177">
        <w:rPr>
          <w:i/>
        </w:rPr>
        <w:t>священство</w:t>
      </w:r>
      <w:r w:rsidRPr="00B21177">
        <w:t xml:space="preserve"> выше </w:t>
      </w:r>
      <w:r w:rsidRPr="00B21177">
        <w:rPr>
          <w:i/>
        </w:rPr>
        <w:t>царства,</w:t>
      </w:r>
      <w:r w:rsidRPr="00B21177">
        <w:t xml:space="preserve"> и применяемое к нему с 1930-х годов вульгаризаторское</w:t>
      </w:r>
      <w:r w:rsidRPr="00B21177">
        <w:rPr>
          <w:noProof/>
        </w:rPr>
        <w:t xml:space="preserve"> </w:t>
      </w:r>
      <w:r w:rsidRPr="00B21177">
        <w:t>обозначение «воинствующий церковник» все же более соответствует истине, нежели причисление его к апологетам «самодержавия». Здесь уместно еще раз сослаться на работу противника преподобного</w:t>
      </w:r>
      <w:r w:rsidRPr="00B21177">
        <w:rPr>
          <w:noProof/>
        </w:rPr>
        <w:t xml:space="preserve"> —</w:t>
      </w:r>
      <w:r w:rsidRPr="00B21177">
        <w:t xml:space="preserve"> Я. С. Лурье,</w:t>
      </w:r>
      <w:r w:rsidRPr="00B21177">
        <w:rPr>
          <w:noProof/>
        </w:rPr>
        <w:t xml:space="preserve"> </w:t>
      </w:r>
      <w:r w:rsidRPr="00B21177">
        <w:t>который все же основа-тельно доказывает, что действительными сто</w:t>
      </w:r>
      <w:r w:rsidRPr="00B21177">
        <w:softHyphen/>
        <w:t xml:space="preserve">ронниками </w:t>
      </w:r>
      <w:r w:rsidRPr="00B21177">
        <w:rPr>
          <w:i/>
        </w:rPr>
        <w:t>неогра-ниченной</w:t>
      </w:r>
      <w:r w:rsidRPr="00B21177">
        <w:t xml:space="preserve"> власти самодержца были как раз главные </w:t>
      </w:r>
      <w:r w:rsidRPr="00B21177">
        <w:rPr>
          <w:i/>
        </w:rPr>
        <w:t>враги</w:t>
      </w:r>
      <w:r w:rsidRPr="00B21177">
        <w:t xml:space="preserve"> преподобного Иосифа</w:t>
      </w:r>
      <w:r w:rsidRPr="00B21177">
        <w:rPr>
          <w:noProof/>
        </w:rPr>
        <w:t xml:space="preserve"> —</w:t>
      </w:r>
      <w:r w:rsidRPr="00B21177">
        <w:t xml:space="preserve"> Федор Курицын и Вассиан Патрикеев, которых, по словам Я. С. Лурье, «сближало... стремление провести задуманные преобразования сверху путем чудодейственного подчи-нения</w:t>
      </w:r>
      <w:r w:rsidRPr="00B21177">
        <w:rPr>
          <w:noProof/>
        </w:rPr>
        <w:t xml:space="preserve"> </w:t>
      </w:r>
      <w:r w:rsidRPr="00B21177">
        <w:t>государственной власти своим планам». Добиться всемерного «укрепления</w:t>
      </w:r>
      <w:r w:rsidRPr="00B21177">
        <w:rPr>
          <w:noProof/>
        </w:rPr>
        <w:t xml:space="preserve"> </w:t>
      </w:r>
      <w:r w:rsidRPr="00B21177">
        <w:t>самодержавия»</w:t>
      </w:r>
      <w:r w:rsidRPr="00B21177">
        <w:rPr>
          <w:noProof/>
        </w:rPr>
        <w:t xml:space="preserve"> —</w:t>
      </w:r>
      <w:r w:rsidRPr="00B21177">
        <w:t xml:space="preserve"> именно такова была цель «Курицына, Вассиана и других </w:t>
      </w:r>
      <w:r w:rsidRPr="00B21177">
        <w:rPr>
          <w:i/>
        </w:rPr>
        <w:t>близких к власти лиц».</w:t>
      </w:r>
      <w:r w:rsidRPr="00B21177">
        <w:t xml:space="preserve"> Этим они, в частности, и «покоряли» Ивана Ш,  а затем и его сына.</w:t>
      </w:r>
    </w:p>
    <w:p w:rsidR="00B21177" w:rsidRPr="00B21177" w:rsidRDefault="00B21177" w:rsidP="00B21177">
      <w:pPr>
        <w:widowControl w:val="0"/>
        <w:suppressAutoHyphens/>
        <w:spacing w:line="200" w:lineRule="exact"/>
      </w:pPr>
      <w:r w:rsidRPr="00B21177">
        <w:t>Между тем преподобный Иосиф никогда не пытался добиться ре</w:t>
      </w:r>
      <w:r w:rsidRPr="00B21177">
        <w:softHyphen/>
        <w:t>альной «близости» к власти (в отличие от курицыных и патрикее-вых) или хотя бы занять высокое положение в Церкви. Он все силы отдавал созиданию своего монастыря</w:t>
      </w:r>
      <w:r w:rsidRPr="00B21177">
        <w:rPr>
          <w:noProof/>
        </w:rPr>
        <w:t xml:space="preserve"> —</w:t>
      </w:r>
      <w:r w:rsidRPr="00B21177">
        <w:t xml:space="preserve"> как одного из воплощений священства на земле. Его младший брат Вассиан еще при его жизни стал архиепископом Ростовским, а два племянника</w:t>
      </w:r>
      <w:r w:rsidRPr="00B21177">
        <w:rPr>
          <w:noProof/>
        </w:rPr>
        <w:t xml:space="preserve"> —</w:t>
      </w:r>
      <w:r w:rsidRPr="00B21177">
        <w:t xml:space="preserve"> епископами, но нельзя даже представить себе стремление преподобного Иосифа подняться по ступеням церковной иерархии; в этом отношении он, несомненно, следовал завету преподобного Сергия, никогда не имевшего намерений оставить свою обитель.</w:t>
      </w:r>
    </w:p>
    <w:p w:rsidR="00B21177" w:rsidRPr="00B21177" w:rsidRDefault="00B21177" w:rsidP="00B21177">
      <w:pPr>
        <w:widowControl w:val="0"/>
        <w:suppressAutoHyphens/>
        <w:spacing w:line="200" w:lineRule="exact"/>
      </w:pPr>
      <w:r w:rsidRPr="00B21177">
        <w:t>Мне могут, впрочем, возразить, что Георгий Федотов в цитиро-ванной фразе обвинил в «капитуляции» перед государством и самодержцами не самого преподобного, а иосифлян. Однако к верным последова</w:t>
      </w:r>
      <w:r w:rsidRPr="00B21177">
        <w:softHyphen/>
        <w:t>телям преподобного Иосифа это также неприменимо. Недоброжелате</w:t>
      </w:r>
      <w:r w:rsidRPr="00B21177">
        <w:softHyphen/>
        <w:t>ли иосифлян (в том числе и Георгий Федотов) высоко превозносят тех деятелей Церкви, которые самоотверженно воспротивились введению опричнины Иваном Грозным, но при этом, как ни нелепо, «не замеча</w:t>
      </w:r>
      <w:r w:rsidRPr="00B21177">
        <w:softHyphen/>
        <w:t>ют», кто же именно выступал тогда против царя!</w:t>
      </w:r>
    </w:p>
    <w:p w:rsidR="00B21177" w:rsidRPr="00B21177" w:rsidRDefault="00B21177" w:rsidP="00B21177">
      <w:pPr>
        <w:widowControl w:val="0"/>
        <w:suppressAutoHyphens/>
        <w:spacing w:line="200" w:lineRule="exact"/>
      </w:pPr>
      <w:r w:rsidRPr="00B21177">
        <w:t>В</w:t>
      </w:r>
      <w:r w:rsidRPr="00B21177">
        <w:rPr>
          <w:noProof/>
        </w:rPr>
        <w:t xml:space="preserve"> 1542—1563</w:t>
      </w:r>
      <w:r w:rsidRPr="00B21177">
        <w:t xml:space="preserve"> годах митрополитом был самый доподлинный </w:t>
      </w:r>
      <w:r w:rsidRPr="00B21177">
        <w:rPr>
          <w:i/>
        </w:rPr>
        <w:t>иосиф</w:t>
      </w:r>
      <w:r w:rsidRPr="00B21177">
        <w:rPr>
          <w:i/>
        </w:rPr>
        <w:softHyphen/>
        <w:t>лянин</w:t>
      </w:r>
      <w:r w:rsidRPr="00B21177">
        <w:t xml:space="preserve"> Макарий, и, как показывает в новейшей работе Р. Г. Скрын-ников, он многократно добивался, чтобы власть Ивана Грозного «не приводила к кровавым эксцессам»^74ж. Сменивший Макария на посту митрополита ближайший его ученик Афанасий пытался продолжать сопротивление, но он не имел авторитета своего предшественника, и через год царь учредил опричнину. Тогда Афанасий молча сложил с себя сан митро</w:t>
      </w:r>
      <w:r w:rsidRPr="00B21177">
        <w:softHyphen/>
        <w:t>полита и удалился в монастырь.</w:t>
      </w:r>
    </w:p>
    <w:p w:rsidR="00B21177" w:rsidRPr="00B21177" w:rsidRDefault="00B21177" w:rsidP="00B21177">
      <w:pPr>
        <w:widowControl w:val="0"/>
        <w:suppressAutoHyphens/>
        <w:spacing w:line="200" w:lineRule="exact"/>
      </w:pPr>
      <w:r w:rsidRPr="00B21177">
        <w:t>Следующий митрополит, святитель Герман Полев, принадлежал к знаменитой «иосифлянской» семье. И всего через два дня после своего переезда на митрополичий двор он предложил царю уничто-жить оп</w:t>
      </w:r>
      <w:r w:rsidRPr="00B21177">
        <w:softHyphen/>
        <w:t>ричнину и при этом «грозил Страшным судом». Царь отста-вил непри</w:t>
      </w:r>
      <w:r w:rsidRPr="00B21177">
        <w:softHyphen/>
        <w:t>миримого иосифлянина, и</w:t>
      </w:r>
      <w:r w:rsidRPr="00B21177">
        <w:rPr>
          <w:noProof/>
        </w:rPr>
        <w:t xml:space="preserve"> 25</w:t>
      </w:r>
      <w:r w:rsidRPr="00B21177">
        <w:t xml:space="preserve"> июля</w:t>
      </w:r>
      <w:r w:rsidRPr="00B21177">
        <w:rPr>
          <w:noProof/>
        </w:rPr>
        <w:t xml:space="preserve"> 1566</w:t>
      </w:r>
      <w:r w:rsidRPr="00B21177">
        <w:t xml:space="preserve"> года митропо-литом стал игумен Соловецкого монастыря святитель Филипп.</w:t>
      </w:r>
    </w:p>
    <w:p w:rsidR="00B21177" w:rsidRPr="00B21177" w:rsidRDefault="00B21177" w:rsidP="00B21177">
      <w:pPr>
        <w:widowControl w:val="0"/>
        <w:suppressAutoHyphens/>
        <w:spacing w:line="200" w:lineRule="exact"/>
      </w:pPr>
      <w:r w:rsidRPr="00B21177">
        <w:t xml:space="preserve">Георгий Федотов, написавший о нем восторженную книгу, попросту </w:t>
      </w:r>
      <w:r w:rsidRPr="00B21177">
        <w:rPr>
          <w:i/>
        </w:rPr>
        <w:t>умалчивает</w:t>
      </w:r>
      <w:r w:rsidRPr="00B21177">
        <w:t xml:space="preserve"> о том, что святитель Филипп был, вне всякого сомнения, верным иосифлянином; он пишет только, что Филипп «не был нестяжателем»^75ж. И дело здесь не только в том, что Соловецкий монастырь являл собой одну из богатейших обителей, славившуюся своей громад</w:t>
      </w:r>
      <w:r w:rsidRPr="00B21177">
        <w:softHyphen/>
        <w:t xml:space="preserve">ной </w:t>
      </w:r>
      <w:r w:rsidRPr="00B21177">
        <w:rPr>
          <w:i/>
        </w:rPr>
        <w:t>хозяйственной</w:t>
      </w:r>
      <w:r w:rsidRPr="00B21177">
        <w:t xml:space="preserve"> деятельностью. С конца</w:t>
      </w:r>
      <w:r w:rsidRPr="00B21177">
        <w:rPr>
          <w:noProof/>
        </w:rPr>
        <w:t xml:space="preserve"> XV</w:t>
      </w:r>
      <w:r w:rsidRPr="00B21177">
        <w:t xml:space="preserve"> века самым авторитет</w:t>
      </w:r>
      <w:r w:rsidRPr="00B21177">
        <w:softHyphen/>
        <w:t xml:space="preserve">ным лицом в монастыре был игумен, а затем «лучший старец» Досифей, избравший своим наставником святителя Геннадия Новгородского; и в </w:t>
      </w:r>
      <w:r w:rsidRPr="00B21177">
        <w:rPr>
          <w:noProof/>
        </w:rPr>
        <w:t>1538</w:t>
      </w:r>
      <w:r w:rsidRPr="00B21177">
        <w:t xml:space="preserve"> году, еще при жизни или вскоре после кончины Досифея в Соло</w:t>
      </w:r>
      <w:r w:rsidRPr="00B21177">
        <w:softHyphen/>
        <w:t>вецком монастыре постригся будущий святитель Филипп.</w:t>
      </w:r>
    </w:p>
    <w:p w:rsidR="00B21177" w:rsidRPr="00B21177" w:rsidRDefault="00B21177" w:rsidP="00B21177">
      <w:pPr>
        <w:widowControl w:val="0"/>
        <w:suppressAutoHyphens/>
        <w:spacing w:line="200" w:lineRule="exact"/>
      </w:pPr>
      <w:r w:rsidRPr="00B21177">
        <w:t>Вполне закономерно, что «в Соловецкой библиотеке было пять спи</w:t>
      </w:r>
      <w:r w:rsidRPr="00B21177">
        <w:softHyphen/>
        <w:t>сков произведений Иосифа Волоцкого», и в том числе «единст-венный известный в настоящее время составленный при жизни Иосифа Волоц</w:t>
      </w:r>
      <w:r w:rsidRPr="00B21177">
        <w:softHyphen/>
        <w:t>кого список «Просветителя» и «Устава», имеющий вкладную дату</w:t>
      </w:r>
      <w:r w:rsidRPr="00B21177">
        <w:rPr>
          <w:noProof/>
        </w:rPr>
        <w:t xml:space="preserve"> 1514</w:t>
      </w:r>
      <w:r w:rsidRPr="00B21177">
        <w:t xml:space="preserve"> г. и принадлежавший известному писцу Нилу Полеву»^76ж. И, конечно же, строй и дух монастыря, в котором Филипп стал иноком, а позднее игу</w:t>
      </w:r>
      <w:r w:rsidRPr="00B21177">
        <w:softHyphen/>
        <w:t>меном, были всецело иосифлянскими.</w:t>
      </w:r>
    </w:p>
    <w:p w:rsidR="00B21177" w:rsidRPr="00B21177" w:rsidRDefault="00B21177" w:rsidP="00B21177">
      <w:pPr>
        <w:widowControl w:val="0"/>
        <w:suppressAutoHyphens/>
        <w:spacing w:line="200" w:lineRule="exact"/>
      </w:pPr>
      <w:r w:rsidRPr="00B21177">
        <w:t>Святитель Филипп, став митрополитом, повел самоотверженную борьбу против злодеяний и бесчинств опричнины и самого царя. И в ноябре</w:t>
      </w:r>
      <w:r w:rsidRPr="00B21177">
        <w:rPr>
          <w:noProof/>
        </w:rPr>
        <w:t xml:space="preserve"> 1568</w:t>
      </w:r>
      <w:r w:rsidRPr="00B21177">
        <w:t xml:space="preserve"> года он был низложен, отправлен в заточение и в сле</w:t>
      </w:r>
      <w:r w:rsidRPr="00B21177">
        <w:softHyphen/>
        <w:t>дующем году убит. В защиту святителя решился выступить только его предшественник иосифлянин Герман Полев, и «через два дня после этого Герман Полев был найден мертвым у себя на москов-ском подворье»^77ж.</w:t>
      </w:r>
    </w:p>
    <w:p w:rsidR="00B21177" w:rsidRPr="00B21177" w:rsidRDefault="00B21177" w:rsidP="00B21177">
      <w:pPr>
        <w:widowControl w:val="0"/>
        <w:suppressAutoHyphens/>
        <w:spacing w:line="200" w:lineRule="exact"/>
      </w:pPr>
      <w:r w:rsidRPr="00B21177">
        <w:t>Все это ясно свидетельствует о заведомой, но все же очень широко распространенной лжи об иосифлянах, которые изображаются в каче</w:t>
      </w:r>
      <w:r w:rsidRPr="00B21177">
        <w:softHyphen/>
        <w:t>стве чуть ли не «вдохновителей» опричнины (ложь эта восходит еще к князю Курбскому!). Конечно, и среди иосифлян не все были достойны своего учителя. Но верные его ученики и последователи руководство</w:t>
      </w:r>
      <w:r w:rsidRPr="00B21177">
        <w:softHyphen/>
        <w:t>вались его заветом:</w:t>
      </w:r>
    </w:p>
    <w:p w:rsidR="00B21177" w:rsidRPr="00B21177" w:rsidRDefault="00B21177" w:rsidP="00B21177">
      <w:pPr>
        <w:widowControl w:val="0"/>
        <w:suppressAutoHyphens/>
        <w:spacing w:line="200" w:lineRule="exact"/>
      </w:pPr>
      <w:r w:rsidRPr="00B21177">
        <w:t>«Аще ли же есть царь, над человеки царствуя, над собою же имат царствующая страсти и грехи... таковый царь не Божий слуга, но диаволь»^78ж (то есть дьяволов слуга). И тут же преподобный Иосиф прямо завещает своим последователям: «И ты убо таковаго царя или князя да не послушаеши, на нечестие и лукавство приводяща тя, аще мучит, аще смертию претить!»^79ж (угрожает). Святитель Филипп</w:t>
      </w:r>
      <w:r w:rsidRPr="00B21177">
        <w:rPr>
          <w:noProof/>
        </w:rPr>
        <w:t xml:space="preserve"> —</w:t>
      </w:r>
      <w:r w:rsidRPr="00B21177">
        <w:t xml:space="preserve"> в чем трудно усомниться —прочитал эти слова в рукописи «Просветителя», хранив</w:t>
      </w:r>
      <w:r w:rsidRPr="00B21177">
        <w:softHyphen/>
        <w:t>шейся в Соловецкой библиотеке.</w:t>
      </w:r>
    </w:p>
    <w:p w:rsidR="00B21177" w:rsidRPr="00B21177" w:rsidRDefault="00B21177" w:rsidP="00B21177">
      <w:pPr>
        <w:widowControl w:val="0"/>
        <w:suppressAutoHyphens/>
        <w:spacing w:before="360" w:line="200" w:lineRule="exact"/>
      </w:pPr>
      <w:r w:rsidRPr="00B21177">
        <w:t xml:space="preserve">Наконец, нельзя не затронуть проблему </w:t>
      </w:r>
      <w:r w:rsidRPr="00B21177">
        <w:rPr>
          <w:i/>
        </w:rPr>
        <w:t>ценности сочинений</w:t>
      </w:r>
      <w:r w:rsidRPr="00B21177">
        <w:t xml:space="preserve"> пре</w:t>
      </w:r>
      <w:r w:rsidRPr="00B21177">
        <w:softHyphen/>
        <w:t>подобного Иосифа Волоцкого. Давно уже признана</w:t>
      </w:r>
      <w:r w:rsidRPr="00B21177">
        <w:rPr>
          <w:noProof/>
        </w:rPr>
        <w:t xml:space="preserve"> —</w:t>
      </w:r>
      <w:r w:rsidRPr="00B21177">
        <w:t xml:space="preserve"> пусть даже и не всеми</w:t>
      </w:r>
      <w:r w:rsidRPr="00B21177">
        <w:rPr>
          <w:noProof/>
        </w:rPr>
        <w:t xml:space="preserve"> —</w:t>
      </w:r>
      <w:r w:rsidRPr="00B21177">
        <w:t xml:space="preserve"> безусловная ценность сочинений преподобного Нила Сорского, о котором не так уж редко говорят как о великом и даже гениальном богослове, мыслителе, писателе. Но откровенно тенденциозное отно</w:t>
      </w:r>
      <w:r w:rsidRPr="00B21177">
        <w:softHyphen/>
        <w:t>шение к преподобному Иосифу диктует резко «критические» оценки и его воплощенного в слове наследия.</w:t>
      </w:r>
    </w:p>
    <w:p w:rsidR="00B21177" w:rsidRPr="00B21177" w:rsidRDefault="00B21177" w:rsidP="00B21177">
      <w:pPr>
        <w:widowControl w:val="0"/>
        <w:suppressAutoHyphens/>
        <w:spacing w:line="200" w:lineRule="exact"/>
      </w:pPr>
      <w:r w:rsidRPr="00B21177">
        <w:t xml:space="preserve">Так, в предисловиях к «Посланиям Иосифа Волоцкого», изданным в </w:t>
      </w:r>
      <w:r w:rsidRPr="00B21177">
        <w:rPr>
          <w:noProof/>
        </w:rPr>
        <w:t>1959</w:t>
      </w:r>
      <w:r w:rsidRPr="00B21177">
        <w:t xml:space="preserve"> году, категорически заявлено, что «к числу выдающихся писателей своего времени (даже! </w:t>
      </w:r>
      <w:r w:rsidRPr="00B21177">
        <w:rPr>
          <w:i/>
        </w:rPr>
        <w:t>—В. К.)</w:t>
      </w:r>
      <w:r w:rsidRPr="00B21177">
        <w:t xml:space="preserve"> Иосиф Волоцкий не принадлежит». Здесь же собраны высказывания различных авторов о том, что-де со</w:t>
      </w:r>
      <w:r w:rsidRPr="00B21177">
        <w:softHyphen/>
        <w:t xml:space="preserve">чинения преподобного насквозь «компилятивны», состоят из святоотеческих «цитат» и не могут считаться плодом </w:t>
      </w:r>
      <w:r w:rsidRPr="00B21177">
        <w:rPr>
          <w:i/>
        </w:rPr>
        <w:t>самостоятельного</w:t>
      </w:r>
      <w:r w:rsidRPr="00B21177">
        <w:t xml:space="preserve"> твор</w:t>
      </w:r>
      <w:r w:rsidRPr="00B21177">
        <w:softHyphen/>
        <w:t>чества^80ж.</w:t>
      </w:r>
    </w:p>
    <w:p w:rsidR="00B21177" w:rsidRPr="00B21177" w:rsidRDefault="00B21177" w:rsidP="00B21177">
      <w:pPr>
        <w:widowControl w:val="0"/>
        <w:suppressAutoHyphens/>
        <w:spacing w:line="200" w:lineRule="exact"/>
      </w:pPr>
      <w:r w:rsidRPr="00B21177">
        <w:t>При этом, как-то ухитряются не замечать, что сочинения преподоб</w:t>
      </w:r>
      <w:r w:rsidRPr="00B21177">
        <w:softHyphen/>
        <w:t>ного Нила Сорского, которые обычно оценивают достаточно высоко, насыщены «цитатами» в значительно большей мере, чем Иосифовы! А суть дела в том, что такого рода «критики» сочинений преподобного не обладают действительным знанием и, тем более, пониманием самой природы средневекового искусства слова, коренным образом отличаю</w:t>
      </w:r>
      <w:r w:rsidRPr="00B21177">
        <w:softHyphen/>
        <w:t>щегося от новейшей литературы. Исчерпывающе знающий предмет и наиболее глубокий исследователь культуры Средневековья М. М. Бах</w:t>
      </w:r>
      <w:r w:rsidRPr="00B21177">
        <w:softHyphen/>
        <w:t>тин писал:</w:t>
      </w:r>
    </w:p>
    <w:p w:rsidR="00B21177" w:rsidRPr="00B21177" w:rsidRDefault="00B21177" w:rsidP="00B21177">
      <w:pPr>
        <w:widowControl w:val="0"/>
        <w:suppressAutoHyphens/>
        <w:spacing w:line="200" w:lineRule="exact"/>
      </w:pPr>
      <w:r w:rsidRPr="00B21177">
        <w:t xml:space="preserve">«Роль чужого слова, </w:t>
      </w:r>
      <w:r w:rsidRPr="00B21177">
        <w:rPr>
          <w:i/>
        </w:rPr>
        <w:t>цитаты,</w:t>
      </w:r>
      <w:r w:rsidRPr="00B21177">
        <w:t xml:space="preserve"> явной и благоговейно подчеркнутой, полускрытой, скрытой, полусознательной, бессознательной, правиль</w:t>
      </w:r>
      <w:r w:rsidRPr="00B21177">
        <w:softHyphen/>
        <w:t>ной, намеренно искаженной, ненамеренно искаженной, нарочито пере</w:t>
      </w:r>
      <w:r w:rsidRPr="00B21177">
        <w:softHyphen/>
        <w:t xml:space="preserve">осмысленной и т. д., в средневековой литературе была </w:t>
      </w:r>
      <w:r w:rsidRPr="00B21177">
        <w:rPr>
          <w:i/>
        </w:rPr>
        <w:t xml:space="preserve">грандиозной. </w:t>
      </w:r>
      <w:r w:rsidRPr="00B21177">
        <w:t>Границы между чужой и своей речью были зыбки, двусмысленны, часто намеренно извилисты и запутанны. Некоторые виды произведений</w:t>
      </w:r>
      <w:r w:rsidRPr="00B21177">
        <w:rPr>
          <w:noProof/>
        </w:rPr>
        <w:t xml:space="preserve"> </w:t>
      </w:r>
      <w:r w:rsidRPr="00B21177">
        <w:t xml:space="preserve">строились, как </w:t>
      </w:r>
      <w:r w:rsidRPr="00B21177">
        <w:rPr>
          <w:i/>
        </w:rPr>
        <w:t>мозаики,</w:t>
      </w:r>
      <w:r w:rsidRPr="00B21177">
        <w:t xml:space="preserve"> из чужих текстов»^81ж.</w:t>
      </w:r>
    </w:p>
    <w:p w:rsidR="00B21177" w:rsidRPr="00B21177" w:rsidRDefault="00B21177" w:rsidP="00B21177">
      <w:pPr>
        <w:widowControl w:val="0"/>
        <w:suppressAutoHyphens/>
        <w:spacing w:line="200" w:lineRule="exact"/>
        <w:rPr>
          <w:noProof/>
        </w:rPr>
      </w:pPr>
      <w:r w:rsidRPr="00B21177">
        <w:t>Но эта «мозаика» вовсе не означала отсутствие или хотя бы ослабленность своего, самобытного смысла. И попытки как-то принизить за излишнюю «цитатность» сочинения преподобного Иосифа (а иногда и преподобного Нила) свидетельствуют, таким образом, только о недос</w:t>
      </w:r>
      <w:r w:rsidRPr="00B21177">
        <w:softHyphen/>
        <w:t>татке подлинной культуры у критиков</w:t>
      </w:r>
      <w:r w:rsidRPr="00B21177">
        <w:rPr>
          <w:noProof/>
        </w:rPr>
        <w:t xml:space="preserve"> .</w:t>
      </w:r>
    </w:p>
    <w:p w:rsidR="00B21177" w:rsidRPr="00B21177" w:rsidRDefault="00B21177" w:rsidP="00B21177">
      <w:pPr>
        <w:widowControl w:val="0"/>
        <w:suppressAutoHyphens/>
        <w:spacing w:line="200" w:lineRule="exact"/>
      </w:pPr>
      <w:r w:rsidRPr="00B21177">
        <w:t>Здесь нет места доказывать, что сочинения преподобного Иосифа Волоцкого представляют собой выдающиеся творения русской мысли и слова, но не сомневаюсь, что это будет в ближайшее время сделано. Сейчас В. М. Кириллин занят необходимым (и столь запоздавшим!) де</w:t>
      </w:r>
      <w:r w:rsidRPr="00B21177">
        <w:softHyphen/>
        <w:t>лом</w:t>
      </w:r>
      <w:r w:rsidRPr="00B21177">
        <w:rPr>
          <w:noProof/>
        </w:rPr>
        <w:t xml:space="preserve"> —</w:t>
      </w:r>
      <w:r w:rsidRPr="00B21177">
        <w:t xml:space="preserve"> творческим переводом Иосифова «Просветителя» на современ</w:t>
      </w:r>
      <w:r w:rsidRPr="00B21177">
        <w:softHyphen/>
        <w:t>ный язык и тщательным его комментированием. Осуществление этой задачи, без сомнения, во многом облегчит понимание и истинную оцен</w:t>
      </w:r>
      <w:r w:rsidRPr="00B21177">
        <w:softHyphen/>
        <w:t>ку наследия преподобного.</w:t>
      </w:r>
    </w:p>
    <w:p w:rsidR="00B21177" w:rsidRPr="00B21177" w:rsidRDefault="00B21177" w:rsidP="00B21177">
      <w:pPr>
        <w:widowControl w:val="0"/>
        <w:suppressAutoHyphens/>
        <w:spacing w:before="360" w:line="200" w:lineRule="exact"/>
      </w:pPr>
      <w:r w:rsidRPr="00B21177">
        <w:t>В заключение целесообразно остановиться на одной из очень зна</w:t>
      </w:r>
      <w:r w:rsidRPr="00B21177">
        <w:softHyphen/>
        <w:t>чительных и многое раскрывающих сторон жизни и деятель-ности пре</w:t>
      </w:r>
      <w:r w:rsidRPr="00B21177">
        <w:softHyphen/>
        <w:t>подобного Иосифа Волоцкого. Ныне общепризнано, что он</w:t>
      </w:r>
      <w:r w:rsidRPr="00B21177">
        <w:rPr>
          <w:noProof/>
        </w:rPr>
        <w:t xml:space="preserve"> —</w:t>
      </w:r>
      <w:r w:rsidRPr="00B21177">
        <w:t xml:space="preserve"> ближай</w:t>
      </w:r>
      <w:r w:rsidRPr="00B21177">
        <w:softHyphen/>
        <w:t>ший друг, наставник и вдохновитель гениального иконописца Дионисия и всей созданной им школы.</w:t>
      </w:r>
    </w:p>
    <w:p w:rsidR="00B21177" w:rsidRPr="00B21177" w:rsidRDefault="00B21177" w:rsidP="00B21177">
      <w:pPr>
        <w:widowControl w:val="0"/>
        <w:suppressAutoHyphens/>
        <w:spacing w:line="200" w:lineRule="exact"/>
      </w:pPr>
      <w:r w:rsidRPr="00B21177">
        <w:t>Дионисий был, по-видимому, ровесником преподобного Иосифа. Около</w:t>
      </w:r>
      <w:r w:rsidRPr="00B21177">
        <w:rPr>
          <w:noProof/>
        </w:rPr>
        <w:t xml:space="preserve"> 1470</w:t>
      </w:r>
      <w:r w:rsidRPr="00B21177">
        <w:t xml:space="preserve"> года в Пафнутиев Боровский монастырь был приглашен для иконописных работ прославленный мастер Митрофан вместе с еще молодым Дионисием. Здесь Дионисий сблизился с иночествовавшим в монастыре уже в течение десятка лет преподобным Иосифом, который позднее обратит к нему свое «Послание к иконописцу». В 1480-х годах Дионисий возглавлял иконописную работу в Иосифовом Волоколамском монастыре, где он будет работать и в последний период своей жизни и деятельности</w:t>
      </w:r>
      <w:r w:rsidRPr="00B21177">
        <w:rPr>
          <w:noProof/>
        </w:rPr>
        <w:t xml:space="preserve"> —</w:t>
      </w:r>
      <w:r w:rsidRPr="00B21177">
        <w:t xml:space="preserve"> после</w:t>
      </w:r>
      <w:r w:rsidRPr="00B21177">
        <w:rPr>
          <w:noProof/>
        </w:rPr>
        <w:t xml:space="preserve"> 1503</w:t>
      </w:r>
      <w:r w:rsidRPr="00B21177">
        <w:t xml:space="preserve"> года.</w:t>
      </w:r>
    </w:p>
    <w:p w:rsidR="00B21177" w:rsidRPr="00B21177" w:rsidRDefault="00B21177" w:rsidP="00B21177">
      <w:pPr>
        <w:widowControl w:val="0"/>
        <w:suppressAutoHyphens/>
        <w:spacing w:line="200" w:lineRule="exact"/>
      </w:pPr>
      <w:r w:rsidRPr="00B21177">
        <w:t>В наиболее подробном исследовании, посвященном Дионисию, ко</w:t>
      </w:r>
      <w:r w:rsidRPr="00B21177">
        <w:softHyphen/>
        <w:t>торое принадлежит видному искусствоведу Г. В. Попову, есть специ</w:t>
      </w:r>
      <w:r w:rsidRPr="00B21177">
        <w:softHyphen/>
        <w:t>альный раздел «Дионисий и Иосиф Волоцкий», но, помимо того, имя преподобного присутствует на каждой второй странице этой работы^82ж. При этом важно отметить, что Г. В. Попов не принадлежит к тем ис</w:t>
      </w:r>
      <w:r w:rsidRPr="00B21177">
        <w:softHyphen/>
        <w:t>следователям творчества Дионисия, которые склонны видеть своего рода основу этого творчества в «конкретной» борьбе с ересью и, сле</w:t>
      </w:r>
      <w:r w:rsidRPr="00B21177">
        <w:softHyphen/>
        <w:t>довательно, в прямом «повторении» средствами иконописи того, что говорил о ереси преподобный Иосиф Волоцкий.</w:t>
      </w:r>
    </w:p>
    <w:p w:rsidR="00B21177" w:rsidRPr="00B21177" w:rsidRDefault="00B21177" w:rsidP="00B21177">
      <w:pPr>
        <w:widowControl w:val="0"/>
        <w:suppressAutoHyphens/>
        <w:spacing w:line="200" w:lineRule="exact"/>
      </w:pPr>
      <w:r w:rsidRPr="00B21177">
        <w:t>Конечно, в творениях Дионисия, особенно в его ферапонтовских фресках, есть и непосредственные «отклики» на ересь, о чем говорят такие серьезные исследователи, как Г. И. Бочаров и В. П. Выголов, архимандрит Макарий Веретенников, Н. К. Голейзовский, И. Е. Данило</w:t>
      </w:r>
      <w:r w:rsidRPr="00B21177">
        <w:softHyphen/>
        <w:t>ва и др. Но тем не менее Г. В. Попов, надо думать, прав, когда утвер</w:t>
      </w:r>
      <w:r w:rsidRPr="00B21177">
        <w:softHyphen/>
        <w:t>ждает, что «реакция» Дионисия на ересь, «как представляется, должна быть ограниченна сферой эстетической, то есть его деятельностью художника вообще. Творчество мастера отнюдь не подходит под опре</w:t>
      </w:r>
      <w:r w:rsidRPr="00B21177">
        <w:softHyphen/>
        <w:t>деление иллюстрации общественной борьбы... Ответ Дионисия на ост</w:t>
      </w:r>
      <w:r w:rsidRPr="00B21177">
        <w:softHyphen/>
        <w:t>рые вопросы современности носил предельно обобщенный и идеализи</w:t>
      </w:r>
      <w:r w:rsidRPr="00B21177">
        <w:softHyphen/>
        <w:t>рованный характер, что обусловило его исключительную органичность»^83ж.</w:t>
      </w:r>
    </w:p>
    <w:p w:rsidR="00B21177" w:rsidRPr="00B21177" w:rsidRDefault="00B21177" w:rsidP="00B21177">
      <w:pPr>
        <w:widowControl w:val="0"/>
        <w:suppressAutoHyphens/>
        <w:spacing w:line="200" w:lineRule="exact"/>
        <w:rPr>
          <w:noProof/>
        </w:rPr>
      </w:pPr>
      <w:r w:rsidRPr="00B21177">
        <w:t xml:space="preserve">Упрощенный взгляд на искусство может квалифицировать этот «ответ Дионисия» как уход или хотя бы уклонение от прямой борьбы с ересью. В действительности же именно </w:t>
      </w:r>
      <w:r w:rsidRPr="00B21177">
        <w:rPr>
          <w:i/>
        </w:rPr>
        <w:t>отдельные</w:t>
      </w:r>
      <w:r w:rsidRPr="00B21177">
        <w:t xml:space="preserve"> прямые отклики иконописца на ересь (например, указанные И. Е. Даниловой «компо</w:t>
      </w:r>
      <w:r w:rsidRPr="00B21177">
        <w:softHyphen/>
        <w:t>зиции» в ферапонтовских фресках «Видение брата Леонтия» и «Видение Петра Александрийского», смысл которых «направлен против ере-си»)</w:t>
      </w:r>
      <w:r w:rsidRPr="00B21177">
        <w:rPr>
          <w:lang w:val="en-US"/>
        </w:rPr>
        <w:t>^</w:t>
      </w:r>
      <w:r w:rsidRPr="00B21177">
        <w:t>84ж не могут и не должны быть поняты как доказательство действительно глубокого и мощного противостояния еретикам: ведь перед нами имен</w:t>
      </w:r>
      <w:r w:rsidRPr="00B21177">
        <w:softHyphen/>
        <w:t xml:space="preserve">но отдельные отклики, а весь прекрасный и богатейший </w:t>
      </w:r>
      <w:r w:rsidRPr="00B21177">
        <w:rPr>
          <w:i/>
        </w:rPr>
        <w:t>мир</w:t>
      </w:r>
      <w:r w:rsidRPr="00B21177">
        <w:t xml:space="preserve"> ферапонтовских фресок в его целом оказывается как бы непричастным к этому противостоянию.</w:t>
      </w:r>
    </w:p>
    <w:p w:rsidR="00B21177" w:rsidRPr="00B21177" w:rsidRDefault="00B21177" w:rsidP="00B21177">
      <w:pPr>
        <w:widowControl w:val="0"/>
        <w:suppressAutoHyphens/>
        <w:spacing w:line="200" w:lineRule="exact"/>
      </w:pPr>
      <w:r w:rsidRPr="00B21177">
        <w:t xml:space="preserve">Существенно следующее суждение Г. В. Попова (к сожалению, им не развитое): «Предположение об отрицательном отношении Дионисия к </w:t>
      </w:r>
      <w:r w:rsidRPr="00B21177">
        <w:rPr>
          <w:i/>
        </w:rPr>
        <w:t>иконоборческим</w:t>
      </w:r>
      <w:r w:rsidRPr="00B21177">
        <w:t xml:space="preserve"> тенденциям внутри еретического движе-ния законо</w:t>
      </w:r>
      <w:r w:rsidRPr="00B21177">
        <w:softHyphen/>
        <w:t xml:space="preserve">мерно» (там же, выделено мною.— </w:t>
      </w:r>
      <w:r w:rsidRPr="00B21177">
        <w:rPr>
          <w:i/>
        </w:rPr>
        <w:t>В. К.)</w:t>
      </w:r>
      <w:r w:rsidRPr="00B21177">
        <w:t xml:space="preserve"> Да, творчество Дионисия во всей его цельности было в сущности прямым </w:t>
      </w:r>
      <w:r w:rsidRPr="00B21177">
        <w:rPr>
          <w:i/>
        </w:rPr>
        <w:t>противо-стоянием</w:t>
      </w:r>
      <w:r w:rsidRPr="00B21177">
        <w:t xml:space="preserve"> ереси» которая ведь </w:t>
      </w:r>
      <w:r w:rsidRPr="00B21177">
        <w:rPr>
          <w:i/>
        </w:rPr>
        <w:t>отрицала</w:t>
      </w:r>
      <w:r w:rsidRPr="00B21177">
        <w:t xml:space="preserve"> иконопись, как и вообще Православие и его культуру. </w:t>
      </w:r>
    </w:p>
    <w:p w:rsidR="00B21177" w:rsidRPr="00B21177" w:rsidRDefault="00B21177" w:rsidP="00B21177">
      <w:pPr>
        <w:widowControl w:val="0"/>
        <w:suppressAutoHyphens/>
        <w:spacing w:line="200" w:lineRule="exact"/>
        <w:rPr>
          <w:noProof/>
        </w:rPr>
      </w:pPr>
      <w:r w:rsidRPr="00B21177">
        <w:t>И поистине замечательно, что в «Послании иконописцу» препо-доб</w:t>
      </w:r>
      <w:r w:rsidRPr="00B21177">
        <w:softHyphen/>
        <w:t>ный Иосиф Волоцкий, собственно говоря, вовсе не «призывал» Диони</w:t>
      </w:r>
      <w:r w:rsidRPr="00B21177">
        <w:softHyphen/>
        <w:t>сия на «конкретную» борьбу с ересью: он стремился помочь ему во всей глубине понять величие его искусства</w:t>
      </w:r>
      <w:r w:rsidRPr="00B21177">
        <w:rPr>
          <w:noProof/>
        </w:rPr>
        <w:t xml:space="preserve"> —</w:t>
      </w:r>
      <w:r w:rsidRPr="00B21177">
        <w:t xml:space="preserve"> искусства, отрицаемого ерети</w:t>
      </w:r>
      <w:r w:rsidRPr="00B21177">
        <w:softHyphen/>
        <w:t>ками, которые утверждали, что поклоняться иконам</w:t>
      </w:r>
      <w:r w:rsidRPr="00B21177">
        <w:rPr>
          <w:noProof/>
        </w:rPr>
        <w:t xml:space="preserve"> —</w:t>
      </w:r>
      <w:r w:rsidRPr="00B21177">
        <w:t xml:space="preserve"> значит, покло</w:t>
      </w:r>
      <w:r w:rsidRPr="00B21177">
        <w:softHyphen/>
        <w:t>няться бездушным «вещам».</w:t>
      </w:r>
      <w:r w:rsidRPr="00B21177">
        <w:rPr>
          <w:noProof/>
        </w:rPr>
        <w:t xml:space="preserve"> </w:t>
      </w:r>
    </w:p>
    <w:p w:rsidR="00B21177" w:rsidRPr="00B21177" w:rsidRDefault="00B21177" w:rsidP="00B21177">
      <w:pPr>
        <w:widowControl w:val="0"/>
        <w:suppressAutoHyphens/>
        <w:spacing w:line="200" w:lineRule="exact"/>
      </w:pPr>
      <w:r w:rsidRPr="00B21177">
        <w:t>«Пишуще же изъображениа святых на иконах,— говорит преподобный,— не вещь чтемь, но яко от вещнаго сего зрака възлетает ум наш и</w:t>
      </w:r>
      <w:r w:rsidRPr="00B21177">
        <w:rPr>
          <w:noProof/>
        </w:rPr>
        <w:t xml:space="preserve"> </w:t>
      </w:r>
      <w:r w:rsidRPr="00B21177">
        <w:t>мысль к божественному желанию и любви... И сего ради ныне паче подобаеть покланятися всечестной иконе человеческого телесе Бога Слова, плотиу явльшагося и с человекы в рукотвореных пожити благоизволившаго... Не вещь чтуще, но вид и зрак красоты божественаго оного изображениа»^85ж.</w:t>
      </w:r>
    </w:p>
    <w:p w:rsidR="00B21177" w:rsidRPr="00B21177" w:rsidRDefault="00B21177" w:rsidP="00B21177">
      <w:pPr>
        <w:widowControl w:val="0"/>
        <w:suppressAutoHyphens/>
        <w:spacing w:line="200" w:lineRule="exact"/>
        <w:rPr>
          <w:noProof/>
        </w:rPr>
      </w:pPr>
      <w:r w:rsidRPr="00B21177">
        <w:t>Размышляя об этом, преподобный Иосиф непосредственно исполнял просьбу Дионисия; обращаясь к нему в начале «Послания» со словами «възлюбленный мой брате», преподобный писал, что ты, мол, «множицею глагола ми о сем, и от многа времени требуеши от мене слышати слово, в душевную тебе поспевающи ползу»^86ж.</w:t>
      </w:r>
      <w:r w:rsidRPr="00B21177">
        <w:rPr>
          <w:noProof/>
        </w:rPr>
        <w:t xml:space="preserve"> </w:t>
      </w:r>
    </w:p>
    <w:p w:rsidR="00B21177" w:rsidRPr="00B21177" w:rsidRDefault="00B21177" w:rsidP="00B21177">
      <w:pPr>
        <w:widowControl w:val="0"/>
        <w:suppressAutoHyphens/>
        <w:spacing w:line="200" w:lineRule="exact"/>
        <w:rPr>
          <w:noProof/>
        </w:rPr>
      </w:pPr>
      <w:r w:rsidRPr="00B21177">
        <w:t>И это «слово» преподобного представляет собой отнюдь не пред-ложение заняться борьбой</w:t>
      </w:r>
      <w:r w:rsidRPr="00B21177">
        <w:rPr>
          <w:noProof/>
        </w:rPr>
        <w:t xml:space="preserve"> —</w:t>
      </w:r>
      <w:r w:rsidRPr="00B21177">
        <w:t xml:space="preserve"> борьбой, так сказать, </w:t>
      </w:r>
      <w:r w:rsidRPr="00B21177">
        <w:rPr>
          <w:i/>
        </w:rPr>
        <w:t>помимо</w:t>
      </w:r>
      <w:r w:rsidRPr="00B21177">
        <w:t xml:space="preserve"> или сверх собственно художественной цели (и тем более вместо нее); напротив, искусство как таковое и есть противостояние ереси, и чем выше искусство, тем победительнее противостояние.</w:t>
      </w:r>
    </w:p>
    <w:p w:rsidR="00B21177" w:rsidRPr="00B21177" w:rsidRDefault="00B21177" w:rsidP="00B21177">
      <w:pPr>
        <w:widowControl w:val="0"/>
        <w:suppressAutoHyphens/>
        <w:spacing w:line="200" w:lineRule="exact"/>
        <w:rPr>
          <w:noProof/>
        </w:rPr>
      </w:pPr>
      <w:r w:rsidRPr="00B21177">
        <w:t>Дионисий, много работавший в 1480-х годах в Москве, в кремлевских соборах, отправился в конце 1490-х годов в Заволжье, в затерян</w:t>
      </w:r>
      <w:r w:rsidRPr="00B21177">
        <w:softHyphen/>
        <w:t>ный в лесах Ферапонтов монастырь, из-за гонений или хотя бы помех со</w:t>
      </w:r>
      <w:r w:rsidRPr="00B21177">
        <w:rPr>
          <w:noProof/>
        </w:rPr>
        <w:t xml:space="preserve"> </w:t>
      </w:r>
      <w:r w:rsidRPr="00B21177">
        <w:t>стороны влиятельных еретиков, сумевших настроить против него и самого Ивана</w:t>
      </w:r>
      <w:r w:rsidRPr="00B21177">
        <w:rPr>
          <w:noProof/>
        </w:rPr>
        <w:t xml:space="preserve"> III. </w:t>
      </w:r>
    </w:p>
    <w:p w:rsidR="00B21177" w:rsidRPr="00B21177" w:rsidRDefault="00B21177" w:rsidP="00B21177">
      <w:pPr>
        <w:widowControl w:val="0"/>
        <w:suppressAutoHyphens/>
        <w:spacing w:line="200" w:lineRule="exact"/>
      </w:pPr>
      <w:r w:rsidRPr="00B21177">
        <w:t>Хорошо известно (об этом интересно говорит в своих работах и Г. В. По</w:t>
      </w:r>
      <w:r w:rsidRPr="00B21177">
        <w:softHyphen/>
        <w:t>пов), что после</w:t>
      </w:r>
      <w:r w:rsidRPr="00B21177">
        <w:rPr>
          <w:noProof/>
        </w:rPr>
        <w:t xml:space="preserve"> 1</w:t>
      </w:r>
      <w:r w:rsidRPr="00B21177">
        <w:t>5</w:t>
      </w:r>
      <w:r w:rsidRPr="00B21177">
        <w:rPr>
          <w:noProof/>
        </w:rPr>
        <w:t>02</w:t>
      </w:r>
      <w:r w:rsidRPr="00B21177">
        <w:t xml:space="preserve"> года, когда Иван</w:t>
      </w:r>
      <w:r w:rsidRPr="00B21177">
        <w:rPr>
          <w:noProof/>
        </w:rPr>
        <w:t xml:space="preserve"> III</w:t>
      </w:r>
      <w:r w:rsidRPr="00B21177">
        <w:t xml:space="preserve"> начинает отрекать-ся от еретиков, Дионисий </w:t>
      </w:r>
      <w:r w:rsidRPr="00B21177">
        <w:rPr>
          <w:i/>
        </w:rPr>
        <w:t>возвращается</w:t>
      </w:r>
      <w:r w:rsidRPr="00B21177">
        <w:t xml:space="preserve"> в Москву.</w:t>
      </w:r>
    </w:p>
    <w:p w:rsidR="00B21177" w:rsidRPr="00B21177" w:rsidRDefault="00B21177" w:rsidP="00B21177">
      <w:pPr>
        <w:widowControl w:val="0"/>
        <w:suppressAutoHyphens/>
        <w:spacing w:line="200" w:lineRule="exact"/>
      </w:pPr>
      <w:r w:rsidRPr="00B21177">
        <w:t>Нельзя недооценивать и еще один аспект дела. Нам неизвестны ка</w:t>
      </w:r>
      <w:r w:rsidRPr="00B21177">
        <w:softHyphen/>
        <w:t>кие-либо выступления Дионисия против ереси. Однако достоверно известно, что его сын и помощник Феодосий прямо и непосредственно вел борьбу с ересью, действуя рука об руку со своим духовным отцом</w:t>
      </w:r>
      <w:r w:rsidRPr="00B21177">
        <w:rPr>
          <w:noProof/>
        </w:rPr>
        <w:t xml:space="preserve"> — </w:t>
      </w:r>
      <w:r w:rsidRPr="00B21177">
        <w:t>преподобным Иосифом. Едва ли можно предполагать, что сын здесь как-то расходился с отцом; скорее уж Дионисий видел в сыне воина, вышедшего на бой</w:t>
      </w:r>
      <w:r w:rsidRPr="00B21177">
        <w:rPr>
          <w:b/>
        </w:rPr>
        <w:t xml:space="preserve"> </w:t>
      </w:r>
      <w:r w:rsidRPr="00B21177">
        <w:t>и от</w:t>
      </w:r>
      <w:r w:rsidRPr="00B21177">
        <w:rPr>
          <w:b/>
        </w:rPr>
        <w:t xml:space="preserve"> </w:t>
      </w:r>
      <w:r w:rsidRPr="00B21177">
        <w:t>имени отца.</w:t>
      </w:r>
    </w:p>
    <w:p w:rsidR="00B21177" w:rsidRPr="00B21177" w:rsidRDefault="00B21177" w:rsidP="00B21177">
      <w:pPr>
        <w:widowControl w:val="0"/>
        <w:suppressAutoHyphens/>
        <w:spacing w:line="200" w:lineRule="exact"/>
      </w:pPr>
      <w:r w:rsidRPr="00B21177">
        <w:t xml:space="preserve">Но возвратимся к преподобному Иосифу Волоцкому. Его длившееся в течение десятилетий </w:t>
      </w:r>
      <w:r w:rsidRPr="00B21177">
        <w:rPr>
          <w:i/>
        </w:rPr>
        <w:t>братство</w:t>
      </w:r>
      <w:r w:rsidRPr="00B21177">
        <w:rPr>
          <w:noProof/>
        </w:rPr>
        <w:t xml:space="preserve"> —</w:t>
      </w:r>
      <w:r w:rsidRPr="00B21177">
        <w:t xml:space="preserve"> возлюбленное братство, как сказа</w:t>
      </w:r>
      <w:r w:rsidRPr="00B21177">
        <w:softHyphen/>
        <w:t>но им самим,— с гениальным иконописцем чрезвычайно много о нем говорит. Он вдохновлял Дионисия и делился с ним своими духовными исканиями и в устном, и в письменном слове, чего иконописец ждал и даже</w:t>
      </w:r>
      <w:r w:rsidRPr="00B21177">
        <w:rPr>
          <w:noProof/>
        </w:rPr>
        <w:t xml:space="preserve"> —</w:t>
      </w:r>
      <w:r w:rsidRPr="00B21177">
        <w:t xml:space="preserve"> как мы видели</w:t>
      </w:r>
      <w:r w:rsidRPr="00B21177">
        <w:rPr>
          <w:noProof/>
        </w:rPr>
        <w:t xml:space="preserve"> —</w:t>
      </w:r>
      <w:r w:rsidRPr="00B21177">
        <w:t xml:space="preserve"> «требовал».</w:t>
      </w:r>
    </w:p>
    <w:p w:rsidR="00B21177" w:rsidRPr="00B21177" w:rsidRDefault="00B21177" w:rsidP="00B21177">
      <w:pPr>
        <w:widowControl w:val="0"/>
        <w:suppressAutoHyphens/>
        <w:spacing w:line="200" w:lineRule="exact"/>
      </w:pPr>
      <w:r w:rsidRPr="00B21177">
        <w:t>Г. В. Флоровский в своем известном трактате без обиняков утвер</w:t>
      </w:r>
      <w:r w:rsidRPr="00B21177">
        <w:softHyphen/>
        <w:t>ждает, что-де «при всей своей книжности Иосиф равнодушен к культу</w:t>
      </w:r>
      <w:r w:rsidRPr="00B21177">
        <w:softHyphen/>
        <w:t>ре»^87ж, и делает на этой основе разные горестные умозаключения... Но ведь искусство Дионисия, без сомнения,— самое прекрасное и полно</w:t>
      </w:r>
      <w:r w:rsidRPr="00B21177">
        <w:softHyphen/>
        <w:t>звучное явление русской культуры времени Иосифа Волоцкого! Можно спорить о ценности творчества самого Иосифа Волоцкого, но о Диони</w:t>
      </w:r>
      <w:r w:rsidRPr="00B21177">
        <w:softHyphen/>
        <w:t>сии спорить нельзя: высшая, непревзойденная ценность его искусства неоспоримо наглядна. Каждый, кто вообще способен воспринимать искусство, оказавшись в Ферапонтовском соборе Рождества Богороди</w:t>
      </w:r>
      <w:r w:rsidRPr="00B21177">
        <w:softHyphen/>
        <w:t>цы, признает это. Г. Б. Флоровский заслуживает уважения как мысли</w:t>
      </w:r>
      <w:r w:rsidRPr="00B21177">
        <w:softHyphen/>
        <w:t>тель и исследователь, и в данном случае будем считать, что его подве</w:t>
      </w:r>
      <w:r w:rsidRPr="00B21177">
        <w:softHyphen/>
        <w:t>ла недостаточная осведомленность...</w:t>
      </w:r>
    </w:p>
    <w:p w:rsidR="00B21177" w:rsidRPr="00B21177" w:rsidRDefault="00B21177" w:rsidP="00B21177">
      <w:pPr>
        <w:widowControl w:val="0"/>
        <w:suppressAutoHyphens/>
        <w:spacing w:line="200" w:lineRule="exact"/>
      </w:pPr>
      <w:r w:rsidRPr="00B21177">
        <w:t>И еще одно: сам тот факт, что преподобный Иосиф был в возлюб</w:t>
      </w:r>
      <w:r w:rsidRPr="00B21177">
        <w:softHyphen/>
        <w:t xml:space="preserve">ленном братстве с Дионисием, лишнее доказательство его безусловной </w:t>
      </w:r>
      <w:r w:rsidRPr="00B21177">
        <w:rPr>
          <w:i/>
        </w:rPr>
        <w:t>правоты</w:t>
      </w:r>
      <w:r w:rsidRPr="00B21177">
        <w:t xml:space="preserve"> в его борьбе с ересью.</w:t>
      </w:r>
    </w:p>
    <w:p w:rsidR="00B21177" w:rsidRPr="00B21177" w:rsidRDefault="00B21177" w:rsidP="00B21177">
      <w:pPr>
        <w:widowControl w:val="0"/>
        <w:suppressAutoHyphens/>
        <w:spacing w:line="200" w:lineRule="exact"/>
      </w:pPr>
      <w:r w:rsidRPr="00B21177">
        <w:t>В заключение решусь выдвинуть с давних пор волнующее меня предположение. Г. В. Попов, характеризуя знаменитую Дионисьеву икону «Дмитрий Прилуцкий», созданную, как он доказывает, в</w:t>
      </w:r>
      <w:r w:rsidRPr="00B21177">
        <w:rPr>
          <w:noProof/>
        </w:rPr>
        <w:t xml:space="preserve"> 1503</w:t>
      </w:r>
      <w:r w:rsidRPr="00B21177">
        <w:t xml:space="preserve"> го</w:t>
      </w:r>
      <w:r w:rsidRPr="00B21177">
        <w:softHyphen/>
        <w:t>ду, находил в чертах лица преподобного «то, что находили современ</w:t>
      </w:r>
      <w:r w:rsidRPr="00B21177">
        <w:softHyphen/>
        <w:t>ники в Иосифе Волоцком, рисующие его не изможденным постником, а совершенным представителем идеала красоты: лицом "уподобился древнему Иосифу" (Прекрасному), с темно-русыми волосами, с округ</w:t>
      </w:r>
      <w:r w:rsidRPr="00B21177">
        <w:softHyphen/>
        <w:t>ленной, не слишком длинной бородой. Дмитрий сочетает кротость, внутреннее благородство с духовной силой. Аскетизм здесь подменяет</w:t>
      </w:r>
      <w:r w:rsidRPr="00B21177">
        <w:softHyphen/>
        <w:t>ся строгостью... внутренняя собранность, напряженность»^88ж.</w:t>
      </w:r>
    </w:p>
    <w:p w:rsidR="00B21177" w:rsidRPr="00B21177" w:rsidRDefault="00B21177" w:rsidP="00B21177">
      <w:pPr>
        <w:widowControl w:val="0"/>
        <w:suppressAutoHyphens/>
        <w:spacing w:line="200" w:lineRule="exact"/>
      </w:pPr>
      <w:r w:rsidRPr="00B21177">
        <w:t xml:space="preserve">Однако все сказанное, как мне представляется, </w:t>
      </w:r>
      <w:r w:rsidRPr="00B21177">
        <w:rPr>
          <w:i/>
        </w:rPr>
        <w:t>гораздо более уме</w:t>
      </w:r>
      <w:r w:rsidRPr="00B21177">
        <w:rPr>
          <w:i/>
        </w:rPr>
        <w:softHyphen/>
        <w:t>стно</w:t>
      </w:r>
      <w:r w:rsidRPr="00B21177">
        <w:t xml:space="preserve"> по отношению к гениальной ферапонтовской фреске Дионисия «Никола», и прежде всего</w:t>
      </w:r>
      <w:r w:rsidRPr="00B21177">
        <w:rPr>
          <w:noProof/>
        </w:rPr>
        <w:t xml:space="preserve"> —</w:t>
      </w:r>
      <w:r w:rsidRPr="00B21177">
        <w:t xml:space="preserve"> описание самого </w:t>
      </w:r>
      <w:r w:rsidRPr="00B21177">
        <w:rPr>
          <w:i/>
        </w:rPr>
        <w:t>облика</w:t>
      </w:r>
      <w:r w:rsidRPr="00B21177">
        <w:t xml:space="preserve"> преподобного, почерпнутое Г. В. Поповым из его жития. Между прочим, сам Г. Б. Попов говорит здесь же, что образ Дмитрия Прилуцкого «необы-чайно близок к полуфигуре Николы из конхи Рождественского собора, явля</w:t>
      </w:r>
      <w:r w:rsidRPr="00B21177">
        <w:softHyphen/>
        <w:t>ясь едва ли не наиболее значительным результатом поисков воплоще</w:t>
      </w:r>
      <w:r w:rsidRPr="00B21177">
        <w:softHyphen/>
        <w:t>ния характеристики духовного строителя, философа-учителя и практика, хозяйственного организатора», то есть, в сущности, «характеристики» преподобного Иосифа Волоцкого.</w:t>
      </w:r>
    </w:p>
    <w:p w:rsidR="00B21177" w:rsidRPr="00B21177" w:rsidRDefault="00B21177" w:rsidP="00B21177">
      <w:pPr>
        <w:widowControl w:val="0"/>
        <w:suppressAutoHyphens/>
        <w:spacing w:line="200" w:lineRule="exact"/>
      </w:pPr>
      <w:r w:rsidRPr="00B21177">
        <w:t>Нет оснований отрицать, что, создавая образ преподобного Дмит</w:t>
      </w:r>
      <w:r w:rsidRPr="00B21177">
        <w:softHyphen/>
        <w:t>рия Прилуцкого, Дионисий также вспоминал о своем друге и брате преподобном Иосифе. Но образ Николы (необычайно близкий по «характеру», как утверждает Г. В. Попов, к Дмитрию Прилуц-кому), ду</w:t>
      </w:r>
      <w:r w:rsidRPr="00B21177">
        <w:softHyphen/>
        <w:t>маю, в гораздо большей мере связан с преподобным Иосифом Волоцким.</w:t>
      </w:r>
    </w:p>
    <w:p w:rsidR="00B21177" w:rsidRPr="00B21177" w:rsidRDefault="00B21177" w:rsidP="00B21177">
      <w:pPr>
        <w:widowControl w:val="0"/>
        <w:suppressAutoHyphens/>
        <w:spacing w:line="200" w:lineRule="exact"/>
      </w:pPr>
      <w:r w:rsidRPr="00B21177">
        <w:t xml:space="preserve">В. Т. Георгиевский в своем основополагающем труде «Фрески Ферапонтова монастыря» заметил, что образ Николы, «данный Дио-нисиел </w:t>
      </w:r>
      <w:r w:rsidRPr="00B21177">
        <w:rPr>
          <w:i/>
        </w:rPr>
        <w:t>совсем не похож</w:t>
      </w:r>
      <w:r w:rsidRPr="00B21177">
        <w:t xml:space="preserve"> на... распространенный в нашей иконописи... который... в тысячах копий был повторен на Руси»^90ж.</w:t>
      </w:r>
    </w:p>
    <w:p w:rsidR="00B21177" w:rsidRPr="00B21177" w:rsidRDefault="00B21177" w:rsidP="00B21177">
      <w:pPr>
        <w:widowControl w:val="0"/>
        <w:suppressAutoHyphens/>
        <w:spacing w:line="200" w:lineRule="exact"/>
        <w:rPr>
          <w:noProof/>
        </w:rPr>
      </w:pPr>
      <w:r w:rsidRPr="00B21177">
        <w:t xml:space="preserve">Г. Н. Бочаров и В. П. Выголов отметили другую весьма сущест-венную сторону дела: «Фрески дьяконника с приделом Николая Чудотворца... </w:t>
      </w:r>
      <w:r w:rsidRPr="00B21177">
        <w:rPr>
          <w:i/>
        </w:rPr>
        <w:t>выпадают</w:t>
      </w:r>
      <w:r w:rsidRPr="00B21177">
        <w:t xml:space="preserve"> из общей росписи храма»^91ж, то есть Дионисий ставит перед собой в создании образа Николы особенную, очень важную для него цель, решившись даже ради нее нарушить единство росписи собора.</w:t>
      </w:r>
      <w:r w:rsidRPr="00B21177">
        <w:rPr>
          <w:noProof/>
        </w:rPr>
        <w:t xml:space="preserve"> </w:t>
      </w:r>
    </w:p>
    <w:p w:rsidR="00B21177" w:rsidRPr="00B21177" w:rsidRDefault="00B21177" w:rsidP="00B21177">
      <w:pPr>
        <w:widowControl w:val="0"/>
        <w:suppressAutoHyphens/>
        <w:spacing w:line="200" w:lineRule="exact"/>
        <w:rPr>
          <w:noProof/>
        </w:rPr>
      </w:pPr>
      <w:r w:rsidRPr="00B21177">
        <w:t>Итак, Дионисьев Никола «совсем не похож» на типичные воплощения этого образа, а, с другой стороны, «выпадает» из бога-тейшей целостности ферапонтовских фресок. Притом «выпадают» не только монументальная фреска с образом Николы в дьяконнике собора, но и перекликающиеся с ней небольшие фрески: сцена Первого Вселенского собора, в которой, согласно житийному описанию, «святитель Николай, пламеневший ревностью ко Господу, даже заушил лжеучителя»^92ж, то есть еретика Ария; далее, фреска «Видение Петра Александрийского», где этому патриарху явился Христос в ризах, разодранных тем самым Арием, и, наконец, фреска «Арий в темнице».</w:t>
      </w:r>
      <w:r w:rsidRPr="00B21177">
        <w:rPr>
          <w:noProof/>
        </w:rPr>
        <w:t xml:space="preserve">                        </w:t>
      </w:r>
    </w:p>
    <w:p w:rsidR="00B21177" w:rsidRPr="00B21177" w:rsidRDefault="00B21177" w:rsidP="00B21177">
      <w:pPr>
        <w:widowControl w:val="0"/>
        <w:suppressAutoHyphens/>
        <w:spacing w:line="200" w:lineRule="exact"/>
        <w:rPr>
          <w:noProof/>
        </w:rPr>
      </w:pPr>
      <w:r w:rsidRPr="00B21177">
        <w:t>Арий был для преподобного Иосифа Волоцкого своего рода главным «ересиархом», он не раз упоминал его в своих полемических сочи</w:t>
      </w:r>
      <w:r w:rsidRPr="00B21177">
        <w:softHyphen/>
        <w:t>нениях и, конечно, в беседах с Дионисием. И введенная в мир ферапонтовских фресок</w:t>
      </w:r>
      <w:r w:rsidRPr="00B21177">
        <w:rPr>
          <w:noProof/>
        </w:rPr>
        <w:t xml:space="preserve"> —</w:t>
      </w:r>
      <w:r w:rsidRPr="00B21177">
        <w:t xml:space="preserve"> по сути дела «выпадающая» из него</w:t>
      </w:r>
      <w:r w:rsidRPr="00B21177">
        <w:rPr>
          <w:noProof/>
        </w:rPr>
        <w:t xml:space="preserve"> —</w:t>
      </w:r>
      <w:r w:rsidRPr="00B21177">
        <w:t xml:space="preserve"> тема борьбы Николы с Арием (которая, кстати сказать, вовсе не стоит на первом) плане в «общепринятом» представлении о Николае Чудотворце) может быть понята как своего рода ключ к монумен-тальному образу Николы в Рождественском соборе: он славен своей борьбой с ересью, как и нынешний Иосиф Волоцкий.</w:t>
      </w:r>
    </w:p>
    <w:p w:rsidR="00B21177" w:rsidRPr="00B21177" w:rsidRDefault="00B21177" w:rsidP="00B21177">
      <w:pPr>
        <w:widowControl w:val="0"/>
        <w:suppressAutoHyphens/>
        <w:spacing w:line="200" w:lineRule="exact"/>
        <w:rPr>
          <w:noProof/>
        </w:rPr>
      </w:pPr>
      <w:r w:rsidRPr="00B21177">
        <w:t xml:space="preserve">Конечно, это именно </w:t>
      </w:r>
      <w:r w:rsidRPr="00B21177">
        <w:rPr>
          <w:i/>
        </w:rPr>
        <w:t>предположение,</w:t>
      </w:r>
      <w:r w:rsidRPr="00B21177">
        <w:t xml:space="preserve"> но все же нельзя исключить, что Дионисий, сотворяя свой проникновенный образ, вложил в него и видение, и понимание своего «возлюбленного брата» преподоб-ного Иосифа Волоцкого.</w:t>
      </w:r>
      <w:r w:rsidRPr="00B21177">
        <w:rPr>
          <w:noProof/>
        </w:rPr>
        <w:t xml:space="preserve"> </w:t>
      </w:r>
    </w:p>
    <w:p w:rsidR="00B21177" w:rsidRPr="00B21177" w:rsidRDefault="00B21177" w:rsidP="00B21177">
      <w:pPr>
        <w:widowControl w:val="0"/>
        <w:suppressAutoHyphens/>
        <w:spacing w:line="200" w:lineRule="exact"/>
      </w:pPr>
      <w:r w:rsidRPr="00B21177">
        <w:t>В лике Николы, созданном Дионисием в</w:t>
      </w:r>
      <w:r w:rsidRPr="00B21177">
        <w:rPr>
          <w:noProof/>
        </w:rPr>
        <w:t xml:space="preserve"> 1</w:t>
      </w:r>
      <w:r w:rsidRPr="00B21177">
        <w:t>5</w:t>
      </w:r>
      <w:r w:rsidRPr="00B21177">
        <w:rPr>
          <w:noProof/>
        </w:rPr>
        <w:t>02</w:t>
      </w:r>
      <w:r w:rsidRPr="00B21177">
        <w:t xml:space="preserve"> году, воплощено  предчувствие трагических грядущих испытаний и готовность к ним, но вместе с тем в нем проступает убежденность в конечном торжест-ве</w:t>
      </w:r>
      <w:r w:rsidRPr="00B21177">
        <w:rPr>
          <w:noProof/>
        </w:rPr>
        <w:t xml:space="preserve">  </w:t>
      </w:r>
      <w:r w:rsidRPr="00B21177">
        <w:t xml:space="preserve">Истины... </w:t>
      </w:r>
    </w:p>
    <w:p w:rsidR="00B21177" w:rsidRPr="00B21177" w:rsidRDefault="00B21177" w:rsidP="00B21177">
      <w:pPr>
        <w:widowControl w:val="0"/>
        <w:suppressAutoHyphens/>
        <w:spacing w:line="200" w:lineRule="exact"/>
      </w:pPr>
      <w:r w:rsidRPr="00B21177">
        <w:t>И если даже мое соотнесение Дионисьева Николы и преподоб-ного Иосифа будет оспариваться, невозможно оспорить то, о чем говорит в  уже цитированных словах Г. В. Попов: в образе Николы воплощен ха</w:t>
      </w:r>
      <w:r w:rsidRPr="00B21177">
        <w:softHyphen/>
        <w:t>рактер «духовного строителя, философа-учителя и практика, хозяйст</w:t>
      </w:r>
      <w:r w:rsidRPr="00B21177">
        <w:softHyphen/>
        <w:t>венного организатора», а именно это «находили современники в Иосифе Волоцком». То есть творение Дионисия имеет глубокую связь с пре</w:t>
      </w:r>
      <w:r w:rsidRPr="00B21177">
        <w:softHyphen/>
        <w:t>подобным Иосифом Волоцким, и исключительно много дает для вос</w:t>
      </w:r>
      <w:r w:rsidRPr="00B21177">
        <w:softHyphen/>
        <w:t>приятия и понимания «живого лика» одного из величайших русских святых...</w:t>
      </w:r>
    </w:p>
    <w:p w:rsidR="00B21177" w:rsidRPr="00B21177" w:rsidRDefault="00B21177" w:rsidP="00B21177">
      <w:pPr>
        <w:widowControl w:val="0"/>
        <w:suppressAutoHyphens/>
        <w:spacing w:line="200" w:lineRule="exact"/>
      </w:pPr>
      <w:r w:rsidRPr="00B21177">
        <w:t>Это не означает, что Дионисий вместо (или под видом) образа Ни</w:t>
      </w:r>
      <w:r w:rsidRPr="00B21177">
        <w:softHyphen/>
        <w:t>колая Чудотворца создал «портрет» Иосифа Волоцкого; подоб-ная под</w:t>
      </w:r>
      <w:r w:rsidRPr="00B21177">
        <w:softHyphen/>
        <w:t>мена противоречила бы православным канонам. И речь идет только о том, что при создании образа святителя Николая Мирли-кийского, бо</w:t>
      </w:r>
      <w:r w:rsidRPr="00B21177">
        <w:softHyphen/>
        <w:t>ровшегося с ересью Ария, Дионисия, как уместно полагать, вдохновля</w:t>
      </w:r>
      <w:r w:rsidRPr="00B21177">
        <w:softHyphen/>
        <w:t>ло</w:t>
      </w:r>
      <w:r w:rsidRPr="00B21177">
        <w:rPr>
          <w:noProof/>
        </w:rPr>
        <w:t xml:space="preserve"> —</w:t>
      </w:r>
      <w:r w:rsidRPr="00B21177">
        <w:t xml:space="preserve"> быть может, даже неосознанно</w:t>
      </w:r>
      <w:r w:rsidRPr="00B21177">
        <w:rPr>
          <w:noProof/>
        </w:rPr>
        <w:t xml:space="preserve"> —</w:t>
      </w:r>
      <w:r w:rsidRPr="00B21177">
        <w:t xml:space="preserve"> то глубокое впечатление, кото</w:t>
      </w:r>
      <w:r w:rsidRPr="00B21177">
        <w:softHyphen/>
        <w:t>рое оставил в его душе столь близкий ему Иосиф Волоцкий, боров</w:t>
      </w:r>
      <w:r w:rsidRPr="00B21177">
        <w:softHyphen/>
        <w:t>шийся с ересью (или, точнее, отступничест-вом), посеянной Схарией.</w:t>
      </w:r>
    </w:p>
    <w:p w:rsidR="00B21177" w:rsidRPr="00B21177" w:rsidRDefault="00B21177" w:rsidP="00B21177">
      <w:pPr>
        <w:widowControl w:val="0"/>
        <w:suppressAutoHyphens/>
        <w:spacing w:line="200" w:lineRule="exact"/>
      </w:pPr>
      <w:r w:rsidRPr="00B21177">
        <w:t>И потому великолепная стенопись (фреска) Дионисия как бы дает нам возможность вернее и родственнее воспринять преподобного Ио</w:t>
      </w:r>
      <w:r w:rsidRPr="00B21177">
        <w:softHyphen/>
        <w:t>сифа, хотя, повторю еще раз, перед нами не его «портрет», а так или иначе связанный с ним образ святителя, жившего тысячу лет ранее.</w:t>
      </w:r>
    </w:p>
    <w:p w:rsidR="00B21177" w:rsidRPr="00B21177" w:rsidRDefault="00B21177" w:rsidP="00B21177">
      <w:pPr>
        <w:widowControl w:val="0"/>
        <w:suppressAutoHyphens/>
        <w:spacing w:before="240" w:line="200" w:lineRule="exact"/>
      </w:pPr>
    </w:p>
    <w:p w:rsidR="00B21177" w:rsidRPr="00B21177" w:rsidRDefault="00B21177" w:rsidP="00B21177">
      <w:pPr>
        <w:widowControl w:val="0"/>
        <w:suppressAutoHyphens/>
        <w:spacing w:before="240" w:line="200" w:lineRule="exact"/>
        <w:rPr>
          <w:noProof/>
        </w:rPr>
      </w:pPr>
      <w:r w:rsidRPr="00B21177">
        <w:t>В заключение целесообразно сказать об одном из последствий ду</w:t>
      </w:r>
      <w:r w:rsidRPr="00B21177">
        <w:softHyphen/>
        <w:t>ховной победы над «ересью» и торжества Православия на Руси</w:t>
      </w:r>
      <w:r w:rsidRPr="00B21177">
        <w:rPr>
          <w:noProof/>
        </w:rPr>
        <w:t xml:space="preserve"> —</w:t>
      </w:r>
      <w:r w:rsidRPr="00B21177">
        <w:t xml:space="preserve"> про</w:t>
      </w:r>
      <w:r w:rsidRPr="00B21177">
        <w:softHyphen/>
        <w:t>возглашении Москвы Третьим Римом. Спустя недолгое время после кончины преподобного Иосифа Волоцкого идея Третьего Рима была выражена в сочинениях старца Псковского Елизарьева монастыря Филофея,— в частности, в написанном им послании великому князю Василию</w:t>
      </w:r>
      <w:r w:rsidRPr="00B21177">
        <w:rPr>
          <w:noProof/>
        </w:rPr>
        <w:t xml:space="preserve"> III.</w:t>
      </w:r>
    </w:p>
    <w:p w:rsidR="00B21177" w:rsidRPr="00B21177" w:rsidRDefault="00B21177" w:rsidP="00B21177">
      <w:pPr>
        <w:widowControl w:val="0"/>
        <w:suppressAutoHyphens/>
        <w:spacing w:line="200" w:lineRule="exact"/>
      </w:pPr>
      <w:r w:rsidRPr="00B21177">
        <w:t>Как ныне считается, старец Филофей родился около</w:t>
      </w:r>
      <w:r w:rsidRPr="00B21177">
        <w:rPr>
          <w:noProof/>
        </w:rPr>
        <w:t xml:space="preserve"> 146</w:t>
      </w:r>
      <w:r w:rsidRPr="00B21177">
        <w:t>5 года и скончался в</w:t>
      </w:r>
      <w:r w:rsidRPr="00B21177">
        <w:rPr>
          <w:noProof/>
        </w:rPr>
        <w:t xml:space="preserve"> 1542</w:t>
      </w:r>
      <w:r w:rsidRPr="00B21177">
        <w:t xml:space="preserve"> году; сочинения его создавались, по-видимому, глав</w:t>
      </w:r>
      <w:r w:rsidRPr="00B21177">
        <w:softHyphen/>
        <w:t>ным образом в 1520-х годах^93ж. Как псковитянин он, надо думать, испытал духовное воздействие близкого к преподобному Иосифу Волоцкому святителя Геннадия, который в</w:t>
      </w:r>
      <w:r w:rsidRPr="00B21177">
        <w:rPr>
          <w:noProof/>
        </w:rPr>
        <w:t xml:space="preserve"> 1484—1504</w:t>
      </w:r>
      <w:r w:rsidRPr="00B21177">
        <w:t xml:space="preserve"> годах был архиепископом Новгородским и Псковским. Нельзя недооценивать и тот факт, что сочинения Филофея переписывались в Иосифовом Волоколамском мо</w:t>
      </w:r>
      <w:r w:rsidRPr="00B21177">
        <w:softHyphen/>
        <w:t>настыре (хотя уже после кончины преподобного). Это вполне понятно, ибо идея «Москва</w:t>
      </w:r>
      <w:r w:rsidRPr="00B21177">
        <w:rPr>
          <w:noProof/>
        </w:rPr>
        <w:t xml:space="preserve"> —</w:t>
      </w:r>
      <w:r w:rsidRPr="00B21177">
        <w:t xml:space="preserve"> Третий Рим» была созвучна духовному наследию преподобного Иосифа, и к тому же для ее рождения необходимой предпосылкой являлась </w:t>
      </w:r>
      <w:r w:rsidRPr="00B21177">
        <w:rPr>
          <w:i/>
        </w:rPr>
        <w:t>победа</w:t>
      </w:r>
      <w:r w:rsidRPr="00B21177">
        <w:t xml:space="preserve"> над «ересью» (Филофей упоминает о ней), которая позволяла считать московское Православие истинным, отвергнувшим заблуждения.</w:t>
      </w:r>
    </w:p>
    <w:p w:rsidR="00B21177" w:rsidRPr="00B21177" w:rsidRDefault="00B21177" w:rsidP="00B21177">
      <w:pPr>
        <w:widowControl w:val="0"/>
        <w:suppressAutoHyphens/>
        <w:spacing w:line="200" w:lineRule="exact"/>
      </w:pPr>
      <w:r w:rsidRPr="00B21177">
        <w:t>Говоря об идее Третьего Рима, приходится признать, что в даль</w:t>
      </w:r>
      <w:r w:rsidRPr="00B21177">
        <w:softHyphen/>
        <w:t>нейшем ее смысл всячески искажали,— в частности, пытаясь приписать ей «агрессивный» и «экспансионистский» характер («Третий Рим» намерен-де захватить весь остальной мир!), хотя в действительности она имела, если уж на то пошло, «изоляцио-нистскую» направленность, в ней ясно выразилось стремление «оградить» Русь, в которой живо Пра</w:t>
      </w:r>
      <w:r w:rsidRPr="00B21177">
        <w:softHyphen/>
        <w:t>вославие, от проникновения извне «ересей и лжеучений».</w:t>
      </w:r>
    </w:p>
    <w:p w:rsidR="00B21177" w:rsidRPr="00B21177" w:rsidRDefault="00B21177" w:rsidP="00B21177">
      <w:pPr>
        <w:widowControl w:val="0"/>
        <w:suppressAutoHyphens/>
        <w:spacing w:line="200" w:lineRule="exact"/>
      </w:pPr>
      <w:r w:rsidRPr="00B21177">
        <w:t>К сожалению, искажающие толкования идеи Третьего Рима оказы</w:t>
      </w:r>
      <w:r w:rsidRPr="00B21177">
        <w:softHyphen/>
        <w:t xml:space="preserve">вали подчас влияние на православных людей. Так, замечательный, недавно, увы, безвременно скончавшийся писатель Петр Паламарчук </w:t>
      </w:r>
      <w:r w:rsidRPr="00B21177">
        <w:rPr>
          <w:noProof/>
        </w:rPr>
        <w:t>(1955—1998)</w:t>
      </w:r>
      <w:r w:rsidRPr="00B21177">
        <w:t xml:space="preserve"> в своем сочинении «Москва, Мосох и Третий Рим. Из исто</w:t>
      </w:r>
      <w:r w:rsidRPr="00B21177">
        <w:softHyphen/>
        <w:t>рии политических учений русского средневековья»</w:t>
      </w:r>
      <w:r w:rsidRPr="00B21177">
        <w:rPr>
          <w:noProof/>
        </w:rPr>
        <w:t xml:space="preserve"> (1986)</w:t>
      </w:r>
      <w:r w:rsidRPr="00B21177">
        <w:t xml:space="preserve"> резко критически высказался об этой идее, вопрошая, в частности: «...главное и краеугольное недоумение: почему все-таки образцом избран был Рим?</w:t>
      </w:r>
      <w:r w:rsidRPr="00B21177">
        <w:rPr>
          <w:noProof/>
        </w:rPr>
        <w:t xml:space="preserve"> </w:t>
      </w:r>
      <w:r w:rsidRPr="00B21177">
        <w:t>Языческий Рим...»^94ж. В свое время я стремился переубедить Петра Георгиевича, но тщетно...</w:t>
      </w:r>
    </w:p>
    <w:p w:rsidR="00B21177" w:rsidRPr="00B21177" w:rsidRDefault="00B21177" w:rsidP="00B21177">
      <w:pPr>
        <w:widowControl w:val="0"/>
        <w:suppressAutoHyphens/>
        <w:spacing w:line="200" w:lineRule="exact"/>
        <w:rPr>
          <w:noProof/>
        </w:rPr>
      </w:pPr>
      <w:r w:rsidRPr="00B21177">
        <w:t xml:space="preserve">А ведь в сочинениях старца Филофея, во-первых, с полной ясностью утверждается, что речь идет именно и только о </w:t>
      </w:r>
      <w:r w:rsidRPr="00B21177">
        <w:rPr>
          <w:i/>
        </w:rPr>
        <w:t>христианском</w:t>
      </w:r>
      <w:r w:rsidRPr="00B21177">
        <w:t xml:space="preserve"> Риме</w:t>
      </w:r>
      <w:r w:rsidRPr="00B21177">
        <w:rPr>
          <w:noProof/>
        </w:rPr>
        <w:t xml:space="preserve"> — </w:t>
      </w:r>
      <w:r w:rsidRPr="00B21177">
        <w:t>о Риме апостола Петра, а не Юлия Цезаря или Августа Октавиана. Это неоспоримо явствует уже из датировки начала того Первого Рима, о котором говорит Филофей. Одно из его посланий было написано в</w:t>
      </w:r>
      <w:r w:rsidRPr="00B21177">
        <w:rPr>
          <w:noProof/>
        </w:rPr>
        <w:t xml:space="preserve"> 1527</w:t>
      </w:r>
      <w:r w:rsidRPr="00B21177">
        <w:t xml:space="preserve"> году и в нем утверждалось, что Первый Рим начал свою историю</w:t>
      </w:r>
      <w:r w:rsidRPr="00B21177">
        <w:rPr>
          <w:noProof/>
        </w:rPr>
        <w:t xml:space="preserve"> 1505</w:t>
      </w:r>
      <w:r w:rsidRPr="00B21177">
        <w:t xml:space="preserve"> лет назад, то есть тогда, когда, по мысли Филофея, была создана христианская Церковь, а ведь возникновение «языческого Рима» произошло почти на</w:t>
      </w:r>
      <w:r w:rsidRPr="00B21177">
        <w:rPr>
          <w:noProof/>
        </w:rPr>
        <w:t xml:space="preserve"> 800</w:t>
      </w:r>
      <w:r w:rsidRPr="00B21177">
        <w:t xml:space="preserve"> лет ранее!</w:t>
      </w:r>
      <w:r w:rsidRPr="00B21177">
        <w:rPr>
          <w:noProof/>
        </w:rPr>
        <w:t xml:space="preserve">                                              </w:t>
      </w:r>
    </w:p>
    <w:p w:rsidR="00B21177" w:rsidRPr="00B21177" w:rsidRDefault="00B21177" w:rsidP="00B21177">
      <w:pPr>
        <w:widowControl w:val="0"/>
        <w:suppressAutoHyphens/>
        <w:spacing w:line="200" w:lineRule="exact"/>
      </w:pPr>
      <w:r w:rsidRPr="00B21177">
        <w:t xml:space="preserve">Во-вторых, речь идет у Филофея не о </w:t>
      </w:r>
      <w:r w:rsidRPr="00B21177">
        <w:rPr>
          <w:i/>
        </w:rPr>
        <w:t>государственном</w:t>
      </w:r>
      <w:r w:rsidRPr="00B21177">
        <w:t xml:space="preserve"> значении Первого, Второго и Третьего Рима, а о совершающемся в рамках этих государств </w:t>
      </w:r>
      <w:r w:rsidRPr="00B21177">
        <w:rPr>
          <w:i/>
        </w:rPr>
        <w:t>духовном</w:t>
      </w:r>
      <w:r w:rsidRPr="00B21177">
        <w:t xml:space="preserve"> бытии. Он писал о первом Риме: «Аще убо велико</w:t>
      </w:r>
      <w:r w:rsidRPr="00B21177">
        <w:softHyphen/>
        <w:t xml:space="preserve">го Рима стены и столпове и трекровные полаты не пленены, но </w:t>
      </w:r>
      <w:r w:rsidRPr="00B21177">
        <w:rPr>
          <w:i/>
        </w:rPr>
        <w:t xml:space="preserve">душа </w:t>
      </w:r>
      <w:r w:rsidRPr="00B21177">
        <w:t>их от диавола пленены». А конец Второго Рима</w:t>
      </w:r>
      <w:r w:rsidRPr="00B21177">
        <w:rPr>
          <w:noProof/>
        </w:rPr>
        <w:t xml:space="preserve"> —</w:t>
      </w:r>
      <w:r w:rsidRPr="00B21177">
        <w:t xml:space="preserve"> Византии</w:t>
      </w:r>
      <w:r w:rsidRPr="00B21177">
        <w:rPr>
          <w:noProof/>
        </w:rPr>
        <w:t xml:space="preserve"> —</w:t>
      </w:r>
      <w:r w:rsidRPr="00B21177">
        <w:t xml:space="preserve"> старец Филофей видел не в захвате его в</w:t>
      </w:r>
      <w:r w:rsidRPr="00B21177">
        <w:rPr>
          <w:noProof/>
        </w:rPr>
        <w:t xml:space="preserve"> 1453</w:t>
      </w:r>
      <w:r w:rsidRPr="00B21177">
        <w:t xml:space="preserve"> году турками, но в состоявшем</w:t>
      </w:r>
      <w:r w:rsidRPr="00B21177">
        <w:softHyphen/>
        <w:t>ся в</w:t>
      </w:r>
      <w:r w:rsidRPr="00B21177">
        <w:rPr>
          <w:noProof/>
        </w:rPr>
        <w:t xml:space="preserve"> 1438—1439</w:t>
      </w:r>
      <w:r w:rsidRPr="00B21177">
        <w:t xml:space="preserve"> годах Флорентийском соборе, на котором византийцы выступили как «еретицы, своею волею отпадите от православныя веры христианьския». Только на Руси, убежден Филофей, осталось истинное Христианство, и в послании к великому князю Василию</w:t>
      </w:r>
      <w:r w:rsidRPr="00B21177">
        <w:rPr>
          <w:noProof/>
        </w:rPr>
        <w:t xml:space="preserve"> III</w:t>
      </w:r>
      <w:r w:rsidRPr="00B21177">
        <w:t xml:space="preserve"> он призыва</w:t>
      </w:r>
      <w:r w:rsidRPr="00B21177">
        <w:softHyphen/>
        <w:t xml:space="preserve">ет: «Подобает тебе, царю, сие </w:t>
      </w:r>
      <w:r w:rsidRPr="00B21177">
        <w:rPr>
          <w:i/>
        </w:rPr>
        <w:t>деръжати</w:t>
      </w:r>
      <w:r w:rsidRPr="00B21177">
        <w:t xml:space="preserve"> со страхом Божиим»^95ж. То есть высшая задача государства</w:t>
      </w:r>
      <w:r w:rsidRPr="00B21177">
        <w:rPr>
          <w:noProof/>
        </w:rPr>
        <w:t xml:space="preserve"> —</w:t>
      </w:r>
      <w:r w:rsidRPr="00B21177">
        <w:t xml:space="preserve"> «удержать» в целости православную</w:t>
      </w:r>
      <w:r w:rsidRPr="00B21177">
        <w:rPr>
          <w:noProof/>
        </w:rPr>
        <w:t xml:space="preserve"> — </w:t>
      </w:r>
      <w:r w:rsidRPr="00B21177">
        <w:t>Святую</w:t>
      </w:r>
      <w:r w:rsidRPr="00B21177">
        <w:rPr>
          <w:noProof/>
        </w:rPr>
        <w:t xml:space="preserve"> —</w:t>
      </w:r>
      <w:r w:rsidRPr="00B21177">
        <w:t xml:space="preserve"> Русь... А размышления Филофея о «падении» Первого и Вто</w:t>
      </w:r>
      <w:r w:rsidRPr="00B21177">
        <w:softHyphen/>
        <w:t>рого Рима призваны были показать ту роковую опасность, которая гро</w:t>
      </w:r>
      <w:r w:rsidRPr="00B21177">
        <w:softHyphen/>
        <w:t>зит русскому Православию.</w:t>
      </w:r>
    </w:p>
    <w:p w:rsidR="00B21177" w:rsidRPr="00B21177" w:rsidRDefault="00B21177" w:rsidP="00B21177">
      <w:pPr>
        <w:widowControl w:val="0"/>
        <w:suppressAutoHyphens/>
        <w:spacing w:line="200" w:lineRule="exact"/>
        <w:rPr>
          <w:noProof/>
        </w:rPr>
      </w:pPr>
      <w:r w:rsidRPr="00B21177">
        <w:t>Ранее старца Филофея преподобный Иосиф Волоцкий в своем по</w:t>
      </w:r>
      <w:r w:rsidRPr="00B21177">
        <w:softHyphen/>
        <w:t>слании призывал вступившего на престол Василия</w:t>
      </w:r>
      <w:r w:rsidRPr="00B21177">
        <w:rPr>
          <w:noProof/>
        </w:rPr>
        <w:t xml:space="preserve"> III:</w:t>
      </w:r>
    </w:p>
    <w:p w:rsidR="00B21177" w:rsidRPr="00B21177" w:rsidRDefault="00B21177" w:rsidP="00B21177">
      <w:pPr>
        <w:widowControl w:val="0"/>
        <w:suppressAutoHyphens/>
        <w:spacing w:line="200" w:lineRule="exact"/>
      </w:pPr>
      <w:r w:rsidRPr="00B21177">
        <w:t>«Бога ради, господарь, и Пречистыа Богородицы,— пожалуй, и попецыся, и промысли о божественых церквах и о православной вере хрестьянстей... ино, государь, погибнути всему православному Христи</w:t>
      </w:r>
      <w:r w:rsidRPr="00B21177">
        <w:softHyphen/>
        <w:t>анству от еретических учений, яко ж и прежа... царства погибоша сим образом... Римское, иже много лета пребыша в православной вере християнстей, тако погибоша»^96ж.</w:t>
      </w:r>
    </w:p>
    <w:p w:rsidR="00B21177" w:rsidRPr="00B21177" w:rsidRDefault="00B21177" w:rsidP="00B21177">
      <w:pPr>
        <w:widowControl w:val="0"/>
        <w:suppressAutoHyphens/>
        <w:spacing w:line="200" w:lineRule="exact"/>
      </w:pPr>
      <w:r w:rsidRPr="00B21177">
        <w:t>Из этого ясно, что идея Третьего Рима восходит к преподобному Иосифу Волоцкому, и этим тезисом уместно завершить мое сочинение.</w:t>
      </w:r>
    </w:p>
    <w:p w:rsidR="00B21177" w:rsidRPr="00B21177" w:rsidRDefault="00B21177" w:rsidP="00B21177">
      <w:pPr>
        <w:widowControl w:val="0"/>
        <w:suppressAutoHyphens/>
        <w:spacing w:line="200" w:lineRule="exact"/>
        <w:jc w:val="center"/>
        <w:outlineLvl w:val="0"/>
        <w:rPr>
          <w:b/>
          <w:i/>
        </w:rPr>
      </w:pPr>
      <w:r w:rsidRPr="00B21177">
        <w:br w:type="column"/>
      </w:r>
      <w:r w:rsidRPr="00B21177">
        <w:rPr>
          <w:b/>
          <w:i/>
        </w:rPr>
        <w:t>Приложение</w:t>
      </w:r>
    </w:p>
    <w:p w:rsidR="00B21177" w:rsidRPr="00B21177" w:rsidRDefault="00B21177" w:rsidP="00B21177">
      <w:pPr>
        <w:pStyle w:val="2"/>
        <w:rPr>
          <w:sz w:val="20"/>
        </w:rPr>
      </w:pPr>
      <w:r w:rsidRPr="00B21177">
        <w:rPr>
          <w:sz w:val="20"/>
        </w:rPr>
        <w:t>НЕСКОЛЬКО СЛОВ О «НОВОЙ ХРОНОЛОГИИ РУСИ»</w:t>
      </w:r>
    </w:p>
    <w:p w:rsidR="00B21177" w:rsidRPr="00B21177" w:rsidRDefault="00B21177" w:rsidP="00B21177">
      <w:pPr>
        <w:widowControl w:val="0"/>
        <w:suppressAutoHyphens/>
        <w:spacing w:before="120" w:line="180" w:lineRule="exact"/>
      </w:pPr>
      <w:r w:rsidRPr="00B21177">
        <w:t>В последние годы немалый переполох в среде любителей чтения по</w:t>
      </w:r>
      <w:r w:rsidRPr="00B21177">
        <w:softHyphen/>
        <w:t>родили сочинения нескольких математиков (А. Т. Фоменко, Г. В. Носовского и других), предпринявших радикальнейшую «пере-стройку» в представ</w:t>
      </w:r>
      <w:r w:rsidRPr="00B21177">
        <w:softHyphen/>
        <w:t>лениях об истории: они утверждают, что реальная историческая жизнь человечества началась не более</w:t>
      </w:r>
      <w:r w:rsidRPr="00B21177">
        <w:rPr>
          <w:noProof/>
        </w:rPr>
        <w:t xml:space="preserve"> 1200</w:t>
      </w:r>
      <w:r w:rsidRPr="00B21177">
        <w:t xml:space="preserve"> лет назад</w:t>
      </w:r>
      <w:r w:rsidRPr="00B21177">
        <w:rPr>
          <w:noProof/>
        </w:rPr>
        <w:t xml:space="preserve"> —</w:t>
      </w:r>
      <w:r w:rsidRPr="00B21177">
        <w:t xml:space="preserve"> то есть в отрезок вре</w:t>
      </w:r>
      <w:r w:rsidRPr="00B21177">
        <w:softHyphen/>
        <w:t>мени, который принято считать</w:t>
      </w:r>
      <w:r w:rsidRPr="00B21177">
        <w:rPr>
          <w:noProof/>
        </w:rPr>
        <w:t xml:space="preserve"> IX</w:t>
      </w:r>
      <w:r w:rsidRPr="00B21177">
        <w:t xml:space="preserve"> веком нашей эры. Что же касается Руси, она, по утверждению «неохронологистов», возникла лишь в</w:t>
      </w:r>
      <w:r w:rsidRPr="00B21177">
        <w:rPr>
          <w:noProof/>
        </w:rPr>
        <w:t xml:space="preserve"> XIV</w:t>
      </w:r>
      <w:r w:rsidRPr="00B21177">
        <w:t xml:space="preserve"> сто</w:t>
      </w:r>
      <w:r w:rsidRPr="00B21177">
        <w:softHyphen/>
        <w:t>летии (если опять-таки воспользоваться «привычным» обозначением пе</w:t>
      </w:r>
      <w:r w:rsidRPr="00B21177">
        <w:softHyphen/>
        <w:t>риода времени).</w:t>
      </w:r>
    </w:p>
    <w:p w:rsidR="00B21177" w:rsidRPr="00B21177" w:rsidRDefault="00B21177" w:rsidP="00B21177">
      <w:pPr>
        <w:widowControl w:val="0"/>
        <w:suppressAutoHyphens/>
        <w:spacing w:line="180" w:lineRule="exact"/>
      </w:pPr>
      <w:r w:rsidRPr="00B21177">
        <w:t>Основная идея «новой хронологии» не столь уж новая: ее выдвинул еще в начале нашего века известный «народоволец» Н. А. Морозов</w:t>
      </w:r>
      <w:r w:rsidRPr="00B21177">
        <w:rPr>
          <w:noProof/>
        </w:rPr>
        <w:t xml:space="preserve"> (185</w:t>
      </w:r>
      <w:r w:rsidRPr="00B21177">
        <w:t>6</w:t>
      </w:r>
      <w:r w:rsidRPr="00B21177">
        <w:rPr>
          <w:noProof/>
        </w:rPr>
        <w:t>— 1946).</w:t>
      </w:r>
      <w:r w:rsidRPr="00B21177">
        <w:t xml:space="preserve"> Правда, у него были для этого существенные психологические предпосылки, так как за свою революционную деятельность он провел в одиночной тюремной камере двадцать четыре года</w:t>
      </w:r>
      <w:r w:rsidRPr="00B21177">
        <w:rPr>
          <w:noProof/>
        </w:rPr>
        <w:t xml:space="preserve"> (1881—190</w:t>
      </w:r>
      <w:r w:rsidRPr="00B21177">
        <w:t>5</w:t>
      </w:r>
      <w:r w:rsidRPr="00B21177">
        <w:rPr>
          <w:noProof/>
        </w:rPr>
        <w:t>),</w:t>
      </w:r>
      <w:r w:rsidRPr="00B21177">
        <w:t xml:space="preserve"> что, по всей вероятности, стимулировало развитие специфического сознания, отрешенного от реальной конкретности истории и создающего свою соб</w:t>
      </w:r>
      <w:r w:rsidRPr="00B21177">
        <w:softHyphen/>
        <w:t>ственную ее картину.</w:t>
      </w:r>
    </w:p>
    <w:p w:rsidR="00B21177" w:rsidRPr="00B21177" w:rsidRDefault="00B21177" w:rsidP="00B21177">
      <w:pPr>
        <w:widowControl w:val="0"/>
        <w:suppressAutoHyphens/>
        <w:spacing w:line="180" w:lineRule="exact"/>
      </w:pPr>
      <w:r w:rsidRPr="00B21177">
        <w:t>Впрочем, главное, конечно, не в этом. К тому же сочинения Н. А. Морозо</w:t>
      </w:r>
      <w:r w:rsidRPr="00B21177">
        <w:softHyphen/>
        <w:t>ва вскоре после их издания мизерным тиражом были почти забыты, о них помнил только узкий круг книголюбов. Между тем нынешние его после</w:t>
      </w:r>
      <w:r w:rsidRPr="00B21177">
        <w:softHyphen/>
        <w:t>дователи опубликовали уже более десятка книг, притом крупными по современным меркам тиражами, об их «перестройке» истории нередко говорится в печатных и электронных СМИ и т. п.</w:t>
      </w:r>
    </w:p>
    <w:p w:rsidR="00B21177" w:rsidRPr="00B21177" w:rsidRDefault="00B21177" w:rsidP="00B21177">
      <w:pPr>
        <w:widowControl w:val="0"/>
        <w:suppressAutoHyphens/>
        <w:spacing w:line="180" w:lineRule="exact"/>
      </w:pPr>
      <w:r w:rsidRPr="00B21177">
        <w:t>Решение высказаться о «новой хронологии» возникло у меня после то</w:t>
      </w:r>
      <w:r w:rsidRPr="00B21177">
        <w:softHyphen/>
        <w:t>го, как несколько интересующихся отечественной историей читателей в разговорах со мной поведали о своем увлечении этим новаторством и допытывались, как я к нему отношусь. Не буду рассуждать о «перестройке» всемирной истории в целом, поскольку мое внимание (как и внимание упомянутых читателей) сосредото-чено на отечественной истории.</w:t>
      </w:r>
    </w:p>
    <w:p w:rsidR="00B21177" w:rsidRPr="00B21177" w:rsidRDefault="00B21177" w:rsidP="00B21177">
      <w:pPr>
        <w:widowControl w:val="0"/>
        <w:suppressAutoHyphens/>
        <w:spacing w:line="180" w:lineRule="exact"/>
      </w:pPr>
      <w:r w:rsidRPr="00B21177">
        <w:t xml:space="preserve">«Новая хронология» привлекает читателей, во-первых, дерзостью ее создателей, бестрепетно отвергающих «общепринятые» представления, и, во-вторых, определенной внутренней «непротиворечивостью», кото-рую умеют соблюсти математически мыслящие «разработчики»,— в то же время настойчиво указывая на явные </w:t>
      </w:r>
      <w:r w:rsidRPr="00B21177">
        <w:rPr>
          <w:i/>
        </w:rPr>
        <w:t>противоречия,</w:t>
      </w:r>
      <w:r w:rsidRPr="00B21177">
        <w:t xml:space="preserve"> присущие «традиционной» хронологии.</w:t>
      </w:r>
    </w:p>
    <w:p w:rsidR="00B21177" w:rsidRPr="00B21177" w:rsidRDefault="00B21177" w:rsidP="00B21177">
      <w:pPr>
        <w:widowControl w:val="0"/>
        <w:suppressAutoHyphens/>
        <w:spacing w:line="180" w:lineRule="exact"/>
      </w:pPr>
      <w:r w:rsidRPr="00B21177">
        <w:t>Нет спора -- таких противоречий немало. Но едва ли вообще возмож</w:t>
      </w:r>
      <w:r w:rsidRPr="00B21177">
        <w:softHyphen/>
        <w:t>но избежать противоречий в тех человеческих знаниях, «объектом» кото</w:t>
      </w:r>
      <w:r w:rsidRPr="00B21177">
        <w:softHyphen/>
        <w:t>рых является бытие самого человечества. В такие знания неизбежно втор</w:t>
      </w:r>
      <w:r w:rsidRPr="00B21177">
        <w:softHyphen/>
        <w:t>гаются разного рода субъективные моменты и факторы, хотя это не озна</w:t>
      </w:r>
      <w:r w:rsidRPr="00B21177">
        <w:softHyphen/>
        <w:t xml:space="preserve">чает, что субъективизм вообще царит в «традиционной» хронологии,— как утверждают «неохронологис-ты», объявившие, в сущности, позднейшей </w:t>
      </w:r>
      <w:r w:rsidRPr="00B21177">
        <w:rPr>
          <w:noProof/>
        </w:rPr>
        <w:t>(XVII—XVIII</w:t>
      </w:r>
      <w:r w:rsidRPr="00B21177">
        <w:t xml:space="preserve"> вв.) «вы-думкой» полутысячелетний период истории Руси с</w:t>
      </w:r>
      <w:r w:rsidRPr="00B21177">
        <w:rPr>
          <w:noProof/>
        </w:rPr>
        <w:t xml:space="preserve"> IX </w:t>
      </w:r>
      <w:r w:rsidRPr="00B21177">
        <w:t>по</w:t>
      </w:r>
      <w:r w:rsidRPr="00B21177">
        <w:rPr>
          <w:noProof/>
        </w:rPr>
        <w:t xml:space="preserve"> XIII</w:t>
      </w:r>
      <w:r w:rsidRPr="00B21177">
        <w:t xml:space="preserve"> век...</w:t>
      </w:r>
    </w:p>
    <w:p w:rsidR="00B21177" w:rsidRPr="00B21177" w:rsidRDefault="00B21177" w:rsidP="00B21177">
      <w:pPr>
        <w:widowControl w:val="0"/>
        <w:suppressAutoHyphens/>
        <w:spacing w:line="180" w:lineRule="exact"/>
      </w:pPr>
      <w:r w:rsidRPr="00B21177">
        <w:t>Как уже сказано, нарисованная неохронологистами картина создает впечатление «непротиворечивости». Но</w:t>
      </w:r>
      <w:r w:rsidRPr="00B21177">
        <w:rPr>
          <w:noProof/>
        </w:rPr>
        <w:t xml:space="preserve"> —</w:t>
      </w:r>
      <w:r w:rsidRPr="00B21177">
        <w:t xml:space="preserve"> только при условии не загляды</w:t>
      </w:r>
      <w:r w:rsidRPr="00B21177">
        <w:softHyphen/>
        <w:t>вать за ее рамки, не соотносить ее с «неудобными» конкретными сведе</w:t>
      </w:r>
      <w:r w:rsidRPr="00B21177">
        <w:softHyphen/>
        <w:t>ниями об отечественной истории. В предисловии к своей книге «Новая хронология Руси» (М„</w:t>
      </w:r>
      <w:r w:rsidRPr="00B21177">
        <w:rPr>
          <w:noProof/>
        </w:rPr>
        <w:t xml:space="preserve"> 1997)</w:t>
      </w:r>
      <w:r w:rsidRPr="00B21177">
        <w:t xml:space="preserve"> Г. В. Носовский и А. Т. Фоменко подчеркива</w:t>
      </w:r>
      <w:r w:rsidRPr="00B21177">
        <w:softHyphen/>
        <w:t>ют: «Эта книга написана так, что ее чтение не потребует от читателя ни</w:t>
      </w:r>
      <w:r w:rsidRPr="00B21177">
        <w:softHyphen/>
        <w:t>каких специальных знаний» (с.</w:t>
      </w:r>
      <w:r w:rsidRPr="00B21177">
        <w:rPr>
          <w:noProof/>
        </w:rPr>
        <w:t xml:space="preserve"> 3).</w:t>
      </w:r>
      <w:r w:rsidRPr="00B21177">
        <w:t xml:space="preserve"> Однако правильной была бы иная фор</w:t>
      </w:r>
      <w:r w:rsidRPr="00B21177">
        <w:softHyphen/>
        <w:t xml:space="preserve">мулировка: книга не «не потребует», но как раз </w:t>
      </w:r>
      <w:r w:rsidRPr="00B21177">
        <w:rPr>
          <w:i/>
        </w:rPr>
        <w:t>потребует</w:t>
      </w:r>
      <w:r w:rsidRPr="00B21177">
        <w:t xml:space="preserve"> от читателя, чтобы он не имел «никаких специальных знаний», ибо в противном случае слишком многое окажется в ней заведомо и совершенно неубедительным.</w:t>
      </w:r>
    </w:p>
    <w:p w:rsidR="00B21177" w:rsidRPr="00B21177" w:rsidRDefault="00B21177" w:rsidP="00B21177">
      <w:pPr>
        <w:widowControl w:val="0"/>
        <w:suppressAutoHyphens/>
        <w:spacing w:line="180" w:lineRule="exact"/>
      </w:pPr>
      <w:r w:rsidRPr="00B21177">
        <w:t>В книге утверждается, что династия Романовых, придя в начале</w:t>
      </w:r>
      <w:r w:rsidRPr="00B21177">
        <w:rPr>
          <w:noProof/>
        </w:rPr>
        <w:t xml:space="preserve"> XVII</w:t>
      </w:r>
      <w:r w:rsidRPr="00B21177">
        <w:t xml:space="preserve"> века к власти, предприняла в своих интересах поистине грандиозную фальси</w:t>
      </w:r>
      <w:r w:rsidRPr="00B21177">
        <w:softHyphen/>
        <w:t>фикацию предшествующей истории,— помимо прочего, искусственно «удлинив» (или «удревнив») ее на пять столетий, и все дошедшие до нас пись</w:t>
      </w:r>
      <w:r w:rsidRPr="00B21177">
        <w:softHyphen/>
        <w:t>менные источники (прежде всего</w:t>
      </w:r>
      <w:r w:rsidRPr="00B21177">
        <w:rPr>
          <w:noProof/>
        </w:rPr>
        <w:t xml:space="preserve"> —</w:t>
      </w:r>
      <w:r w:rsidRPr="00B21177">
        <w:t xml:space="preserve"> летописи) ранней</w:t>
      </w:r>
      <w:r w:rsidRPr="00B21177">
        <w:rPr>
          <w:noProof/>
        </w:rPr>
        <w:t xml:space="preserve"> (IX—XIII</w:t>
      </w:r>
      <w:r w:rsidRPr="00B21177">
        <w:t xml:space="preserve"> вв.) истории Руси</w:t>
      </w:r>
      <w:r w:rsidRPr="00B21177">
        <w:rPr>
          <w:noProof/>
        </w:rPr>
        <w:t xml:space="preserve"> —</w:t>
      </w:r>
      <w:r w:rsidRPr="00B21177">
        <w:t xml:space="preserve"> плоды этой фальсификации, а более или менее достоверные ис</w:t>
      </w:r>
      <w:r w:rsidRPr="00B21177">
        <w:softHyphen/>
        <w:t xml:space="preserve">точники отражают события, произошедшие </w:t>
      </w:r>
      <w:r w:rsidRPr="00B21177">
        <w:rPr>
          <w:i/>
        </w:rPr>
        <w:t>не ранее</w:t>
      </w:r>
      <w:r w:rsidRPr="00B21177">
        <w:rPr>
          <w:noProof/>
        </w:rPr>
        <w:t xml:space="preserve"> XIV</w:t>
      </w:r>
      <w:r w:rsidRPr="00B21177">
        <w:t xml:space="preserve"> века.</w:t>
      </w:r>
    </w:p>
    <w:p w:rsidR="00B21177" w:rsidRPr="00B21177" w:rsidRDefault="00B21177" w:rsidP="00B21177">
      <w:pPr>
        <w:widowControl w:val="0"/>
        <w:suppressAutoHyphens/>
        <w:spacing w:line="180" w:lineRule="exact"/>
      </w:pPr>
      <w:r w:rsidRPr="00B21177">
        <w:t>За пределами Руси дело обстоит, по мнению неохронологистов, иначе: там имеются намного более древние письменные источники, отразившие реальность начиная с</w:t>
      </w:r>
      <w:r w:rsidRPr="00B21177">
        <w:rPr>
          <w:noProof/>
        </w:rPr>
        <w:t xml:space="preserve"> IX—</w:t>
      </w:r>
      <w:r w:rsidRPr="00B21177">
        <w:t>Х веков. Но как быть с тем, что в целом ряде иноязычных источников, относящихся к</w:t>
      </w:r>
      <w:r w:rsidRPr="00B21177">
        <w:rPr>
          <w:noProof/>
        </w:rPr>
        <w:t xml:space="preserve"> IX—XIII</w:t>
      </w:r>
      <w:r w:rsidRPr="00B21177">
        <w:t xml:space="preserve"> векам, содержатся всецело достоверные сведения о Руси,— хотя иностранным хронистам было, оче</w:t>
      </w:r>
      <w:r w:rsidRPr="00B21177">
        <w:softHyphen/>
        <w:t>видно, незачем «удревнять» нашу историю (что, допустим, для чего-нибудь понадобилось русским летописцам)?</w:t>
      </w:r>
    </w:p>
    <w:p w:rsidR="00B21177" w:rsidRPr="00B21177" w:rsidRDefault="00B21177" w:rsidP="00B21177">
      <w:pPr>
        <w:widowControl w:val="0"/>
        <w:suppressAutoHyphens/>
        <w:spacing w:line="180" w:lineRule="exact"/>
      </w:pPr>
      <w:r w:rsidRPr="00B21177">
        <w:t>Сведения из иностранных источников, между прочим, как раз и являют собой определенную часть тех «специальных знаний», которых книга не</w:t>
      </w:r>
      <w:r w:rsidRPr="00B21177">
        <w:softHyphen/>
        <w:t>охронологистов «не потребует от читателя».</w:t>
      </w:r>
      <w:r w:rsidRPr="00B21177">
        <w:rPr>
          <w:noProof/>
        </w:rPr>
        <w:t xml:space="preserve"> </w:t>
      </w:r>
      <w:r w:rsidRPr="00B21177">
        <w:t>И уже одни эти «знания» це</w:t>
      </w:r>
      <w:r w:rsidRPr="00B21177">
        <w:softHyphen/>
        <w:t>ликом и полностью разрушают формальную «непротиворечивость» смоде</w:t>
      </w:r>
      <w:r w:rsidRPr="00B21177">
        <w:softHyphen/>
        <w:t>лированной неохронологистами картины.</w:t>
      </w:r>
    </w:p>
    <w:p w:rsidR="00B21177" w:rsidRPr="00B21177" w:rsidRDefault="00B21177" w:rsidP="00B21177">
      <w:pPr>
        <w:widowControl w:val="0"/>
        <w:suppressAutoHyphens/>
        <w:spacing w:line="180" w:lineRule="exact"/>
      </w:pPr>
      <w:r w:rsidRPr="00B21177">
        <w:t>Судите сами: согласно этой картине, Русь тысячу лет назад вообще не существовала как историческая реальность, а между тем и на Востоке, и на Западе создавались тогда письменные источники, содержащие много</w:t>
      </w:r>
      <w:r w:rsidRPr="00B21177">
        <w:softHyphen/>
        <w:t>численнейшие сведения о «несуществующей» Руси. Чтобы устранить это противоречие, неохронологистам остается разве что укоротить еще на пять столетий историю письменности в целом (или самой всемирной истории...).</w:t>
      </w:r>
    </w:p>
    <w:p w:rsidR="00B21177" w:rsidRPr="00B21177" w:rsidRDefault="00B21177" w:rsidP="00B21177">
      <w:pPr>
        <w:widowControl w:val="0"/>
        <w:suppressAutoHyphens/>
        <w:spacing w:line="180" w:lineRule="exact"/>
      </w:pPr>
      <w:r w:rsidRPr="00B21177">
        <w:t>Вот хотя бы один, но достаточно весомый «пример». Неохроно-логисты утверждают, что-де русский князь Святослав, действо-вавший с</w:t>
      </w:r>
      <w:r w:rsidRPr="00B21177">
        <w:rPr>
          <w:noProof/>
        </w:rPr>
        <w:t xml:space="preserve"> 945</w:t>
      </w:r>
      <w:r w:rsidRPr="00B21177">
        <w:t xml:space="preserve"> по</w:t>
      </w:r>
      <w:r w:rsidRPr="00B21177">
        <w:rPr>
          <w:noProof/>
        </w:rPr>
        <w:t xml:space="preserve"> 971</w:t>
      </w:r>
      <w:r w:rsidRPr="00B21177">
        <w:t xml:space="preserve"> год (когда Руси, мол, не было в помине) «создан» летописцами</w:t>
      </w:r>
      <w:r w:rsidRPr="00B21177">
        <w:rPr>
          <w:noProof/>
        </w:rPr>
        <w:t xml:space="preserve"> XVII—XVIII </w:t>
      </w:r>
      <w:r w:rsidRPr="00B21177">
        <w:t>веков по образу и подобию жившего спустя четыреста с лишним лет князя Дмитрия Донского... Вместе с тем они не отрицают, что Византийская империя в Х веке уже полноценно существовала. Между тем византиец Лев Диакон, живший во второй половине Х века, посвятил деяниям рус</w:t>
      </w:r>
      <w:r w:rsidRPr="00B21177">
        <w:softHyphen/>
        <w:t>ского князя Святослава («архонта росов Сфендослава») очень значитель</w:t>
      </w:r>
      <w:r w:rsidRPr="00B21177">
        <w:softHyphen/>
        <w:t>ную часть своей «Истории», излагающей события с</w:t>
      </w:r>
      <w:r w:rsidRPr="00B21177">
        <w:rPr>
          <w:noProof/>
        </w:rPr>
        <w:t xml:space="preserve"> 959</w:t>
      </w:r>
      <w:r w:rsidRPr="00B21177">
        <w:t xml:space="preserve"> до</w:t>
      </w:r>
      <w:r w:rsidRPr="00B21177">
        <w:rPr>
          <w:noProof/>
        </w:rPr>
        <w:t xml:space="preserve"> 976</w:t>
      </w:r>
      <w:r w:rsidRPr="00B21177">
        <w:t xml:space="preserve"> года.</w:t>
      </w:r>
    </w:p>
    <w:p w:rsidR="00B21177" w:rsidRPr="00B21177" w:rsidRDefault="00B21177" w:rsidP="00B21177">
      <w:pPr>
        <w:widowControl w:val="0"/>
        <w:suppressAutoHyphens/>
        <w:spacing w:line="180" w:lineRule="exact"/>
      </w:pPr>
      <w:r w:rsidRPr="00B21177">
        <w:t xml:space="preserve">Если согласиться с утверждением, что Святослава «выдумали» не ранее </w:t>
      </w:r>
      <w:r w:rsidRPr="00B21177">
        <w:rPr>
          <w:noProof/>
        </w:rPr>
        <w:t>XVII</w:t>
      </w:r>
      <w:r w:rsidRPr="00B21177">
        <w:t xml:space="preserve"> века, придется считать «Историю» Льва Диакона еще более поздним сочинением, которое, исходя из сфабрикованной по заказу Романовых летописи, кто-то зачем-то написал на языке, имитирующем греческий язык византийской эпохи...</w:t>
      </w:r>
    </w:p>
    <w:p w:rsidR="00B21177" w:rsidRPr="00B21177" w:rsidRDefault="00B21177" w:rsidP="00B21177">
      <w:pPr>
        <w:widowControl w:val="0"/>
        <w:suppressAutoHyphens/>
        <w:spacing w:line="180" w:lineRule="exact"/>
      </w:pPr>
      <w:r w:rsidRPr="00B21177">
        <w:t>Все это, конечно, попросту абсурдно, и нетрудно привести множество других подобных «примеров», демонстрирующих столь же абсурдные по</w:t>
      </w:r>
      <w:r w:rsidRPr="00B21177">
        <w:softHyphen/>
        <w:t>следствия применения «новой хронологии» к реальной истории...</w:t>
      </w:r>
    </w:p>
    <w:p w:rsidR="00B21177" w:rsidRPr="00B21177" w:rsidRDefault="00B21177" w:rsidP="00B21177">
      <w:pPr>
        <w:widowControl w:val="0"/>
        <w:suppressAutoHyphens/>
        <w:spacing w:line="180" w:lineRule="exact"/>
      </w:pPr>
      <w:r w:rsidRPr="00B21177">
        <w:t>В заключение целесообразно коснуться еще одной стороны дела. Письменные исторические источники</w:t>
      </w:r>
      <w:r w:rsidRPr="00B21177">
        <w:rPr>
          <w:noProof/>
        </w:rPr>
        <w:t xml:space="preserve"> —</w:t>
      </w:r>
      <w:r w:rsidRPr="00B21177">
        <w:t xml:space="preserve"> это, так сказать, хрупкая реаль</w:t>
      </w:r>
      <w:r w:rsidRPr="00B21177">
        <w:softHyphen/>
        <w:t>ность, которая легко поддается всякого рода манипулированию. Но ведь имеются и другие</w:t>
      </w:r>
      <w:r w:rsidRPr="00B21177">
        <w:rPr>
          <w:noProof/>
        </w:rPr>
        <w:t xml:space="preserve"> —</w:t>
      </w:r>
      <w:r w:rsidRPr="00B21177">
        <w:t xml:space="preserve"> и весьма существенные</w:t>
      </w:r>
      <w:r w:rsidRPr="00B21177">
        <w:rPr>
          <w:noProof/>
        </w:rPr>
        <w:t xml:space="preserve"> —</w:t>
      </w:r>
      <w:r w:rsidRPr="00B21177">
        <w:t xml:space="preserve"> исторические «источники», менее «податливые», чем рукописи,— памятники зодчества.</w:t>
      </w:r>
    </w:p>
    <w:p w:rsidR="00B21177" w:rsidRPr="00B21177" w:rsidRDefault="00B21177" w:rsidP="00B21177">
      <w:pPr>
        <w:widowControl w:val="0"/>
        <w:suppressAutoHyphens/>
        <w:spacing w:line="180" w:lineRule="exact"/>
      </w:pPr>
      <w:r w:rsidRPr="00B21177">
        <w:t xml:space="preserve">Если согласиться с неохронологистами, что история Руси начинается с </w:t>
      </w:r>
      <w:r w:rsidRPr="00B21177">
        <w:rPr>
          <w:noProof/>
        </w:rPr>
        <w:t>XIV</w:t>
      </w:r>
      <w:r w:rsidRPr="00B21177">
        <w:t xml:space="preserve"> века, а высокий уровень «материальной культуры» был достигнут, надо думать, позднее</w:t>
      </w:r>
      <w:r w:rsidRPr="00B21177">
        <w:rPr>
          <w:noProof/>
        </w:rPr>
        <w:t xml:space="preserve"> —</w:t>
      </w:r>
      <w:r w:rsidRPr="00B21177">
        <w:t xml:space="preserve"> не ранее</w:t>
      </w:r>
      <w:r w:rsidRPr="00B21177">
        <w:rPr>
          <w:noProof/>
        </w:rPr>
        <w:t xml:space="preserve"> XV</w:t>
      </w:r>
      <w:r w:rsidRPr="00B21177">
        <w:t xml:space="preserve"> века, приходится сделать вывод, что Со</w:t>
      </w:r>
      <w:r w:rsidRPr="00B21177">
        <w:softHyphen/>
        <w:t>фийский собор в Киеве, Дмитриевский собор во Владимире и храм Покро</w:t>
      </w:r>
      <w:r w:rsidRPr="00B21177">
        <w:softHyphen/>
        <w:t>ва в Москве (более известный по одному из своих приделов, во имя Васи</w:t>
      </w:r>
      <w:r w:rsidRPr="00B21177">
        <w:softHyphen/>
        <w:t>лия Блаженного) создавались не в период с</w:t>
      </w:r>
      <w:r w:rsidRPr="00B21177">
        <w:rPr>
          <w:noProof/>
        </w:rPr>
        <w:t xml:space="preserve"> 1017</w:t>
      </w:r>
      <w:r w:rsidRPr="00B21177">
        <w:t xml:space="preserve"> до</w:t>
      </w:r>
      <w:r w:rsidRPr="00B21177">
        <w:rPr>
          <w:noProof/>
        </w:rPr>
        <w:t xml:space="preserve"> 1588</w:t>
      </w:r>
      <w:r w:rsidRPr="00B21177">
        <w:t xml:space="preserve"> года, то есть на протяжении около шести веков, а в рамках всего лишь одного-полутора столетий. Но совершенно неправдоподобно представ-ление, согласно ко</w:t>
      </w:r>
      <w:r w:rsidRPr="00B21177">
        <w:softHyphen/>
        <w:t>торому столь кардинально отличающиеся с точки зрения и строительной техники, и архитектурного образа творения были созданы в одну и ту же эпоху. Эти три памятника явно несут в себе «информацию» о весьма отда</w:t>
      </w:r>
      <w:r w:rsidRPr="00B21177">
        <w:softHyphen/>
        <w:t>ленных друг от друга эпохах истории, а кроме того их трудновато объя</w:t>
      </w:r>
      <w:r w:rsidRPr="00B21177">
        <w:softHyphen/>
        <w:t>вить фальсификациями (как поступают неохронологисты с неугодными им письменными источниками).</w:t>
      </w:r>
    </w:p>
    <w:p w:rsidR="00B21177" w:rsidRPr="00B21177" w:rsidRDefault="00B21177" w:rsidP="00B21177">
      <w:pPr>
        <w:widowControl w:val="0"/>
        <w:suppressAutoHyphens/>
        <w:spacing w:line="180" w:lineRule="exact"/>
      </w:pPr>
      <w:r w:rsidRPr="00B21177">
        <w:t>В одном из интервью А. Т. Фоменко отметил, что «серьезной научной дискуссии» с «традиционными» историками у него и его соратников «не получается», прозрачно намекая на безнадежную «слабость» своих вероят</w:t>
      </w:r>
      <w:r w:rsidRPr="00B21177">
        <w:softHyphen/>
        <w:t>ных оппонентов, не решающихся, мол, на спор. Однако всерьез дискути</w:t>
      </w:r>
      <w:r w:rsidRPr="00B21177">
        <w:softHyphen/>
        <w:t>ровать с чреватыми полной абсурдностью построениями в сущности не</w:t>
      </w:r>
      <w:r w:rsidRPr="00B21177">
        <w:softHyphen/>
        <w:t>возможно,— да и, пожалуй, ненужно. Вообще нет желания полемизиро</w:t>
      </w:r>
      <w:r w:rsidRPr="00B21177">
        <w:softHyphen/>
        <w:t>вать с авторами, которые, в частности, отрицая с порога достоверность «Повести временных лет», тут же многократно и безоговорочно ссылаются (как на достовернейший источник!) на сочиненную А. А. Гордеевым</w:t>
      </w:r>
      <w:r w:rsidRPr="00B21177">
        <w:rPr>
          <w:noProof/>
        </w:rPr>
        <w:t xml:space="preserve"> — </w:t>
      </w:r>
      <w:r w:rsidRPr="00B21177">
        <w:t>казачьим офицером, эмигрировавшим в 1920-х годах из России,— «Историю казаков», являющую собой своего рода поэму в прозе о бесконечно любезном ее творцу сословии (она была издана в</w:t>
      </w:r>
      <w:r w:rsidRPr="00B21177">
        <w:rPr>
          <w:noProof/>
        </w:rPr>
        <w:t xml:space="preserve"> 1968</w:t>
      </w:r>
      <w:r w:rsidRPr="00B21177">
        <w:t xml:space="preserve"> году в Париже, а в 1992-м</w:t>
      </w:r>
      <w:r w:rsidRPr="00B21177">
        <w:rPr>
          <w:noProof/>
        </w:rPr>
        <w:t xml:space="preserve"> —</w:t>
      </w:r>
      <w:r w:rsidRPr="00B21177">
        <w:t xml:space="preserve"> в Москве).</w:t>
      </w:r>
    </w:p>
    <w:p w:rsidR="00B21177" w:rsidRPr="00B21177" w:rsidRDefault="00B21177" w:rsidP="00B21177">
      <w:pPr>
        <w:widowControl w:val="0"/>
        <w:suppressAutoHyphens/>
        <w:spacing w:line="200" w:lineRule="exact"/>
      </w:pPr>
      <w:r w:rsidRPr="00B21177">
        <w:t>И я написал этот текст не для полемики, а только для того, чтобы от</w:t>
      </w:r>
      <w:r w:rsidRPr="00B21177">
        <w:softHyphen/>
        <w:t>ветить на заданный мне читателями вопрос о том, как я отношусь к «новой хронологии Руси».</w:t>
      </w: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r w:rsidRPr="00B21177">
        <w:br w:type="page"/>
      </w:r>
    </w:p>
    <w:p w:rsidR="00B21177" w:rsidRPr="00B21177" w:rsidRDefault="00B21177" w:rsidP="00B21177">
      <w:pPr>
        <w:pStyle w:val="2"/>
        <w:rPr>
          <w:sz w:val="20"/>
        </w:rPr>
      </w:pPr>
      <w:r w:rsidRPr="00B21177">
        <w:rPr>
          <w:sz w:val="20"/>
        </w:rPr>
        <w:t>ПРОЩАНИЕ С ЧИТАТЕЛЕМ</w:t>
      </w:r>
    </w:p>
    <w:p w:rsidR="00B21177" w:rsidRPr="00B21177" w:rsidRDefault="00B21177" w:rsidP="00B21177">
      <w:pPr>
        <w:widowControl w:val="0"/>
        <w:suppressAutoHyphens/>
        <w:spacing w:before="120" w:line="200" w:lineRule="exact"/>
      </w:pPr>
      <w:r w:rsidRPr="00B21177">
        <w:t>Как и многие русские слова, «прощай» емко и многосмысленно... Каждому ясно, что оно означает и расставание, и извинение, которое вполне уместно, ибо читатель, возможно, не нашел в моей книге отве</w:t>
      </w:r>
      <w:r w:rsidRPr="00B21177">
        <w:softHyphen/>
        <w:t>тов на те или иные волновавшие его вопросы.</w:t>
      </w:r>
    </w:p>
    <w:p w:rsidR="00B21177" w:rsidRPr="00B21177" w:rsidRDefault="00B21177" w:rsidP="00B21177">
      <w:pPr>
        <w:widowControl w:val="0"/>
        <w:suppressAutoHyphens/>
        <w:spacing w:line="200" w:lineRule="exact"/>
      </w:pPr>
      <w:r w:rsidRPr="00B21177">
        <w:t>Не ради своего оправдания, а ради объяснения сути дела скажу, что я стремился прежде всего и главным образом охарактеризовать те периоды и стороны истории Руси и русского Слова, которые либо мало известны широкому кругу людей, либо толкуются односторонне и просто неверно.</w:t>
      </w:r>
    </w:p>
    <w:p w:rsidR="00B21177" w:rsidRPr="00B21177" w:rsidRDefault="00B21177" w:rsidP="00B21177">
      <w:pPr>
        <w:widowControl w:val="0"/>
        <w:suppressAutoHyphens/>
        <w:spacing w:line="200" w:lineRule="exact"/>
      </w:pPr>
      <w:r w:rsidRPr="00B21177">
        <w:t>Я считал необходимым и важным сосредоточение именно на таких явлениях и событиях: рождение и судьба богатырского эпоса (глава третья), противоборство Руси с Хазарским каганатом (глава четвертая), «темное» время</w:t>
      </w:r>
      <w:r w:rsidRPr="00B21177">
        <w:rPr>
          <w:noProof/>
        </w:rPr>
        <w:t xml:space="preserve"> 910—</w:t>
      </w:r>
      <w:r w:rsidRPr="00B21177">
        <w:t>930-х годов,— время, как я стремился доказать, «забытого» князя Олега</w:t>
      </w:r>
      <w:r w:rsidRPr="00B21177">
        <w:rPr>
          <w:noProof/>
        </w:rPr>
        <w:t xml:space="preserve"> II</w:t>
      </w:r>
      <w:r w:rsidRPr="00B21177">
        <w:t xml:space="preserve"> (глава пятая), судьбоносное перемещение центра Руси в</w:t>
      </w:r>
      <w:r w:rsidRPr="00B21177">
        <w:rPr>
          <w:noProof/>
        </w:rPr>
        <w:t xml:space="preserve"> XII</w:t>
      </w:r>
      <w:r w:rsidRPr="00B21177">
        <w:t xml:space="preserve"> веке (глава шестая), истинный смысл Куликовской битвы, понимаемый чаще всего ложно (глава седьмая) и, наконец, деятель</w:t>
      </w:r>
      <w:r w:rsidRPr="00B21177">
        <w:softHyphen/>
        <w:t>ность и взаимоотношения величайших духовных вождей Руси конца</w:t>
      </w:r>
      <w:r w:rsidRPr="00B21177">
        <w:rPr>
          <w:noProof/>
        </w:rPr>
        <w:t xml:space="preserve"> XV — </w:t>
      </w:r>
      <w:r w:rsidRPr="00B21177">
        <w:t>начала</w:t>
      </w:r>
      <w:r w:rsidRPr="00B21177">
        <w:rPr>
          <w:noProof/>
        </w:rPr>
        <w:t xml:space="preserve"> XVI</w:t>
      </w:r>
      <w:r w:rsidRPr="00B21177">
        <w:t xml:space="preserve"> века</w:t>
      </w:r>
      <w:r w:rsidRPr="00B21177">
        <w:rPr>
          <w:noProof/>
        </w:rPr>
        <w:t xml:space="preserve"> —</w:t>
      </w:r>
      <w:r w:rsidRPr="00B21177">
        <w:t xml:space="preserve"> Иосифа Волоцкого и Нила Сорского (глава восьмая).</w:t>
      </w:r>
    </w:p>
    <w:p w:rsidR="00B21177" w:rsidRPr="00B21177" w:rsidRDefault="00B21177" w:rsidP="00B21177">
      <w:pPr>
        <w:widowControl w:val="0"/>
        <w:suppressAutoHyphens/>
        <w:spacing w:line="200" w:lineRule="exact"/>
      </w:pPr>
      <w:r w:rsidRPr="00B21177">
        <w:t>Вместе с тем, как мне представляется, все эти периоды, события и явления относятся к наиболее существенным. Может возникнуть недо</w:t>
      </w:r>
      <w:r w:rsidRPr="00B21177">
        <w:softHyphen/>
        <w:t>умение: как же так получилось, что столь важные феномены и вехи истории Руси вместе с тем недостаточно изучены и поняты? Но в дей</w:t>
      </w:r>
      <w:r w:rsidRPr="00B21177">
        <w:softHyphen/>
        <w:t>ствительности противоречия здесь нет, ибо самое существенное как раз и является самым сложным и нередко даже таинственным.</w:t>
      </w:r>
    </w:p>
    <w:p w:rsidR="00B21177" w:rsidRPr="00B21177" w:rsidRDefault="00B21177" w:rsidP="00B21177">
      <w:pPr>
        <w:widowControl w:val="0"/>
        <w:suppressAutoHyphens/>
        <w:spacing w:line="200" w:lineRule="exact"/>
      </w:pPr>
      <w:r w:rsidRPr="00B21177">
        <w:t>И последнее. Книга, конечно же, не имеет претензий охватить все подлинно значительное и весомое в истории Руси и ее Слова, но мне кажется справедливым судить о книге, исходя из того, что в ней есть, а не из того, чего в ней нет...</w:t>
      </w:r>
    </w:p>
    <w:p w:rsidR="00B21177" w:rsidRPr="00B21177" w:rsidRDefault="00B21177" w:rsidP="00B21177">
      <w:pPr>
        <w:widowControl w:val="0"/>
        <w:suppressAutoHyphens/>
        <w:spacing w:line="180" w:lineRule="exact"/>
        <w:ind w:left="4260" w:right="40"/>
        <w:jc w:val="right"/>
        <w:rPr>
          <w:rFonts w:ascii="Arial" w:hAnsi="Arial"/>
          <w:i/>
        </w:rPr>
      </w:pPr>
      <w:r w:rsidRPr="00B21177">
        <w:rPr>
          <w:rFonts w:ascii="Arial" w:hAnsi="Arial"/>
          <w:i/>
        </w:rPr>
        <w:t>Вадим Кожинов Декабрь</w:t>
      </w:r>
      <w:r w:rsidRPr="00B21177">
        <w:rPr>
          <w:rFonts w:ascii="Arial" w:hAnsi="Arial"/>
          <w:i/>
          <w:noProof/>
        </w:rPr>
        <w:t xml:space="preserve"> 1996</w:t>
      </w:r>
      <w:r w:rsidRPr="00B21177">
        <w:rPr>
          <w:rFonts w:ascii="Arial" w:hAnsi="Arial"/>
          <w:i/>
        </w:rPr>
        <w:t xml:space="preserve"> года</w:t>
      </w:r>
    </w:p>
    <w:p w:rsidR="00B21177" w:rsidRPr="00B21177" w:rsidRDefault="00B21177" w:rsidP="00B21177">
      <w:pPr>
        <w:widowControl w:val="0"/>
        <w:suppressAutoHyphens/>
        <w:spacing w:line="360" w:lineRule="exact"/>
        <w:ind w:left="1780" w:right="1780"/>
        <w:jc w:val="center"/>
        <w:outlineLvl w:val="0"/>
        <w:rPr>
          <w:b/>
        </w:rPr>
      </w:pPr>
      <w:r w:rsidRPr="00B21177">
        <w:rPr>
          <w:rFonts w:ascii="Tms Rmn" w:hAnsi="Tms Rmn"/>
        </w:rPr>
        <w:br w:type="column"/>
      </w:r>
      <w:r w:rsidRPr="00B21177">
        <w:rPr>
          <w:b/>
        </w:rPr>
        <w:t xml:space="preserve">ПРИМЕЧАНИЯ </w:t>
      </w:r>
    </w:p>
    <w:p w:rsidR="00B21177" w:rsidRPr="00B21177" w:rsidRDefault="00B21177" w:rsidP="00B21177">
      <w:pPr>
        <w:widowControl w:val="0"/>
        <w:suppressAutoHyphens/>
        <w:spacing w:line="360" w:lineRule="exact"/>
        <w:jc w:val="center"/>
        <w:outlineLvl w:val="0"/>
        <w:rPr>
          <w:b/>
          <w:i/>
          <w:noProof/>
        </w:rPr>
      </w:pPr>
      <w:r w:rsidRPr="00B21177">
        <w:rPr>
          <w:b/>
        </w:rPr>
        <w:t xml:space="preserve">К главе первой </w:t>
      </w:r>
      <w:r w:rsidRPr="00B21177">
        <w:rPr>
          <w:b/>
          <w:i/>
        </w:rPr>
        <w:t>(с.</w:t>
      </w:r>
      <w:r w:rsidRPr="00B21177">
        <w:rPr>
          <w:b/>
          <w:i/>
          <w:noProof/>
        </w:rPr>
        <w:t xml:space="preserve"> 9—36)</w:t>
      </w:r>
    </w:p>
    <w:p w:rsidR="00B21177" w:rsidRPr="00B21177" w:rsidRDefault="00B21177" w:rsidP="00B21177">
      <w:pPr>
        <w:widowControl w:val="0"/>
        <w:suppressAutoHyphens/>
        <w:spacing w:before="120" w:line="180" w:lineRule="exact"/>
        <w:ind w:left="278"/>
        <w:rPr>
          <w:noProof/>
        </w:rPr>
      </w:pPr>
      <w:r w:rsidRPr="00B21177">
        <w:rPr>
          <w:noProof/>
        </w:rPr>
        <w:t>1)</w:t>
      </w:r>
      <w:r w:rsidRPr="00B21177">
        <w:t xml:space="preserve"> Шаховская А. Д. Хроника большой жизни,— В кн.: Прометей», т.</w:t>
      </w:r>
      <w:r w:rsidRPr="00B21177">
        <w:rPr>
          <w:noProof/>
        </w:rPr>
        <w:t xml:space="preserve"> 1</w:t>
      </w:r>
      <w:r w:rsidRPr="00B21177">
        <w:t>5</w:t>
      </w:r>
      <w:r w:rsidRPr="00B21177">
        <w:rPr>
          <w:noProof/>
        </w:rPr>
        <w:t xml:space="preserve">, </w:t>
      </w:r>
      <w:r w:rsidRPr="00B21177">
        <w:t>М.,</w:t>
      </w:r>
      <w:r w:rsidRPr="00B21177">
        <w:rPr>
          <w:noProof/>
        </w:rPr>
        <w:t xml:space="preserve"> 1988,</w:t>
      </w:r>
      <w:r w:rsidRPr="00B21177">
        <w:t xml:space="preserve"> с.</w:t>
      </w:r>
      <w:r w:rsidRPr="00B21177">
        <w:rPr>
          <w:noProof/>
        </w:rPr>
        <w:t xml:space="preserve"> 44.</w:t>
      </w:r>
    </w:p>
    <w:p w:rsidR="00B21177" w:rsidRPr="00B21177" w:rsidRDefault="00B21177" w:rsidP="00B21177">
      <w:pPr>
        <w:widowControl w:val="0"/>
        <w:suppressAutoHyphens/>
        <w:spacing w:line="180" w:lineRule="exact"/>
        <w:ind w:left="278"/>
        <w:rPr>
          <w:noProof/>
        </w:rPr>
      </w:pPr>
      <w:r w:rsidRPr="00B21177">
        <w:rPr>
          <w:noProof/>
        </w:rPr>
        <w:t>2)</w:t>
      </w:r>
      <w:r w:rsidRPr="00B21177">
        <w:t xml:space="preserve"> Вернадский В. И. Забытые страницы.— В кн.: «Прометей»,т.</w:t>
      </w:r>
      <w:r w:rsidRPr="00B21177">
        <w:rPr>
          <w:noProof/>
        </w:rPr>
        <w:t xml:space="preserve"> 15, </w:t>
      </w:r>
      <w:r w:rsidRPr="00B21177">
        <w:t>М.,</w:t>
      </w:r>
      <w:r w:rsidRPr="00B21177">
        <w:rPr>
          <w:noProof/>
        </w:rPr>
        <w:t xml:space="preserve"> 1988,</w:t>
      </w:r>
      <w:r w:rsidRPr="00B21177">
        <w:t xml:space="preserve"> с.</w:t>
      </w:r>
      <w:r w:rsidRPr="00B21177">
        <w:rPr>
          <w:noProof/>
        </w:rPr>
        <w:t xml:space="preserve"> 133.</w:t>
      </w:r>
    </w:p>
    <w:p w:rsidR="00B21177" w:rsidRPr="00B21177" w:rsidRDefault="00B21177" w:rsidP="00B21177">
      <w:pPr>
        <w:widowControl w:val="0"/>
        <w:suppressAutoHyphens/>
        <w:spacing w:line="180" w:lineRule="exact"/>
        <w:ind w:left="278"/>
      </w:pPr>
      <w:r w:rsidRPr="00B21177">
        <w:rPr>
          <w:noProof/>
        </w:rPr>
        <w:t>3)</w:t>
      </w:r>
      <w:r w:rsidRPr="00B21177">
        <w:t xml:space="preserve"> Отмечу, что автор этой книги, нередко причисляемый к «последователям славянофилов», еще в</w:t>
      </w:r>
      <w:r w:rsidRPr="00B21177">
        <w:rPr>
          <w:noProof/>
        </w:rPr>
        <w:t xml:space="preserve"> 1960</w:t>
      </w:r>
      <w:r w:rsidRPr="00B21177">
        <w:t xml:space="preserve"> году писал о «всемирном значении» бахтинской мысли (см. об этом: «Литературная учеба»,</w:t>
      </w:r>
      <w:r w:rsidRPr="00B21177">
        <w:rPr>
          <w:noProof/>
        </w:rPr>
        <w:t xml:space="preserve"> 1992, № </w:t>
      </w:r>
      <w:r w:rsidRPr="00B21177">
        <w:t>5</w:t>
      </w:r>
      <w:r w:rsidRPr="00B21177">
        <w:rPr>
          <w:noProof/>
        </w:rPr>
        <w:t>—6,</w:t>
      </w:r>
      <w:r w:rsidRPr="00B21177">
        <w:t xml:space="preserve"> с.</w:t>
      </w:r>
      <w:r w:rsidRPr="00B21177">
        <w:rPr>
          <w:noProof/>
        </w:rPr>
        <w:t xml:space="preserve"> 144— 145),</w:t>
      </w:r>
      <w:r w:rsidRPr="00B21177">
        <w:t xml:space="preserve"> но это убеждение стало в России широким достоянием лишь после признания М. М. Бахтина на Западе в 1980-х гг.</w:t>
      </w:r>
    </w:p>
    <w:p w:rsidR="00B21177" w:rsidRPr="00B21177" w:rsidRDefault="00B21177" w:rsidP="00B21177">
      <w:pPr>
        <w:widowControl w:val="0"/>
        <w:suppressAutoHyphens/>
        <w:spacing w:line="180" w:lineRule="exact"/>
        <w:ind w:left="278"/>
        <w:rPr>
          <w:noProof/>
        </w:rPr>
      </w:pPr>
      <w:r w:rsidRPr="00B21177">
        <w:rPr>
          <w:noProof/>
        </w:rPr>
        <w:t>4)</w:t>
      </w:r>
      <w:r w:rsidRPr="00B21177">
        <w:t xml:space="preserve"> Памятники архитектуры Москвы. Кремль. Китай-город. Центральные площади.—М.,</w:t>
      </w:r>
      <w:r w:rsidRPr="00B21177">
        <w:rPr>
          <w:noProof/>
        </w:rPr>
        <w:t xml:space="preserve"> 1982,</w:t>
      </w:r>
      <w:r w:rsidRPr="00B21177">
        <w:t xml:space="preserve"> с.</w:t>
      </w:r>
      <w:r w:rsidRPr="00B21177">
        <w:rPr>
          <w:noProof/>
        </w:rPr>
        <w:t xml:space="preserve"> 291.</w:t>
      </w:r>
    </w:p>
    <w:p w:rsidR="00B21177" w:rsidRPr="00B21177" w:rsidRDefault="00B21177" w:rsidP="00B21177">
      <w:pPr>
        <w:widowControl w:val="0"/>
        <w:suppressAutoHyphens/>
        <w:spacing w:line="180" w:lineRule="exact"/>
        <w:ind w:left="278"/>
        <w:rPr>
          <w:noProof/>
        </w:rPr>
      </w:pPr>
      <w:r w:rsidRPr="00B21177">
        <w:rPr>
          <w:noProof/>
        </w:rPr>
        <w:t>5)</w:t>
      </w:r>
      <w:r w:rsidRPr="00B21177">
        <w:t xml:space="preserve"> См.: Пыпин А. Н. Русское масонство</w:t>
      </w:r>
      <w:r w:rsidRPr="00B21177">
        <w:rPr>
          <w:noProof/>
        </w:rPr>
        <w:t xml:space="preserve"> XVIII</w:t>
      </w:r>
      <w:r w:rsidRPr="00B21177">
        <w:t xml:space="preserve"> и первой четверти</w:t>
      </w:r>
      <w:r w:rsidRPr="00B21177">
        <w:rPr>
          <w:noProof/>
        </w:rPr>
        <w:t xml:space="preserve"> XIX</w:t>
      </w:r>
      <w:r w:rsidRPr="00B21177">
        <w:t xml:space="preserve"> в. Под редакцией Г. В. Вернадского.— П.,</w:t>
      </w:r>
      <w:r w:rsidRPr="00B21177">
        <w:rPr>
          <w:noProof/>
        </w:rPr>
        <w:t xml:space="preserve"> 1916,</w:t>
      </w:r>
      <w:r w:rsidRPr="00B21177">
        <w:t xml:space="preserve"> с.</w:t>
      </w:r>
      <w:r w:rsidRPr="00B21177">
        <w:rPr>
          <w:noProof/>
        </w:rPr>
        <w:t xml:space="preserve"> 516.</w:t>
      </w:r>
    </w:p>
    <w:p w:rsidR="00B21177" w:rsidRPr="00B21177" w:rsidRDefault="00B21177" w:rsidP="00B21177">
      <w:pPr>
        <w:widowControl w:val="0"/>
        <w:suppressAutoHyphens/>
        <w:spacing w:line="180" w:lineRule="exact"/>
        <w:ind w:left="278"/>
        <w:rPr>
          <w:noProof/>
        </w:rPr>
      </w:pPr>
      <w:r w:rsidRPr="00B21177">
        <w:rPr>
          <w:noProof/>
        </w:rPr>
        <w:t>6)</w:t>
      </w:r>
      <w:r w:rsidRPr="00B21177">
        <w:t xml:space="preserve"> Карамзин Н. М. Записки старого московского жителя.— «Вестник Европы»,</w:t>
      </w:r>
      <w:r w:rsidRPr="00B21177">
        <w:rPr>
          <w:noProof/>
        </w:rPr>
        <w:t xml:space="preserve"> 1803, № 13,</w:t>
      </w:r>
      <w:r w:rsidRPr="00B21177">
        <w:t xml:space="preserve"> с.</w:t>
      </w:r>
      <w:r w:rsidRPr="00B21177">
        <w:rPr>
          <w:noProof/>
        </w:rPr>
        <w:t xml:space="preserve"> 280.</w:t>
      </w:r>
    </w:p>
    <w:p w:rsidR="00B21177" w:rsidRPr="00B21177" w:rsidRDefault="00B21177" w:rsidP="00B21177">
      <w:pPr>
        <w:widowControl w:val="0"/>
        <w:suppressAutoHyphens/>
        <w:spacing w:line="180" w:lineRule="exact"/>
        <w:ind w:left="278"/>
        <w:rPr>
          <w:noProof/>
        </w:rPr>
      </w:pPr>
      <w:r w:rsidRPr="00B21177">
        <w:rPr>
          <w:noProof/>
        </w:rPr>
        <w:t>7)</w:t>
      </w:r>
      <w:r w:rsidRPr="00B21177">
        <w:t xml:space="preserve"> Чичибабин Борис. Клянусь на знамени.— «Лит. Россия»,</w:t>
      </w:r>
      <w:r w:rsidRPr="00B21177">
        <w:rPr>
          <w:noProof/>
        </w:rPr>
        <w:t xml:space="preserve"> 1988, 14</w:t>
      </w:r>
      <w:r w:rsidRPr="00B21177">
        <w:t xml:space="preserve"> окт., с.</w:t>
      </w:r>
      <w:r w:rsidRPr="00B21177">
        <w:rPr>
          <w:noProof/>
        </w:rPr>
        <w:t xml:space="preserve"> 5.</w:t>
      </w:r>
    </w:p>
    <w:p w:rsidR="00B21177" w:rsidRPr="00B21177" w:rsidRDefault="00B21177" w:rsidP="00B21177">
      <w:pPr>
        <w:widowControl w:val="0"/>
        <w:suppressAutoHyphens/>
        <w:spacing w:line="180" w:lineRule="exact"/>
        <w:ind w:left="278"/>
        <w:rPr>
          <w:noProof/>
        </w:rPr>
      </w:pPr>
      <w:r w:rsidRPr="00B21177">
        <w:rPr>
          <w:noProof/>
        </w:rPr>
        <w:t>8)</w:t>
      </w:r>
      <w:r w:rsidRPr="00B21177">
        <w:t xml:space="preserve"> Старцев В. И. Масонство в России.— В кн.: За кулисами видимой власти, М.,</w:t>
      </w:r>
      <w:r w:rsidRPr="00B21177">
        <w:rPr>
          <w:noProof/>
        </w:rPr>
        <w:t xml:space="preserve"> 1984,</w:t>
      </w:r>
      <w:r w:rsidRPr="00B21177">
        <w:t xml:space="preserve"> с.</w:t>
      </w:r>
      <w:r w:rsidRPr="00B21177">
        <w:rPr>
          <w:noProof/>
        </w:rPr>
        <w:t xml:space="preserve"> 83.</w:t>
      </w:r>
    </w:p>
    <w:p w:rsidR="00B21177" w:rsidRPr="00B21177" w:rsidRDefault="00B21177" w:rsidP="00B21177">
      <w:pPr>
        <w:widowControl w:val="0"/>
        <w:suppressAutoHyphens/>
        <w:spacing w:line="180" w:lineRule="exact"/>
        <w:ind w:left="278"/>
      </w:pPr>
      <w:r w:rsidRPr="00B21177">
        <w:rPr>
          <w:noProof/>
        </w:rPr>
        <w:t>9)</w:t>
      </w:r>
      <w:r w:rsidRPr="00B21177">
        <w:t xml:space="preserve"> Это наиболее крупные творения древнерусского Слова.</w:t>
      </w:r>
    </w:p>
    <w:p w:rsidR="00B21177" w:rsidRPr="00B21177" w:rsidRDefault="00B21177" w:rsidP="00B21177">
      <w:pPr>
        <w:widowControl w:val="0"/>
        <w:suppressAutoHyphens/>
        <w:spacing w:line="180" w:lineRule="exact"/>
        <w:ind w:left="278"/>
        <w:rPr>
          <w:noProof/>
        </w:rPr>
      </w:pPr>
      <w:r w:rsidRPr="00B21177">
        <w:rPr>
          <w:noProof/>
        </w:rPr>
        <w:t>10)</w:t>
      </w:r>
      <w:r w:rsidRPr="00B21177">
        <w:t xml:space="preserve"> Иллерицкий В. Е. Сергей Михайлович Соловьев.— М.,</w:t>
      </w:r>
      <w:r w:rsidRPr="00B21177">
        <w:rPr>
          <w:noProof/>
        </w:rPr>
        <w:t xml:space="preserve"> 1980,</w:t>
      </w:r>
      <w:r w:rsidRPr="00B21177">
        <w:t xml:space="preserve"> с.</w:t>
      </w:r>
      <w:r w:rsidRPr="00B21177">
        <w:rPr>
          <w:noProof/>
        </w:rPr>
        <w:t xml:space="preserve"> 175.</w:t>
      </w:r>
    </w:p>
    <w:p w:rsidR="00B21177" w:rsidRPr="00B21177" w:rsidRDefault="00B21177" w:rsidP="00B21177">
      <w:pPr>
        <w:widowControl w:val="0"/>
        <w:suppressAutoHyphens/>
        <w:spacing w:line="180" w:lineRule="exact"/>
        <w:ind w:left="278"/>
        <w:rPr>
          <w:noProof/>
        </w:rPr>
      </w:pPr>
      <w:r w:rsidRPr="00B21177">
        <w:rPr>
          <w:noProof/>
        </w:rPr>
        <w:t>11)</w:t>
      </w:r>
      <w:r w:rsidRPr="00B21177">
        <w:t xml:space="preserve"> Непомнящий В. Пророк. Художественный мир Пушкина и современность.—«Новый мир»,</w:t>
      </w:r>
      <w:r w:rsidRPr="00B21177">
        <w:rPr>
          <w:noProof/>
        </w:rPr>
        <w:t xml:space="preserve"> 1987, № 1,</w:t>
      </w:r>
      <w:r w:rsidRPr="00B21177">
        <w:t xml:space="preserve"> с.</w:t>
      </w:r>
      <w:r w:rsidRPr="00B21177">
        <w:rPr>
          <w:noProof/>
        </w:rPr>
        <w:t xml:space="preserve"> 137, 138, 139—140.</w:t>
      </w:r>
    </w:p>
    <w:p w:rsidR="00B21177" w:rsidRPr="00B21177" w:rsidRDefault="00B21177" w:rsidP="00B21177">
      <w:pPr>
        <w:widowControl w:val="0"/>
        <w:suppressAutoHyphens/>
        <w:spacing w:line="180" w:lineRule="exact"/>
        <w:ind w:left="278"/>
        <w:rPr>
          <w:noProof/>
        </w:rPr>
      </w:pPr>
      <w:r w:rsidRPr="00B21177">
        <w:rPr>
          <w:noProof/>
        </w:rPr>
        <w:t>12)</w:t>
      </w:r>
      <w:r w:rsidRPr="00B21177">
        <w:t xml:space="preserve"> Скрынников Р. Г. Иван Грозный—М.,</w:t>
      </w:r>
      <w:r w:rsidRPr="00B21177">
        <w:rPr>
          <w:noProof/>
        </w:rPr>
        <w:t xml:space="preserve"> 1975,</w:t>
      </w:r>
      <w:r w:rsidRPr="00B21177">
        <w:t xml:space="preserve"> с.</w:t>
      </w:r>
      <w:r w:rsidRPr="00B21177">
        <w:rPr>
          <w:noProof/>
        </w:rPr>
        <w:t xml:space="preserve"> 191.</w:t>
      </w:r>
    </w:p>
    <w:p w:rsidR="00B21177" w:rsidRPr="00B21177" w:rsidRDefault="00B21177" w:rsidP="00B21177">
      <w:pPr>
        <w:widowControl w:val="0"/>
        <w:suppressAutoHyphens/>
        <w:spacing w:line="180" w:lineRule="exact"/>
        <w:ind w:left="278"/>
        <w:rPr>
          <w:noProof/>
        </w:rPr>
      </w:pPr>
      <w:r w:rsidRPr="00B21177">
        <w:rPr>
          <w:noProof/>
        </w:rPr>
        <w:t>13)</w:t>
      </w:r>
      <w:r w:rsidRPr="00B21177">
        <w:t xml:space="preserve"> Григулевич И. Р. История инквизиции.—</w:t>
      </w:r>
      <w:r w:rsidRPr="00B21177">
        <w:rPr>
          <w:noProof/>
        </w:rPr>
        <w:t xml:space="preserve"> М„ 1970,</w:t>
      </w:r>
      <w:r w:rsidRPr="00B21177">
        <w:t xml:space="preserve"> с.</w:t>
      </w:r>
      <w:r w:rsidRPr="00B21177">
        <w:rPr>
          <w:noProof/>
        </w:rPr>
        <w:t xml:space="preserve"> 271.</w:t>
      </w:r>
    </w:p>
    <w:p w:rsidR="00B21177" w:rsidRPr="00B21177" w:rsidRDefault="00B21177" w:rsidP="00B21177">
      <w:pPr>
        <w:widowControl w:val="0"/>
        <w:suppressAutoHyphens/>
        <w:spacing w:line="180" w:lineRule="exact"/>
        <w:ind w:left="278"/>
        <w:rPr>
          <w:noProof/>
        </w:rPr>
      </w:pPr>
      <w:r w:rsidRPr="00B21177">
        <w:rPr>
          <w:noProof/>
        </w:rPr>
        <w:t>14)</w:t>
      </w:r>
      <w:r w:rsidRPr="00B21177">
        <w:t xml:space="preserve"> Лозинский С. Г. История папства—М.,</w:t>
      </w:r>
      <w:r w:rsidRPr="00B21177">
        <w:rPr>
          <w:noProof/>
        </w:rPr>
        <w:t xml:space="preserve"> 1986,</w:t>
      </w:r>
      <w:r w:rsidRPr="00B21177">
        <w:t xml:space="preserve"> с.</w:t>
      </w:r>
      <w:r w:rsidRPr="00B21177">
        <w:rPr>
          <w:noProof/>
        </w:rPr>
        <w:t xml:space="preserve"> 262.</w:t>
      </w:r>
    </w:p>
    <w:p w:rsidR="00B21177" w:rsidRPr="00B21177" w:rsidRDefault="00B21177" w:rsidP="00B21177">
      <w:pPr>
        <w:widowControl w:val="0"/>
        <w:suppressAutoHyphens/>
        <w:spacing w:line="180" w:lineRule="exact"/>
        <w:ind w:left="278"/>
        <w:rPr>
          <w:noProof/>
        </w:rPr>
      </w:pPr>
      <w:r w:rsidRPr="00B21177">
        <w:rPr>
          <w:noProof/>
        </w:rPr>
        <w:t>15)</w:t>
      </w:r>
      <w:r w:rsidRPr="00B21177">
        <w:t xml:space="preserve"> Большая советская энциклопедия, третье издание, т.</w:t>
      </w:r>
      <w:r w:rsidRPr="00B21177">
        <w:rPr>
          <w:noProof/>
        </w:rPr>
        <w:t xml:space="preserve"> 4,</w:t>
      </w:r>
      <w:r w:rsidRPr="00B21177">
        <w:t xml:space="preserve"> М.,</w:t>
      </w:r>
      <w:r w:rsidRPr="00B21177">
        <w:rPr>
          <w:noProof/>
        </w:rPr>
        <w:t xml:space="preserve"> 1971,</w:t>
      </w:r>
      <w:r w:rsidRPr="00B21177">
        <w:t xml:space="preserve"> с.</w:t>
      </w:r>
      <w:r w:rsidRPr="00B21177">
        <w:rPr>
          <w:noProof/>
        </w:rPr>
        <w:t xml:space="preserve"> 312.</w:t>
      </w:r>
    </w:p>
    <w:p w:rsidR="00B21177" w:rsidRPr="00B21177" w:rsidRDefault="00B21177" w:rsidP="00B21177">
      <w:pPr>
        <w:widowControl w:val="0"/>
        <w:suppressAutoHyphens/>
        <w:spacing w:line="180" w:lineRule="exact"/>
        <w:ind w:left="278"/>
        <w:rPr>
          <w:noProof/>
        </w:rPr>
      </w:pPr>
      <w:r w:rsidRPr="00B21177">
        <w:rPr>
          <w:noProof/>
        </w:rPr>
        <w:t>16)</w:t>
      </w:r>
      <w:r w:rsidRPr="00B21177">
        <w:t xml:space="preserve"> Осиновский И. Н. Томас Мор— М.,</w:t>
      </w:r>
      <w:r w:rsidRPr="00B21177">
        <w:rPr>
          <w:noProof/>
        </w:rPr>
        <w:t xml:space="preserve"> 1974,</w:t>
      </w:r>
      <w:r w:rsidRPr="00B21177">
        <w:t xml:space="preserve"> с.</w:t>
      </w:r>
      <w:r w:rsidRPr="00B21177">
        <w:rPr>
          <w:noProof/>
        </w:rPr>
        <w:t xml:space="preserve"> 62.</w:t>
      </w:r>
    </w:p>
    <w:p w:rsidR="00B21177" w:rsidRPr="00B21177" w:rsidRDefault="00B21177" w:rsidP="00B21177">
      <w:pPr>
        <w:widowControl w:val="0"/>
        <w:suppressAutoHyphens/>
        <w:spacing w:line="180" w:lineRule="exact"/>
        <w:ind w:left="278"/>
        <w:rPr>
          <w:noProof/>
        </w:rPr>
      </w:pPr>
      <w:r w:rsidRPr="00B21177">
        <w:rPr>
          <w:noProof/>
        </w:rPr>
        <w:t>17)</w:t>
      </w:r>
      <w:r w:rsidRPr="00B21177">
        <w:t xml:space="preserve"> Альшиц Д. Н. Начало самодержавия в России. Государство Ивана Грозного. --Л.,</w:t>
      </w:r>
      <w:r w:rsidRPr="00B21177">
        <w:rPr>
          <w:noProof/>
        </w:rPr>
        <w:t xml:space="preserve"> 1988,</w:t>
      </w:r>
      <w:r w:rsidRPr="00B21177">
        <w:t xml:space="preserve"> с.</w:t>
      </w:r>
      <w:r w:rsidRPr="00B21177">
        <w:rPr>
          <w:noProof/>
        </w:rPr>
        <w:t xml:space="preserve"> 147, 122.</w:t>
      </w:r>
    </w:p>
    <w:p w:rsidR="00B21177" w:rsidRPr="00B21177" w:rsidRDefault="00B21177" w:rsidP="00B21177">
      <w:pPr>
        <w:widowControl w:val="0"/>
        <w:suppressAutoHyphens/>
        <w:spacing w:line="180" w:lineRule="exact"/>
        <w:ind w:left="278"/>
        <w:rPr>
          <w:noProof/>
        </w:rPr>
      </w:pPr>
      <w:r w:rsidRPr="00B21177">
        <w:rPr>
          <w:noProof/>
        </w:rPr>
        <w:t>18)</w:t>
      </w:r>
      <w:r w:rsidRPr="00B21177">
        <w:t xml:space="preserve"> Памятники литературы Древней Руси. Вып. 8-й, М.,</w:t>
      </w:r>
      <w:r w:rsidRPr="00B21177">
        <w:rPr>
          <w:noProof/>
        </w:rPr>
        <w:t xml:space="preserve"> 1988,</w:t>
      </w:r>
      <w:r w:rsidRPr="00B21177">
        <w:t xml:space="preserve"> с.</w:t>
      </w:r>
      <w:r w:rsidRPr="00B21177">
        <w:rPr>
          <w:noProof/>
        </w:rPr>
        <w:t xml:space="preserve"> 144, 145.</w:t>
      </w:r>
    </w:p>
    <w:p w:rsidR="00B21177" w:rsidRPr="00B21177" w:rsidRDefault="00B21177" w:rsidP="00B21177">
      <w:pPr>
        <w:widowControl w:val="0"/>
        <w:suppressAutoHyphens/>
        <w:spacing w:line="180" w:lineRule="exact"/>
        <w:ind w:left="278"/>
        <w:rPr>
          <w:noProof/>
        </w:rPr>
      </w:pPr>
      <w:r w:rsidRPr="00B21177">
        <w:rPr>
          <w:noProof/>
        </w:rPr>
        <w:t>19)</w:t>
      </w:r>
      <w:r w:rsidRPr="00B21177">
        <w:t xml:space="preserve"> Лозинский С. Г. История папства—М.,</w:t>
      </w:r>
      <w:r w:rsidRPr="00B21177">
        <w:rPr>
          <w:noProof/>
        </w:rPr>
        <w:t xml:space="preserve"> 1986,</w:t>
      </w:r>
      <w:r w:rsidRPr="00B21177">
        <w:t xml:space="preserve"> с.</w:t>
      </w:r>
      <w:r w:rsidRPr="00B21177">
        <w:rPr>
          <w:noProof/>
        </w:rPr>
        <w:t xml:space="preserve"> 264—265.</w:t>
      </w:r>
    </w:p>
    <w:p w:rsidR="00B21177" w:rsidRPr="00B21177" w:rsidRDefault="00B21177" w:rsidP="00B21177">
      <w:pPr>
        <w:widowControl w:val="0"/>
        <w:suppressAutoHyphens/>
        <w:spacing w:line="180" w:lineRule="exact"/>
        <w:ind w:left="278"/>
        <w:rPr>
          <w:noProof/>
        </w:rPr>
      </w:pPr>
      <w:r w:rsidRPr="00B21177">
        <w:rPr>
          <w:noProof/>
        </w:rPr>
        <w:t>20)</w:t>
      </w:r>
      <w:r w:rsidRPr="00B21177">
        <w:t xml:space="preserve"> Ленин В. И. О литературе и искусстве.— М.,</w:t>
      </w:r>
      <w:r w:rsidRPr="00B21177">
        <w:rPr>
          <w:noProof/>
        </w:rPr>
        <w:t xml:space="preserve"> 1986,</w:t>
      </w:r>
      <w:r w:rsidRPr="00B21177">
        <w:t xml:space="preserve"> с.</w:t>
      </w:r>
      <w:r w:rsidRPr="00B21177">
        <w:rPr>
          <w:noProof/>
        </w:rPr>
        <w:t xml:space="preserve"> 132, 133, 134.</w:t>
      </w: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pPr>
    </w:p>
    <w:p w:rsidR="00B21177" w:rsidRPr="00B21177" w:rsidRDefault="00B21177" w:rsidP="00B21177">
      <w:pPr>
        <w:widowControl w:val="0"/>
        <w:suppressAutoHyphens/>
        <w:spacing w:line="180" w:lineRule="exact"/>
        <w:ind w:left="278"/>
      </w:pPr>
    </w:p>
    <w:p w:rsidR="00B21177" w:rsidRPr="00B21177" w:rsidRDefault="00B21177" w:rsidP="00B21177">
      <w:pPr>
        <w:widowControl w:val="0"/>
        <w:suppressAutoHyphens/>
        <w:spacing w:line="180" w:lineRule="exact"/>
        <w:ind w:left="278"/>
      </w:pPr>
    </w:p>
    <w:p w:rsidR="00B21177" w:rsidRPr="00B21177" w:rsidRDefault="00B21177" w:rsidP="00B21177">
      <w:pPr>
        <w:widowControl w:val="0"/>
        <w:suppressAutoHyphens/>
        <w:spacing w:line="180" w:lineRule="exact"/>
        <w:ind w:left="278"/>
      </w:pPr>
    </w:p>
    <w:p w:rsidR="00B21177" w:rsidRPr="00B21177" w:rsidRDefault="00B21177" w:rsidP="00B21177">
      <w:pPr>
        <w:widowControl w:val="0"/>
        <w:suppressAutoHyphens/>
        <w:spacing w:line="180" w:lineRule="exact"/>
        <w:ind w:left="278"/>
      </w:pPr>
    </w:p>
    <w:p w:rsidR="00B21177" w:rsidRPr="00B21177" w:rsidRDefault="00B21177" w:rsidP="00B21177">
      <w:pPr>
        <w:widowControl w:val="0"/>
        <w:suppressAutoHyphens/>
        <w:spacing w:line="180" w:lineRule="exact"/>
        <w:ind w:left="278"/>
      </w:pPr>
    </w:p>
    <w:p w:rsidR="00B21177" w:rsidRPr="00B21177" w:rsidRDefault="00B21177" w:rsidP="00B21177">
      <w:pPr>
        <w:widowControl w:val="0"/>
        <w:suppressAutoHyphens/>
        <w:spacing w:line="180" w:lineRule="exact"/>
        <w:ind w:left="278"/>
      </w:pPr>
    </w:p>
    <w:p w:rsidR="00B21177" w:rsidRPr="00B21177" w:rsidRDefault="00B21177" w:rsidP="00B21177">
      <w:pPr>
        <w:widowControl w:val="0"/>
        <w:suppressAutoHyphens/>
        <w:spacing w:line="180" w:lineRule="exact"/>
        <w:ind w:left="278"/>
        <w:rPr>
          <w:noProof/>
        </w:rPr>
      </w:pPr>
      <w:r w:rsidRPr="00B21177">
        <w:rPr>
          <w:noProof/>
        </w:rPr>
        <w:t>21)</w:t>
      </w:r>
      <w:r w:rsidRPr="00B21177">
        <w:t xml:space="preserve"> Черкасов Н. К. Записки советского актера.— М.,</w:t>
      </w:r>
      <w:r w:rsidRPr="00B21177">
        <w:rPr>
          <w:noProof/>
        </w:rPr>
        <w:t xml:space="preserve"> 1953</w:t>
      </w:r>
      <w:r w:rsidRPr="00B21177">
        <w:t xml:space="preserve"> с.</w:t>
      </w:r>
      <w:r w:rsidRPr="00B21177">
        <w:rPr>
          <w:noProof/>
        </w:rPr>
        <w:t xml:space="preserve"> 382, 383</w:t>
      </w:r>
    </w:p>
    <w:p w:rsidR="00B21177" w:rsidRPr="00B21177" w:rsidRDefault="00B21177" w:rsidP="00B21177">
      <w:pPr>
        <w:widowControl w:val="0"/>
        <w:suppressAutoHyphens/>
        <w:spacing w:line="180" w:lineRule="exact"/>
        <w:ind w:left="278"/>
        <w:rPr>
          <w:noProof/>
        </w:rPr>
      </w:pPr>
      <w:r w:rsidRPr="00B21177">
        <w:rPr>
          <w:noProof/>
        </w:rPr>
        <w:t>22)</w:t>
      </w:r>
      <w:r w:rsidRPr="00B21177">
        <w:t xml:space="preserve"> Валишевский К. Иван Грозный.— СПб.,</w:t>
      </w:r>
      <w:r w:rsidRPr="00B21177">
        <w:rPr>
          <w:noProof/>
        </w:rPr>
        <w:t xml:space="preserve"> 1912,</w:t>
      </w:r>
      <w:r w:rsidRPr="00B21177">
        <w:t xml:space="preserve"> с.</w:t>
      </w:r>
      <w:r w:rsidRPr="00B21177">
        <w:rPr>
          <w:noProof/>
        </w:rPr>
        <w:t xml:space="preserve"> 291—292.</w:t>
      </w:r>
    </w:p>
    <w:p w:rsidR="00B21177" w:rsidRPr="00B21177" w:rsidRDefault="00B21177" w:rsidP="00B21177">
      <w:pPr>
        <w:widowControl w:val="0"/>
        <w:suppressAutoHyphens/>
        <w:spacing w:line="180" w:lineRule="exact"/>
        <w:ind w:left="278"/>
        <w:rPr>
          <w:noProof/>
        </w:rPr>
      </w:pPr>
      <w:r w:rsidRPr="00B21177">
        <w:rPr>
          <w:noProof/>
        </w:rPr>
        <w:t>23)</w:t>
      </w:r>
      <w:r w:rsidRPr="00B21177">
        <w:t xml:space="preserve"> Зимин А. А, Хорошкевич А. Л. Россия времени Ивана Грозного.                   М.,</w:t>
      </w:r>
      <w:r w:rsidRPr="00B21177">
        <w:rPr>
          <w:noProof/>
        </w:rPr>
        <w:t xml:space="preserve"> 1982,</w:t>
      </w:r>
      <w:r w:rsidRPr="00B21177">
        <w:t xml:space="preserve"> с. 125.</w:t>
      </w:r>
    </w:p>
    <w:p w:rsidR="00B21177" w:rsidRPr="00B21177" w:rsidRDefault="00B21177" w:rsidP="00B21177">
      <w:pPr>
        <w:widowControl w:val="0"/>
        <w:suppressAutoHyphens/>
        <w:spacing w:line="180" w:lineRule="exact"/>
        <w:ind w:left="278"/>
        <w:rPr>
          <w:noProof/>
        </w:rPr>
      </w:pPr>
      <w:r w:rsidRPr="00B21177">
        <w:rPr>
          <w:noProof/>
        </w:rPr>
        <w:t>24)</w:t>
      </w:r>
      <w:r w:rsidRPr="00B21177">
        <w:t xml:space="preserve"> Кобрин В. Б. Иван Грозный: Избранная рада или опричнина.— В кн.: История Отечества: люди, идеи, решения. Очерки истории России </w:t>
      </w:r>
      <w:r w:rsidRPr="00B21177">
        <w:rPr>
          <w:noProof/>
        </w:rPr>
        <w:t>IX -</w:t>
      </w:r>
      <w:r w:rsidRPr="00B21177">
        <w:t xml:space="preserve"> начала</w:t>
      </w:r>
      <w:r w:rsidRPr="00B21177">
        <w:rPr>
          <w:noProof/>
        </w:rPr>
        <w:t xml:space="preserve"> XX</w:t>
      </w:r>
      <w:r w:rsidRPr="00B21177">
        <w:t xml:space="preserve"> вв.</w:t>
      </w:r>
      <w:r w:rsidRPr="00B21177">
        <w:rPr>
          <w:noProof/>
        </w:rPr>
        <w:t xml:space="preserve"> М</w:t>
      </w:r>
      <w:r w:rsidRPr="00B21177">
        <w:t>.,</w:t>
      </w:r>
      <w:r w:rsidRPr="00B21177">
        <w:rPr>
          <w:noProof/>
        </w:rPr>
        <w:t xml:space="preserve"> 1991,</w:t>
      </w:r>
      <w:r w:rsidRPr="00B21177">
        <w:t xml:space="preserve"> с.</w:t>
      </w:r>
      <w:r w:rsidRPr="00B21177">
        <w:rPr>
          <w:noProof/>
        </w:rPr>
        <w:t xml:space="preserve"> 161.</w:t>
      </w:r>
    </w:p>
    <w:p w:rsidR="00B21177" w:rsidRPr="00B21177" w:rsidRDefault="00B21177" w:rsidP="00B21177">
      <w:pPr>
        <w:widowControl w:val="0"/>
        <w:suppressAutoHyphens/>
        <w:spacing w:line="180" w:lineRule="exact"/>
        <w:ind w:left="278"/>
        <w:rPr>
          <w:noProof/>
        </w:rPr>
      </w:pPr>
      <w:r w:rsidRPr="00B21177">
        <w:rPr>
          <w:noProof/>
        </w:rPr>
        <w:t>25)</w:t>
      </w:r>
      <w:r w:rsidRPr="00B21177">
        <w:t xml:space="preserve">Урланис Б.Ц. Войны и народонаселение Европы.—М., </w:t>
      </w:r>
      <w:r w:rsidRPr="00B21177">
        <w:rPr>
          <w:noProof/>
        </w:rPr>
        <w:t>1960,</w:t>
      </w:r>
      <w:r w:rsidRPr="00B21177">
        <w:t xml:space="preserve"> с.</w:t>
      </w:r>
      <w:r w:rsidRPr="00B21177">
        <w:rPr>
          <w:noProof/>
        </w:rPr>
        <w:t xml:space="preserve"> 239.</w:t>
      </w:r>
    </w:p>
    <w:p w:rsidR="00B21177" w:rsidRPr="00B21177" w:rsidRDefault="00B21177" w:rsidP="00B21177">
      <w:pPr>
        <w:widowControl w:val="0"/>
        <w:suppressAutoHyphens/>
        <w:spacing w:line="180" w:lineRule="exact"/>
        <w:ind w:left="278"/>
        <w:rPr>
          <w:noProof/>
        </w:rPr>
      </w:pPr>
      <w:r w:rsidRPr="00B21177">
        <w:rPr>
          <w:noProof/>
        </w:rPr>
        <w:t>26)</w:t>
      </w:r>
      <w:r w:rsidRPr="00B21177">
        <w:t xml:space="preserve"> Солженицын А. И. Архипелаг ГУЛАГ— М.,</w:t>
      </w:r>
      <w:r w:rsidRPr="00B21177">
        <w:rPr>
          <w:noProof/>
        </w:rPr>
        <w:t xml:space="preserve"> 1989,</w:t>
      </w:r>
      <w:r w:rsidRPr="00B21177">
        <w:t xml:space="preserve"> т.</w:t>
      </w:r>
      <w:r w:rsidRPr="00B21177">
        <w:rPr>
          <w:noProof/>
        </w:rPr>
        <w:t xml:space="preserve"> 1,</w:t>
      </w:r>
      <w:r w:rsidRPr="00B21177">
        <w:t xml:space="preserve"> с.</w:t>
      </w:r>
      <w:r w:rsidRPr="00B21177">
        <w:rPr>
          <w:noProof/>
        </w:rPr>
        <w:t xml:space="preserve"> 99.</w:t>
      </w:r>
    </w:p>
    <w:p w:rsidR="00B21177" w:rsidRPr="00B21177" w:rsidRDefault="00B21177" w:rsidP="00B21177">
      <w:pPr>
        <w:widowControl w:val="0"/>
        <w:suppressAutoHyphens/>
        <w:spacing w:line="180" w:lineRule="exact"/>
        <w:ind w:left="278"/>
        <w:rPr>
          <w:noProof/>
        </w:rPr>
      </w:pPr>
      <w:r w:rsidRPr="00B21177">
        <w:rPr>
          <w:noProof/>
        </w:rPr>
        <w:t>27)</w:t>
      </w:r>
      <w:r w:rsidRPr="00B21177">
        <w:t xml:space="preserve"> Пашуто В. Т. Литература и история: пути творческого содружества.— «Литературное обозрение»,</w:t>
      </w:r>
      <w:r w:rsidRPr="00B21177">
        <w:rPr>
          <w:noProof/>
        </w:rPr>
        <w:t xml:space="preserve"> 1982, № 7,</w:t>
      </w:r>
      <w:r w:rsidRPr="00B21177">
        <w:t xml:space="preserve"> с.</w:t>
      </w:r>
      <w:r w:rsidRPr="00B21177">
        <w:rPr>
          <w:noProof/>
        </w:rPr>
        <w:t xml:space="preserve"> 13.</w:t>
      </w:r>
    </w:p>
    <w:p w:rsidR="00B21177" w:rsidRPr="00B21177" w:rsidRDefault="00B21177" w:rsidP="00B21177">
      <w:pPr>
        <w:widowControl w:val="0"/>
        <w:suppressAutoHyphens/>
        <w:spacing w:line="180" w:lineRule="exact"/>
        <w:ind w:left="278"/>
        <w:rPr>
          <w:noProof/>
        </w:rPr>
      </w:pPr>
      <w:r w:rsidRPr="00B21177">
        <w:rPr>
          <w:noProof/>
        </w:rPr>
        <w:t>28)</w:t>
      </w:r>
      <w:r w:rsidRPr="00B21177">
        <w:t xml:space="preserve"> Третьяков П. Н. По следам древних славянских племен.—Л.,</w:t>
      </w:r>
      <w:r w:rsidRPr="00B21177">
        <w:rPr>
          <w:noProof/>
        </w:rPr>
        <w:t xml:space="preserve"> 1982,</w:t>
      </w:r>
      <w:r w:rsidRPr="00B21177">
        <w:t xml:space="preserve"> с.</w:t>
      </w:r>
      <w:r w:rsidRPr="00B21177">
        <w:rPr>
          <w:noProof/>
        </w:rPr>
        <w:t xml:space="preserve"> 5.</w:t>
      </w:r>
    </w:p>
    <w:p w:rsidR="00B21177" w:rsidRPr="00B21177" w:rsidRDefault="00B21177" w:rsidP="00B21177">
      <w:pPr>
        <w:widowControl w:val="0"/>
        <w:suppressAutoHyphens/>
        <w:spacing w:line="180" w:lineRule="exact"/>
        <w:ind w:left="278"/>
      </w:pPr>
      <w:r w:rsidRPr="00B21177">
        <w:rPr>
          <w:noProof/>
        </w:rPr>
        <w:t>29)</w:t>
      </w:r>
      <w:r w:rsidRPr="00B21177">
        <w:t xml:space="preserve"> См.: Свердлов М. Б. Об историзме в изучении русского эпоса.— «Русская литература»,</w:t>
      </w:r>
      <w:r w:rsidRPr="00B21177">
        <w:rPr>
          <w:noProof/>
        </w:rPr>
        <w:t xml:space="preserve"> 1985, № 2,</w:t>
      </w:r>
      <w:r w:rsidRPr="00B21177">
        <w:t xml:space="preserve"> с.</w:t>
      </w:r>
      <w:r w:rsidRPr="00B21177">
        <w:rPr>
          <w:noProof/>
        </w:rPr>
        <w:t xml:space="preserve"> 78-90. </w:t>
      </w:r>
    </w:p>
    <w:p w:rsidR="00B21177" w:rsidRPr="00B21177" w:rsidRDefault="00B21177" w:rsidP="00B21177">
      <w:pPr>
        <w:widowControl w:val="0"/>
        <w:suppressAutoHyphens/>
        <w:spacing w:line="180" w:lineRule="exact"/>
        <w:ind w:left="278"/>
      </w:pPr>
      <w:r w:rsidRPr="00B21177">
        <w:rPr>
          <w:noProof/>
        </w:rPr>
        <w:t>30)</w:t>
      </w:r>
      <w:r w:rsidRPr="00B21177">
        <w:t xml:space="preserve"> Фроянов И. Я., Юдин Ю. И. Об исторических основах русского былинного эпоса. -- «Русская литература»,</w:t>
      </w:r>
      <w:r w:rsidRPr="00B21177">
        <w:rPr>
          <w:noProof/>
        </w:rPr>
        <w:t xml:space="preserve"> 1983, №2,</w:t>
      </w:r>
      <w:r w:rsidRPr="00B21177">
        <w:t xml:space="preserve"> с.</w:t>
      </w:r>
      <w:r w:rsidRPr="00B21177">
        <w:rPr>
          <w:noProof/>
        </w:rPr>
        <w:t xml:space="preserve"> 91, 92.</w:t>
      </w:r>
    </w:p>
    <w:p w:rsidR="00B21177" w:rsidRPr="00B21177" w:rsidRDefault="00B21177" w:rsidP="00B21177">
      <w:pPr>
        <w:widowControl w:val="0"/>
        <w:suppressAutoHyphens/>
        <w:spacing w:before="60" w:after="60" w:line="180" w:lineRule="exact"/>
        <w:jc w:val="center"/>
        <w:outlineLvl w:val="0"/>
      </w:pPr>
      <w:r w:rsidRPr="00B21177">
        <w:rPr>
          <w:b/>
        </w:rPr>
        <w:t>К главе второй</w:t>
      </w:r>
      <w:r w:rsidRPr="00B21177">
        <w:t xml:space="preserve"> </w:t>
      </w:r>
      <w:r w:rsidRPr="00B21177">
        <w:rPr>
          <w:b/>
          <w:i/>
        </w:rPr>
        <w:t>(с. 37--71)</w:t>
      </w:r>
    </w:p>
    <w:p w:rsidR="00B21177" w:rsidRPr="00B21177" w:rsidRDefault="00B21177" w:rsidP="00B21177">
      <w:pPr>
        <w:widowControl w:val="0"/>
        <w:suppressAutoHyphens/>
        <w:spacing w:line="180" w:lineRule="exact"/>
        <w:ind w:left="278"/>
      </w:pPr>
      <w:r w:rsidRPr="00B21177">
        <w:t xml:space="preserve">1) Тихомиров М.Н. Русская культура </w:t>
      </w:r>
      <w:r w:rsidRPr="00B21177">
        <w:rPr>
          <w:lang w:val="en-US"/>
        </w:rPr>
        <w:t>X</w:t>
      </w:r>
      <w:r w:rsidRPr="00B21177">
        <w:t>--</w:t>
      </w:r>
      <w:r w:rsidRPr="00B21177">
        <w:rPr>
          <w:lang w:val="en-US"/>
        </w:rPr>
        <w:t>XVIII</w:t>
      </w:r>
      <w:r w:rsidRPr="00B21177">
        <w:t xml:space="preserve"> вв.-- М., 1968, с. 131.</w:t>
      </w:r>
    </w:p>
    <w:p w:rsidR="00B21177" w:rsidRPr="00B21177" w:rsidRDefault="00B21177" w:rsidP="00B21177">
      <w:pPr>
        <w:widowControl w:val="0"/>
        <w:suppressAutoHyphens/>
        <w:spacing w:line="180" w:lineRule="exact"/>
        <w:ind w:left="278"/>
      </w:pPr>
      <w:r w:rsidRPr="00B21177">
        <w:t>2) Заборов М.А. Крестоносцы на Востоке. -- М., 1980, с. 250--252.</w:t>
      </w:r>
    </w:p>
    <w:p w:rsidR="00B21177" w:rsidRPr="00B21177" w:rsidRDefault="00B21177" w:rsidP="00B21177">
      <w:pPr>
        <w:widowControl w:val="0"/>
        <w:suppressAutoHyphens/>
        <w:spacing w:line="180" w:lineRule="exact"/>
        <w:ind w:left="278"/>
      </w:pPr>
      <w:r w:rsidRPr="00B21177">
        <w:t>3) Из произведений патриарха Фотия. -- В кн.: Материалы по истории СССР. Вып. 1. -- М., 1985, с. 267--270.</w:t>
      </w:r>
    </w:p>
    <w:p w:rsidR="00B21177" w:rsidRPr="00B21177" w:rsidRDefault="00B21177" w:rsidP="00B21177">
      <w:pPr>
        <w:widowControl w:val="0"/>
        <w:suppressAutoHyphens/>
        <w:spacing w:line="180" w:lineRule="exact"/>
        <w:ind w:left="278"/>
      </w:pPr>
      <w:r w:rsidRPr="00B21177">
        <w:t xml:space="preserve">4) Гегель. Сочинения. Том </w:t>
      </w:r>
      <w:r w:rsidRPr="00B21177">
        <w:rPr>
          <w:lang w:val="en-US"/>
        </w:rPr>
        <w:t>VIII</w:t>
      </w:r>
      <w:r w:rsidRPr="00B21177">
        <w:t>. -- М., 1935, с. 323, 318 (далее -- по этому же изданию).</w:t>
      </w:r>
    </w:p>
    <w:p w:rsidR="00B21177" w:rsidRPr="00B21177" w:rsidRDefault="00B21177" w:rsidP="00B21177">
      <w:pPr>
        <w:widowControl w:val="0"/>
        <w:suppressAutoHyphens/>
        <w:spacing w:line="180" w:lineRule="exact"/>
        <w:ind w:left="278"/>
      </w:pPr>
      <w:r w:rsidRPr="00B21177">
        <w:t>5) Гердер Иоганн Готфрид. Идеи к философии истории человечества. -- М., 1977, с. 499 (далее -- по этому же изданию).</w:t>
      </w:r>
    </w:p>
    <w:p w:rsidR="00B21177" w:rsidRPr="00B21177" w:rsidRDefault="00B21177" w:rsidP="00B21177">
      <w:pPr>
        <w:widowControl w:val="0"/>
        <w:suppressAutoHyphens/>
        <w:spacing w:line="180" w:lineRule="exact"/>
        <w:ind w:left="278"/>
      </w:pPr>
      <w:r w:rsidRPr="00B21177">
        <w:t>6) Тойнби А. Дж. Постижение истории. -- М., 1991, с. 317 (далее -- по этому же изданию).</w:t>
      </w:r>
    </w:p>
    <w:p w:rsidR="00B21177" w:rsidRPr="00B21177" w:rsidRDefault="00B21177" w:rsidP="00B21177">
      <w:pPr>
        <w:widowControl w:val="0"/>
        <w:suppressAutoHyphens/>
        <w:spacing w:line="180" w:lineRule="exact"/>
        <w:ind w:left="278"/>
      </w:pPr>
      <w:r w:rsidRPr="00B21177">
        <w:t>7) Цит. Изд., с. 499.</w:t>
      </w:r>
    </w:p>
    <w:p w:rsidR="00B21177" w:rsidRPr="00B21177" w:rsidRDefault="00B21177" w:rsidP="00B21177">
      <w:pPr>
        <w:widowControl w:val="0"/>
        <w:suppressAutoHyphens/>
        <w:spacing w:line="180" w:lineRule="exact"/>
        <w:ind w:left="278"/>
      </w:pPr>
      <w:r w:rsidRPr="00B21177">
        <w:t>8) Петрарка Франческо. Лирика. Автобиографическая проза. -- М., 1989, с. 322.</w:t>
      </w:r>
    </w:p>
    <w:p w:rsidR="00B21177" w:rsidRPr="00B21177" w:rsidRDefault="00B21177" w:rsidP="00B21177">
      <w:pPr>
        <w:widowControl w:val="0"/>
        <w:suppressAutoHyphens/>
        <w:spacing w:line="180" w:lineRule="exact"/>
        <w:ind w:left="278"/>
      </w:pPr>
      <w:r w:rsidRPr="00B21177">
        <w:t>9) Аверинцев С.С. Византия и Русь: два типа духовности. -- «Новый мир», 1988, № 7, с. 214.</w:t>
      </w:r>
    </w:p>
    <w:p w:rsidR="00B21177" w:rsidRPr="00B21177" w:rsidRDefault="00B21177" w:rsidP="00B21177">
      <w:pPr>
        <w:widowControl w:val="0"/>
        <w:suppressAutoHyphens/>
        <w:spacing w:line="180" w:lineRule="exact"/>
        <w:ind w:left="278"/>
      </w:pPr>
      <w:r w:rsidRPr="00B21177">
        <w:t>10) Леонтьев Константин. Записки отшельника.--М., 1992, с.29,32, 33.</w:t>
      </w:r>
    </w:p>
    <w:p w:rsidR="00B21177" w:rsidRPr="00B21177" w:rsidRDefault="00B21177" w:rsidP="00B21177">
      <w:pPr>
        <w:widowControl w:val="0"/>
        <w:suppressAutoHyphens/>
        <w:spacing w:line="180" w:lineRule="exact"/>
        <w:ind w:left="278"/>
      </w:pPr>
      <w:r w:rsidRPr="00B21177">
        <w:t>11) Чаадаев П.Я. Полное собрание сочинений и избранные письма. -- М., 1991, т. 1, с. 533 (далее -- по этому же изданию).</w:t>
      </w:r>
    </w:p>
    <w:p w:rsidR="00B21177" w:rsidRPr="00B21177" w:rsidRDefault="00B21177" w:rsidP="00B21177">
      <w:pPr>
        <w:widowControl w:val="0"/>
        <w:suppressAutoHyphens/>
        <w:spacing w:line="180" w:lineRule="exact"/>
        <w:ind w:left="278"/>
      </w:pPr>
      <w:r w:rsidRPr="00B21177">
        <w:t>12) Даймонт М. Евреи, бог и история. -- М., 1994, с. 392, 398, 443.</w:t>
      </w:r>
    </w:p>
    <w:p w:rsidR="00B21177" w:rsidRPr="00B21177" w:rsidRDefault="00B21177" w:rsidP="00B21177">
      <w:pPr>
        <w:widowControl w:val="0"/>
        <w:suppressAutoHyphens/>
        <w:spacing w:line="180" w:lineRule="exact"/>
        <w:ind w:left="278"/>
      </w:pPr>
      <w:r w:rsidRPr="00B21177">
        <w:t>13) Коленкур Арман де.Поход Наполеона в Россию.--М., 1943, с. 220.</w:t>
      </w:r>
    </w:p>
    <w:p w:rsidR="00B21177" w:rsidRPr="00B21177" w:rsidRDefault="00B21177" w:rsidP="00B21177">
      <w:pPr>
        <w:widowControl w:val="0"/>
        <w:suppressAutoHyphens/>
        <w:spacing w:line="180" w:lineRule="exact"/>
        <w:ind w:left="278"/>
      </w:pPr>
      <w:r w:rsidRPr="00B21177">
        <w:t>14) Розанов В.В. О себе и жизни своей. -- М., 1990, с. 579.</w:t>
      </w:r>
    </w:p>
    <w:p w:rsidR="00B21177" w:rsidRPr="00B21177" w:rsidRDefault="00B21177" w:rsidP="00B21177">
      <w:pPr>
        <w:widowControl w:val="0"/>
        <w:suppressAutoHyphens/>
        <w:spacing w:line="180" w:lineRule="exact"/>
        <w:ind w:left="278"/>
      </w:pPr>
      <w:r w:rsidRPr="00B21177">
        <w:t xml:space="preserve">15) Маркс Карл. Разоблачение дипломатической истории </w:t>
      </w:r>
      <w:r w:rsidRPr="00B21177">
        <w:rPr>
          <w:lang w:val="en-US"/>
        </w:rPr>
        <w:t>XVIII</w:t>
      </w:r>
      <w:r w:rsidRPr="00B21177">
        <w:t xml:space="preserve"> века. -- «Вопросы истории», 1989, № 4, с. 3.</w:t>
      </w:r>
    </w:p>
    <w:p w:rsidR="00B21177" w:rsidRPr="00B21177" w:rsidRDefault="00B21177" w:rsidP="00B21177">
      <w:pPr>
        <w:widowControl w:val="0"/>
        <w:suppressAutoHyphens/>
        <w:spacing w:line="180" w:lineRule="exact"/>
        <w:ind w:left="278"/>
      </w:pPr>
      <w:r w:rsidRPr="00B21177">
        <w:t>16) Там же.</w:t>
      </w:r>
    </w:p>
    <w:p w:rsidR="00B21177" w:rsidRPr="00B21177" w:rsidRDefault="00B21177" w:rsidP="00B21177">
      <w:pPr>
        <w:widowControl w:val="0"/>
        <w:suppressAutoHyphens/>
        <w:spacing w:line="180" w:lineRule="exact"/>
        <w:ind w:left="278"/>
      </w:pPr>
      <w:r w:rsidRPr="00B21177">
        <w:t>17) Гегель, цит. изд., с. 85.</w:t>
      </w:r>
    </w:p>
    <w:p w:rsidR="00B21177" w:rsidRPr="00B21177" w:rsidRDefault="00B21177" w:rsidP="00B21177">
      <w:pPr>
        <w:widowControl w:val="0"/>
        <w:suppressAutoHyphens/>
        <w:spacing w:line="180" w:lineRule="exact"/>
        <w:ind w:left="278"/>
      </w:pPr>
      <w:r w:rsidRPr="00B21177">
        <w:t>18) Там же, с. 110.</w:t>
      </w:r>
    </w:p>
    <w:p w:rsidR="00B21177" w:rsidRPr="00B21177" w:rsidRDefault="00B21177" w:rsidP="00B21177">
      <w:pPr>
        <w:widowControl w:val="0"/>
        <w:suppressAutoHyphens/>
        <w:spacing w:line="180" w:lineRule="exact"/>
        <w:ind w:left="278"/>
      </w:pPr>
      <w:r w:rsidRPr="00B21177">
        <w:t>19) Неру Джавархарлал. Взгляд на всемирную историю. -- М., 1975, т. 1, с. 314.</w:t>
      </w:r>
    </w:p>
    <w:p w:rsidR="00B21177" w:rsidRPr="00B21177" w:rsidRDefault="00B21177" w:rsidP="00B21177">
      <w:pPr>
        <w:widowControl w:val="0"/>
        <w:suppressAutoHyphens/>
        <w:spacing w:line="180" w:lineRule="exact"/>
        <w:ind w:left="278"/>
      </w:pPr>
      <w:r w:rsidRPr="00B21177">
        <w:t>20) Тойнби, цит. изд., с. 250.</w:t>
      </w:r>
    </w:p>
    <w:p w:rsidR="00B21177" w:rsidRPr="00B21177" w:rsidRDefault="00B21177" w:rsidP="00B21177">
      <w:pPr>
        <w:widowControl w:val="0"/>
        <w:suppressAutoHyphens/>
        <w:spacing w:line="180" w:lineRule="exact"/>
        <w:ind w:left="278"/>
      </w:pPr>
      <w:r w:rsidRPr="00B21177">
        <w:t>21) Феннел Джон. Кризис средневековой Руси. 1200--1304. -- М., 1989, с. 213.</w:t>
      </w:r>
    </w:p>
    <w:p w:rsidR="00B21177" w:rsidRPr="00B21177" w:rsidRDefault="00B21177" w:rsidP="00B21177">
      <w:pPr>
        <w:widowControl w:val="0"/>
        <w:suppressAutoHyphens/>
        <w:spacing w:line="180" w:lineRule="exact"/>
        <w:ind w:left="278"/>
      </w:pPr>
      <w:r w:rsidRPr="00B21177">
        <w:t>22) Тихонравов Н.С. Древние жития преподобного Сергия Радонежского. -- М., 1982, с. 137.</w:t>
      </w:r>
    </w:p>
    <w:p w:rsidR="00B21177" w:rsidRPr="00B21177" w:rsidRDefault="00B21177" w:rsidP="00B21177">
      <w:pPr>
        <w:widowControl w:val="0"/>
        <w:suppressAutoHyphens/>
        <w:spacing w:line="180" w:lineRule="exact"/>
        <w:ind w:left="278"/>
      </w:pPr>
      <w:r w:rsidRPr="00B21177">
        <w:t>23) Барбаро и Контарини о России. -- Л., 1971, с. 226.</w:t>
      </w:r>
    </w:p>
    <w:p w:rsidR="00B21177" w:rsidRPr="00B21177" w:rsidRDefault="00B21177" w:rsidP="00B21177">
      <w:pPr>
        <w:widowControl w:val="0"/>
        <w:suppressAutoHyphens/>
        <w:spacing w:line="180" w:lineRule="exact"/>
        <w:ind w:left="278"/>
      </w:pPr>
      <w:r w:rsidRPr="00B21177">
        <w:t xml:space="preserve">24) Казанская история. -- В кн.: Памятники литературы Древней Руси. Середина </w:t>
      </w:r>
      <w:r w:rsidRPr="00B21177">
        <w:rPr>
          <w:lang w:val="en-US"/>
        </w:rPr>
        <w:t>XVI</w:t>
      </w:r>
      <w:r w:rsidRPr="00B21177">
        <w:t xml:space="preserve"> века.--М.,1985, с. 462. Эти сведения из «Казанской истории» или, иначе, «Казанского летописца» кажутся некоторым исследователям недостоверными, ибо господствует мнение о непримиримой борьбе Руси с остатками Монгольской империи. Так, комментаторы новейшего изда</w:t>
      </w:r>
      <w:r w:rsidRPr="00B21177">
        <w:softHyphen/>
        <w:t>ния «Казанского летописца», Т. Ф. Волкова и И. А. Евсеева утверждают, что упомянутые царевичи-чингизиды «на самом деле в походе на Казань не участвовали». Они не отрицают, что чингизид Шигалей (Шах-Али) принимал участие в походе, ибо об этом сообщают многие источники. Но об остальных чингизидах сведения есть только в наиболее обстоя</w:t>
      </w:r>
      <w:r w:rsidRPr="00B21177">
        <w:softHyphen/>
        <w:t>тельном «Казанском летописце», и потому комментаторы подвергают их сомнению. Между тем этот летописец создавался вскоре после событий (в</w:t>
      </w:r>
      <w:r w:rsidRPr="00B21177">
        <w:rPr>
          <w:noProof/>
        </w:rPr>
        <w:t xml:space="preserve"> 1564—1565</w:t>
      </w:r>
      <w:r w:rsidRPr="00B21177">
        <w:t xml:space="preserve"> гг.), когда большинство участников похода еще было жи</w:t>
      </w:r>
      <w:r w:rsidRPr="00B21177">
        <w:softHyphen/>
        <w:t xml:space="preserve">во, и неосновательно предполагать, что в рассказ о Казанском походе </w:t>
      </w:r>
      <w:r w:rsidRPr="00B21177">
        <w:rPr>
          <w:noProof/>
        </w:rPr>
        <w:t>1552</w:t>
      </w:r>
      <w:r w:rsidRPr="00B21177">
        <w:t xml:space="preserve"> года вошли заведомо ложные сведения о целом ряде всем извест</w:t>
      </w:r>
      <w:r w:rsidRPr="00B21177">
        <w:softHyphen/>
        <w:t>ных людей. Такое случалось только в произведениях, создававшихся на</w:t>
      </w:r>
      <w:r w:rsidRPr="00B21177">
        <w:softHyphen/>
        <w:t>много позже описываемых событий. Словом, сомнение комментаторов продиктовано, очевидно, неверным представлением о характере взаи</w:t>
      </w:r>
      <w:r w:rsidRPr="00B21177">
        <w:softHyphen/>
        <w:t>моотношений Руси и сходившей с исторической сцены монгольской вла</w:t>
      </w:r>
      <w:r w:rsidRPr="00B21177">
        <w:softHyphen/>
        <w:t>сти над Евразией.</w:t>
      </w:r>
    </w:p>
    <w:p w:rsidR="00B21177" w:rsidRPr="00B21177" w:rsidRDefault="00B21177" w:rsidP="00B21177">
      <w:pPr>
        <w:widowControl w:val="0"/>
        <w:suppressAutoHyphens/>
        <w:spacing w:line="180" w:lineRule="exact"/>
        <w:ind w:left="278"/>
      </w:pPr>
      <w:r w:rsidRPr="00B21177">
        <w:rPr>
          <w:noProof/>
        </w:rPr>
        <w:t>25)</w:t>
      </w:r>
      <w:r w:rsidRPr="00B21177">
        <w:t xml:space="preserve"> «Вопросы истории»,</w:t>
      </w:r>
      <w:r w:rsidRPr="00B21177">
        <w:rPr>
          <w:noProof/>
        </w:rPr>
        <w:t xml:space="preserve"> 1994, № 1,</w:t>
      </w:r>
      <w:r w:rsidRPr="00B21177">
        <w:t xml:space="preserve"> с.</w:t>
      </w:r>
      <w:r w:rsidRPr="00B21177">
        <w:rPr>
          <w:noProof/>
        </w:rPr>
        <w:t xml:space="preserve"> 182.</w:t>
      </w:r>
      <w:r w:rsidRPr="00B21177">
        <w:t xml:space="preserve"> (Перевод видного историка В. Н. Виноградова).</w:t>
      </w:r>
    </w:p>
    <w:p w:rsidR="00B21177" w:rsidRPr="00B21177" w:rsidRDefault="00B21177" w:rsidP="00B21177">
      <w:pPr>
        <w:widowControl w:val="0"/>
        <w:suppressAutoHyphens/>
        <w:spacing w:line="180" w:lineRule="exact"/>
        <w:ind w:left="278"/>
        <w:rPr>
          <w:noProof/>
        </w:rPr>
      </w:pPr>
      <w:r w:rsidRPr="00B21177">
        <w:rPr>
          <w:noProof/>
        </w:rPr>
        <w:t>26)</w:t>
      </w:r>
      <w:r w:rsidRPr="00B21177">
        <w:t xml:space="preserve"> Цит. по кн.: Нестеров Ф. Связь времен. Опыт исторической публицистики.— </w:t>
      </w:r>
      <w:r w:rsidRPr="00B21177">
        <w:rPr>
          <w:noProof/>
        </w:rPr>
        <w:t>М</w:t>
      </w:r>
      <w:r w:rsidRPr="00B21177">
        <w:t>.,</w:t>
      </w:r>
      <w:r w:rsidRPr="00B21177">
        <w:rPr>
          <w:noProof/>
        </w:rPr>
        <w:t xml:space="preserve"> 1980,</w:t>
      </w:r>
      <w:r w:rsidRPr="00B21177">
        <w:t xml:space="preserve"> с.</w:t>
      </w:r>
      <w:r w:rsidRPr="00B21177">
        <w:rPr>
          <w:noProof/>
        </w:rPr>
        <w:t xml:space="preserve"> 107-108.</w:t>
      </w:r>
    </w:p>
    <w:p w:rsidR="00B21177" w:rsidRPr="00B21177" w:rsidRDefault="00B21177" w:rsidP="00B21177">
      <w:pPr>
        <w:widowControl w:val="0"/>
        <w:suppressAutoHyphens/>
        <w:spacing w:line="180" w:lineRule="exact"/>
        <w:ind w:left="278"/>
        <w:rPr>
          <w:noProof/>
        </w:rPr>
      </w:pPr>
      <w:r w:rsidRPr="00B21177">
        <w:rPr>
          <w:noProof/>
        </w:rPr>
        <w:t>27) См.:</w:t>
      </w:r>
      <w:r w:rsidRPr="00B21177">
        <w:t xml:space="preserve"> Ашукин Н. С., Ашукина М. Г. Крылатые слова. Литературные цитаты. Образные выражения.—М., 1966, с. б7б—</w:t>
      </w:r>
      <w:r w:rsidRPr="00B21177">
        <w:rPr>
          <w:noProof/>
        </w:rPr>
        <w:t>677.</w:t>
      </w:r>
    </w:p>
    <w:p w:rsidR="00B21177" w:rsidRPr="00B21177" w:rsidRDefault="00B21177" w:rsidP="00B21177">
      <w:pPr>
        <w:widowControl w:val="0"/>
        <w:suppressAutoHyphens/>
        <w:spacing w:before="60" w:after="60" w:line="180" w:lineRule="exact"/>
        <w:jc w:val="center"/>
        <w:outlineLvl w:val="0"/>
        <w:rPr>
          <w:b/>
          <w:i/>
          <w:noProof/>
        </w:rPr>
      </w:pPr>
      <w:r w:rsidRPr="00B21177">
        <w:rPr>
          <w:b/>
        </w:rPr>
        <w:t xml:space="preserve">К главе третьей </w:t>
      </w:r>
      <w:r w:rsidRPr="00B21177">
        <w:rPr>
          <w:b/>
          <w:i/>
        </w:rPr>
        <w:t>(с.</w:t>
      </w:r>
      <w:r w:rsidRPr="00B21177">
        <w:rPr>
          <w:b/>
          <w:i/>
          <w:noProof/>
        </w:rPr>
        <w:t xml:space="preserve"> 72—155)</w:t>
      </w:r>
    </w:p>
    <w:p w:rsidR="00B21177" w:rsidRPr="00B21177" w:rsidRDefault="00B21177" w:rsidP="00B21177">
      <w:pPr>
        <w:widowControl w:val="0"/>
        <w:suppressAutoHyphens/>
        <w:spacing w:line="180" w:lineRule="exact"/>
        <w:ind w:left="278"/>
        <w:rPr>
          <w:noProof/>
        </w:rPr>
      </w:pPr>
      <w:r w:rsidRPr="00B21177">
        <w:rPr>
          <w:noProof/>
        </w:rPr>
        <w:t>1)</w:t>
      </w:r>
      <w:r w:rsidRPr="00B21177">
        <w:t xml:space="preserve"> Балашов Д. М. Из истории былинного эпоса. Святогор.— В кн.: Русский фольклор. Вып.</w:t>
      </w:r>
      <w:r w:rsidRPr="00B21177">
        <w:rPr>
          <w:noProof/>
        </w:rPr>
        <w:t xml:space="preserve"> XX,</w:t>
      </w:r>
      <w:r w:rsidRPr="00B21177">
        <w:t xml:space="preserve"> Фольклор и историческая действительность.</w:t>
      </w:r>
      <w:r w:rsidRPr="00B21177">
        <w:rPr>
          <w:noProof/>
        </w:rPr>
        <w:t xml:space="preserve"> Л</w:t>
      </w:r>
      <w:r w:rsidRPr="00B21177">
        <w:t>.,</w:t>
      </w:r>
      <w:r w:rsidRPr="00B21177">
        <w:rPr>
          <w:noProof/>
        </w:rPr>
        <w:t xml:space="preserve"> 1981,</w:t>
      </w:r>
      <w:r w:rsidRPr="00B21177">
        <w:t xml:space="preserve"> с.</w:t>
      </w:r>
      <w:r w:rsidRPr="00B21177">
        <w:rPr>
          <w:noProof/>
        </w:rPr>
        <w:t xml:space="preserve"> 20.</w:t>
      </w:r>
    </w:p>
    <w:p w:rsidR="00B21177" w:rsidRPr="00B21177" w:rsidRDefault="00B21177" w:rsidP="00B21177">
      <w:pPr>
        <w:widowControl w:val="0"/>
        <w:suppressAutoHyphens/>
        <w:spacing w:line="180" w:lineRule="exact"/>
        <w:ind w:left="278"/>
        <w:rPr>
          <w:noProof/>
        </w:rPr>
      </w:pPr>
      <w:r w:rsidRPr="00B21177">
        <w:rPr>
          <w:noProof/>
        </w:rPr>
        <w:t>2)</w:t>
      </w:r>
      <w:r w:rsidRPr="00B21177">
        <w:t xml:space="preserve"> Мелетинский Е. М. Происхождение героического эпоса. Ранние формы и архаические памятники.—М.,</w:t>
      </w:r>
      <w:r w:rsidRPr="00B21177">
        <w:rPr>
          <w:noProof/>
        </w:rPr>
        <w:t xml:space="preserve"> 1963,</w:t>
      </w:r>
      <w:r w:rsidRPr="00B21177">
        <w:t xml:space="preserve"> с.</w:t>
      </w:r>
      <w:r w:rsidRPr="00B21177">
        <w:rPr>
          <w:noProof/>
        </w:rPr>
        <w:t xml:space="preserve"> 423.</w:t>
      </w:r>
    </w:p>
    <w:p w:rsidR="00B21177" w:rsidRPr="00B21177" w:rsidRDefault="00B21177" w:rsidP="00B21177">
      <w:pPr>
        <w:widowControl w:val="0"/>
        <w:suppressAutoHyphens/>
        <w:spacing w:line="180" w:lineRule="exact"/>
        <w:ind w:left="278"/>
      </w:pPr>
      <w:r w:rsidRPr="00B21177">
        <w:rPr>
          <w:noProof/>
        </w:rPr>
        <w:t>3)</w:t>
      </w:r>
      <w:r w:rsidRPr="00B21177">
        <w:t xml:space="preserve"> Здесь и далее перевод на современный язык В. Я. Дерягина.</w:t>
      </w:r>
    </w:p>
    <w:p w:rsidR="00B21177" w:rsidRPr="00B21177" w:rsidRDefault="00B21177" w:rsidP="00B21177">
      <w:pPr>
        <w:widowControl w:val="0"/>
        <w:suppressAutoHyphens/>
        <w:spacing w:line="180" w:lineRule="exact"/>
        <w:ind w:left="278"/>
      </w:pPr>
      <w:r w:rsidRPr="00B21177">
        <w:rPr>
          <w:noProof/>
        </w:rPr>
        <w:t>4)</w:t>
      </w:r>
      <w:r w:rsidRPr="00B21177">
        <w:t xml:space="preserve"> Нормандский Бастард</w:t>
      </w:r>
      <w:r w:rsidRPr="00B21177">
        <w:rPr>
          <w:noProof/>
        </w:rPr>
        <w:t xml:space="preserve"> —</w:t>
      </w:r>
      <w:r w:rsidRPr="00B21177">
        <w:t xml:space="preserve"> внебрачный сын норманна (то есть в древнерусском словоупотреблении</w:t>
      </w:r>
      <w:r w:rsidRPr="00B21177">
        <w:rPr>
          <w:noProof/>
        </w:rPr>
        <w:t xml:space="preserve"> —</w:t>
      </w:r>
      <w:r w:rsidRPr="00B21177">
        <w:t xml:space="preserve"> «варяга») Роберта Дьявола, Вильгельм Завоева</w:t>
      </w:r>
      <w:r w:rsidRPr="00B21177">
        <w:softHyphen/>
        <w:t>тель</w:t>
      </w:r>
      <w:r w:rsidRPr="00B21177">
        <w:rPr>
          <w:noProof/>
        </w:rPr>
        <w:t xml:space="preserve"> (1027—1087),</w:t>
      </w:r>
      <w:r w:rsidRPr="00B21177">
        <w:t xml:space="preserve"> ставший в</w:t>
      </w:r>
      <w:r w:rsidRPr="00B21177">
        <w:rPr>
          <w:noProof/>
        </w:rPr>
        <w:t xml:space="preserve"> 1066</w:t>
      </w:r>
      <w:r w:rsidRPr="00B21177">
        <w:t xml:space="preserve"> году королем Англии.</w:t>
      </w:r>
    </w:p>
    <w:p w:rsidR="00B21177" w:rsidRPr="00B21177" w:rsidRDefault="00B21177" w:rsidP="00B21177">
      <w:pPr>
        <w:widowControl w:val="0"/>
        <w:suppressAutoHyphens/>
        <w:spacing w:line="180" w:lineRule="exact"/>
        <w:ind w:left="278"/>
        <w:rPr>
          <w:noProof/>
        </w:rPr>
      </w:pPr>
      <w:r w:rsidRPr="00B21177">
        <w:rPr>
          <w:noProof/>
        </w:rPr>
        <w:t>5)</w:t>
      </w:r>
      <w:r w:rsidRPr="00B21177">
        <w:t xml:space="preserve"> Пушкин А. С. Полное собрание сочинений, т.</w:t>
      </w:r>
      <w:r w:rsidRPr="00B21177">
        <w:rPr>
          <w:noProof/>
        </w:rPr>
        <w:t xml:space="preserve"> 12, М</w:t>
      </w:r>
      <w:r w:rsidRPr="00B21177">
        <w:t>.,</w:t>
      </w:r>
      <w:r w:rsidRPr="00B21177">
        <w:rPr>
          <w:noProof/>
        </w:rPr>
        <w:t xml:space="preserve"> 1949,</w:t>
      </w:r>
      <w:r w:rsidRPr="00B21177">
        <w:t xml:space="preserve"> с.</w:t>
      </w:r>
      <w:r w:rsidRPr="00B21177">
        <w:rPr>
          <w:noProof/>
        </w:rPr>
        <w:t xml:space="preserve"> 208.</w:t>
      </w:r>
    </w:p>
    <w:p w:rsidR="00B21177" w:rsidRPr="00B21177" w:rsidRDefault="00B21177" w:rsidP="00B21177">
      <w:pPr>
        <w:widowControl w:val="0"/>
        <w:suppressAutoHyphens/>
        <w:spacing w:line="180" w:lineRule="exact"/>
        <w:ind w:left="278"/>
        <w:rPr>
          <w:noProof/>
        </w:rPr>
      </w:pPr>
      <w:r w:rsidRPr="00B21177">
        <w:rPr>
          <w:noProof/>
        </w:rPr>
        <w:t>6)</w:t>
      </w:r>
      <w:r w:rsidRPr="00B21177">
        <w:t xml:space="preserve"> Шлецер А. Л. Нестор. Русские летописи на древлеславенском языке, сличенные, переведенные и объясненные... Ч.</w:t>
      </w:r>
      <w:r w:rsidRPr="00B21177">
        <w:rPr>
          <w:noProof/>
        </w:rPr>
        <w:t xml:space="preserve"> 1,</w:t>
      </w:r>
      <w:r w:rsidRPr="00B21177">
        <w:t xml:space="preserve"> СПб.,</w:t>
      </w:r>
      <w:r w:rsidRPr="00B21177">
        <w:rPr>
          <w:noProof/>
        </w:rPr>
        <w:t xml:space="preserve"> 1809,</w:t>
      </w:r>
      <w:r w:rsidRPr="00B21177">
        <w:t xml:space="preserve"> с.</w:t>
      </w:r>
      <w:r w:rsidRPr="00B21177">
        <w:rPr>
          <w:noProof/>
        </w:rPr>
        <w:t xml:space="preserve"> XXXIV.</w:t>
      </w:r>
    </w:p>
    <w:p w:rsidR="00B21177" w:rsidRPr="00B21177" w:rsidRDefault="00B21177" w:rsidP="00B21177">
      <w:pPr>
        <w:widowControl w:val="0"/>
        <w:suppressAutoHyphens/>
        <w:spacing w:line="180" w:lineRule="exact"/>
        <w:ind w:left="278"/>
        <w:rPr>
          <w:noProof/>
        </w:rPr>
      </w:pPr>
      <w:r w:rsidRPr="00B21177">
        <w:rPr>
          <w:noProof/>
        </w:rPr>
        <w:t>7) См.</w:t>
      </w:r>
      <w:r w:rsidRPr="00B21177">
        <w:t xml:space="preserve"> итоги изучения этой темы в трактате: Седов В. В. Восточные славяне в </w:t>
      </w:r>
      <w:r w:rsidRPr="00B21177">
        <w:rPr>
          <w:lang w:val="en-US"/>
        </w:rPr>
        <w:t>VI</w:t>
      </w:r>
      <w:r w:rsidRPr="00B21177">
        <w:t>--</w:t>
      </w:r>
      <w:r w:rsidRPr="00B21177">
        <w:rPr>
          <w:lang w:val="en-US"/>
        </w:rPr>
        <w:t>XIII</w:t>
      </w:r>
      <w:r w:rsidRPr="00B21177">
        <w:t xml:space="preserve"> вв. --</w:t>
      </w:r>
      <w:r w:rsidRPr="00B21177">
        <w:rPr>
          <w:noProof/>
        </w:rPr>
        <w:t xml:space="preserve"> М</w:t>
      </w:r>
      <w:r w:rsidRPr="00B21177">
        <w:t>.,</w:t>
      </w:r>
      <w:r w:rsidRPr="00B21177">
        <w:rPr>
          <w:noProof/>
        </w:rPr>
        <w:t xml:space="preserve"> 1982.</w:t>
      </w:r>
    </w:p>
    <w:p w:rsidR="00B21177" w:rsidRPr="00B21177" w:rsidRDefault="00B21177" w:rsidP="00B21177">
      <w:pPr>
        <w:widowControl w:val="0"/>
        <w:suppressAutoHyphens/>
        <w:spacing w:line="180" w:lineRule="exact"/>
        <w:ind w:left="278"/>
        <w:rPr>
          <w:noProof/>
        </w:rPr>
      </w:pPr>
      <w:r w:rsidRPr="00B21177">
        <w:rPr>
          <w:noProof/>
        </w:rPr>
        <w:t>8) См.</w:t>
      </w:r>
      <w:r w:rsidRPr="00B21177">
        <w:t xml:space="preserve"> новейшее исследование этой проблемы: Дубов И. В. Великий Волжский путь. -- </w:t>
      </w:r>
      <w:r w:rsidRPr="00B21177">
        <w:rPr>
          <w:noProof/>
        </w:rPr>
        <w:t>Л</w:t>
      </w:r>
      <w:r w:rsidRPr="00B21177">
        <w:t>.,</w:t>
      </w:r>
      <w:r w:rsidRPr="00B21177">
        <w:rPr>
          <w:noProof/>
        </w:rPr>
        <w:t xml:space="preserve"> 1989.</w:t>
      </w:r>
    </w:p>
    <w:p w:rsidR="00B21177" w:rsidRPr="00B21177" w:rsidRDefault="00B21177" w:rsidP="00B21177">
      <w:pPr>
        <w:widowControl w:val="0"/>
        <w:suppressAutoHyphens/>
        <w:spacing w:line="180" w:lineRule="exact"/>
        <w:ind w:left="278"/>
      </w:pPr>
      <w:r w:rsidRPr="00B21177">
        <w:rPr>
          <w:noProof/>
        </w:rPr>
        <w:t>9)</w:t>
      </w:r>
      <w:r w:rsidRPr="00B21177">
        <w:t xml:space="preserve"> Традиционный перевод летописного «наряд» словом «порядок» вызывает сомнение: вернее перевести словами «власть» или «правление», ибо да</w:t>
      </w:r>
      <w:r w:rsidRPr="00B21177">
        <w:softHyphen/>
        <w:t>лее говорится: «Да пойдете княжить и володеть нами».</w:t>
      </w:r>
    </w:p>
    <w:p w:rsidR="00B21177" w:rsidRPr="00B21177" w:rsidRDefault="00B21177" w:rsidP="00B21177">
      <w:pPr>
        <w:widowControl w:val="0"/>
        <w:suppressAutoHyphens/>
        <w:spacing w:line="180" w:lineRule="exact"/>
        <w:ind w:left="278"/>
      </w:pPr>
      <w:r w:rsidRPr="00B21177">
        <w:rPr>
          <w:noProof/>
        </w:rPr>
        <w:t>10)</w:t>
      </w:r>
      <w:r w:rsidRPr="00B21177">
        <w:t xml:space="preserve"> «Повесть временных лет» здесь и далее цитируется в переводе Д. С. Лихачева.</w:t>
      </w:r>
    </w:p>
    <w:p w:rsidR="00B21177" w:rsidRPr="00B21177" w:rsidRDefault="00B21177" w:rsidP="00B21177">
      <w:pPr>
        <w:widowControl w:val="0"/>
        <w:suppressAutoHyphens/>
        <w:spacing w:line="180" w:lineRule="exact"/>
        <w:ind w:left="278"/>
        <w:rPr>
          <w:noProof/>
        </w:rPr>
      </w:pPr>
      <w:r w:rsidRPr="00B21177">
        <w:rPr>
          <w:noProof/>
        </w:rPr>
        <w:t>11)</w:t>
      </w:r>
      <w:r w:rsidRPr="00B21177">
        <w:t xml:space="preserve"> Свердлов М. Б. Генеалогия в изучении класса феодалов на Руси</w:t>
      </w:r>
      <w:r w:rsidRPr="00B21177">
        <w:rPr>
          <w:noProof/>
        </w:rPr>
        <w:t xml:space="preserve"> XI—XIII</w:t>
      </w:r>
      <w:r w:rsidRPr="00B21177">
        <w:t xml:space="preserve"> вв.— Вспомогательные исторические дисциплины. Т.</w:t>
      </w:r>
      <w:r w:rsidRPr="00B21177">
        <w:rPr>
          <w:noProof/>
        </w:rPr>
        <w:t xml:space="preserve"> XI,</w:t>
      </w:r>
      <w:r w:rsidRPr="00B21177">
        <w:t xml:space="preserve"> Л.,</w:t>
      </w:r>
      <w:r w:rsidRPr="00B21177">
        <w:rPr>
          <w:noProof/>
        </w:rPr>
        <w:t xml:space="preserve"> 1979,</w:t>
      </w:r>
      <w:r w:rsidRPr="00B21177">
        <w:t xml:space="preserve"> с.</w:t>
      </w:r>
      <w:r w:rsidRPr="00B21177">
        <w:rPr>
          <w:noProof/>
        </w:rPr>
        <w:t xml:space="preserve"> 232—233.</w:t>
      </w:r>
    </w:p>
    <w:p w:rsidR="00B21177" w:rsidRPr="00B21177" w:rsidRDefault="00B21177" w:rsidP="00B21177">
      <w:pPr>
        <w:widowControl w:val="0"/>
        <w:suppressAutoHyphens/>
        <w:spacing w:line="180" w:lineRule="exact"/>
        <w:ind w:left="278"/>
      </w:pPr>
      <w:r w:rsidRPr="00B21177">
        <w:rPr>
          <w:noProof/>
        </w:rPr>
        <w:t>12)</w:t>
      </w:r>
      <w:r w:rsidRPr="00B21177">
        <w:t xml:space="preserve"> Речь идет о таких исследователях, как О. И. Давидан, И. В. Дубов,  А.Н. Кирпичников, Г. С. Лебедев, Д. А. Мачинский, Р. С. Минасян, В. А. Назаренко, Е. Н. Носов, С. Н. Орлов, В. П. Петренко, Е. А. Рябинин и др.; см., например, сборники статей и материалов: Северная Русь и ее соседи в эпоху раннего средневековья.— Л.,</w:t>
      </w:r>
      <w:r w:rsidRPr="00B21177">
        <w:rPr>
          <w:noProof/>
        </w:rPr>
        <w:t xml:space="preserve"> 1982;</w:t>
      </w:r>
      <w:r w:rsidRPr="00B21177">
        <w:t xml:space="preserve"> Новое в археологии Северо-Запада СССР.— Л.,</w:t>
      </w:r>
      <w:r w:rsidRPr="00B21177">
        <w:rPr>
          <w:noProof/>
        </w:rPr>
        <w:t xml:space="preserve"> 1985;</w:t>
      </w:r>
      <w:r w:rsidRPr="00B21177">
        <w:t xml:space="preserve"> Средневековая Ладога. Новые археологические открытия и исследования.— Л.,</w:t>
      </w:r>
      <w:r w:rsidRPr="00B21177">
        <w:rPr>
          <w:noProof/>
        </w:rPr>
        <w:t xml:space="preserve"> 1985;</w:t>
      </w:r>
      <w:r w:rsidRPr="00B21177">
        <w:t xml:space="preserve"> Историко-археологическое изуче</w:t>
      </w:r>
      <w:r w:rsidRPr="00B21177">
        <w:softHyphen/>
        <w:t>ние Древней Руси. Истоки и основные проблемы.— Л.,</w:t>
      </w:r>
      <w:r w:rsidRPr="00B21177">
        <w:rPr>
          <w:noProof/>
        </w:rPr>
        <w:t xml:space="preserve"> 1988</w:t>
      </w:r>
      <w:r w:rsidRPr="00B21177">
        <w:t xml:space="preserve"> и др., а так</w:t>
      </w:r>
      <w:r w:rsidRPr="00B21177">
        <w:softHyphen/>
        <w:t>же книги названных исследователей.</w:t>
      </w:r>
    </w:p>
    <w:p w:rsidR="00B21177" w:rsidRPr="00B21177" w:rsidRDefault="00B21177" w:rsidP="00B21177">
      <w:pPr>
        <w:widowControl w:val="0"/>
        <w:suppressAutoHyphens/>
        <w:spacing w:line="180" w:lineRule="exact"/>
        <w:ind w:left="261"/>
        <w:rPr>
          <w:noProof/>
        </w:rPr>
      </w:pPr>
      <w:r w:rsidRPr="00B21177">
        <w:rPr>
          <w:noProof/>
        </w:rPr>
        <w:t>13)</w:t>
      </w:r>
      <w:r w:rsidRPr="00B21177">
        <w:t xml:space="preserve"> См., например: Янин В. Л., Колчин Б. А. Итоги и перспективы новгородской археологии.— В кн.: Археологическое изучение Новгорода.— М.,</w:t>
      </w:r>
      <w:r w:rsidRPr="00B21177">
        <w:rPr>
          <w:noProof/>
        </w:rPr>
        <w:t xml:space="preserve"> 1978, </w:t>
      </w:r>
      <w:r w:rsidRPr="00B21177">
        <w:t>с.</w:t>
      </w:r>
      <w:r w:rsidRPr="00B21177">
        <w:rPr>
          <w:noProof/>
        </w:rPr>
        <w:t xml:space="preserve"> 5— 56.</w:t>
      </w:r>
      <w:r w:rsidRPr="00B21177">
        <w:t xml:space="preserve"> Правда, еще в</w:t>
      </w:r>
      <w:r w:rsidRPr="00B21177">
        <w:rPr>
          <w:noProof/>
        </w:rPr>
        <w:t xml:space="preserve"> IX</w:t>
      </w:r>
      <w:r w:rsidRPr="00B21177">
        <w:t xml:space="preserve"> веке существовало поселение, выражаясь со</w:t>
      </w:r>
      <w:r w:rsidRPr="00B21177">
        <w:softHyphen/>
        <w:t>временным языком, городского типа на острове вблизи Новгорода, по</w:t>
      </w:r>
      <w:r w:rsidRPr="00B21177">
        <w:softHyphen/>
        <w:t>лучившее впоследствии название «Рюриково городище». Но это не Нов</w:t>
      </w:r>
      <w:r w:rsidRPr="00B21177">
        <w:softHyphen/>
        <w:t>город (который, вполне вероятно, был наименован «Новым городом» в сравнении с этим, более ранним). Во всяком случае, предание о том, что Рюрик в середине</w:t>
      </w:r>
      <w:r w:rsidRPr="00B21177">
        <w:rPr>
          <w:noProof/>
        </w:rPr>
        <w:t xml:space="preserve"> IX</w:t>
      </w:r>
      <w:r w:rsidRPr="00B21177">
        <w:t xml:space="preserve"> века основал именно Новгород, на деле возникший значительно позднее,— вымысел новгородских летописцев. См. обо всем этом превосходное исследование: Носов Е. Н. Новгородское (Рюриково) городище.—Л..</w:t>
      </w:r>
      <w:r w:rsidRPr="00B21177">
        <w:rPr>
          <w:noProof/>
        </w:rPr>
        <w:t xml:space="preserve"> 1990.</w:t>
      </w:r>
    </w:p>
    <w:p w:rsidR="00B21177" w:rsidRPr="00B21177" w:rsidRDefault="00B21177" w:rsidP="00B21177">
      <w:pPr>
        <w:widowControl w:val="0"/>
        <w:suppressAutoHyphens/>
        <w:spacing w:line="180" w:lineRule="exact"/>
        <w:ind w:left="261"/>
        <w:rPr>
          <w:noProof/>
        </w:rPr>
      </w:pPr>
      <w:r w:rsidRPr="00B21177">
        <w:rPr>
          <w:noProof/>
        </w:rPr>
        <w:t>14)</w:t>
      </w:r>
      <w:r w:rsidRPr="00B21177">
        <w:t xml:space="preserve"> В кн.: Культура Средневековой Руси—Л.,</w:t>
      </w:r>
      <w:r w:rsidRPr="00B21177">
        <w:rPr>
          <w:noProof/>
        </w:rPr>
        <w:t xml:space="preserve"> 1974,</w:t>
      </w:r>
      <w:r w:rsidRPr="00B21177">
        <w:t xml:space="preserve"> с.</w:t>
      </w:r>
      <w:r w:rsidRPr="00B21177">
        <w:rPr>
          <w:noProof/>
        </w:rPr>
        <w:t xml:space="preserve"> 70—72.</w:t>
      </w:r>
    </w:p>
    <w:p w:rsidR="00B21177" w:rsidRPr="00B21177" w:rsidRDefault="00B21177" w:rsidP="00B21177">
      <w:pPr>
        <w:widowControl w:val="0"/>
        <w:suppressAutoHyphens/>
        <w:spacing w:line="180" w:lineRule="exact"/>
        <w:ind w:left="261"/>
        <w:rPr>
          <w:noProof/>
        </w:rPr>
      </w:pPr>
      <w:r w:rsidRPr="00B21177">
        <w:rPr>
          <w:noProof/>
        </w:rPr>
        <w:t>15)</w:t>
      </w:r>
      <w:r w:rsidRPr="00B21177">
        <w:t xml:space="preserve"> Тихомиров М. Н. Русское летописание.—М.,</w:t>
      </w:r>
      <w:r w:rsidRPr="00B21177">
        <w:rPr>
          <w:noProof/>
        </w:rPr>
        <w:t xml:space="preserve"> 1979.</w:t>
      </w:r>
      <w:r w:rsidRPr="00B21177">
        <w:t xml:space="preserve"> с.</w:t>
      </w:r>
      <w:r w:rsidRPr="00B21177">
        <w:rPr>
          <w:noProof/>
        </w:rPr>
        <w:t xml:space="preserve"> 52, 53.</w:t>
      </w:r>
    </w:p>
    <w:p w:rsidR="00B21177" w:rsidRPr="00B21177" w:rsidRDefault="00B21177" w:rsidP="00B21177">
      <w:pPr>
        <w:widowControl w:val="0"/>
        <w:suppressAutoHyphens/>
        <w:spacing w:line="180" w:lineRule="exact"/>
        <w:ind w:left="261"/>
        <w:rPr>
          <w:noProof/>
        </w:rPr>
      </w:pPr>
      <w:r w:rsidRPr="00B21177">
        <w:rPr>
          <w:noProof/>
        </w:rPr>
        <w:t>16)</w:t>
      </w:r>
      <w:r w:rsidRPr="00B21177">
        <w:t xml:space="preserve"> «Вопросы истории»,</w:t>
      </w:r>
      <w:r w:rsidRPr="00B21177">
        <w:rPr>
          <w:noProof/>
        </w:rPr>
        <w:t xml:space="preserve"> 1991, № 2—3,</w:t>
      </w:r>
      <w:r w:rsidRPr="00B21177">
        <w:t xml:space="preserve"> с.</w:t>
      </w:r>
      <w:r w:rsidRPr="00B21177">
        <w:rPr>
          <w:noProof/>
        </w:rPr>
        <w:t xml:space="preserve"> 5.</w:t>
      </w:r>
    </w:p>
    <w:p w:rsidR="00B21177" w:rsidRPr="00B21177" w:rsidRDefault="00B21177" w:rsidP="00B21177">
      <w:pPr>
        <w:widowControl w:val="0"/>
        <w:suppressAutoHyphens/>
        <w:spacing w:line="180" w:lineRule="exact"/>
        <w:ind w:left="261"/>
        <w:rPr>
          <w:noProof/>
        </w:rPr>
      </w:pPr>
      <w:r w:rsidRPr="00B21177">
        <w:rPr>
          <w:noProof/>
        </w:rPr>
        <w:t>17) См.</w:t>
      </w:r>
      <w:r w:rsidRPr="00B21177">
        <w:t xml:space="preserve"> новейшее исследование проблемы: Лебедев Г. С. Эпоха викингов в Северной Европе.—Л.,</w:t>
      </w:r>
      <w:r w:rsidRPr="00B21177">
        <w:rPr>
          <w:noProof/>
        </w:rPr>
        <w:t xml:space="preserve"> 1985.</w:t>
      </w:r>
    </w:p>
    <w:p w:rsidR="00B21177" w:rsidRPr="00B21177" w:rsidRDefault="00B21177" w:rsidP="00B21177">
      <w:pPr>
        <w:widowControl w:val="0"/>
        <w:suppressAutoHyphens/>
        <w:spacing w:line="180" w:lineRule="exact"/>
        <w:ind w:left="261"/>
        <w:rPr>
          <w:noProof/>
        </w:rPr>
      </w:pPr>
      <w:r w:rsidRPr="00B21177">
        <w:rPr>
          <w:noProof/>
        </w:rPr>
        <w:t>18) См.:</w:t>
      </w:r>
      <w:r w:rsidRPr="00B21177">
        <w:t xml:space="preserve"> Пашуто В. Т. Внешняя политика Древней Руси.—М.,</w:t>
      </w:r>
      <w:r w:rsidRPr="00B21177">
        <w:rPr>
          <w:noProof/>
        </w:rPr>
        <w:t xml:space="preserve"> 1968,</w:t>
      </w:r>
      <w:r w:rsidRPr="00B21177">
        <w:t xml:space="preserve"> с.</w:t>
      </w:r>
      <w:r w:rsidRPr="00B21177">
        <w:rPr>
          <w:noProof/>
        </w:rPr>
        <w:t xml:space="preserve"> 62. 65, 68, 69, 99, 100, 103.</w:t>
      </w:r>
    </w:p>
    <w:p w:rsidR="00B21177" w:rsidRPr="00B21177" w:rsidRDefault="00B21177" w:rsidP="00B21177">
      <w:pPr>
        <w:widowControl w:val="0"/>
        <w:suppressAutoHyphens/>
        <w:spacing w:line="180" w:lineRule="exact"/>
        <w:ind w:left="261"/>
        <w:rPr>
          <w:noProof/>
        </w:rPr>
      </w:pPr>
      <w:r w:rsidRPr="00B21177">
        <w:rPr>
          <w:noProof/>
        </w:rPr>
        <w:t>19)</w:t>
      </w:r>
      <w:r w:rsidRPr="00B21177">
        <w:t xml:space="preserve"> Забелин И. Е. Материалы для истории русской иконописи— «Временник Императорского Московского общества истории и древностей Россий</w:t>
      </w:r>
      <w:r w:rsidRPr="00B21177">
        <w:softHyphen/>
        <w:t>ских».</w:t>
      </w:r>
      <w:r w:rsidRPr="00B21177">
        <w:rPr>
          <w:noProof/>
        </w:rPr>
        <w:t xml:space="preserve"> 1850,</w:t>
      </w:r>
      <w:r w:rsidRPr="00B21177">
        <w:t xml:space="preserve"> кн. 7-я, с.</w:t>
      </w:r>
      <w:r w:rsidRPr="00B21177">
        <w:rPr>
          <w:noProof/>
        </w:rPr>
        <w:t xml:space="preserve"> 4.</w:t>
      </w:r>
    </w:p>
    <w:p w:rsidR="00B21177" w:rsidRPr="00B21177" w:rsidRDefault="00B21177" w:rsidP="00B21177">
      <w:pPr>
        <w:widowControl w:val="0"/>
        <w:suppressAutoHyphens/>
        <w:spacing w:line="180" w:lineRule="exact"/>
        <w:ind w:left="261"/>
        <w:rPr>
          <w:noProof/>
        </w:rPr>
      </w:pPr>
      <w:r w:rsidRPr="00B21177">
        <w:rPr>
          <w:noProof/>
        </w:rPr>
        <w:t>20) См.</w:t>
      </w:r>
      <w:r w:rsidRPr="00B21177">
        <w:t xml:space="preserve"> об этом: Астахова А. М. Вопрос о термине «былина».— В ее книге: Былины. Итоги и проблемы изучения.—М.—Л.,</w:t>
      </w:r>
      <w:r w:rsidRPr="00B21177">
        <w:rPr>
          <w:noProof/>
        </w:rPr>
        <w:t xml:space="preserve"> 1966,</w:t>
      </w:r>
      <w:r w:rsidRPr="00B21177">
        <w:t xml:space="preserve"> с.</w:t>
      </w:r>
      <w:r w:rsidRPr="00B21177">
        <w:rPr>
          <w:noProof/>
        </w:rPr>
        <w:t xml:space="preserve"> 21—27.</w:t>
      </w:r>
    </w:p>
    <w:p w:rsidR="00B21177" w:rsidRPr="00B21177" w:rsidRDefault="00B21177" w:rsidP="00B21177">
      <w:pPr>
        <w:widowControl w:val="0"/>
        <w:suppressAutoHyphens/>
        <w:spacing w:line="180" w:lineRule="exact"/>
        <w:ind w:left="261"/>
        <w:rPr>
          <w:noProof/>
        </w:rPr>
      </w:pPr>
      <w:r w:rsidRPr="00B21177">
        <w:rPr>
          <w:noProof/>
        </w:rPr>
        <w:t>21) См.</w:t>
      </w:r>
      <w:r w:rsidRPr="00B21177">
        <w:t xml:space="preserve"> характеристику этого толкования в уже упомянутой      обобщающей книге: Астахова А. М. Былины... с.</w:t>
      </w:r>
      <w:r w:rsidRPr="00B21177">
        <w:rPr>
          <w:noProof/>
        </w:rPr>
        <w:t xml:space="preserve"> 50—61.</w:t>
      </w:r>
    </w:p>
    <w:p w:rsidR="00B21177" w:rsidRPr="00B21177" w:rsidRDefault="00B21177" w:rsidP="00B21177">
      <w:pPr>
        <w:widowControl w:val="0"/>
        <w:suppressAutoHyphens/>
        <w:spacing w:line="180" w:lineRule="exact"/>
        <w:ind w:left="261"/>
        <w:rPr>
          <w:noProof/>
        </w:rPr>
      </w:pPr>
      <w:r w:rsidRPr="00B21177">
        <w:rPr>
          <w:noProof/>
        </w:rPr>
        <w:t>22)</w:t>
      </w:r>
      <w:r w:rsidRPr="00B21177">
        <w:t xml:space="preserve"> «Советская этнография»,</w:t>
      </w:r>
      <w:r w:rsidRPr="00B21177">
        <w:rPr>
          <w:noProof/>
        </w:rPr>
        <w:t xml:space="preserve"> 1960, № 4,</w:t>
      </w:r>
      <w:r w:rsidRPr="00B21177">
        <w:t xml:space="preserve"> с.</w:t>
      </w:r>
      <w:r w:rsidRPr="00B21177">
        <w:rPr>
          <w:noProof/>
        </w:rPr>
        <w:t xml:space="preserve"> 30—43.</w:t>
      </w:r>
    </w:p>
    <w:p w:rsidR="00B21177" w:rsidRPr="00B21177" w:rsidRDefault="00B21177" w:rsidP="00B21177">
      <w:pPr>
        <w:widowControl w:val="0"/>
        <w:suppressAutoHyphens/>
        <w:spacing w:line="180" w:lineRule="exact"/>
        <w:ind w:left="261"/>
        <w:rPr>
          <w:noProof/>
        </w:rPr>
      </w:pPr>
      <w:r w:rsidRPr="00B21177">
        <w:rPr>
          <w:noProof/>
        </w:rPr>
        <w:t>23)</w:t>
      </w:r>
      <w:r w:rsidRPr="00B21177">
        <w:t xml:space="preserve"> Липец Р. С. Эпос и Древняя Русь— М.,</w:t>
      </w:r>
      <w:r w:rsidRPr="00B21177">
        <w:rPr>
          <w:noProof/>
        </w:rPr>
        <w:t>1969,</w:t>
      </w:r>
      <w:r w:rsidRPr="00B21177">
        <w:t xml:space="preserve"> с.</w:t>
      </w:r>
      <w:r w:rsidRPr="00B21177">
        <w:rPr>
          <w:noProof/>
        </w:rPr>
        <w:t xml:space="preserve"> 9-10, 12.</w:t>
      </w:r>
      <w:r w:rsidRPr="00B21177">
        <w:t xml:space="preserve"> (Разрядка моя.</w:t>
      </w:r>
      <w:r w:rsidRPr="00B21177">
        <w:rPr>
          <w:noProof/>
        </w:rPr>
        <w:t xml:space="preserve"> -</w:t>
      </w:r>
      <w:r w:rsidRPr="00B21177">
        <w:t xml:space="preserve"> </w:t>
      </w:r>
      <w:r w:rsidRPr="00B21177">
        <w:rPr>
          <w:i/>
        </w:rPr>
        <w:t>В. К.).</w:t>
      </w:r>
    </w:p>
    <w:p w:rsidR="00B21177" w:rsidRPr="00B21177" w:rsidRDefault="00B21177" w:rsidP="00B21177">
      <w:pPr>
        <w:widowControl w:val="0"/>
        <w:suppressAutoHyphens/>
        <w:spacing w:line="180" w:lineRule="exact"/>
        <w:ind w:left="261"/>
        <w:rPr>
          <w:noProof/>
        </w:rPr>
      </w:pPr>
      <w:r w:rsidRPr="00B21177">
        <w:rPr>
          <w:noProof/>
        </w:rPr>
        <w:t>24)</w:t>
      </w:r>
      <w:r w:rsidRPr="00B21177">
        <w:t xml:space="preserve"> Лихачев Д. С. Возникновение русской литературы.— М.—Л.,</w:t>
      </w:r>
      <w:r w:rsidRPr="00B21177">
        <w:rPr>
          <w:noProof/>
        </w:rPr>
        <w:t xml:space="preserve"> 1952,</w:t>
      </w:r>
      <w:r w:rsidRPr="00B21177">
        <w:t xml:space="preserve"> с.</w:t>
      </w:r>
      <w:r w:rsidRPr="00B21177">
        <w:rPr>
          <w:noProof/>
        </w:rPr>
        <w:t xml:space="preserve"> 48.</w:t>
      </w:r>
    </w:p>
    <w:p w:rsidR="00B21177" w:rsidRPr="00B21177" w:rsidRDefault="00B21177" w:rsidP="00B21177">
      <w:pPr>
        <w:widowControl w:val="0"/>
        <w:suppressAutoHyphens/>
        <w:spacing w:line="180" w:lineRule="exact"/>
        <w:ind w:left="261"/>
        <w:rPr>
          <w:noProof/>
        </w:rPr>
      </w:pPr>
      <w:r w:rsidRPr="00B21177">
        <w:rPr>
          <w:noProof/>
        </w:rPr>
        <w:t>25)</w:t>
      </w:r>
      <w:r w:rsidRPr="00B21177">
        <w:t xml:space="preserve"> Путилов Б. Н. Северорусская былина в ее отношении к древнерусскому эпосу.— В кн.: Фольклор и этнография Русского Севера.</w:t>
      </w:r>
      <w:r w:rsidRPr="00B21177">
        <w:rPr>
          <w:noProof/>
        </w:rPr>
        <w:t xml:space="preserve"> Л</w:t>
      </w:r>
      <w:r w:rsidRPr="00B21177">
        <w:t>.,</w:t>
      </w:r>
      <w:r w:rsidRPr="00B21177">
        <w:rPr>
          <w:noProof/>
        </w:rPr>
        <w:t xml:space="preserve"> 1973,</w:t>
      </w:r>
      <w:r w:rsidRPr="00B21177">
        <w:t xml:space="preserve"> с.</w:t>
      </w:r>
      <w:r w:rsidRPr="00B21177">
        <w:rPr>
          <w:noProof/>
        </w:rPr>
        <w:t xml:space="preserve"> 174, 180. </w:t>
      </w:r>
    </w:p>
    <w:p w:rsidR="00B21177" w:rsidRPr="00B21177" w:rsidRDefault="00B21177" w:rsidP="00B21177">
      <w:pPr>
        <w:widowControl w:val="0"/>
        <w:suppressAutoHyphens/>
        <w:spacing w:line="180" w:lineRule="exact"/>
        <w:ind w:left="261"/>
        <w:rPr>
          <w:noProof/>
        </w:rPr>
      </w:pPr>
      <w:r w:rsidRPr="00B21177">
        <w:rPr>
          <w:noProof/>
        </w:rPr>
        <w:t>26) См.:</w:t>
      </w:r>
      <w:r w:rsidRPr="00B21177">
        <w:t xml:space="preserve"> Скафтымов А. П. Поэтика и генезис былин. Очерки.— Москва</w:t>
      </w:r>
      <w:r w:rsidRPr="00B21177">
        <w:rPr>
          <w:noProof/>
        </w:rPr>
        <w:t xml:space="preserve"> — </w:t>
      </w:r>
      <w:r w:rsidRPr="00B21177">
        <w:t>Саратов,</w:t>
      </w:r>
      <w:r w:rsidRPr="00B21177">
        <w:rPr>
          <w:noProof/>
        </w:rPr>
        <w:t xml:space="preserve"> 1924.</w:t>
      </w:r>
    </w:p>
    <w:p w:rsidR="00B21177" w:rsidRPr="00B21177" w:rsidRDefault="00B21177" w:rsidP="00B21177">
      <w:pPr>
        <w:widowControl w:val="0"/>
        <w:suppressAutoHyphens/>
        <w:spacing w:line="180" w:lineRule="exact"/>
        <w:ind w:left="261"/>
        <w:rPr>
          <w:noProof/>
        </w:rPr>
      </w:pPr>
      <w:r w:rsidRPr="00B21177">
        <w:rPr>
          <w:noProof/>
        </w:rPr>
        <w:t>27)</w:t>
      </w:r>
      <w:r w:rsidRPr="00B21177">
        <w:t xml:space="preserve"> Путилов Б. Н. Героический эпос и действительность.—Л.,</w:t>
      </w:r>
      <w:r w:rsidRPr="00B21177">
        <w:rPr>
          <w:noProof/>
        </w:rPr>
        <w:t xml:space="preserve"> 1988,</w:t>
      </w:r>
      <w:r w:rsidRPr="00B21177">
        <w:t xml:space="preserve"> с.</w:t>
      </w:r>
      <w:r w:rsidRPr="00B21177">
        <w:rPr>
          <w:noProof/>
        </w:rPr>
        <w:t xml:space="preserve"> 115.</w:t>
      </w:r>
    </w:p>
    <w:p w:rsidR="00B21177" w:rsidRPr="00B21177" w:rsidRDefault="00B21177" w:rsidP="00B21177">
      <w:pPr>
        <w:widowControl w:val="0"/>
        <w:suppressAutoHyphens/>
        <w:spacing w:line="180" w:lineRule="exact"/>
        <w:ind w:left="261"/>
        <w:rPr>
          <w:noProof/>
        </w:rPr>
      </w:pPr>
      <w:r w:rsidRPr="00B21177">
        <w:rPr>
          <w:noProof/>
        </w:rPr>
        <w:t>28)</w:t>
      </w:r>
      <w:r w:rsidRPr="00B21177">
        <w:t xml:space="preserve"> Путилов Б. Н. Русский историко-песенный фольклор</w:t>
      </w:r>
      <w:r w:rsidRPr="00B21177">
        <w:rPr>
          <w:noProof/>
        </w:rPr>
        <w:t xml:space="preserve"> XIII—XVI</w:t>
      </w:r>
      <w:r w:rsidRPr="00B21177">
        <w:t xml:space="preserve"> веков.— М.-</w:t>
      </w:r>
      <w:r w:rsidRPr="00B21177">
        <w:rPr>
          <w:noProof/>
        </w:rPr>
        <w:t>Л</w:t>
      </w:r>
      <w:r w:rsidRPr="00B21177">
        <w:t>.,</w:t>
      </w:r>
      <w:r w:rsidRPr="00B21177">
        <w:rPr>
          <w:noProof/>
        </w:rPr>
        <w:t xml:space="preserve"> 1960,</w:t>
      </w:r>
      <w:r w:rsidRPr="00B21177">
        <w:t xml:space="preserve"> с.</w:t>
      </w:r>
      <w:r w:rsidRPr="00B21177">
        <w:rPr>
          <w:noProof/>
        </w:rPr>
        <w:t xml:space="preserve"> 25.   </w:t>
      </w:r>
    </w:p>
    <w:p w:rsidR="00B21177" w:rsidRPr="00B21177" w:rsidRDefault="00B21177" w:rsidP="00B21177">
      <w:pPr>
        <w:widowControl w:val="0"/>
        <w:suppressAutoHyphens/>
        <w:spacing w:line="180" w:lineRule="exact"/>
        <w:ind w:left="261"/>
        <w:rPr>
          <w:i/>
        </w:rPr>
      </w:pPr>
      <w:r w:rsidRPr="00B21177">
        <w:rPr>
          <w:noProof/>
        </w:rPr>
        <w:t>29)</w:t>
      </w:r>
      <w:r w:rsidRPr="00B21177">
        <w:t xml:space="preserve"> Лелеков Л.А. Искусство Древней Руси и Восток. — М., </w:t>
      </w:r>
      <w:r w:rsidRPr="00B21177">
        <w:rPr>
          <w:noProof/>
        </w:rPr>
        <w:t xml:space="preserve">1978, </w:t>
      </w:r>
      <w:r w:rsidRPr="00B21177">
        <w:t>с.</w:t>
      </w:r>
      <w:r w:rsidRPr="00B21177">
        <w:rPr>
          <w:noProof/>
        </w:rPr>
        <w:t xml:space="preserve"> 104.</w:t>
      </w:r>
      <w:r w:rsidRPr="00B21177">
        <w:t xml:space="preserve"> </w:t>
      </w:r>
    </w:p>
    <w:p w:rsidR="00B21177" w:rsidRPr="00B21177" w:rsidRDefault="00B21177" w:rsidP="00B21177">
      <w:pPr>
        <w:widowControl w:val="0"/>
        <w:suppressAutoHyphens/>
        <w:spacing w:line="180" w:lineRule="exact"/>
        <w:ind w:left="261"/>
        <w:rPr>
          <w:noProof/>
        </w:rPr>
      </w:pPr>
      <w:r w:rsidRPr="00B21177">
        <w:rPr>
          <w:noProof/>
        </w:rPr>
        <w:t>30)</w:t>
      </w:r>
      <w:r w:rsidRPr="00B21177">
        <w:t xml:space="preserve"> Художественный фольклор. Вып.</w:t>
      </w:r>
      <w:r w:rsidRPr="00B21177">
        <w:rPr>
          <w:noProof/>
        </w:rPr>
        <w:t xml:space="preserve"> II—III,</w:t>
      </w:r>
      <w:r w:rsidRPr="00B21177">
        <w:t xml:space="preserve"> М.,</w:t>
      </w:r>
      <w:r w:rsidRPr="00B21177">
        <w:rPr>
          <w:noProof/>
        </w:rPr>
        <w:t xml:space="preserve"> 1927,</w:t>
      </w:r>
      <w:r w:rsidRPr="00B21177">
        <w:t xml:space="preserve"> с.</w:t>
      </w:r>
      <w:r w:rsidRPr="00B21177">
        <w:rPr>
          <w:noProof/>
        </w:rPr>
        <w:t xml:space="preserve"> 35—36.</w:t>
      </w:r>
    </w:p>
    <w:p w:rsidR="00B21177" w:rsidRPr="00B21177" w:rsidRDefault="00B21177" w:rsidP="00B21177">
      <w:pPr>
        <w:widowControl w:val="0"/>
        <w:suppressAutoHyphens/>
        <w:spacing w:line="180" w:lineRule="exact"/>
        <w:ind w:left="261"/>
      </w:pPr>
      <w:r w:rsidRPr="00B21177">
        <w:rPr>
          <w:noProof/>
        </w:rPr>
        <w:t>31)</w:t>
      </w:r>
      <w:r w:rsidRPr="00B21177">
        <w:t xml:space="preserve"> Проблеме западных толкований русской «бесформенности» и «хаотичности»</w:t>
      </w:r>
      <w:r w:rsidRPr="00B21177">
        <w:rPr>
          <w:noProof/>
        </w:rPr>
        <w:t xml:space="preserve"> </w:t>
      </w:r>
      <w:r w:rsidRPr="00B21177">
        <w:t>посвящена моя статья «Недостаток или своеобразие?» в кн.: Вадим Кожинов. Судьба России: вчера, сегодня, завтра.— М.,</w:t>
      </w:r>
      <w:r w:rsidRPr="00B21177">
        <w:rPr>
          <w:noProof/>
        </w:rPr>
        <w:t xml:space="preserve"> 1990,</w:t>
      </w:r>
      <w:r w:rsidRPr="00B21177">
        <w:t xml:space="preserve"> с.</w:t>
      </w:r>
      <w:r w:rsidRPr="00B21177">
        <w:rPr>
          <w:noProof/>
        </w:rPr>
        <w:t xml:space="preserve"> 221—246.</w:t>
      </w:r>
    </w:p>
    <w:p w:rsidR="00B21177" w:rsidRPr="00B21177" w:rsidRDefault="00B21177" w:rsidP="00B21177">
      <w:pPr>
        <w:widowControl w:val="0"/>
        <w:suppressAutoHyphens/>
        <w:spacing w:line="180" w:lineRule="exact"/>
        <w:ind w:left="261"/>
      </w:pPr>
      <w:r w:rsidRPr="00B21177">
        <w:rPr>
          <w:noProof/>
        </w:rPr>
        <w:t>32)</w:t>
      </w:r>
      <w:r w:rsidRPr="00B21177">
        <w:t xml:space="preserve"> Пушкин, как ясно из известного «Словаря языка Пушкина», еще использовал</w:t>
      </w:r>
      <w:r w:rsidRPr="00B21177">
        <w:rPr>
          <w:noProof/>
        </w:rPr>
        <w:t xml:space="preserve"> </w:t>
      </w:r>
      <w:r w:rsidRPr="00B21177">
        <w:t>слово «былина» только как синоним слова «быль».</w:t>
      </w:r>
    </w:p>
    <w:p w:rsidR="00B21177" w:rsidRPr="00B21177" w:rsidRDefault="00B21177" w:rsidP="00B21177">
      <w:pPr>
        <w:widowControl w:val="0"/>
        <w:suppressAutoHyphens/>
        <w:spacing w:line="180" w:lineRule="exact"/>
        <w:ind w:left="261"/>
        <w:rPr>
          <w:noProof/>
        </w:rPr>
      </w:pPr>
      <w:r w:rsidRPr="00B21177">
        <w:rPr>
          <w:noProof/>
        </w:rPr>
        <w:t>33) См.</w:t>
      </w:r>
      <w:r w:rsidRPr="00B21177">
        <w:t xml:space="preserve"> заметки Толстого к этому ненаписанному им роману в его Полном собрании сочинений, т.</w:t>
      </w:r>
      <w:r w:rsidRPr="00B21177">
        <w:rPr>
          <w:noProof/>
        </w:rPr>
        <w:t xml:space="preserve"> 90, М</w:t>
      </w:r>
      <w:r w:rsidRPr="00B21177">
        <w:t>.,</w:t>
      </w:r>
      <w:r w:rsidRPr="00B21177">
        <w:rPr>
          <w:noProof/>
        </w:rPr>
        <w:t xml:space="preserve"> 1938,</w:t>
      </w:r>
      <w:r w:rsidRPr="00B21177">
        <w:t xml:space="preserve"> с.</w:t>
      </w:r>
      <w:r w:rsidRPr="00B21177">
        <w:rPr>
          <w:noProof/>
        </w:rPr>
        <w:t xml:space="preserve"> 109—110.</w:t>
      </w:r>
    </w:p>
    <w:p w:rsidR="00B21177" w:rsidRPr="00B21177" w:rsidRDefault="00B21177" w:rsidP="00B21177">
      <w:pPr>
        <w:widowControl w:val="0"/>
        <w:suppressAutoHyphens/>
        <w:spacing w:line="180" w:lineRule="exact"/>
        <w:ind w:left="261"/>
      </w:pPr>
      <w:r w:rsidRPr="00B21177">
        <w:rPr>
          <w:noProof/>
        </w:rPr>
        <w:t>34)</w:t>
      </w:r>
      <w:r w:rsidRPr="00B21177">
        <w:t xml:space="preserve"> Пришвин М. М. Собрание сочинений в восьми томах, т.</w:t>
      </w:r>
      <w:r w:rsidRPr="00B21177">
        <w:rPr>
          <w:noProof/>
        </w:rPr>
        <w:t xml:space="preserve"> 8, М</w:t>
      </w:r>
      <w:r w:rsidRPr="00B21177">
        <w:t>.,</w:t>
      </w:r>
      <w:r w:rsidRPr="00B21177">
        <w:rPr>
          <w:noProof/>
        </w:rPr>
        <w:t xml:space="preserve"> 1986, </w:t>
      </w:r>
      <w:r w:rsidRPr="00B21177">
        <w:t>с.</w:t>
      </w:r>
      <w:r w:rsidRPr="00B21177">
        <w:rPr>
          <w:noProof/>
        </w:rPr>
        <w:t xml:space="preserve"> 135-136.</w:t>
      </w:r>
    </w:p>
    <w:p w:rsidR="00B21177" w:rsidRPr="00B21177" w:rsidRDefault="00B21177" w:rsidP="00B21177">
      <w:pPr>
        <w:widowControl w:val="0"/>
        <w:suppressAutoHyphens/>
        <w:spacing w:line="180" w:lineRule="exact"/>
        <w:ind w:left="278"/>
        <w:rPr>
          <w:noProof/>
        </w:rPr>
      </w:pPr>
      <w:r w:rsidRPr="00B21177">
        <w:rPr>
          <w:noProof/>
        </w:rPr>
        <w:t>35)</w:t>
      </w:r>
      <w:r w:rsidRPr="00B21177">
        <w:t xml:space="preserve"> Лощиц Юрий. Гончаров.—</w:t>
      </w:r>
      <w:r w:rsidRPr="00B21177">
        <w:rPr>
          <w:noProof/>
        </w:rPr>
        <w:t xml:space="preserve"> М</w:t>
      </w:r>
      <w:r w:rsidRPr="00B21177">
        <w:t>.,</w:t>
      </w:r>
      <w:r w:rsidRPr="00B21177">
        <w:rPr>
          <w:noProof/>
        </w:rPr>
        <w:t xml:space="preserve"> 1977,</w:t>
      </w:r>
      <w:r w:rsidRPr="00B21177">
        <w:t xml:space="preserve"> с.</w:t>
      </w:r>
      <w:r w:rsidRPr="00B21177">
        <w:rPr>
          <w:noProof/>
        </w:rPr>
        <w:t xml:space="preserve"> 173—174.</w:t>
      </w:r>
    </w:p>
    <w:p w:rsidR="00B21177" w:rsidRPr="00B21177" w:rsidRDefault="00B21177" w:rsidP="00B21177">
      <w:pPr>
        <w:widowControl w:val="0"/>
        <w:suppressAutoHyphens/>
        <w:spacing w:line="180" w:lineRule="exact"/>
        <w:ind w:left="278"/>
        <w:rPr>
          <w:noProof/>
        </w:rPr>
      </w:pPr>
      <w:r w:rsidRPr="00B21177">
        <w:rPr>
          <w:noProof/>
        </w:rPr>
        <w:t>36)</w:t>
      </w:r>
      <w:r w:rsidRPr="00B21177">
        <w:t xml:space="preserve"> Пропп В. Я. Русский героический эпос.—М.,</w:t>
      </w:r>
      <w:r w:rsidRPr="00B21177">
        <w:rPr>
          <w:noProof/>
        </w:rPr>
        <w:t xml:space="preserve"> 1958,</w:t>
      </w:r>
      <w:r w:rsidRPr="00B21177">
        <w:t xml:space="preserve"> с.</w:t>
      </w:r>
      <w:r w:rsidRPr="00B21177">
        <w:rPr>
          <w:noProof/>
        </w:rPr>
        <w:t xml:space="preserve"> 3.</w:t>
      </w:r>
    </w:p>
    <w:p w:rsidR="00B21177" w:rsidRPr="00B21177" w:rsidRDefault="00B21177" w:rsidP="00B21177">
      <w:pPr>
        <w:widowControl w:val="0"/>
        <w:suppressAutoHyphens/>
        <w:spacing w:line="180" w:lineRule="exact"/>
        <w:ind w:left="278"/>
        <w:rPr>
          <w:noProof/>
        </w:rPr>
      </w:pPr>
      <w:r w:rsidRPr="00B21177">
        <w:rPr>
          <w:noProof/>
        </w:rPr>
        <w:t>37)</w:t>
      </w:r>
      <w:r w:rsidRPr="00B21177">
        <w:t xml:space="preserve"> Ляцкий Евг. Сказитель Иван Трофимович Рябинин и его былины</w:t>
      </w:r>
      <w:r w:rsidRPr="00B21177">
        <w:rPr>
          <w:noProof/>
        </w:rPr>
        <w:t xml:space="preserve"> — М</w:t>
      </w:r>
      <w:r w:rsidRPr="00B21177">
        <w:t>.,</w:t>
      </w:r>
      <w:r w:rsidRPr="00B21177">
        <w:rPr>
          <w:noProof/>
        </w:rPr>
        <w:t xml:space="preserve"> 1895,</w:t>
      </w:r>
      <w:r w:rsidRPr="00B21177">
        <w:t xml:space="preserve"> с.</w:t>
      </w:r>
      <w:r w:rsidRPr="00B21177">
        <w:rPr>
          <w:noProof/>
        </w:rPr>
        <w:t xml:space="preserve"> 27.</w:t>
      </w:r>
    </w:p>
    <w:p w:rsidR="00B21177" w:rsidRPr="00B21177" w:rsidRDefault="00B21177" w:rsidP="00B21177">
      <w:pPr>
        <w:widowControl w:val="0"/>
        <w:suppressAutoHyphens/>
        <w:spacing w:line="180" w:lineRule="exact"/>
        <w:ind w:left="278"/>
        <w:rPr>
          <w:noProof/>
        </w:rPr>
      </w:pPr>
      <w:r w:rsidRPr="00B21177">
        <w:rPr>
          <w:noProof/>
        </w:rPr>
        <w:t>38)</w:t>
      </w:r>
      <w:r w:rsidRPr="00B21177">
        <w:t xml:space="preserve"> Астахова А. М. Цит. соч., с.</w:t>
      </w:r>
      <w:r w:rsidRPr="00B21177">
        <w:rPr>
          <w:noProof/>
        </w:rPr>
        <w:t xml:space="preserve"> 164, 165.</w:t>
      </w:r>
    </w:p>
    <w:p w:rsidR="00B21177" w:rsidRPr="00B21177" w:rsidRDefault="00B21177" w:rsidP="00B21177">
      <w:pPr>
        <w:widowControl w:val="0"/>
        <w:suppressAutoHyphens/>
        <w:spacing w:line="180" w:lineRule="exact"/>
        <w:ind w:left="278"/>
      </w:pPr>
      <w:r w:rsidRPr="00B21177">
        <w:rPr>
          <w:noProof/>
        </w:rPr>
        <w:t>39) См.:</w:t>
      </w:r>
      <w:r w:rsidRPr="00B21177">
        <w:t xml:space="preserve"> Добиаш-Рождественская О. А. Культура Западноевропейского средневековья.</w:t>
      </w:r>
      <w:r w:rsidRPr="00B21177">
        <w:rPr>
          <w:noProof/>
        </w:rPr>
        <w:t xml:space="preserve"> М., 1987;</w:t>
      </w:r>
      <w:r w:rsidRPr="00B21177">
        <w:t xml:space="preserve"> эта женщина, между прочим, явилась прообразом ге</w:t>
      </w:r>
      <w:r w:rsidRPr="00B21177">
        <w:softHyphen/>
        <w:t>роини романа А. И. Солженицына «Октябрь шестнадцатого» Ольды Андозерской (см. «Наш современник» за</w:t>
      </w:r>
      <w:r w:rsidRPr="00B21177">
        <w:rPr>
          <w:noProof/>
        </w:rPr>
        <w:t xml:space="preserve"> 1990</w:t>
      </w:r>
      <w:r w:rsidRPr="00B21177">
        <w:t xml:space="preserve"> год).</w:t>
      </w:r>
    </w:p>
    <w:p w:rsidR="00B21177" w:rsidRPr="00B21177" w:rsidRDefault="00B21177" w:rsidP="00B21177">
      <w:pPr>
        <w:widowControl w:val="0"/>
        <w:suppressAutoHyphens/>
        <w:spacing w:line="180" w:lineRule="exact"/>
        <w:ind w:left="278"/>
        <w:rPr>
          <w:noProof/>
        </w:rPr>
      </w:pPr>
      <w:r w:rsidRPr="00B21177">
        <w:rPr>
          <w:noProof/>
        </w:rPr>
        <w:t>40)</w:t>
      </w:r>
      <w:r w:rsidRPr="00B21177">
        <w:t xml:space="preserve"> Пропп В. Я. Фольклор и действительность. Избранные статьи. М.,</w:t>
      </w:r>
      <w:r w:rsidRPr="00B21177">
        <w:rPr>
          <w:noProof/>
        </w:rPr>
        <w:t xml:space="preserve"> 1976, 0.311,312,313.</w:t>
      </w:r>
    </w:p>
    <w:p w:rsidR="00B21177" w:rsidRPr="00B21177" w:rsidRDefault="00B21177" w:rsidP="00B21177">
      <w:pPr>
        <w:widowControl w:val="0"/>
        <w:suppressAutoHyphens/>
        <w:spacing w:line="180" w:lineRule="exact"/>
        <w:ind w:left="278"/>
      </w:pPr>
      <w:r w:rsidRPr="00B21177">
        <w:rPr>
          <w:noProof/>
        </w:rPr>
        <w:t>41)</w:t>
      </w:r>
      <w:r w:rsidRPr="00B21177">
        <w:t xml:space="preserve"> Речь идет о «похожих», могущих быть с помощью различных натяжек отождествленными деталях былин и летописей.</w:t>
      </w:r>
    </w:p>
    <w:p w:rsidR="00B21177" w:rsidRPr="00B21177" w:rsidRDefault="00B21177" w:rsidP="00B21177">
      <w:pPr>
        <w:widowControl w:val="0"/>
        <w:suppressAutoHyphens/>
        <w:spacing w:line="180" w:lineRule="exact"/>
        <w:ind w:left="278"/>
      </w:pPr>
      <w:r w:rsidRPr="00B21177">
        <w:rPr>
          <w:noProof/>
        </w:rPr>
        <w:t>42)</w:t>
      </w:r>
      <w:r w:rsidRPr="00B21177">
        <w:t xml:space="preserve"> Еще раз отмечу, что эти отголоски, вполне возможно, мнимые: дело идет, скорее всего, только о сходстве событий, имен, поступков, имею</w:t>
      </w:r>
      <w:r w:rsidRPr="00B21177">
        <w:softHyphen/>
        <w:t>щихся в былинах и, с другой стороны в летописях.</w:t>
      </w:r>
    </w:p>
    <w:p w:rsidR="00B21177" w:rsidRPr="00B21177" w:rsidRDefault="00B21177" w:rsidP="00B21177">
      <w:pPr>
        <w:widowControl w:val="0"/>
        <w:suppressAutoHyphens/>
        <w:spacing w:line="180" w:lineRule="exact"/>
        <w:ind w:left="278"/>
        <w:rPr>
          <w:noProof/>
        </w:rPr>
      </w:pPr>
      <w:r w:rsidRPr="00B21177">
        <w:rPr>
          <w:noProof/>
        </w:rPr>
        <w:t>43)</w:t>
      </w:r>
      <w:r w:rsidRPr="00B21177">
        <w:t xml:space="preserve"> Соколов Б. М. Русский фольклор. Вып.</w:t>
      </w:r>
      <w:r w:rsidRPr="00B21177">
        <w:rPr>
          <w:noProof/>
        </w:rPr>
        <w:t xml:space="preserve"> 1, М</w:t>
      </w:r>
      <w:r w:rsidRPr="00B21177">
        <w:t>.,</w:t>
      </w:r>
      <w:r w:rsidRPr="00B21177">
        <w:rPr>
          <w:noProof/>
        </w:rPr>
        <w:t xml:space="preserve"> 1929,</w:t>
      </w:r>
      <w:r w:rsidRPr="00B21177">
        <w:t xml:space="preserve"> с.</w:t>
      </w:r>
      <w:r w:rsidRPr="00B21177">
        <w:rPr>
          <w:noProof/>
        </w:rPr>
        <w:t xml:space="preserve"> 62.</w:t>
      </w:r>
    </w:p>
    <w:p w:rsidR="00B21177" w:rsidRPr="00B21177" w:rsidRDefault="00B21177" w:rsidP="00B21177">
      <w:pPr>
        <w:widowControl w:val="0"/>
        <w:suppressAutoHyphens/>
        <w:spacing w:line="180" w:lineRule="exact"/>
        <w:ind w:left="278"/>
      </w:pPr>
      <w:r w:rsidRPr="00B21177">
        <w:rPr>
          <w:noProof/>
        </w:rPr>
        <w:t>44)</w:t>
      </w:r>
      <w:r w:rsidRPr="00B21177">
        <w:t xml:space="preserve"> Дмитриева С. И. Географическое распространение русских былин по материалам конца</w:t>
      </w:r>
      <w:r w:rsidRPr="00B21177">
        <w:rPr>
          <w:noProof/>
        </w:rPr>
        <w:t xml:space="preserve"> XIX —</w:t>
      </w:r>
      <w:r w:rsidRPr="00B21177">
        <w:t xml:space="preserve"> начала</w:t>
      </w:r>
      <w:r w:rsidRPr="00B21177">
        <w:rPr>
          <w:noProof/>
        </w:rPr>
        <w:t xml:space="preserve"> XX</w:t>
      </w:r>
      <w:r w:rsidRPr="00B21177">
        <w:t xml:space="preserve"> в—</w:t>
      </w:r>
      <w:r w:rsidRPr="00B21177">
        <w:rPr>
          <w:noProof/>
        </w:rPr>
        <w:t xml:space="preserve"> М</w:t>
      </w:r>
      <w:r w:rsidRPr="00B21177">
        <w:t>.,</w:t>
      </w:r>
      <w:r w:rsidRPr="00B21177">
        <w:rPr>
          <w:noProof/>
        </w:rPr>
        <w:t xml:space="preserve"> 1975,</w:t>
      </w:r>
      <w:r w:rsidRPr="00B21177">
        <w:t xml:space="preserve"> с.</w:t>
      </w:r>
      <w:r w:rsidRPr="00B21177">
        <w:rPr>
          <w:noProof/>
        </w:rPr>
        <w:t xml:space="preserve"> 41.</w:t>
      </w:r>
      <w:r w:rsidRPr="00B21177">
        <w:t xml:space="preserve"> Книга опирается на целый ряд более ранних работ (В. Ф. Миллера, А.В. Маркова, Н.Е. Ончукова, С.Ф. Платонова, А.Н. Насонова, Р. С. Липец, М. В. Витова и др.), но поднимает отдельные наблюдения и выводы на уровень существенного обобщения.</w:t>
      </w:r>
    </w:p>
    <w:p w:rsidR="00B21177" w:rsidRPr="00B21177" w:rsidRDefault="00B21177" w:rsidP="00B21177">
      <w:pPr>
        <w:widowControl w:val="0"/>
        <w:suppressAutoHyphens/>
        <w:spacing w:line="180" w:lineRule="exact"/>
        <w:ind w:left="278"/>
        <w:rPr>
          <w:noProof/>
        </w:rPr>
      </w:pPr>
      <w:r w:rsidRPr="00B21177">
        <w:rPr>
          <w:noProof/>
        </w:rPr>
        <w:t>45)</w:t>
      </w:r>
      <w:r w:rsidRPr="00B21177">
        <w:t xml:space="preserve"> Это понятие развернуто исследовано в ставшей уже классической книге: Насонов А. Н. «Русская земля» и образование территории древнерусского государства.—М.,</w:t>
      </w:r>
      <w:r w:rsidRPr="00B21177">
        <w:rPr>
          <w:noProof/>
        </w:rPr>
        <w:t xml:space="preserve"> 1951.</w:t>
      </w:r>
    </w:p>
    <w:p w:rsidR="00B21177" w:rsidRPr="00B21177" w:rsidRDefault="00B21177" w:rsidP="00B21177">
      <w:pPr>
        <w:widowControl w:val="0"/>
        <w:suppressAutoHyphens/>
        <w:spacing w:line="180" w:lineRule="exact"/>
        <w:ind w:left="278"/>
        <w:rPr>
          <w:noProof/>
        </w:rPr>
      </w:pPr>
      <w:r w:rsidRPr="00B21177">
        <w:rPr>
          <w:noProof/>
        </w:rPr>
        <w:t>46)</w:t>
      </w:r>
      <w:r w:rsidRPr="00B21177">
        <w:t xml:space="preserve"> Бернштам Т. А. Русская народная культура Поморья в</w:t>
      </w:r>
      <w:r w:rsidRPr="00B21177">
        <w:rPr>
          <w:noProof/>
        </w:rPr>
        <w:t xml:space="preserve"> XIX —</w:t>
      </w:r>
      <w:r w:rsidRPr="00B21177">
        <w:t xml:space="preserve"> начале</w:t>
      </w:r>
      <w:r w:rsidRPr="00B21177">
        <w:rPr>
          <w:noProof/>
        </w:rPr>
        <w:t xml:space="preserve"> XX</w:t>
      </w:r>
      <w:r w:rsidRPr="00B21177">
        <w:t xml:space="preserve"> в. -- </w:t>
      </w:r>
      <w:r w:rsidRPr="00B21177">
        <w:rPr>
          <w:noProof/>
        </w:rPr>
        <w:t>Л</w:t>
      </w:r>
      <w:r w:rsidRPr="00B21177">
        <w:t>.,</w:t>
      </w:r>
      <w:r w:rsidRPr="00B21177">
        <w:rPr>
          <w:noProof/>
        </w:rPr>
        <w:t xml:space="preserve"> 1983,</w:t>
      </w:r>
      <w:r w:rsidRPr="00B21177">
        <w:t xml:space="preserve"> с.</w:t>
      </w:r>
      <w:r w:rsidRPr="00B21177">
        <w:rPr>
          <w:noProof/>
        </w:rPr>
        <w:t xml:space="preserve"> 6.</w:t>
      </w:r>
    </w:p>
    <w:p w:rsidR="00B21177" w:rsidRPr="00B21177" w:rsidRDefault="00B21177" w:rsidP="00B21177">
      <w:pPr>
        <w:widowControl w:val="0"/>
        <w:suppressAutoHyphens/>
        <w:spacing w:line="180" w:lineRule="exact"/>
        <w:ind w:left="278"/>
        <w:rPr>
          <w:noProof/>
        </w:rPr>
      </w:pPr>
      <w:r w:rsidRPr="00B21177">
        <w:rPr>
          <w:noProof/>
        </w:rPr>
        <w:t>47) См.,</w:t>
      </w:r>
      <w:r w:rsidRPr="00B21177">
        <w:t xml:space="preserve"> напр., раздел «Укрепление Олега Вещего» в книге: Кирпичников А. Н. Каменные крепости Новгородской земли.—Л.,</w:t>
      </w:r>
      <w:r w:rsidRPr="00B21177">
        <w:rPr>
          <w:noProof/>
        </w:rPr>
        <w:t xml:space="preserve"> 1984,</w:t>
      </w:r>
      <w:r w:rsidRPr="00B21177">
        <w:t xml:space="preserve"> с.</w:t>
      </w:r>
      <w:r w:rsidRPr="00B21177">
        <w:rPr>
          <w:noProof/>
        </w:rPr>
        <w:t xml:space="preserve"> 28-42.</w:t>
      </w:r>
    </w:p>
    <w:p w:rsidR="00B21177" w:rsidRPr="00B21177" w:rsidRDefault="00B21177" w:rsidP="00B21177">
      <w:pPr>
        <w:widowControl w:val="0"/>
        <w:suppressAutoHyphens/>
        <w:spacing w:line="180" w:lineRule="exact"/>
        <w:ind w:left="278"/>
        <w:rPr>
          <w:noProof/>
        </w:rPr>
      </w:pPr>
      <w:r w:rsidRPr="00B21177">
        <w:rPr>
          <w:noProof/>
        </w:rPr>
        <w:t>48) См.</w:t>
      </w:r>
      <w:r w:rsidRPr="00B21177">
        <w:t xml:space="preserve"> об этом, напр.: Мачинский Д.А. Мачинская А.Д. Северная Русь. Русский Север и Старая Ладога в</w:t>
      </w:r>
      <w:r w:rsidRPr="00B21177">
        <w:rPr>
          <w:noProof/>
        </w:rPr>
        <w:t xml:space="preserve"> VIII—XI</w:t>
      </w:r>
      <w:r w:rsidRPr="00B21177">
        <w:t xml:space="preserve"> вв.— В кн.: Культура Русского Севера. Л., </w:t>
      </w:r>
      <w:r w:rsidRPr="00B21177">
        <w:rPr>
          <w:noProof/>
        </w:rPr>
        <w:t>1988,</w:t>
      </w:r>
      <w:r w:rsidRPr="00B21177">
        <w:t xml:space="preserve"> с.</w:t>
      </w:r>
      <w:r w:rsidRPr="00B21177">
        <w:rPr>
          <w:noProof/>
        </w:rPr>
        <w:t xml:space="preserve"> 56.</w:t>
      </w:r>
    </w:p>
    <w:p w:rsidR="00B21177" w:rsidRPr="00B21177" w:rsidRDefault="00B21177" w:rsidP="00B21177">
      <w:pPr>
        <w:widowControl w:val="0"/>
        <w:suppressAutoHyphens/>
        <w:spacing w:line="180" w:lineRule="exact"/>
        <w:ind w:left="278"/>
        <w:rPr>
          <w:noProof/>
        </w:rPr>
      </w:pPr>
      <w:r w:rsidRPr="00B21177">
        <w:rPr>
          <w:noProof/>
        </w:rPr>
        <w:t>49) См.</w:t>
      </w:r>
      <w:r w:rsidRPr="00B21177">
        <w:t xml:space="preserve"> в частности: Битов М. В. Антропологические данные как источники по истории колонизации Русского Севера.— «История СССР»,</w:t>
      </w:r>
      <w:r w:rsidRPr="00B21177">
        <w:rPr>
          <w:noProof/>
        </w:rPr>
        <w:t xml:space="preserve"> 1964, № 6.</w:t>
      </w:r>
    </w:p>
    <w:p w:rsidR="00B21177" w:rsidRPr="00B21177" w:rsidRDefault="00B21177" w:rsidP="00B21177">
      <w:pPr>
        <w:widowControl w:val="0"/>
        <w:suppressAutoHyphens/>
        <w:spacing w:line="180" w:lineRule="exact"/>
        <w:ind w:left="278"/>
        <w:rPr>
          <w:noProof/>
        </w:rPr>
      </w:pPr>
      <w:r w:rsidRPr="00B21177">
        <w:rPr>
          <w:noProof/>
        </w:rPr>
        <w:t>50)</w:t>
      </w:r>
      <w:r w:rsidRPr="00B21177">
        <w:t xml:space="preserve"> Веселовский А. Н. Русский эпос и новые его исследователи</w:t>
      </w:r>
      <w:r w:rsidRPr="00B21177">
        <w:rPr>
          <w:noProof/>
        </w:rPr>
        <w:t xml:space="preserve"> —</w:t>
      </w:r>
      <w:r w:rsidRPr="00B21177">
        <w:t xml:space="preserve"> Халанский и Дамберг.</w:t>
      </w:r>
      <w:r w:rsidRPr="00B21177">
        <w:rPr>
          <w:noProof/>
        </w:rPr>
        <w:t xml:space="preserve"> —</w:t>
      </w:r>
      <w:r w:rsidRPr="00B21177">
        <w:t xml:space="preserve"> «Вестник Европы»,</w:t>
      </w:r>
      <w:r w:rsidRPr="00B21177">
        <w:rPr>
          <w:noProof/>
        </w:rPr>
        <w:t xml:space="preserve"> 1888,</w:t>
      </w:r>
      <w:r w:rsidRPr="00B21177">
        <w:t xml:space="preserve"> июль, с.</w:t>
      </w:r>
      <w:r w:rsidRPr="00B21177">
        <w:rPr>
          <w:noProof/>
        </w:rPr>
        <w:t xml:space="preserve"> 153.</w:t>
      </w:r>
    </w:p>
    <w:p w:rsidR="00B21177" w:rsidRPr="00B21177" w:rsidRDefault="00B21177" w:rsidP="00B21177">
      <w:pPr>
        <w:widowControl w:val="0"/>
        <w:suppressAutoHyphens/>
        <w:spacing w:line="180" w:lineRule="exact"/>
        <w:ind w:left="278"/>
        <w:rPr>
          <w:noProof/>
        </w:rPr>
      </w:pPr>
      <w:r w:rsidRPr="00B21177">
        <w:rPr>
          <w:noProof/>
        </w:rPr>
        <w:t>51)</w:t>
      </w:r>
      <w:r w:rsidRPr="00B21177">
        <w:t xml:space="preserve"> Плисецкий М. М. Героико-эпический стиль в восточнославянских колядках.— В кн.: Обряды и обрядовый фольклор. М.,</w:t>
      </w:r>
      <w:r w:rsidRPr="00B21177">
        <w:rPr>
          <w:noProof/>
        </w:rPr>
        <w:t xml:space="preserve"> 1982,</w:t>
      </w:r>
      <w:r w:rsidRPr="00B21177">
        <w:t xml:space="preserve"> с.</w:t>
      </w:r>
      <w:r w:rsidRPr="00B21177">
        <w:rPr>
          <w:noProof/>
        </w:rPr>
        <w:t xml:space="preserve"> 206;</w:t>
      </w:r>
      <w:r w:rsidRPr="00B21177">
        <w:t xml:space="preserve"> см. также более раннюю работу: Гацак В. М. Эпос и героические колядки.— В кн.: Спе</w:t>
      </w:r>
      <w:r w:rsidRPr="00B21177">
        <w:softHyphen/>
        <w:t>цифика фольклорных жанров. М.,</w:t>
      </w:r>
      <w:r w:rsidRPr="00B21177">
        <w:rPr>
          <w:noProof/>
        </w:rPr>
        <w:t xml:space="preserve"> 1973,</w:t>
      </w:r>
      <w:r w:rsidRPr="00B21177">
        <w:t xml:space="preserve"> с.</w:t>
      </w:r>
      <w:r w:rsidRPr="00B21177">
        <w:rPr>
          <w:noProof/>
        </w:rPr>
        <w:t xml:space="preserve"> 7—51.</w:t>
      </w:r>
    </w:p>
    <w:p w:rsidR="00B21177" w:rsidRPr="00B21177" w:rsidRDefault="00B21177" w:rsidP="00B21177">
      <w:pPr>
        <w:widowControl w:val="0"/>
        <w:suppressAutoHyphens/>
        <w:spacing w:line="180" w:lineRule="exact"/>
        <w:ind w:left="278"/>
        <w:rPr>
          <w:noProof/>
        </w:rPr>
      </w:pPr>
      <w:r w:rsidRPr="00B21177">
        <w:rPr>
          <w:noProof/>
        </w:rPr>
        <w:t>52)</w:t>
      </w:r>
      <w:r w:rsidRPr="00B21177">
        <w:t xml:space="preserve"> Новиков Ю.А. Точку ставить рано... О концепции новгородского происхождения русской былинной традиции.— В кн.: Фольклор. Про</w:t>
      </w:r>
      <w:r w:rsidRPr="00B21177">
        <w:softHyphen/>
        <w:t>блемы историзма. Отв. ред. В. М. Гацак,</w:t>
      </w:r>
      <w:r w:rsidRPr="00B21177">
        <w:rPr>
          <w:noProof/>
        </w:rPr>
        <w:t xml:space="preserve"> М</w:t>
      </w:r>
      <w:r w:rsidRPr="00B21177">
        <w:t>.,</w:t>
      </w:r>
      <w:r w:rsidRPr="00B21177">
        <w:rPr>
          <w:noProof/>
        </w:rPr>
        <w:t xml:space="preserve"> 1988,</w:t>
      </w:r>
      <w:r w:rsidRPr="00B21177">
        <w:t xml:space="preserve"> с.</w:t>
      </w:r>
      <w:r w:rsidRPr="00B21177">
        <w:rPr>
          <w:noProof/>
        </w:rPr>
        <w:t xml:space="preserve"> 34, 35.</w:t>
      </w:r>
    </w:p>
    <w:p w:rsidR="00B21177" w:rsidRPr="00B21177" w:rsidRDefault="00B21177" w:rsidP="00B21177">
      <w:pPr>
        <w:widowControl w:val="0"/>
        <w:suppressAutoHyphens/>
        <w:spacing w:line="180" w:lineRule="exact"/>
        <w:ind w:left="278"/>
        <w:rPr>
          <w:noProof/>
        </w:rPr>
      </w:pPr>
      <w:r w:rsidRPr="00B21177">
        <w:rPr>
          <w:noProof/>
        </w:rPr>
        <w:t>53)</w:t>
      </w:r>
      <w:r w:rsidRPr="00B21177">
        <w:t xml:space="preserve"> «Русская литература»,</w:t>
      </w:r>
      <w:r w:rsidRPr="00B21177">
        <w:rPr>
          <w:noProof/>
        </w:rPr>
        <w:t xml:space="preserve"> 1991, №</w:t>
      </w:r>
      <w:r w:rsidRPr="00B21177">
        <w:t xml:space="preserve"> </w:t>
      </w:r>
      <w:r w:rsidRPr="00B21177">
        <w:rPr>
          <w:noProof/>
        </w:rPr>
        <w:t>2,</w:t>
      </w:r>
      <w:r w:rsidRPr="00B21177">
        <w:t xml:space="preserve"> с.</w:t>
      </w:r>
      <w:r w:rsidRPr="00B21177">
        <w:rPr>
          <w:noProof/>
        </w:rPr>
        <w:t xml:space="preserve"> 111-119.</w:t>
      </w:r>
    </w:p>
    <w:p w:rsidR="00B21177" w:rsidRPr="00B21177" w:rsidRDefault="00B21177" w:rsidP="00B21177">
      <w:pPr>
        <w:widowControl w:val="0"/>
        <w:suppressAutoHyphens/>
        <w:spacing w:line="180" w:lineRule="exact"/>
        <w:ind w:left="278"/>
        <w:rPr>
          <w:noProof/>
        </w:rPr>
      </w:pPr>
      <w:r w:rsidRPr="00B21177">
        <w:rPr>
          <w:noProof/>
        </w:rPr>
        <w:t>54)</w:t>
      </w:r>
      <w:r w:rsidRPr="00B21177">
        <w:t xml:space="preserve"> Былины Ивана Герасимовича Рябинина-Андреева— Петрозаводск,</w:t>
      </w:r>
      <w:r w:rsidRPr="00B21177">
        <w:rPr>
          <w:noProof/>
        </w:rPr>
        <w:t xml:space="preserve"> 1948,</w:t>
      </w:r>
      <w:r w:rsidRPr="00B21177">
        <w:t xml:space="preserve"> с.</w:t>
      </w:r>
      <w:r w:rsidRPr="00B21177">
        <w:rPr>
          <w:noProof/>
        </w:rPr>
        <w:t xml:space="preserve"> 23.</w:t>
      </w:r>
    </w:p>
    <w:p w:rsidR="00B21177" w:rsidRPr="00B21177" w:rsidRDefault="00B21177" w:rsidP="00B21177">
      <w:pPr>
        <w:widowControl w:val="0"/>
        <w:suppressAutoHyphens/>
        <w:spacing w:line="180" w:lineRule="exact"/>
        <w:ind w:left="278"/>
        <w:rPr>
          <w:noProof/>
        </w:rPr>
      </w:pPr>
      <w:r w:rsidRPr="00B21177">
        <w:rPr>
          <w:noProof/>
        </w:rPr>
        <w:t>55)</w:t>
      </w:r>
      <w:r w:rsidRPr="00B21177">
        <w:t xml:space="preserve"> Беломорские былины, записанные А.Марковым. М.,</w:t>
      </w:r>
      <w:r w:rsidRPr="00B21177">
        <w:rPr>
          <w:noProof/>
        </w:rPr>
        <w:t xml:space="preserve"> 1901,</w:t>
      </w:r>
      <w:r w:rsidRPr="00B21177">
        <w:t xml:space="preserve"> с.</w:t>
      </w:r>
      <w:r w:rsidRPr="00B21177">
        <w:rPr>
          <w:noProof/>
        </w:rPr>
        <w:t xml:space="preserve"> 13.</w:t>
      </w:r>
    </w:p>
    <w:p w:rsidR="00B21177" w:rsidRPr="00B21177" w:rsidRDefault="00B21177" w:rsidP="00B21177">
      <w:pPr>
        <w:widowControl w:val="0"/>
        <w:suppressAutoHyphens/>
        <w:spacing w:line="180" w:lineRule="exact"/>
        <w:ind w:left="278"/>
      </w:pPr>
      <w:r w:rsidRPr="00B21177">
        <w:rPr>
          <w:noProof/>
        </w:rPr>
        <w:t>56)</w:t>
      </w:r>
      <w:r w:rsidRPr="00B21177">
        <w:t xml:space="preserve"> То есть взял.</w:t>
      </w:r>
    </w:p>
    <w:p w:rsidR="00B21177" w:rsidRPr="00B21177" w:rsidRDefault="00B21177" w:rsidP="00B21177">
      <w:pPr>
        <w:widowControl w:val="0"/>
        <w:suppressAutoHyphens/>
        <w:spacing w:line="180" w:lineRule="exact"/>
        <w:ind w:left="278"/>
        <w:rPr>
          <w:noProof/>
        </w:rPr>
      </w:pPr>
      <w:r w:rsidRPr="00B21177">
        <w:rPr>
          <w:noProof/>
        </w:rPr>
        <w:t>57)</w:t>
      </w:r>
      <w:r w:rsidRPr="00B21177">
        <w:t xml:space="preserve"> Сахаров А. Н. «Мы от рода русского...». Рождение русской дипломатии. </w:t>
      </w:r>
      <w:r w:rsidRPr="00B21177">
        <w:rPr>
          <w:noProof/>
        </w:rPr>
        <w:t>Л</w:t>
      </w:r>
      <w:r w:rsidRPr="00B21177">
        <w:t>.,</w:t>
      </w:r>
      <w:r w:rsidRPr="00B21177">
        <w:rPr>
          <w:noProof/>
        </w:rPr>
        <w:t xml:space="preserve"> 1986,</w:t>
      </w:r>
      <w:r w:rsidRPr="00B21177">
        <w:t xml:space="preserve"> с.</w:t>
      </w:r>
      <w:r w:rsidRPr="00B21177">
        <w:rPr>
          <w:noProof/>
        </w:rPr>
        <w:t xml:space="preserve"> 263.</w:t>
      </w:r>
    </w:p>
    <w:p w:rsidR="00B21177" w:rsidRPr="00B21177" w:rsidRDefault="00B21177" w:rsidP="00B21177">
      <w:pPr>
        <w:widowControl w:val="0"/>
        <w:suppressAutoHyphens/>
        <w:spacing w:line="180" w:lineRule="exact"/>
        <w:ind w:left="278"/>
        <w:rPr>
          <w:noProof/>
        </w:rPr>
      </w:pPr>
      <w:r w:rsidRPr="00B21177">
        <w:rPr>
          <w:noProof/>
        </w:rPr>
        <w:t>58)</w:t>
      </w:r>
      <w:r w:rsidRPr="00B21177">
        <w:t xml:space="preserve"> Заходер Б. Н. Каспийский свод сведений о Восточной Европе, т.</w:t>
      </w:r>
      <w:r w:rsidRPr="00B21177">
        <w:rPr>
          <w:noProof/>
        </w:rPr>
        <w:t xml:space="preserve"> II. М., 1967,</w:t>
      </w:r>
      <w:r w:rsidRPr="00B21177">
        <w:t xml:space="preserve"> с.</w:t>
      </w:r>
      <w:r w:rsidRPr="00B21177">
        <w:rPr>
          <w:noProof/>
        </w:rPr>
        <w:t xml:space="preserve"> 146-147.</w:t>
      </w:r>
    </w:p>
    <w:p w:rsidR="00B21177" w:rsidRPr="00B21177" w:rsidRDefault="00B21177" w:rsidP="00B21177">
      <w:pPr>
        <w:widowControl w:val="0"/>
        <w:suppressAutoHyphens/>
        <w:spacing w:line="180" w:lineRule="exact"/>
        <w:ind w:left="278"/>
        <w:rPr>
          <w:noProof/>
        </w:rPr>
      </w:pPr>
      <w:r w:rsidRPr="00B21177">
        <w:rPr>
          <w:noProof/>
        </w:rPr>
        <w:t>59)</w:t>
      </w:r>
      <w:r w:rsidRPr="00B21177">
        <w:t xml:space="preserve"> Иеромонах Никон. Начало христианства на Руси.— «Вопросы истории», </w:t>
      </w:r>
      <w:r w:rsidRPr="00B21177">
        <w:rPr>
          <w:noProof/>
        </w:rPr>
        <w:t>1989, № 6,</w:t>
      </w:r>
      <w:r w:rsidRPr="00B21177">
        <w:t xml:space="preserve"> с.</w:t>
      </w:r>
      <w:r w:rsidRPr="00B21177">
        <w:rPr>
          <w:noProof/>
        </w:rPr>
        <w:t xml:space="preserve"> 36-54.</w:t>
      </w:r>
    </w:p>
    <w:p w:rsidR="00B21177" w:rsidRPr="00B21177" w:rsidRDefault="00B21177" w:rsidP="00B21177">
      <w:pPr>
        <w:widowControl w:val="0"/>
        <w:suppressAutoHyphens/>
        <w:spacing w:line="180" w:lineRule="exact"/>
        <w:ind w:left="278"/>
        <w:rPr>
          <w:noProof/>
        </w:rPr>
      </w:pPr>
      <w:r w:rsidRPr="00B21177">
        <w:rPr>
          <w:noProof/>
        </w:rPr>
        <w:t>60)</w:t>
      </w:r>
      <w:r w:rsidRPr="00B21177">
        <w:t xml:space="preserve"> Две беседы святейшего патриарха Константинопольского Фотия по случаю нашествия россов на Константинополь.— «Христианское чтение»,</w:t>
      </w:r>
      <w:r w:rsidRPr="00B21177">
        <w:rPr>
          <w:noProof/>
        </w:rPr>
        <w:t xml:space="preserve"> 1882, </w:t>
      </w:r>
      <w:r w:rsidRPr="00B21177">
        <w:t>сентябрь—октябрь, с.</w:t>
      </w:r>
      <w:r w:rsidRPr="00B21177">
        <w:rPr>
          <w:noProof/>
        </w:rPr>
        <w:t xml:space="preserve"> 419, 421, 430.</w:t>
      </w:r>
    </w:p>
    <w:p w:rsidR="00B21177" w:rsidRPr="00B21177" w:rsidRDefault="00B21177" w:rsidP="00B21177">
      <w:pPr>
        <w:widowControl w:val="0"/>
        <w:suppressAutoHyphens/>
        <w:spacing w:line="180" w:lineRule="exact"/>
        <w:ind w:left="278"/>
        <w:rPr>
          <w:noProof/>
        </w:rPr>
      </w:pPr>
      <w:r w:rsidRPr="00B21177">
        <w:rPr>
          <w:noProof/>
        </w:rPr>
        <w:t>61)</w:t>
      </w:r>
      <w:r w:rsidRPr="00B21177">
        <w:t xml:space="preserve"> Константин Багрянородный. Об управлении империей.—М.,</w:t>
      </w:r>
      <w:r w:rsidRPr="00B21177">
        <w:rPr>
          <w:noProof/>
        </w:rPr>
        <w:t xml:space="preserve"> 1989,</w:t>
      </w:r>
      <w:r w:rsidRPr="00B21177">
        <w:t xml:space="preserve"> с.</w:t>
      </w:r>
      <w:r w:rsidRPr="00B21177">
        <w:rPr>
          <w:noProof/>
        </w:rPr>
        <w:t xml:space="preserve"> 282.</w:t>
      </w:r>
    </w:p>
    <w:p w:rsidR="00B21177" w:rsidRPr="00B21177" w:rsidRDefault="00B21177" w:rsidP="00B21177">
      <w:pPr>
        <w:widowControl w:val="0"/>
        <w:suppressAutoHyphens/>
        <w:spacing w:line="180" w:lineRule="exact"/>
        <w:ind w:left="278"/>
        <w:rPr>
          <w:noProof/>
        </w:rPr>
      </w:pPr>
      <w:r w:rsidRPr="00B21177">
        <w:rPr>
          <w:noProof/>
        </w:rPr>
        <w:t>62)</w:t>
      </w:r>
      <w:r w:rsidRPr="00B21177">
        <w:t xml:space="preserve"> Левченко М. В. Очерки из истории русско-византийских отношений— М.,</w:t>
      </w:r>
      <w:r w:rsidRPr="00B21177">
        <w:rPr>
          <w:noProof/>
        </w:rPr>
        <w:t xml:space="preserve"> 1956,</w:t>
      </w:r>
      <w:r w:rsidRPr="00B21177">
        <w:t xml:space="preserve"> с.</w:t>
      </w:r>
      <w:r w:rsidRPr="00B21177">
        <w:rPr>
          <w:noProof/>
        </w:rPr>
        <w:t xml:space="preserve"> 62.</w:t>
      </w:r>
    </w:p>
    <w:p w:rsidR="00B21177" w:rsidRPr="00B21177" w:rsidRDefault="00B21177" w:rsidP="00B21177">
      <w:pPr>
        <w:widowControl w:val="0"/>
        <w:suppressAutoHyphens/>
        <w:spacing w:line="180" w:lineRule="exact"/>
        <w:ind w:left="278"/>
        <w:rPr>
          <w:noProof/>
        </w:rPr>
      </w:pPr>
      <w:r w:rsidRPr="00B21177">
        <w:rPr>
          <w:noProof/>
        </w:rPr>
        <w:t>63)</w:t>
      </w:r>
      <w:r w:rsidRPr="00B21177">
        <w:t xml:space="preserve"> Русанова И. П. Курганы полян</w:t>
      </w:r>
      <w:r w:rsidRPr="00B21177">
        <w:rPr>
          <w:noProof/>
        </w:rPr>
        <w:t xml:space="preserve"> X—XII</w:t>
      </w:r>
      <w:r w:rsidRPr="00B21177">
        <w:t xml:space="preserve"> вв.— М.,</w:t>
      </w:r>
      <w:r w:rsidRPr="00B21177">
        <w:rPr>
          <w:noProof/>
        </w:rPr>
        <w:t xml:space="preserve"> 1966,</w:t>
      </w:r>
      <w:r w:rsidRPr="00B21177">
        <w:t xml:space="preserve"> с.</w:t>
      </w:r>
      <w:r w:rsidRPr="00B21177">
        <w:rPr>
          <w:noProof/>
        </w:rPr>
        <w:t xml:space="preserve"> 26.</w:t>
      </w:r>
    </w:p>
    <w:p w:rsidR="00B21177" w:rsidRPr="00B21177" w:rsidRDefault="00B21177" w:rsidP="00B21177">
      <w:pPr>
        <w:widowControl w:val="0"/>
        <w:suppressAutoHyphens/>
        <w:spacing w:line="180" w:lineRule="exact"/>
        <w:ind w:left="278"/>
        <w:rPr>
          <w:noProof/>
        </w:rPr>
      </w:pPr>
      <w:r w:rsidRPr="00B21177">
        <w:rPr>
          <w:noProof/>
        </w:rPr>
        <w:t>64)</w:t>
      </w:r>
      <w:r w:rsidRPr="00B21177">
        <w:t xml:space="preserve"> См. Янин В. Л. Летописные источники о крещении новгородцев (о возможном источнике Иоакимовской летописи).— В кн.: Русский город. Исследова</w:t>
      </w:r>
      <w:r w:rsidRPr="00B21177">
        <w:softHyphen/>
        <w:t>ния и материалы. Вып.</w:t>
      </w:r>
      <w:r w:rsidRPr="00B21177">
        <w:rPr>
          <w:noProof/>
        </w:rPr>
        <w:t xml:space="preserve"> 7,</w:t>
      </w:r>
      <w:r w:rsidRPr="00B21177">
        <w:t xml:space="preserve"> М.,</w:t>
      </w:r>
      <w:r w:rsidRPr="00B21177">
        <w:rPr>
          <w:noProof/>
        </w:rPr>
        <w:t xml:space="preserve"> 1984,</w:t>
      </w:r>
      <w:r w:rsidRPr="00B21177">
        <w:t xml:space="preserve"> с.</w:t>
      </w:r>
      <w:r w:rsidRPr="00B21177">
        <w:rPr>
          <w:noProof/>
        </w:rPr>
        <w:t xml:space="preserve"> 49—55.</w:t>
      </w:r>
    </w:p>
    <w:p w:rsidR="00B21177" w:rsidRPr="00B21177" w:rsidRDefault="00B21177" w:rsidP="00B21177">
      <w:pPr>
        <w:widowControl w:val="0"/>
        <w:suppressAutoHyphens/>
        <w:spacing w:line="180" w:lineRule="exact"/>
        <w:ind w:left="278"/>
        <w:rPr>
          <w:noProof/>
        </w:rPr>
      </w:pPr>
      <w:r w:rsidRPr="00B21177">
        <w:rPr>
          <w:noProof/>
        </w:rPr>
        <w:t>65)</w:t>
      </w:r>
      <w:r w:rsidRPr="00B21177">
        <w:t xml:space="preserve"> Ибн Хордадбех. Книга путей и стран.— Баку,</w:t>
      </w:r>
      <w:r w:rsidRPr="00B21177">
        <w:rPr>
          <w:noProof/>
        </w:rPr>
        <w:t xml:space="preserve"> 1986,</w:t>
      </w:r>
      <w:r w:rsidRPr="00B21177">
        <w:t xml:space="preserve"> с.</w:t>
      </w:r>
      <w:r w:rsidRPr="00B21177">
        <w:rPr>
          <w:noProof/>
        </w:rPr>
        <w:t xml:space="preserve"> 124.</w:t>
      </w:r>
    </w:p>
    <w:p w:rsidR="00B21177" w:rsidRPr="00B21177" w:rsidRDefault="00B21177" w:rsidP="00B21177">
      <w:pPr>
        <w:widowControl w:val="0"/>
        <w:suppressAutoHyphens/>
        <w:spacing w:line="180" w:lineRule="exact"/>
        <w:ind w:left="278"/>
        <w:rPr>
          <w:noProof/>
        </w:rPr>
      </w:pPr>
      <w:r w:rsidRPr="00B21177">
        <w:rPr>
          <w:noProof/>
        </w:rPr>
        <w:t>66) См.</w:t>
      </w:r>
      <w:r w:rsidRPr="00B21177">
        <w:t xml:space="preserve"> об этом, например: Носова Г.А. Язычество в православии.— М.,</w:t>
      </w:r>
      <w:r w:rsidRPr="00B21177">
        <w:rPr>
          <w:noProof/>
        </w:rPr>
        <w:t xml:space="preserve"> 1975.</w:t>
      </w:r>
    </w:p>
    <w:p w:rsidR="00B21177" w:rsidRPr="00B21177" w:rsidRDefault="00B21177" w:rsidP="00B21177">
      <w:pPr>
        <w:widowControl w:val="0"/>
        <w:suppressAutoHyphens/>
        <w:spacing w:line="180" w:lineRule="exact"/>
        <w:ind w:left="278"/>
        <w:rPr>
          <w:noProof/>
        </w:rPr>
      </w:pPr>
      <w:r w:rsidRPr="00B21177">
        <w:rPr>
          <w:noProof/>
        </w:rPr>
        <w:t>67)</w:t>
      </w:r>
      <w:r w:rsidRPr="00B21177">
        <w:t xml:space="preserve"> Успенский Б. А. Филологические разыскания в области славянских древностей.— М„</w:t>
      </w:r>
      <w:r w:rsidRPr="00B21177">
        <w:rPr>
          <w:noProof/>
        </w:rPr>
        <w:t xml:space="preserve"> 1982,</w:t>
      </w:r>
      <w:r w:rsidRPr="00B21177">
        <w:t xml:space="preserve"> с.</w:t>
      </w:r>
      <w:r w:rsidRPr="00B21177">
        <w:rPr>
          <w:noProof/>
        </w:rPr>
        <w:t xml:space="preserve"> 35, 54, 55. </w:t>
      </w:r>
    </w:p>
    <w:p w:rsidR="00B21177" w:rsidRPr="00B21177" w:rsidRDefault="00B21177" w:rsidP="00B21177">
      <w:pPr>
        <w:widowControl w:val="0"/>
        <w:suppressAutoHyphens/>
        <w:spacing w:line="180" w:lineRule="exact"/>
        <w:ind w:left="278"/>
        <w:rPr>
          <w:noProof/>
        </w:rPr>
      </w:pPr>
      <w:r w:rsidRPr="00B21177">
        <w:rPr>
          <w:noProof/>
        </w:rPr>
        <w:t>68)</w:t>
      </w:r>
      <w:r w:rsidRPr="00B21177">
        <w:t xml:space="preserve"> Тихомиров М. Н. Древняя Русь.— М.,</w:t>
      </w:r>
      <w:r w:rsidRPr="00B21177">
        <w:rPr>
          <w:noProof/>
        </w:rPr>
        <w:t xml:space="preserve"> 1975,</w:t>
      </w:r>
      <w:r w:rsidRPr="00B21177">
        <w:t xml:space="preserve"> с.</w:t>
      </w:r>
      <w:r w:rsidRPr="00B21177">
        <w:rPr>
          <w:noProof/>
        </w:rPr>
        <w:t xml:space="preserve"> 266.</w:t>
      </w:r>
    </w:p>
    <w:p w:rsidR="00B21177" w:rsidRPr="00B21177" w:rsidRDefault="00B21177" w:rsidP="00B21177">
      <w:pPr>
        <w:widowControl w:val="0"/>
        <w:suppressAutoHyphens/>
        <w:spacing w:line="180" w:lineRule="exact"/>
        <w:ind w:left="278"/>
        <w:rPr>
          <w:noProof/>
        </w:rPr>
      </w:pPr>
      <w:r w:rsidRPr="00B21177">
        <w:rPr>
          <w:noProof/>
        </w:rPr>
        <w:t>69) См.</w:t>
      </w:r>
      <w:r w:rsidRPr="00B21177">
        <w:t xml:space="preserve"> Лобода А. М. Русский богатырский эпос.— Киев,</w:t>
      </w:r>
      <w:r w:rsidRPr="00B21177">
        <w:rPr>
          <w:noProof/>
        </w:rPr>
        <w:t xml:space="preserve"> 1896,</w:t>
      </w:r>
      <w:r w:rsidRPr="00B21177">
        <w:t xml:space="preserve"> с.</w:t>
      </w:r>
      <w:r w:rsidRPr="00B21177">
        <w:rPr>
          <w:noProof/>
        </w:rPr>
        <w:t xml:space="preserve"> 15—19.</w:t>
      </w:r>
    </w:p>
    <w:p w:rsidR="00B21177" w:rsidRPr="00B21177" w:rsidRDefault="00B21177" w:rsidP="00B21177">
      <w:pPr>
        <w:widowControl w:val="0"/>
        <w:suppressAutoHyphens/>
        <w:spacing w:line="180" w:lineRule="exact"/>
        <w:ind w:left="278"/>
        <w:rPr>
          <w:noProof/>
        </w:rPr>
      </w:pPr>
      <w:r w:rsidRPr="00B21177">
        <w:rPr>
          <w:noProof/>
        </w:rPr>
        <w:t>70)</w:t>
      </w:r>
      <w:r w:rsidRPr="00B21177">
        <w:t xml:space="preserve"> Веселовский А. Н. Южнорусские былины. СПб,</w:t>
      </w:r>
      <w:r w:rsidRPr="00B21177">
        <w:rPr>
          <w:noProof/>
        </w:rPr>
        <w:t xml:space="preserve"> 1881,</w:t>
      </w:r>
      <w:r w:rsidRPr="00B21177">
        <w:t xml:space="preserve"> с.</w:t>
      </w:r>
      <w:r w:rsidRPr="00B21177">
        <w:rPr>
          <w:noProof/>
        </w:rPr>
        <w:t xml:space="preserve"> 33.</w:t>
      </w:r>
    </w:p>
    <w:p w:rsidR="00B21177" w:rsidRPr="00B21177" w:rsidRDefault="00B21177" w:rsidP="00B21177">
      <w:pPr>
        <w:widowControl w:val="0"/>
        <w:suppressAutoHyphens/>
        <w:spacing w:line="180" w:lineRule="exact"/>
        <w:ind w:left="278"/>
        <w:rPr>
          <w:noProof/>
        </w:rPr>
      </w:pPr>
      <w:r w:rsidRPr="00B21177">
        <w:rPr>
          <w:noProof/>
        </w:rPr>
        <w:t>71) См.:</w:t>
      </w:r>
      <w:r w:rsidRPr="00B21177">
        <w:t xml:space="preserve"> Хорошев А. С. Политическая история русской канонизации</w:t>
      </w:r>
      <w:r w:rsidRPr="00B21177">
        <w:rPr>
          <w:noProof/>
        </w:rPr>
        <w:t xml:space="preserve"> (XI—XVI</w:t>
      </w:r>
      <w:r w:rsidRPr="00B21177">
        <w:t xml:space="preserve"> вв.).— </w:t>
      </w:r>
      <w:r w:rsidRPr="00B21177">
        <w:rPr>
          <w:noProof/>
        </w:rPr>
        <w:t>М., 1986,</w:t>
      </w:r>
      <w:r w:rsidRPr="00B21177">
        <w:t xml:space="preserve"> глава</w:t>
      </w:r>
      <w:r w:rsidRPr="00B21177">
        <w:rPr>
          <w:noProof/>
        </w:rPr>
        <w:t xml:space="preserve"> 1.</w:t>
      </w:r>
    </w:p>
    <w:p w:rsidR="00B21177" w:rsidRPr="00B21177" w:rsidRDefault="00B21177" w:rsidP="00B21177">
      <w:pPr>
        <w:widowControl w:val="0"/>
        <w:suppressAutoHyphens/>
        <w:spacing w:line="180" w:lineRule="exact"/>
        <w:ind w:left="278"/>
        <w:rPr>
          <w:noProof/>
        </w:rPr>
      </w:pPr>
      <w:r w:rsidRPr="00B21177">
        <w:rPr>
          <w:noProof/>
        </w:rPr>
        <w:t>72)</w:t>
      </w:r>
      <w:r w:rsidRPr="00B21177">
        <w:t xml:space="preserve"> Миллер Вс. Очерки русской народной словесности,— т.</w:t>
      </w:r>
      <w:r w:rsidRPr="00B21177">
        <w:rPr>
          <w:noProof/>
        </w:rPr>
        <w:t xml:space="preserve"> III.</w:t>
      </w:r>
      <w:r w:rsidRPr="00B21177">
        <w:t xml:space="preserve"> М.,</w:t>
      </w:r>
      <w:r w:rsidRPr="00B21177">
        <w:rPr>
          <w:noProof/>
        </w:rPr>
        <w:t xml:space="preserve"> 1924, </w:t>
      </w:r>
      <w:r w:rsidRPr="00B21177">
        <w:t>с.</w:t>
      </w:r>
      <w:r w:rsidRPr="00B21177">
        <w:rPr>
          <w:noProof/>
        </w:rPr>
        <w:t xml:space="preserve"> 27,28.</w:t>
      </w:r>
    </w:p>
    <w:p w:rsidR="00B21177" w:rsidRPr="00B21177" w:rsidRDefault="00B21177" w:rsidP="00B21177">
      <w:pPr>
        <w:widowControl w:val="0"/>
        <w:suppressAutoHyphens/>
        <w:spacing w:line="180" w:lineRule="exact"/>
        <w:ind w:left="278"/>
        <w:rPr>
          <w:noProof/>
        </w:rPr>
      </w:pPr>
      <w:r w:rsidRPr="00B21177">
        <w:rPr>
          <w:noProof/>
        </w:rPr>
        <w:t>73) См.</w:t>
      </w:r>
      <w:r w:rsidRPr="00B21177">
        <w:t xml:space="preserve"> об этом: Емельянов Л. И. Методологические вопросы фольклористики.— Л.,</w:t>
      </w:r>
      <w:r w:rsidRPr="00B21177">
        <w:rPr>
          <w:noProof/>
        </w:rPr>
        <w:t xml:space="preserve"> 1978,</w:t>
      </w:r>
      <w:r w:rsidRPr="00B21177">
        <w:t xml:space="preserve"> с.</w:t>
      </w:r>
      <w:r w:rsidRPr="00B21177">
        <w:rPr>
          <w:noProof/>
        </w:rPr>
        <w:t xml:space="preserve"> 123-163.</w:t>
      </w:r>
    </w:p>
    <w:p w:rsidR="00B21177" w:rsidRPr="00B21177" w:rsidRDefault="00B21177" w:rsidP="00B21177">
      <w:pPr>
        <w:widowControl w:val="0"/>
        <w:suppressAutoHyphens/>
        <w:spacing w:line="180" w:lineRule="exact"/>
        <w:ind w:left="278"/>
        <w:rPr>
          <w:noProof/>
        </w:rPr>
      </w:pPr>
      <w:r w:rsidRPr="00B21177">
        <w:rPr>
          <w:noProof/>
        </w:rPr>
        <w:t>74)</w:t>
      </w:r>
      <w:r w:rsidRPr="00B21177">
        <w:t xml:space="preserve"> Соколов Б. М., проф. Русский фольклор. Вып.</w:t>
      </w:r>
      <w:r w:rsidRPr="00B21177">
        <w:rPr>
          <w:noProof/>
        </w:rPr>
        <w:t xml:space="preserve"> 1,</w:t>
      </w:r>
      <w:r w:rsidRPr="00B21177">
        <w:t xml:space="preserve"> М.,</w:t>
      </w:r>
      <w:r w:rsidRPr="00B21177">
        <w:rPr>
          <w:noProof/>
        </w:rPr>
        <w:t xml:space="preserve"> 1929,</w:t>
      </w:r>
      <w:r w:rsidRPr="00B21177">
        <w:t xml:space="preserve"> с.</w:t>
      </w:r>
      <w:r w:rsidRPr="00B21177">
        <w:rPr>
          <w:noProof/>
        </w:rPr>
        <w:t xml:space="preserve"> 35,36.</w:t>
      </w:r>
    </w:p>
    <w:p w:rsidR="00B21177" w:rsidRPr="00B21177" w:rsidRDefault="00B21177" w:rsidP="00B21177">
      <w:pPr>
        <w:widowControl w:val="0"/>
        <w:suppressAutoHyphens/>
        <w:spacing w:line="180" w:lineRule="exact"/>
        <w:ind w:left="278"/>
        <w:rPr>
          <w:noProof/>
        </w:rPr>
      </w:pPr>
      <w:r w:rsidRPr="00B21177">
        <w:rPr>
          <w:noProof/>
        </w:rPr>
        <w:t>75) См.</w:t>
      </w:r>
      <w:r w:rsidRPr="00B21177">
        <w:t xml:space="preserve"> Мальм В. А. Крестики с эмалью.— В кн.: Славяне и Русь.— М.,</w:t>
      </w:r>
      <w:r w:rsidRPr="00B21177">
        <w:rPr>
          <w:noProof/>
        </w:rPr>
        <w:t xml:space="preserve"> 1968, </w:t>
      </w:r>
      <w:r w:rsidRPr="00B21177">
        <w:t>с.</w:t>
      </w:r>
      <w:r w:rsidRPr="00B21177">
        <w:rPr>
          <w:noProof/>
        </w:rPr>
        <w:t xml:space="preserve"> 116;</w:t>
      </w:r>
      <w:r w:rsidRPr="00B21177">
        <w:t xml:space="preserve"> Седова М. В. О двух типах привесок-иконок Северо-Восточной Ру</w:t>
      </w:r>
      <w:r w:rsidRPr="00B21177">
        <w:softHyphen/>
        <w:t>си.—В кн.: Культура Средневековой Руси., Л.,</w:t>
      </w:r>
      <w:r w:rsidRPr="00B21177">
        <w:rPr>
          <w:noProof/>
        </w:rPr>
        <w:t xml:space="preserve"> 1974,</w:t>
      </w:r>
      <w:r w:rsidRPr="00B21177">
        <w:t xml:space="preserve"> с.</w:t>
      </w:r>
      <w:r w:rsidRPr="00B21177">
        <w:rPr>
          <w:noProof/>
        </w:rPr>
        <w:t xml:space="preserve"> 194.</w:t>
      </w:r>
    </w:p>
    <w:p w:rsidR="00B21177" w:rsidRPr="00B21177" w:rsidRDefault="00B21177" w:rsidP="00B21177">
      <w:pPr>
        <w:widowControl w:val="0"/>
        <w:suppressAutoHyphens/>
        <w:spacing w:line="180" w:lineRule="exact"/>
        <w:ind w:left="278"/>
        <w:rPr>
          <w:noProof/>
        </w:rPr>
      </w:pPr>
      <w:r w:rsidRPr="00B21177">
        <w:rPr>
          <w:noProof/>
        </w:rPr>
        <w:t>76)</w:t>
      </w:r>
      <w:r w:rsidRPr="00B21177">
        <w:t xml:space="preserve"> Макаров Н. А. К оценке христианизации древнерусской деревни в</w:t>
      </w:r>
      <w:r w:rsidRPr="00B21177">
        <w:rPr>
          <w:noProof/>
        </w:rPr>
        <w:t xml:space="preserve"> XI—XIII</w:t>
      </w:r>
      <w:r w:rsidRPr="00B21177">
        <w:t xml:space="preserve"> вв. (погребения с крестами и образками в могильниках Белозерья и Каргополья).— В кн.: Славяно-русские древности. Краткие сообщения Инсти</w:t>
      </w:r>
      <w:r w:rsidRPr="00B21177">
        <w:softHyphen/>
        <w:t>тута археологии. Вып.</w:t>
      </w:r>
      <w:r w:rsidRPr="00B21177">
        <w:rPr>
          <w:noProof/>
        </w:rPr>
        <w:t xml:space="preserve"> 20</w:t>
      </w:r>
      <w:r w:rsidRPr="00B21177">
        <w:t>5 М.,</w:t>
      </w:r>
      <w:r w:rsidRPr="00B21177">
        <w:rPr>
          <w:noProof/>
        </w:rPr>
        <w:t xml:space="preserve"> 1991,</w:t>
      </w:r>
      <w:r w:rsidRPr="00B21177">
        <w:t xml:space="preserve"> с.</w:t>
      </w:r>
      <w:r w:rsidRPr="00B21177">
        <w:rPr>
          <w:noProof/>
        </w:rPr>
        <w:t xml:space="preserve"> 20, 18.</w:t>
      </w:r>
    </w:p>
    <w:p w:rsidR="00B21177" w:rsidRPr="00B21177" w:rsidRDefault="00B21177" w:rsidP="00B21177">
      <w:pPr>
        <w:widowControl w:val="0"/>
        <w:suppressAutoHyphens/>
        <w:spacing w:line="180" w:lineRule="exact"/>
        <w:ind w:left="278"/>
        <w:rPr>
          <w:noProof/>
        </w:rPr>
      </w:pPr>
      <w:r w:rsidRPr="00B21177">
        <w:rPr>
          <w:noProof/>
        </w:rPr>
        <w:t>77)</w:t>
      </w:r>
      <w:r w:rsidRPr="00B21177">
        <w:t xml:space="preserve"> Насонов А. Н. «Русская земля» и образование территории Древнерусского государства.—</w:t>
      </w:r>
      <w:r w:rsidRPr="00B21177">
        <w:rPr>
          <w:noProof/>
        </w:rPr>
        <w:t>М</w:t>
      </w:r>
      <w:r w:rsidRPr="00B21177">
        <w:t>.,</w:t>
      </w:r>
      <w:r w:rsidRPr="00B21177">
        <w:rPr>
          <w:noProof/>
        </w:rPr>
        <w:t xml:space="preserve"> 1951,</w:t>
      </w:r>
      <w:r w:rsidRPr="00B21177">
        <w:t xml:space="preserve"> с.</w:t>
      </w:r>
      <w:r w:rsidRPr="00B21177">
        <w:rPr>
          <w:noProof/>
        </w:rPr>
        <w:t xml:space="preserve"> 104—105.</w:t>
      </w:r>
    </w:p>
    <w:p w:rsidR="00B21177" w:rsidRPr="00B21177" w:rsidRDefault="00B21177" w:rsidP="00B21177">
      <w:pPr>
        <w:widowControl w:val="0"/>
        <w:suppressAutoHyphens/>
        <w:spacing w:line="180" w:lineRule="exact"/>
        <w:ind w:left="278"/>
        <w:rPr>
          <w:noProof/>
        </w:rPr>
      </w:pPr>
      <w:r w:rsidRPr="00B21177">
        <w:rPr>
          <w:noProof/>
        </w:rPr>
        <w:t>78)</w:t>
      </w:r>
      <w:r w:rsidRPr="00B21177">
        <w:t xml:space="preserve"> Робинсон А. Н. Литература Древней Руси в литературном процессе Средневековья</w:t>
      </w:r>
      <w:r w:rsidRPr="00B21177">
        <w:rPr>
          <w:noProof/>
        </w:rPr>
        <w:t xml:space="preserve"> XI-XIII</w:t>
      </w:r>
      <w:r w:rsidRPr="00B21177">
        <w:t xml:space="preserve"> вв.-</w:t>
      </w:r>
      <w:r w:rsidRPr="00B21177">
        <w:rPr>
          <w:noProof/>
        </w:rPr>
        <w:t xml:space="preserve"> М</w:t>
      </w:r>
      <w:r w:rsidRPr="00B21177">
        <w:t>.,</w:t>
      </w:r>
      <w:r w:rsidRPr="00B21177">
        <w:rPr>
          <w:noProof/>
        </w:rPr>
        <w:t xml:space="preserve"> 1980,</w:t>
      </w:r>
      <w:r w:rsidRPr="00B21177">
        <w:t xml:space="preserve"> с.</w:t>
      </w:r>
      <w:r w:rsidRPr="00B21177">
        <w:rPr>
          <w:noProof/>
        </w:rPr>
        <w:t xml:space="preserve"> 116.</w:t>
      </w:r>
    </w:p>
    <w:p w:rsidR="00B21177" w:rsidRPr="00B21177" w:rsidRDefault="00B21177" w:rsidP="00B21177">
      <w:pPr>
        <w:widowControl w:val="0"/>
        <w:suppressAutoHyphens/>
        <w:spacing w:line="180" w:lineRule="exact"/>
        <w:ind w:left="278"/>
      </w:pPr>
      <w:r w:rsidRPr="00B21177">
        <w:rPr>
          <w:noProof/>
        </w:rPr>
        <w:t>79)</w:t>
      </w:r>
      <w:r w:rsidRPr="00B21177">
        <w:t xml:space="preserve"> Как уже говорилось, Исландия сыграла для скандинавского и, шире, германского эпоса ту же роль. что и Поморье для русского.</w:t>
      </w:r>
    </w:p>
    <w:p w:rsidR="00B21177" w:rsidRPr="00B21177" w:rsidRDefault="00B21177" w:rsidP="00B21177">
      <w:pPr>
        <w:widowControl w:val="0"/>
        <w:suppressAutoHyphens/>
        <w:spacing w:line="180" w:lineRule="exact"/>
        <w:ind w:left="278"/>
      </w:pPr>
      <w:r w:rsidRPr="00B21177">
        <w:rPr>
          <w:noProof/>
        </w:rPr>
        <w:t>80) См.:</w:t>
      </w:r>
      <w:r w:rsidRPr="00B21177">
        <w:t xml:space="preserve"> Рыдзевская Е. А. Древняя Русь и Скандинавия в</w:t>
      </w:r>
      <w:r w:rsidRPr="00B21177">
        <w:rPr>
          <w:noProof/>
        </w:rPr>
        <w:t xml:space="preserve"> IX—XIV</w:t>
      </w:r>
      <w:r w:rsidRPr="00B21177">
        <w:t xml:space="preserve"> вв. (материалы и исследования).—</w:t>
      </w:r>
      <w:r w:rsidRPr="00B21177">
        <w:rPr>
          <w:noProof/>
        </w:rPr>
        <w:t xml:space="preserve"> М</w:t>
      </w:r>
      <w:r w:rsidRPr="00B21177">
        <w:t>.,</w:t>
      </w:r>
      <w:r w:rsidRPr="00B21177">
        <w:rPr>
          <w:noProof/>
        </w:rPr>
        <w:t xml:space="preserve"> 1976,</w:t>
      </w:r>
      <w:r w:rsidRPr="00B21177">
        <w:t xml:space="preserve"> с.</w:t>
      </w:r>
      <w:r w:rsidRPr="00B21177">
        <w:rPr>
          <w:noProof/>
        </w:rPr>
        <w:t xml:space="preserve"> 27, 29, 30</w:t>
      </w:r>
      <w:r w:rsidRPr="00B21177">
        <w:t xml:space="preserve"> и др.</w:t>
      </w:r>
    </w:p>
    <w:p w:rsidR="00B21177" w:rsidRPr="00B21177" w:rsidRDefault="00B21177" w:rsidP="00B21177">
      <w:pPr>
        <w:widowControl w:val="0"/>
        <w:suppressAutoHyphens/>
        <w:spacing w:line="180" w:lineRule="exact"/>
        <w:ind w:left="278"/>
      </w:pPr>
      <w:r w:rsidRPr="00B21177">
        <w:rPr>
          <w:noProof/>
        </w:rPr>
        <w:t>81) См.</w:t>
      </w:r>
      <w:r w:rsidRPr="00B21177">
        <w:t xml:space="preserve"> обстоятельное исследование: Веселовский А. Н. Русские и вильтины в саге о Тидреке Бернском (Веронском).—</w:t>
      </w:r>
      <w:r w:rsidRPr="00B21177">
        <w:rPr>
          <w:noProof/>
        </w:rPr>
        <w:t xml:space="preserve"> СПб, 1908,</w:t>
      </w:r>
      <w:r w:rsidRPr="00B21177">
        <w:t xml:space="preserve"> с.</w:t>
      </w:r>
      <w:r w:rsidRPr="00B21177">
        <w:rPr>
          <w:noProof/>
        </w:rPr>
        <w:t xml:space="preserve"> 1—9</w:t>
      </w:r>
      <w:r w:rsidRPr="00B21177">
        <w:t xml:space="preserve"> и далее; в книге опубликован перевод «русских» частей саги. Тема эта породила весьма большую отечественную и зарубежную литературу.</w:t>
      </w:r>
    </w:p>
    <w:p w:rsidR="00B21177" w:rsidRPr="00B21177" w:rsidRDefault="00B21177" w:rsidP="00B21177">
      <w:pPr>
        <w:widowControl w:val="0"/>
        <w:suppressAutoHyphens/>
        <w:spacing w:line="180" w:lineRule="exact"/>
        <w:ind w:left="278"/>
        <w:rPr>
          <w:noProof/>
        </w:rPr>
      </w:pPr>
      <w:r w:rsidRPr="00B21177">
        <w:rPr>
          <w:noProof/>
        </w:rPr>
        <w:t>82) См.,</w:t>
      </w:r>
      <w:r w:rsidRPr="00B21177">
        <w:t xml:space="preserve"> например, новейшую работу: Глазырина Г. В. Илья Муромец в русских былинах, немецкой поэме и скандинавской саге.— В кн.: Методика изуче</w:t>
      </w:r>
      <w:r w:rsidRPr="00B21177">
        <w:softHyphen/>
        <w:t>ния древнейших источников по истории народов СССР. М.,</w:t>
      </w:r>
      <w:r w:rsidRPr="00B21177">
        <w:rPr>
          <w:noProof/>
        </w:rPr>
        <w:t xml:space="preserve"> 1978,</w:t>
      </w:r>
      <w:r w:rsidRPr="00B21177">
        <w:t xml:space="preserve"> с.</w:t>
      </w:r>
      <w:r w:rsidRPr="00B21177">
        <w:rPr>
          <w:noProof/>
        </w:rPr>
        <w:t xml:space="preserve"> 192—202.</w:t>
      </w:r>
    </w:p>
    <w:p w:rsidR="00B21177" w:rsidRPr="00B21177" w:rsidRDefault="00B21177" w:rsidP="00B21177">
      <w:pPr>
        <w:widowControl w:val="0"/>
        <w:suppressAutoHyphens/>
        <w:spacing w:line="180" w:lineRule="exact"/>
        <w:ind w:left="278"/>
        <w:rPr>
          <w:noProof/>
        </w:rPr>
      </w:pPr>
      <w:r w:rsidRPr="00B21177">
        <w:rPr>
          <w:noProof/>
        </w:rPr>
        <w:t>83) См.:</w:t>
      </w:r>
      <w:r w:rsidRPr="00B21177">
        <w:t xml:space="preserve"> Низами. Искендер-наме—М.,</w:t>
      </w:r>
      <w:r w:rsidRPr="00B21177">
        <w:rPr>
          <w:noProof/>
        </w:rPr>
        <w:t xml:space="preserve"> 1953.</w:t>
      </w:r>
      <w:r w:rsidRPr="00B21177">
        <w:t xml:space="preserve"> с.</w:t>
      </w:r>
      <w:r w:rsidRPr="00B21177">
        <w:rPr>
          <w:noProof/>
        </w:rPr>
        <w:t xml:space="preserve"> 353—423.</w:t>
      </w:r>
    </w:p>
    <w:p w:rsidR="00B21177" w:rsidRPr="00B21177" w:rsidRDefault="00B21177" w:rsidP="00B21177">
      <w:pPr>
        <w:widowControl w:val="0"/>
        <w:suppressAutoHyphens/>
        <w:spacing w:line="180" w:lineRule="exact"/>
        <w:ind w:left="278"/>
      </w:pPr>
      <w:r w:rsidRPr="00B21177">
        <w:rPr>
          <w:noProof/>
        </w:rPr>
        <w:t>84)</w:t>
      </w:r>
      <w:r w:rsidRPr="00B21177">
        <w:t xml:space="preserve"> Н. Я. Половой считает, что речь шла об известном воеводе князя Игоря, а затем Святослава, Свенельде (он сопоставляет разные формы написа</w:t>
      </w:r>
      <w:r w:rsidRPr="00B21177">
        <w:softHyphen/>
        <w:t>ния его имени: Свенгельд, Свангельд, Сфанкел, Свангелд с данным у Низами Кинтал, Квинтал)</w:t>
      </w:r>
      <w:r w:rsidRPr="00B21177">
        <w:rPr>
          <w:noProof/>
        </w:rPr>
        <w:t xml:space="preserve"> —</w:t>
      </w:r>
      <w:r w:rsidRPr="00B21177">
        <w:t xml:space="preserve"> см. его работу «О русско-хазарских отношениях в 40-х годах Х века».— «Записки Одесского Археологического общества», т.</w:t>
      </w:r>
      <w:r w:rsidRPr="00B21177">
        <w:rPr>
          <w:noProof/>
        </w:rPr>
        <w:t xml:space="preserve"> 1 (34), 1969,</w:t>
      </w:r>
      <w:r w:rsidRPr="00B21177">
        <w:t xml:space="preserve"> с.</w:t>
      </w:r>
      <w:r w:rsidRPr="00B21177">
        <w:rPr>
          <w:noProof/>
        </w:rPr>
        <w:t xml:space="preserve"> 353;</w:t>
      </w:r>
      <w:r w:rsidRPr="00B21177">
        <w:t xml:space="preserve"> но исследователь творчества Низами Рустам Алиев утверждает, что «в оригинале было слово «Киниаз-е Рус», что означает «русский князь», (см. Низами. Стихотворения и поэмы. Л.,</w:t>
      </w:r>
      <w:r w:rsidRPr="00B21177">
        <w:rPr>
          <w:noProof/>
        </w:rPr>
        <w:t xml:space="preserve"> 1981.</w:t>
      </w:r>
      <w:r w:rsidRPr="00B21177">
        <w:t xml:space="preserve"> с.</w:t>
      </w:r>
      <w:r w:rsidRPr="00B21177">
        <w:rPr>
          <w:noProof/>
        </w:rPr>
        <w:t xml:space="preserve"> 763). </w:t>
      </w:r>
    </w:p>
    <w:p w:rsidR="00B21177" w:rsidRPr="00B21177" w:rsidRDefault="00B21177" w:rsidP="00B21177">
      <w:pPr>
        <w:widowControl w:val="0"/>
        <w:suppressAutoHyphens/>
        <w:spacing w:line="180" w:lineRule="exact"/>
        <w:ind w:left="278"/>
        <w:rPr>
          <w:noProof/>
        </w:rPr>
      </w:pPr>
      <w:r w:rsidRPr="00B21177">
        <w:rPr>
          <w:noProof/>
        </w:rPr>
        <w:t>85)</w:t>
      </w:r>
      <w:r w:rsidRPr="00B21177">
        <w:t xml:space="preserve"> См., например: Минорский В. Ф. История Ширвана и Дербенда</w:t>
      </w:r>
      <w:r w:rsidRPr="00B21177">
        <w:rPr>
          <w:noProof/>
        </w:rPr>
        <w:t xml:space="preserve"> X—XI </w:t>
      </w:r>
      <w:r w:rsidRPr="00B21177">
        <w:t>веков -</w:t>
      </w:r>
      <w:r w:rsidRPr="00B21177">
        <w:rPr>
          <w:noProof/>
        </w:rPr>
        <w:t xml:space="preserve"> М</w:t>
      </w:r>
      <w:r w:rsidRPr="00B21177">
        <w:t>.,</w:t>
      </w:r>
      <w:r w:rsidRPr="00B21177">
        <w:rPr>
          <w:noProof/>
        </w:rPr>
        <w:t xml:space="preserve"> 1963,</w:t>
      </w:r>
      <w:r w:rsidRPr="00B21177">
        <w:t xml:space="preserve"> с.</w:t>
      </w:r>
      <w:r w:rsidRPr="00B21177">
        <w:rPr>
          <w:noProof/>
        </w:rPr>
        <w:t xml:space="preserve"> 150.</w:t>
      </w:r>
    </w:p>
    <w:p w:rsidR="00B21177" w:rsidRPr="00B21177" w:rsidRDefault="00B21177" w:rsidP="00B21177">
      <w:pPr>
        <w:widowControl w:val="0"/>
        <w:suppressAutoHyphens/>
        <w:spacing w:before="120" w:line="180" w:lineRule="exact"/>
        <w:ind w:left="20"/>
        <w:jc w:val="center"/>
        <w:outlineLvl w:val="0"/>
        <w:rPr>
          <w:b/>
          <w:i/>
          <w:noProof/>
        </w:rPr>
      </w:pPr>
      <w:r w:rsidRPr="00B21177">
        <w:rPr>
          <w:b/>
        </w:rPr>
        <w:t xml:space="preserve">К главе четвертой </w:t>
      </w:r>
      <w:r w:rsidRPr="00B21177">
        <w:rPr>
          <w:b/>
          <w:i/>
        </w:rPr>
        <w:t>(с.</w:t>
      </w:r>
      <w:r w:rsidRPr="00B21177">
        <w:rPr>
          <w:b/>
          <w:i/>
          <w:noProof/>
        </w:rPr>
        <w:t xml:space="preserve"> 136—252)</w:t>
      </w:r>
    </w:p>
    <w:p w:rsidR="00B21177" w:rsidRPr="00B21177" w:rsidRDefault="00B21177" w:rsidP="00B21177">
      <w:pPr>
        <w:widowControl w:val="0"/>
        <w:suppressAutoHyphens/>
        <w:spacing w:before="120" w:line="180" w:lineRule="exact"/>
        <w:ind w:left="278"/>
        <w:rPr>
          <w:noProof/>
        </w:rPr>
      </w:pPr>
      <w:r w:rsidRPr="00B21177">
        <w:rPr>
          <w:noProof/>
        </w:rPr>
        <w:t>1) См.:</w:t>
      </w:r>
      <w:r w:rsidRPr="00B21177">
        <w:t xml:space="preserve"> Шахматов А. А. О начальном Киевском своде.</w:t>
      </w:r>
      <w:r w:rsidRPr="00B21177">
        <w:rPr>
          <w:noProof/>
        </w:rPr>
        <w:t xml:space="preserve"> СП</w:t>
      </w:r>
      <w:r w:rsidRPr="00B21177">
        <w:t>б</w:t>
      </w:r>
      <w:r w:rsidRPr="00B21177">
        <w:rPr>
          <w:noProof/>
        </w:rPr>
        <w:t>, 1897,</w:t>
      </w:r>
      <w:r w:rsidRPr="00B21177">
        <w:t xml:space="preserve"> с.</w:t>
      </w:r>
      <w:r w:rsidRPr="00B21177">
        <w:rPr>
          <w:noProof/>
        </w:rPr>
        <w:t xml:space="preserve"> 52—56; </w:t>
      </w:r>
      <w:r w:rsidRPr="00B21177">
        <w:t>Тихомиров М. Н. Начало русской историографии.— В его кн.: Русское летописание. М.,</w:t>
      </w:r>
      <w:r w:rsidRPr="00B21177">
        <w:rPr>
          <w:noProof/>
        </w:rPr>
        <w:t xml:space="preserve"> 1979,</w:t>
      </w:r>
      <w:r w:rsidRPr="00B21177">
        <w:t xml:space="preserve"> с.</w:t>
      </w:r>
      <w:r w:rsidRPr="00B21177">
        <w:rPr>
          <w:noProof/>
        </w:rPr>
        <w:t xml:space="preserve"> 49— 51;</w:t>
      </w:r>
      <w:r w:rsidRPr="00B21177">
        <w:t xml:space="preserve"> а также: Васильев Ю. С. Летописное на</w:t>
      </w:r>
      <w:r w:rsidRPr="00B21177">
        <w:softHyphen/>
        <w:t>следие Поморья.— Вспомогательные исторические дисциплины, вып.</w:t>
      </w:r>
      <w:r w:rsidRPr="00B21177">
        <w:rPr>
          <w:noProof/>
        </w:rPr>
        <w:t xml:space="preserve"> XI. Л., 1979,</w:t>
      </w:r>
      <w:r w:rsidRPr="00B21177">
        <w:rPr>
          <w:lang w:val="en-US"/>
        </w:rPr>
        <w:t xml:space="preserve"> </w:t>
      </w:r>
      <w:r w:rsidRPr="00B21177">
        <w:t>с</w:t>
      </w:r>
      <w:r w:rsidRPr="00B21177">
        <w:rPr>
          <w:lang w:val="en-US"/>
        </w:rPr>
        <w:t>.</w:t>
      </w:r>
      <w:r w:rsidRPr="00B21177">
        <w:rPr>
          <w:noProof/>
        </w:rPr>
        <w:t xml:space="preserve"> 19-22.</w:t>
      </w:r>
    </w:p>
    <w:p w:rsidR="00B21177" w:rsidRPr="00B21177" w:rsidRDefault="00B21177" w:rsidP="00B21177">
      <w:pPr>
        <w:widowControl w:val="0"/>
        <w:suppressAutoHyphens/>
        <w:spacing w:line="180" w:lineRule="exact"/>
        <w:ind w:left="278"/>
        <w:rPr>
          <w:noProof/>
        </w:rPr>
      </w:pPr>
      <w:r w:rsidRPr="00B21177">
        <w:rPr>
          <w:noProof/>
        </w:rPr>
        <w:t>2)</w:t>
      </w:r>
      <w:r w:rsidRPr="00B21177">
        <w:t xml:space="preserve"> Полное собрание русских летописей, т.</w:t>
      </w:r>
      <w:r w:rsidRPr="00B21177">
        <w:rPr>
          <w:noProof/>
        </w:rPr>
        <w:t xml:space="preserve"> 37.— М</w:t>
      </w:r>
      <w:r w:rsidRPr="00B21177">
        <w:t>.,</w:t>
      </w:r>
      <w:r w:rsidRPr="00B21177">
        <w:rPr>
          <w:noProof/>
        </w:rPr>
        <w:t xml:space="preserve"> 1982,</w:t>
      </w:r>
      <w:r w:rsidRPr="00B21177">
        <w:t xml:space="preserve"> с.</w:t>
      </w:r>
      <w:r w:rsidRPr="00B21177">
        <w:rPr>
          <w:noProof/>
        </w:rPr>
        <w:t xml:space="preserve"> 56.</w:t>
      </w:r>
    </w:p>
    <w:p w:rsidR="00B21177" w:rsidRPr="00B21177" w:rsidRDefault="00B21177" w:rsidP="00B21177">
      <w:pPr>
        <w:widowControl w:val="0"/>
        <w:suppressAutoHyphens/>
        <w:spacing w:line="180" w:lineRule="exact"/>
        <w:ind w:left="278"/>
      </w:pPr>
      <w:r w:rsidRPr="00B21177">
        <w:rPr>
          <w:noProof/>
        </w:rPr>
        <w:t>3)</w:t>
      </w:r>
      <w:r w:rsidRPr="00B21177">
        <w:t xml:space="preserve"> Любопытно, что Гита, дочь свергнутого и убитого норманнами в</w:t>
      </w:r>
      <w:r w:rsidRPr="00B21177">
        <w:rPr>
          <w:noProof/>
        </w:rPr>
        <w:t xml:space="preserve"> 1066</w:t>
      </w:r>
      <w:r w:rsidRPr="00B21177">
        <w:t xml:space="preserve"> году короля Англии Гарольда</w:t>
      </w:r>
      <w:r w:rsidRPr="00B21177">
        <w:rPr>
          <w:noProof/>
        </w:rPr>
        <w:t xml:space="preserve"> II,</w:t>
      </w:r>
      <w:r w:rsidRPr="00B21177">
        <w:t xml:space="preserve"> нашла прибежище в далекой Руси. В</w:t>
      </w:r>
      <w:r w:rsidRPr="00B21177">
        <w:rPr>
          <w:noProof/>
        </w:rPr>
        <w:t xml:space="preserve"> 1068 </w:t>
      </w:r>
      <w:r w:rsidRPr="00B21177">
        <w:t>году Гита вместе с семьей эмигрировала в Данию, ко двору тамошнего короля Свена (его мать была из английского королевского рода), кото</w:t>
      </w:r>
      <w:r w:rsidRPr="00B21177">
        <w:softHyphen/>
        <w:t>рый тогда же или вскоре обвенчался с дочерью Ярослава Мудрого Ели</w:t>
      </w:r>
      <w:r w:rsidRPr="00B21177">
        <w:softHyphen/>
        <w:t>заветой (ранее она была супругой норвежского короля Гаральда</w:t>
      </w:r>
      <w:r w:rsidRPr="00B21177">
        <w:rPr>
          <w:noProof/>
        </w:rPr>
        <w:t xml:space="preserve"> III,</w:t>
      </w:r>
      <w:r w:rsidRPr="00B21177">
        <w:t xml:space="preserve"> по</w:t>
      </w:r>
      <w:r w:rsidRPr="00B21177">
        <w:softHyphen/>
        <w:t>гибшего как раз в</w:t>
      </w:r>
      <w:r w:rsidRPr="00B21177">
        <w:rPr>
          <w:noProof/>
        </w:rPr>
        <w:t xml:space="preserve"> 1066</w:t>
      </w:r>
      <w:r w:rsidRPr="00B21177">
        <w:t xml:space="preserve"> году). Елизавета, очевидно, и сосватала Гиту и своего племянника Владимира Мономаха, обвенчавшегося с этой англий</w:t>
      </w:r>
      <w:r w:rsidRPr="00B21177">
        <w:softHyphen/>
        <w:t>ской принцессой (в</w:t>
      </w:r>
      <w:r w:rsidRPr="00B21177">
        <w:rPr>
          <w:noProof/>
        </w:rPr>
        <w:t xml:space="preserve"> 1074</w:t>
      </w:r>
      <w:r w:rsidRPr="00B21177">
        <w:t xml:space="preserve"> или</w:t>
      </w:r>
      <w:r w:rsidRPr="00B21177">
        <w:rPr>
          <w:noProof/>
        </w:rPr>
        <w:t xml:space="preserve"> 1075</w:t>
      </w:r>
      <w:r w:rsidRPr="00B21177">
        <w:t xml:space="preserve"> году).</w:t>
      </w:r>
    </w:p>
    <w:p w:rsidR="00B21177" w:rsidRPr="00B21177" w:rsidRDefault="00B21177" w:rsidP="00B21177">
      <w:pPr>
        <w:widowControl w:val="0"/>
        <w:suppressAutoHyphens/>
        <w:spacing w:line="180" w:lineRule="exact"/>
        <w:ind w:left="278"/>
        <w:rPr>
          <w:noProof/>
        </w:rPr>
      </w:pPr>
      <w:r w:rsidRPr="00B21177">
        <w:rPr>
          <w:noProof/>
        </w:rPr>
        <w:t>4) См.</w:t>
      </w:r>
      <w:r w:rsidRPr="00B21177">
        <w:t xml:space="preserve"> об этом, например, статью М. А. Барга «Нормандское завоевание Англии» в «Советской исторической энциклопедии», т.</w:t>
      </w:r>
      <w:r w:rsidRPr="00B21177">
        <w:rPr>
          <w:noProof/>
        </w:rPr>
        <w:t xml:space="preserve"> 10.—</w:t>
      </w:r>
      <w:r w:rsidRPr="00B21177">
        <w:t xml:space="preserve"> М.,</w:t>
      </w:r>
      <w:r w:rsidRPr="00B21177">
        <w:rPr>
          <w:noProof/>
        </w:rPr>
        <w:t xml:space="preserve"> 1967, </w:t>
      </w:r>
      <w:r w:rsidRPr="00B21177">
        <w:t xml:space="preserve">с. </w:t>
      </w:r>
      <w:r w:rsidRPr="00B21177">
        <w:rPr>
          <w:noProof/>
        </w:rPr>
        <w:t>343-344.</w:t>
      </w:r>
    </w:p>
    <w:p w:rsidR="00B21177" w:rsidRPr="00B21177" w:rsidRDefault="00B21177" w:rsidP="00B21177">
      <w:pPr>
        <w:widowControl w:val="0"/>
        <w:suppressAutoHyphens/>
        <w:spacing w:line="180" w:lineRule="exact"/>
        <w:ind w:left="278"/>
        <w:rPr>
          <w:noProof/>
        </w:rPr>
      </w:pPr>
      <w:r w:rsidRPr="00B21177">
        <w:rPr>
          <w:noProof/>
        </w:rPr>
        <w:t>5)</w:t>
      </w:r>
      <w:r w:rsidRPr="00B21177">
        <w:t xml:space="preserve"> Ключевский В.О. Неопубликованные произведения.—М.,</w:t>
      </w:r>
      <w:r w:rsidRPr="00B21177">
        <w:rPr>
          <w:noProof/>
        </w:rPr>
        <w:t xml:space="preserve"> 1983,</w:t>
      </w:r>
      <w:r w:rsidRPr="00B21177">
        <w:t xml:space="preserve"> с.</w:t>
      </w:r>
      <w:r w:rsidRPr="00B21177">
        <w:rPr>
          <w:noProof/>
        </w:rPr>
        <w:t>113, 114, 115.</w:t>
      </w:r>
      <w:r w:rsidRPr="00B21177">
        <w:t xml:space="preserve"> Редактор книги М. В. Нечкина отметила в предисловии к этой кни</w:t>
      </w:r>
      <w:r w:rsidRPr="00B21177">
        <w:softHyphen/>
        <w:t>ге, что в прочитанных и опубликованных лекциях «варяжский вопрос... сильно, почти неузнаваемо изменен по сравнению с публикуемыми нами отрывками. Исчезли почти все резкие, острые определения...» (с.</w:t>
      </w:r>
      <w:r w:rsidRPr="00B21177">
        <w:rPr>
          <w:noProof/>
        </w:rPr>
        <w:t xml:space="preserve"> 7).</w:t>
      </w:r>
    </w:p>
    <w:p w:rsidR="00B21177" w:rsidRPr="00B21177" w:rsidRDefault="00B21177" w:rsidP="00B21177">
      <w:pPr>
        <w:widowControl w:val="0"/>
        <w:suppressAutoHyphens/>
        <w:spacing w:line="180" w:lineRule="exact"/>
        <w:ind w:left="278"/>
        <w:rPr>
          <w:noProof/>
        </w:rPr>
      </w:pPr>
      <w:r w:rsidRPr="00B21177">
        <w:rPr>
          <w:noProof/>
        </w:rPr>
        <w:t>6)</w:t>
      </w:r>
      <w:r w:rsidRPr="00B21177">
        <w:t xml:space="preserve"> Лебедев Г. С. Эпоха викингов в Северной Европе.—Л.,</w:t>
      </w:r>
      <w:r w:rsidRPr="00B21177">
        <w:rPr>
          <w:noProof/>
        </w:rPr>
        <w:t xml:space="preserve"> 1985,</w:t>
      </w:r>
      <w:r w:rsidRPr="00B21177">
        <w:t xml:space="preserve"> с.</w:t>
      </w:r>
      <w:r w:rsidRPr="00B21177">
        <w:rPr>
          <w:noProof/>
        </w:rPr>
        <w:t xml:space="preserve"> 214.</w:t>
      </w:r>
    </w:p>
    <w:p w:rsidR="00B21177" w:rsidRPr="00B21177" w:rsidRDefault="00B21177" w:rsidP="00B21177">
      <w:pPr>
        <w:widowControl w:val="0"/>
        <w:suppressAutoHyphens/>
        <w:spacing w:line="180" w:lineRule="exact"/>
        <w:ind w:left="278"/>
      </w:pPr>
      <w:r w:rsidRPr="00B21177">
        <w:rPr>
          <w:noProof/>
        </w:rPr>
        <w:t>7)</w:t>
      </w:r>
      <w:r w:rsidRPr="00B21177">
        <w:t xml:space="preserve"> Я имею в виду, что Святослав, родившийся около</w:t>
      </w:r>
      <w:r w:rsidRPr="00B21177">
        <w:rPr>
          <w:noProof/>
        </w:rPr>
        <w:t xml:space="preserve"> 940</w:t>
      </w:r>
      <w:r w:rsidRPr="00B21177">
        <w:t xml:space="preserve"> года, приходился правнуком, а не внуком Рюрику, умершему за</w:t>
      </w:r>
      <w:r w:rsidRPr="00B21177">
        <w:rPr>
          <w:noProof/>
        </w:rPr>
        <w:t xml:space="preserve"> 60</w:t>
      </w:r>
      <w:r w:rsidRPr="00B21177">
        <w:t xml:space="preserve"> лет до Святославова рождения.</w:t>
      </w:r>
    </w:p>
    <w:p w:rsidR="00B21177" w:rsidRPr="00B21177" w:rsidRDefault="00B21177" w:rsidP="00B21177">
      <w:pPr>
        <w:widowControl w:val="0"/>
        <w:suppressAutoHyphens/>
        <w:spacing w:line="180" w:lineRule="exact"/>
        <w:ind w:left="278"/>
        <w:rPr>
          <w:noProof/>
        </w:rPr>
      </w:pPr>
      <w:r w:rsidRPr="00B21177">
        <w:rPr>
          <w:noProof/>
        </w:rPr>
        <w:t>8)</w:t>
      </w:r>
      <w:r w:rsidRPr="00B21177">
        <w:t xml:space="preserve"> Козлов В. И. Динамика численности народов.— М.,</w:t>
      </w:r>
      <w:r w:rsidRPr="00B21177">
        <w:rPr>
          <w:noProof/>
        </w:rPr>
        <w:t xml:space="preserve"> 1989,</w:t>
      </w:r>
      <w:r w:rsidRPr="00B21177">
        <w:t xml:space="preserve"> таблица</w:t>
      </w:r>
      <w:r w:rsidRPr="00B21177">
        <w:rPr>
          <w:noProof/>
        </w:rPr>
        <w:t xml:space="preserve"> 12 </w:t>
      </w:r>
      <w:r w:rsidRPr="00B21177">
        <w:t>(между с. 240—</w:t>
      </w:r>
      <w:r w:rsidRPr="00B21177">
        <w:rPr>
          <w:noProof/>
        </w:rPr>
        <w:t xml:space="preserve"> 241).</w:t>
      </w:r>
    </w:p>
    <w:p w:rsidR="00B21177" w:rsidRPr="00B21177" w:rsidRDefault="00B21177" w:rsidP="00B21177">
      <w:pPr>
        <w:widowControl w:val="0"/>
        <w:suppressAutoHyphens/>
        <w:spacing w:line="180" w:lineRule="exact"/>
        <w:ind w:left="278"/>
        <w:rPr>
          <w:noProof/>
        </w:rPr>
      </w:pPr>
      <w:r w:rsidRPr="00B21177">
        <w:rPr>
          <w:noProof/>
        </w:rPr>
        <w:t>9)</w:t>
      </w:r>
      <w:r w:rsidRPr="00B21177">
        <w:t xml:space="preserve"> Ловмяньский</w:t>
      </w:r>
      <w:r w:rsidRPr="00B21177">
        <w:rPr>
          <w:noProof/>
        </w:rPr>
        <w:t xml:space="preserve"> X.</w:t>
      </w:r>
      <w:r w:rsidRPr="00B21177">
        <w:t xml:space="preserve"> Русь и норманны.— М.,</w:t>
      </w:r>
      <w:r w:rsidRPr="00B21177">
        <w:rPr>
          <w:noProof/>
        </w:rPr>
        <w:t xml:space="preserve"> 1985,</w:t>
      </w:r>
      <w:r w:rsidRPr="00B21177">
        <w:t xml:space="preserve"> с.</w:t>
      </w:r>
      <w:r w:rsidRPr="00B21177">
        <w:rPr>
          <w:noProof/>
        </w:rPr>
        <w:t xml:space="preserve"> 17.</w:t>
      </w:r>
    </w:p>
    <w:p w:rsidR="00B21177" w:rsidRPr="00B21177" w:rsidRDefault="00B21177" w:rsidP="00B21177">
      <w:pPr>
        <w:widowControl w:val="0"/>
        <w:suppressAutoHyphens/>
        <w:spacing w:line="180" w:lineRule="exact"/>
        <w:ind w:left="278"/>
        <w:rPr>
          <w:noProof/>
        </w:rPr>
      </w:pPr>
      <w:r w:rsidRPr="00B21177">
        <w:rPr>
          <w:noProof/>
        </w:rPr>
        <w:t>10)</w:t>
      </w:r>
      <w:r w:rsidRPr="00B21177">
        <w:t xml:space="preserve"> Гуревич А. Я. Походы викингов— М.,</w:t>
      </w:r>
      <w:r w:rsidRPr="00B21177">
        <w:rPr>
          <w:noProof/>
        </w:rPr>
        <w:t xml:space="preserve"> 1966,</w:t>
      </w:r>
      <w:r w:rsidRPr="00B21177">
        <w:t xml:space="preserve"> с.</w:t>
      </w:r>
      <w:r w:rsidRPr="00B21177">
        <w:rPr>
          <w:noProof/>
        </w:rPr>
        <w:t xml:space="preserve"> 85, 128, 135, 172.</w:t>
      </w:r>
    </w:p>
    <w:p w:rsidR="00B21177" w:rsidRPr="00B21177" w:rsidRDefault="00B21177" w:rsidP="00B21177">
      <w:pPr>
        <w:widowControl w:val="0"/>
        <w:suppressAutoHyphens/>
        <w:spacing w:line="180" w:lineRule="exact"/>
        <w:ind w:left="278"/>
        <w:rPr>
          <w:noProof/>
        </w:rPr>
      </w:pPr>
      <w:r w:rsidRPr="00B21177">
        <w:rPr>
          <w:noProof/>
        </w:rPr>
        <w:t>11)</w:t>
      </w:r>
      <w:r w:rsidRPr="00B21177">
        <w:t xml:space="preserve"> Там же, с.</w:t>
      </w:r>
      <w:r w:rsidRPr="00B21177">
        <w:rPr>
          <w:noProof/>
        </w:rPr>
        <w:t xml:space="preserve"> 87.</w:t>
      </w:r>
    </w:p>
    <w:p w:rsidR="00B21177" w:rsidRPr="00B21177" w:rsidRDefault="00B21177" w:rsidP="00B21177">
      <w:pPr>
        <w:widowControl w:val="0"/>
        <w:suppressAutoHyphens/>
        <w:spacing w:line="180" w:lineRule="exact"/>
        <w:ind w:left="278"/>
        <w:rPr>
          <w:noProof/>
        </w:rPr>
      </w:pPr>
      <w:r w:rsidRPr="00B21177">
        <w:rPr>
          <w:noProof/>
        </w:rPr>
        <w:t>12)</w:t>
      </w:r>
      <w:r w:rsidRPr="00B21177">
        <w:t xml:space="preserve"> Летописи и хроники. 1980,-М.,</w:t>
      </w:r>
      <w:r w:rsidRPr="00B21177">
        <w:rPr>
          <w:noProof/>
        </w:rPr>
        <w:t xml:space="preserve"> 1981,</w:t>
      </w:r>
      <w:r w:rsidRPr="00B21177">
        <w:t xml:space="preserve"> с.</w:t>
      </w:r>
      <w:r w:rsidRPr="00B21177">
        <w:rPr>
          <w:noProof/>
        </w:rPr>
        <w:t xml:space="preserve"> 52-53.</w:t>
      </w:r>
    </w:p>
    <w:p w:rsidR="00B21177" w:rsidRPr="00B21177" w:rsidRDefault="00B21177" w:rsidP="00B21177">
      <w:pPr>
        <w:widowControl w:val="0"/>
        <w:suppressAutoHyphens/>
        <w:spacing w:line="180" w:lineRule="exact"/>
        <w:ind w:left="278"/>
        <w:rPr>
          <w:noProof/>
        </w:rPr>
      </w:pPr>
      <w:r w:rsidRPr="00B21177">
        <w:rPr>
          <w:noProof/>
        </w:rPr>
        <w:t>13) См.</w:t>
      </w:r>
      <w:r w:rsidRPr="00B21177">
        <w:t xml:space="preserve"> Седов В. В. Восточные славяне в</w:t>
      </w:r>
      <w:r w:rsidRPr="00B21177">
        <w:rPr>
          <w:noProof/>
        </w:rPr>
        <w:t xml:space="preserve"> VI—XIII</w:t>
      </w:r>
      <w:r w:rsidRPr="00B21177">
        <w:t xml:space="preserve"> вв.— М.,</w:t>
      </w:r>
      <w:r w:rsidRPr="00B21177">
        <w:rPr>
          <w:noProof/>
        </w:rPr>
        <w:t xml:space="preserve"> 1982,</w:t>
      </w:r>
      <w:r w:rsidRPr="00B21177">
        <w:t xml:space="preserve"> с.</w:t>
      </w:r>
      <w:r w:rsidRPr="00B21177">
        <w:rPr>
          <w:noProof/>
        </w:rPr>
        <w:t xml:space="preserve"> 52-57.</w:t>
      </w:r>
    </w:p>
    <w:p w:rsidR="00B21177" w:rsidRPr="00B21177" w:rsidRDefault="00B21177" w:rsidP="00B21177">
      <w:pPr>
        <w:widowControl w:val="0"/>
        <w:suppressAutoHyphens/>
        <w:spacing w:line="180" w:lineRule="exact"/>
        <w:ind w:left="278"/>
        <w:rPr>
          <w:noProof/>
        </w:rPr>
      </w:pPr>
      <w:r w:rsidRPr="00B21177">
        <w:rPr>
          <w:noProof/>
        </w:rPr>
        <w:t>14)</w:t>
      </w:r>
      <w:r w:rsidRPr="00B21177">
        <w:t xml:space="preserve"> Тихомиров М. Н. Русское летописание.—М..</w:t>
      </w:r>
      <w:r w:rsidRPr="00B21177">
        <w:rPr>
          <w:noProof/>
        </w:rPr>
        <w:t xml:space="preserve"> 1979,</w:t>
      </w:r>
      <w:r w:rsidRPr="00B21177">
        <w:t xml:space="preserve"> с.</w:t>
      </w:r>
      <w:r w:rsidRPr="00B21177">
        <w:rPr>
          <w:noProof/>
        </w:rPr>
        <w:t xml:space="preserve"> 52.</w:t>
      </w:r>
    </w:p>
    <w:p w:rsidR="00B21177" w:rsidRPr="00B21177" w:rsidRDefault="00B21177" w:rsidP="00B21177">
      <w:pPr>
        <w:widowControl w:val="0"/>
        <w:suppressAutoHyphens/>
        <w:spacing w:line="180" w:lineRule="exact"/>
        <w:ind w:left="278"/>
        <w:rPr>
          <w:noProof/>
        </w:rPr>
      </w:pPr>
      <w:r w:rsidRPr="00B21177">
        <w:rPr>
          <w:noProof/>
        </w:rPr>
        <w:t>15)</w:t>
      </w:r>
      <w:r w:rsidRPr="00B21177">
        <w:t xml:space="preserve"> Новгородская Первая летопись—М—Л.,</w:t>
      </w:r>
      <w:r w:rsidRPr="00B21177">
        <w:rPr>
          <w:noProof/>
        </w:rPr>
        <w:t xml:space="preserve"> 1950,</w:t>
      </w:r>
      <w:r w:rsidRPr="00B21177">
        <w:t xml:space="preserve"> с.</w:t>
      </w:r>
      <w:r w:rsidRPr="00B21177">
        <w:rPr>
          <w:noProof/>
        </w:rPr>
        <w:t xml:space="preserve"> 20.</w:t>
      </w:r>
    </w:p>
    <w:p w:rsidR="00B21177" w:rsidRPr="00B21177" w:rsidRDefault="00B21177" w:rsidP="00B21177">
      <w:pPr>
        <w:widowControl w:val="0"/>
        <w:suppressAutoHyphens/>
        <w:spacing w:line="180" w:lineRule="exact"/>
        <w:ind w:left="278"/>
        <w:rPr>
          <w:noProof/>
        </w:rPr>
      </w:pPr>
      <w:r w:rsidRPr="00B21177">
        <w:rPr>
          <w:noProof/>
        </w:rPr>
        <w:t>16) См.</w:t>
      </w:r>
      <w:r w:rsidRPr="00B21177">
        <w:t xml:space="preserve"> об этом, например: Ловмяньский</w:t>
      </w:r>
      <w:r w:rsidRPr="00B21177">
        <w:rPr>
          <w:noProof/>
        </w:rPr>
        <w:t xml:space="preserve"> X.</w:t>
      </w:r>
      <w:r w:rsidRPr="00B21177">
        <w:t xml:space="preserve"> Русь и норманны.— М.,</w:t>
      </w:r>
      <w:r w:rsidRPr="00B21177">
        <w:rPr>
          <w:noProof/>
        </w:rPr>
        <w:t xml:space="preserve"> 1985,</w:t>
      </w:r>
      <w:r w:rsidRPr="00B21177">
        <w:t xml:space="preserve"> с.</w:t>
      </w:r>
      <w:r w:rsidRPr="00B21177">
        <w:rPr>
          <w:noProof/>
        </w:rPr>
        <w:t xml:space="preserve"> 195.</w:t>
      </w:r>
    </w:p>
    <w:p w:rsidR="00B21177" w:rsidRPr="00B21177" w:rsidRDefault="00B21177" w:rsidP="00B21177">
      <w:pPr>
        <w:widowControl w:val="0"/>
        <w:suppressAutoHyphens/>
        <w:spacing w:line="180" w:lineRule="exact"/>
        <w:ind w:left="278"/>
        <w:rPr>
          <w:noProof/>
        </w:rPr>
      </w:pPr>
      <w:r w:rsidRPr="00B21177">
        <w:rPr>
          <w:noProof/>
        </w:rPr>
        <w:t>17)</w:t>
      </w:r>
      <w:r w:rsidRPr="00B21177">
        <w:t xml:space="preserve"> Бартольд В.В. Арабские известия о русах— В его кн.: Сочинения, т.</w:t>
      </w:r>
      <w:r w:rsidRPr="00B21177">
        <w:rPr>
          <w:noProof/>
        </w:rPr>
        <w:t xml:space="preserve"> II,</w:t>
      </w:r>
      <w:r w:rsidRPr="00B21177">
        <w:t xml:space="preserve"> ч.</w:t>
      </w:r>
      <w:r w:rsidRPr="00B21177">
        <w:rPr>
          <w:noProof/>
        </w:rPr>
        <w:t xml:space="preserve"> 1. </w:t>
      </w:r>
      <w:r w:rsidRPr="00B21177">
        <w:t>М.,</w:t>
      </w:r>
      <w:r w:rsidRPr="00B21177">
        <w:rPr>
          <w:noProof/>
        </w:rPr>
        <w:t xml:space="preserve"> 1963,</w:t>
      </w:r>
      <w:r w:rsidRPr="00B21177">
        <w:t xml:space="preserve"> с.</w:t>
      </w:r>
      <w:r w:rsidRPr="00B21177">
        <w:rPr>
          <w:noProof/>
        </w:rPr>
        <w:t xml:space="preserve"> 819.</w:t>
      </w:r>
      <w:r w:rsidRPr="00B21177">
        <w:t xml:space="preserve"> Речь идет об известных исследованиях А. А. Шахматова «Введение в курс истории русского языка» (Ч.</w:t>
      </w:r>
      <w:r w:rsidRPr="00B21177">
        <w:rPr>
          <w:noProof/>
        </w:rPr>
        <w:t xml:space="preserve"> 1,</w:t>
      </w:r>
      <w:r w:rsidRPr="00B21177">
        <w:t xml:space="preserve"> Пг.,</w:t>
      </w:r>
      <w:r w:rsidRPr="00B21177">
        <w:rPr>
          <w:noProof/>
        </w:rPr>
        <w:t xml:space="preserve"> 1916)</w:t>
      </w:r>
      <w:r w:rsidRPr="00B21177">
        <w:t xml:space="preserve"> и «Древнейшие судьбы русского племени» (Пг.,</w:t>
      </w:r>
      <w:r w:rsidRPr="00B21177">
        <w:rPr>
          <w:noProof/>
        </w:rPr>
        <w:t xml:space="preserve"> 1919).</w:t>
      </w:r>
    </w:p>
    <w:p w:rsidR="00B21177" w:rsidRPr="00B21177" w:rsidRDefault="00B21177" w:rsidP="00B21177">
      <w:pPr>
        <w:widowControl w:val="0"/>
        <w:suppressAutoHyphens/>
        <w:spacing w:line="180" w:lineRule="exact"/>
        <w:ind w:left="278"/>
        <w:rPr>
          <w:noProof/>
        </w:rPr>
      </w:pPr>
      <w:r w:rsidRPr="00B21177">
        <w:rPr>
          <w:noProof/>
        </w:rPr>
        <w:t>18) См.</w:t>
      </w:r>
      <w:r w:rsidRPr="00B21177">
        <w:t xml:space="preserve"> об этом, напр.: Заходер Б. Н. Каспийский свод сведений о Восточной Европе. Горган и Поволжье в</w:t>
      </w:r>
      <w:r w:rsidRPr="00B21177">
        <w:rPr>
          <w:noProof/>
        </w:rPr>
        <w:t xml:space="preserve"> IX—</w:t>
      </w:r>
      <w:r w:rsidRPr="00B21177">
        <w:t>Х вв.—</w:t>
      </w:r>
      <w:r w:rsidRPr="00B21177">
        <w:rPr>
          <w:noProof/>
        </w:rPr>
        <w:t xml:space="preserve"> М</w:t>
      </w:r>
      <w:r w:rsidRPr="00B21177">
        <w:t>.,</w:t>
      </w:r>
      <w:r w:rsidRPr="00B21177">
        <w:rPr>
          <w:noProof/>
        </w:rPr>
        <w:t xml:space="preserve"> 1962,</w:t>
      </w:r>
      <w:r w:rsidRPr="00B21177">
        <w:t xml:space="preserve"> с.</w:t>
      </w:r>
      <w:r w:rsidRPr="00B21177">
        <w:rPr>
          <w:noProof/>
        </w:rPr>
        <w:t xml:space="preserve"> 38—39.</w:t>
      </w:r>
    </w:p>
    <w:p w:rsidR="00B21177" w:rsidRPr="00B21177" w:rsidRDefault="00B21177" w:rsidP="00B21177">
      <w:pPr>
        <w:widowControl w:val="0"/>
        <w:suppressAutoHyphens/>
        <w:spacing w:line="180" w:lineRule="exact"/>
        <w:ind w:left="278"/>
      </w:pPr>
      <w:r w:rsidRPr="00B21177">
        <w:rPr>
          <w:noProof/>
        </w:rPr>
        <w:t>19)</w:t>
      </w:r>
      <w:r w:rsidRPr="00B21177">
        <w:t xml:space="preserve"> Вернее было бы сказать не «некоторые», а почти все историки...</w:t>
      </w:r>
    </w:p>
    <w:p w:rsidR="00B21177" w:rsidRPr="00B21177" w:rsidRDefault="00B21177" w:rsidP="00B21177">
      <w:pPr>
        <w:widowControl w:val="0"/>
        <w:suppressAutoHyphens/>
        <w:spacing w:line="180" w:lineRule="exact"/>
        <w:ind w:left="278"/>
      </w:pPr>
      <w:r w:rsidRPr="00B21177">
        <w:rPr>
          <w:noProof/>
        </w:rPr>
        <w:t>20)</w:t>
      </w:r>
      <w:r w:rsidRPr="00B21177">
        <w:t xml:space="preserve"> Д. А. Мачинский ссылается здесь на работы</w:t>
      </w:r>
      <w:r w:rsidRPr="00B21177">
        <w:rPr>
          <w:noProof/>
        </w:rPr>
        <w:t xml:space="preserve"> X.</w:t>
      </w:r>
      <w:r w:rsidRPr="00B21177">
        <w:t xml:space="preserve"> Ловмяньского, Б. А. Рыбакова. Г. С. Лебедева и др.</w:t>
      </w:r>
    </w:p>
    <w:p w:rsidR="00B21177" w:rsidRPr="00B21177" w:rsidRDefault="00B21177" w:rsidP="00B21177">
      <w:pPr>
        <w:widowControl w:val="0"/>
        <w:suppressAutoHyphens/>
        <w:spacing w:line="180" w:lineRule="exact"/>
        <w:ind w:left="278"/>
      </w:pPr>
      <w:r w:rsidRPr="00B21177">
        <w:rPr>
          <w:noProof/>
        </w:rPr>
        <w:t>21)</w:t>
      </w:r>
      <w:r w:rsidRPr="00B21177">
        <w:t xml:space="preserve"> Культура Русского Севера—Л.,</w:t>
      </w:r>
      <w:r w:rsidRPr="00B21177">
        <w:rPr>
          <w:noProof/>
        </w:rPr>
        <w:t xml:space="preserve"> 1988,</w:t>
      </w:r>
      <w:r w:rsidRPr="00B21177">
        <w:t xml:space="preserve"> с.</w:t>
      </w:r>
      <w:r w:rsidRPr="00B21177">
        <w:rPr>
          <w:noProof/>
        </w:rPr>
        <w:t xml:space="preserve"> 47</w:t>
      </w:r>
      <w:r w:rsidRPr="00B21177">
        <w:t xml:space="preserve"> (работа написана совместно с А. Д. Мачинской). См. также работы Д. А. Мачинского в сборниках: Фор</w:t>
      </w:r>
      <w:r w:rsidRPr="00B21177">
        <w:softHyphen/>
        <w:t>мирование раннефеодальных славянских народностей.— М.,</w:t>
      </w:r>
      <w:r w:rsidRPr="00B21177">
        <w:rPr>
          <w:noProof/>
        </w:rPr>
        <w:t xml:space="preserve"> 1981,</w:t>
      </w:r>
      <w:r w:rsidRPr="00B21177">
        <w:t xml:space="preserve"> с.</w:t>
      </w:r>
      <w:r w:rsidRPr="00B21177">
        <w:rPr>
          <w:noProof/>
        </w:rPr>
        <w:t xml:space="preserve"> 31—52; </w:t>
      </w:r>
      <w:r w:rsidRPr="00B21177">
        <w:t>Северная Русь и ее соседи в эпоху раннего средневековья—Л.,</w:t>
      </w:r>
      <w:r w:rsidRPr="00B21177">
        <w:rPr>
          <w:noProof/>
        </w:rPr>
        <w:t xml:space="preserve"> 1982,</w:t>
      </w:r>
      <w:r w:rsidRPr="00B21177">
        <w:t xml:space="preserve"> с.</w:t>
      </w:r>
      <w:r w:rsidRPr="00B21177">
        <w:rPr>
          <w:noProof/>
        </w:rPr>
        <w:t xml:space="preserve"> 7—24</w:t>
      </w:r>
      <w:r w:rsidRPr="00B21177">
        <w:t>;</w:t>
      </w:r>
      <w:r w:rsidRPr="00B21177">
        <w:rPr>
          <w:noProof/>
        </w:rPr>
        <w:t xml:space="preserve"> </w:t>
      </w:r>
      <w:r w:rsidRPr="00B21177">
        <w:t>Археологические исследования Новгородской земли.—Л.,</w:t>
      </w:r>
      <w:r w:rsidRPr="00B21177">
        <w:rPr>
          <w:noProof/>
        </w:rPr>
        <w:t xml:space="preserve"> 1984,</w:t>
      </w:r>
      <w:r w:rsidRPr="00B21177">
        <w:t xml:space="preserve"> с.</w:t>
      </w:r>
      <w:r w:rsidRPr="00B21177">
        <w:rPr>
          <w:noProof/>
        </w:rPr>
        <w:t xml:space="preserve"> </w:t>
      </w:r>
      <w:r w:rsidRPr="00B21177">
        <w:t>5</w:t>
      </w:r>
      <w:r w:rsidRPr="00B21177">
        <w:rPr>
          <w:noProof/>
        </w:rPr>
        <w:t xml:space="preserve">—25, </w:t>
      </w:r>
      <w:r w:rsidRPr="00B21177">
        <w:t>Русский Север.— Л.,</w:t>
      </w:r>
      <w:r w:rsidRPr="00B21177">
        <w:rPr>
          <w:noProof/>
        </w:rPr>
        <w:t xml:space="preserve"> 1986,</w:t>
      </w:r>
      <w:r w:rsidRPr="00B21177">
        <w:t xml:space="preserve"> с.</w:t>
      </w:r>
      <w:r w:rsidRPr="00B21177">
        <w:rPr>
          <w:noProof/>
        </w:rPr>
        <w:t xml:space="preserve"> 3—29;</w:t>
      </w:r>
      <w:r w:rsidRPr="00B21177">
        <w:t xml:space="preserve"> Археологический сборник Вып.</w:t>
      </w:r>
      <w:r w:rsidRPr="00B21177">
        <w:rPr>
          <w:noProof/>
        </w:rPr>
        <w:t xml:space="preserve"> 29,— </w:t>
      </w:r>
      <w:r w:rsidRPr="00B21177">
        <w:t>Л.,</w:t>
      </w:r>
      <w:r w:rsidRPr="00B21177">
        <w:rPr>
          <w:noProof/>
        </w:rPr>
        <w:t xml:space="preserve"> 1988,</w:t>
      </w:r>
      <w:r w:rsidRPr="00B21177">
        <w:t xml:space="preserve"> с.</w:t>
      </w:r>
      <w:r w:rsidRPr="00B21177">
        <w:rPr>
          <w:noProof/>
        </w:rPr>
        <w:t xml:space="preserve"> 117—128;</w:t>
      </w:r>
      <w:r w:rsidRPr="00B21177">
        <w:t xml:space="preserve"> а также другие его работы.</w:t>
      </w:r>
    </w:p>
    <w:p w:rsidR="00B21177" w:rsidRPr="00B21177" w:rsidRDefault="00B21177" w:rsidP="00B21177">
      <w:pPr>
        <w:widowControl w:val="0"/>
        <w:suppressAutoHyphens/>
        <w:spacing w:line="180" w:lineRule="exact"/>
        <w:ind w:left="278"/>
        <w:rPr>
          <w:noProof/>
        </w:rPr>
      </w:pPr>
      <w:r w:rsidRPr="00B21177">
        <w:rPr>
          <w:noProof/>
        </w:rPr>
        <w:t>22)</w:t>
      </w:r>
      <w:r w:rsidRPr="00B21177">
        <w:t xml:space="preserve"> Татищев В. Н. История Российская, т. 1.—М.—Л.,</w:t>
      </w:r>
      <w:r w:rsidRPr="00B21177">
        <w:rPr>
          <w:noProof/>
        </w:rPr>
        <w:t xml:space="preserve"> 1962,</w:t>
      </w:r>
      <w:r w:rsidRPr="00B21177">
        <w:t xml:space="preserve"> с.</w:t>
      </w:r>
      <w:r w:rsidRPr="00B21177">
        <w:rPr>
          <w:noProof/>
        </w:rPr>
        <w:t xml:space="preserve"> 110.</w:t>
      </w:r>
    </w:p>
    <w:p w:rsidR="00B21177" w:rsidRPr="00B21177" w:rsidRDefault="00B21177" w:rsidP="00B21177">
      <w:pPr>
        <w:widowControl w:val="0"/>
        <w:suppressAutoHyphens/>
        <w:spacing w:line="180" w:lineRule="exact"/>
        <w:ind w:left="278"/>
        <w:rPr>
          <w:noProof/>
        </w:rPr>
      </w:pPr>
      <w:r w:rsidRPr="00B21177">
        <w:t>23).Ловмяньскнй</w:t>
      </w:r>
      <w:r w:rsidRPr="00B21177">
        <w:rPr>
          <w:noProof/>
        </w:rPr>
        <w:t xml:space="preserve"> X.</w:t>
      </w:r>
      <w:r w:rsidRPr="00B21177">
        <w:t xml:space="preserve"> Русь и норманны.— М.,</w:t>
      </w:r>
      <w:r w:rsidRPr="00B21177">
        <w:rPr>
          <w:noProof/>
        </w:rPr>
        <w:t xml:space="preserve"> 1985,</w:t>
      </w:r>
      <w:r w:rsidRPr="00B21177">
        <w:t xml:space="preserve"> с.</w:t>
      </w:r>
      <w:r w:rsidRPr="00B21177">
        <w:rPr>
          <w:noProof/>
        </w:rPr>
        <w:t xml:space="preserve"> 159.</w:t>
      </w:r>
    </w:p>
    <w:p w:rsidR="00B21177" w:rsidRPr="00B21177" w:rsidRDefault="00B21177" w:rsidP="00B21177">
      <w:pPr>
        <w:widowControl w:val="0"/>
        <w:suppressAutoHyphens/>
        <w:spacing w:line="180" w:lineRule="exact"/>
        <w:ind w:left="278"/>
        <w:rPr>
          <w:noProof/>
        </w:rPr>
      </w:pPr>
      <w:r w:rsidRPr="00B21177">
        <w:rPr>
          <w:noProof/>
        </w:rPr>
        <w:t>24)</w:t>
      </w:r>
      <w:r w:rsidRPr="00B21177">
        <w:t xml:space="preserve"> Рапов О. М. Русская церковь в</w:t>
      </w:r>
      <w:r w:rsidRPr="00B21177">
        <w:rPr>
          <w:noProof/>
        </w:rPr>
        <w:t xml:space="preserve"> IX—</w:t>
      </w:r>
      <w:r w:rsidRPr="00B21177">
        <w:t xml:space="preserve"> первой трети</w:t>
      </w:r>
      <w:r w:rsidRPr="00B21177">
        <w:rPr>
          <w:noProof/>
        </w:rPr>
        <w:t xml:space="preserve"> XII</w:t>
      </w:r>
      <w:r w:rsidRPr="00B21177">
        <w:t xml:space="preserve"> в. Принятие христианства.— </w:t>
      </w:r>
      <w:r w:rsidRPr="00B21177">
        <w:rPr>
          <w:noProof/>
        </w:rPr>
        <w:t>М</w:t>
      </w:r>
      <w:r w:rsidRPr="00B21177">
        <w:t>.,</w:t>
      </w:r>
      <w:r w:rsidRPr="00B21177">
        <w:rPr>
          <w:noProof/>
        </w:rPr>
        <w:t xml:space="preserve"> 1988,</w:t>
      </w:r>
      <w:r w:rsidRPr="00B21177">
        <w:t xml:space="preserve"> с.</w:t>
      </w:r>
      <w:r w:rsidRPr="00B21177">
        <w:rPr>
          <w:noProof/>
        </w:rPr>
        <w:t xml:space="preserve"> 118.</w:t>
      </w:r>
    </w:p>
    <w:p w:rsidR="00B21177" w:rsidRPr="00B21177" w:rsidRDefault="00B21177" w:rsidP="00B21177">
      <w:pPr>
        <w:widowControl w:val="0"/>
        <w:suppressAutoHyphens/>
        <w:spacing w:line="180" w:lineRule="exact"/>
        <w:ind w:left="278"/>
        <w:rPr>
          <w:noProof/>
        </w:rPr>
      </w:pPr>
      <w:r w:rsidRPr="00B21177">
        <w:rPr>
          <w:noProof/>
        </w:rPr>
        <w:t>25)</w:t>
      </w:r>
      <w:r w:rsidRPr="00B21177">
        <w:t xml:space="preserve"> Новосельцев А. П. Восточные источники о славянах и Руси</w:t>
      </w:r>
      <w:r w:rsidRPr="00B21177">
        <w:rPr>
          <w:noProof/>
        </w:rPr>
        <w:t xml:space="preserve"> VI—IX</w:t>
      </w:r>
      <w:r w:rsidRPr="00B21177">
        <w:t xml:space="preserve"> вв.— В кн.: Древнерусское государство и его международное значение.— М., </w:t>
      </w:r>
      <w:r w:rsidRPr="00B21177">
        <w:rPr>
          <w:noProof/>
        </w:rPr>
        <w:t>1965,</w:t>
      </w:r>
      <w:r w:rsidRPr="00B21177">
        <w:t xml:space="preserve"> с.</w:t>
      </w:r>
      <w:r w:rsidRPr="00B21177">
        <w:rPr>
          <w:noProof/>
        </w:rPr>
        <w:t xml:space="preserve"> 399,400.</w:t>
      </w:r>
    </w:p>
    <w:p w:rsidR="00B21177" w:rsidRPr="00B21177" w:rsidRDefault="00B21177" w:rsidP="00B21177">
      <w:pPr>
        <w:widowControl w:val="0"/>
        <w:suppressAutoHyphens/>
        <w:spacing w:line="180" w:lineRule="exact"/>
        <w:ind w:left="278"/>
        <w:rPr>
          <w:noProof/>
        </w:rPr>
      </w:pPr>
      <w:r w:rsidRPr="00B21177">
        <w:rPr>
          <w:noProof/>
        </w:rPr>
        <w:t>26) См.</w:t>
      </w:r>
      <w:r w:rsidRPr="00B21177">
        <w:t xml:space="preserve"> новейшую работу: Мельникова Е. А., Петрухин В. Я. Название «Русь» в этнокультурной истории древнерусского государства</w:t>
      </w:r>
      <w:r w:rsidRPr="00B21177">
        <w:rPr>
          <w:noProof/>
        </w:rPr>
        <w:t xml:space="preserve"> (IX—</w:t>
      </w:r>
      <w:r w:rsidRPr="00B21177">
        <w:t>Х вв.)— «Вопросы истории»,</w:t>
      </w:r>
      <w:r w:rsidRPr="00B21177">
        <w:rPr>
          <w:noProof/>
        </w:rPr>
        <w:t xml:space="preserve"> 1989, № 8,</w:t>
      </w:r>
      <w:r w:rsidRPr="00B21177">
        <w:t xml:space="preserve"> с.</w:t>
      </w:r>
      <w:r w:rsidRPr="00B21177">
        <w:rPr>
          <w:noProof/>
        </w:rPr>
        <w:t xml:space="preserve"> 24—28.</w:t>
      </w:r>
    </w:p>
    <w:p w:rsidR="00B21177" w:rsidRPr="00B21177" w:rsidRDefault="00B21177" w:rsidP="00B21177">
      <w:pPr>
        <w:widowControl w:val="0"/>
        <w:suppressAutoHyphens/>
        <w:spacing w:line="180" w:lineRule="exact"/>
        <w:ind w:left="278"/>
        <w:rPr>
          <w:noProof/>
        </w:rPr>
      </w:pPr>
      <w:r w:rsidRPr="00B21177">
        <w:rPr>
          <w:noProof/>
        </w:rPr>
        <w:t>27) См.:</w:t>
      </w:r>
      <w:r w:rsidRPr="00B21177">
        <w:t xml:space="preserve"> Трубачев О. Н. К  истокам Руси (наблюдения лингвиста).—Мг</w:t>
      </w:r>
      <w:r w:rsidRPr="00B21177">
        <w:rPr>
          <w:noProof/>
        </w:rPr>
        <w:t xml:space="preserve"> 1993,</w:t>
      </w:r>
      <w:r w:rsidRPr="00B21177">
        <w:t xml:space="preserve"> с.</w:t>
      </w:r>
      <w:r w:rsidRPr="00B21177">
        <w:rPr>
          <w:noProof/>
        </w:rPr>
        <w:t xml:space="preserve"> 48.</w:t>
      </w:r>
    </w:p>
    <w:p w:rsidR="00B21177" w:rsidRPr="00B21177" w:rsidRDefault="00B21177" w:rsidP="00B21177">
      <w:pPr>
        <w:widowControl w:val="0"/>
        <w:suppressAutoHyphens/>
        <w:spacing w:line="180" w:lineRule="exact"/>
        <w:ind w:left="278"/>
        <w:rPr>
          <w:noProof/>
        </w:rPr>
      </w:pPr>
      <w:r w:rsidRPr="00B21177">
        <w:rPr>
          <w:noProof/>
        </w:rPr>
        <w:t>28)</w:t>
      </w:r>
      <w:r w:rsidRPr="00B21177">
        <w:t xml:space="preserve"> Памятники истории Киевского государства</w:t>
      </w:r>
      <w:r w:rsidRPr="00B21177">
        <w:rPr>
          <w:noProof/>
        </w:rPr>
        <w:t xml:space="preserve"> IX—XII</w:t>
      </w:r>
      <w:r w:rsidRPr="00B21177">
        <w:t xml:space="preserve"> вв.—</w:t>
      </w:r>
      <w:r w:rsidRPr="00B21177">
        <w:rPr>
          <w:noProof/>
        </w:rPr>
        <w:t>М., 1936,</w:t>
      </w:r>
      <w:r w:rsidRPr="00B21177">
        <w:t xml:space="preserve"> с.</w:t>
      </w:r>
      <w:r w:rsidRPr="00B21177">
        <w:rPr>
          <w:noProof/>
        </w:rPr>
        <w:t xml:space="preserve"> 23.</w:t>
      </w:r>
    </w:p>
    <w:p w:rsidR="00B21177" w:rsidRPr="00B21177" w:rsidRDefault="00B21177" w:rsidP="00B21177">
      <w:pPr>
        <w:widowControl w:val="0"/>
        <w:suppressAutoHyphens/>
        <w:spacing w:line="180" w:lineRule="exact"/>
        <w:ind w:left="278"/>
        <w:rPr>
          <w:noProof/>
        </w:rPr>
      </w:pPr>
      <w:r w:rsidRPr="00B21177">
        <w:rPr>
          <w:noProof/>
        </w:rPr>
        <w:t>29)</w:t>
      </w:r>
      <w:r w:rsidRPr="00B21177">
        <w:t xml:space="preserve"> Новосельцев А. П. Хазарское государство и его роль в истории Восточной Европы и Кавказа.—</w:t>
      </w:r>
      <w:r w:rsidRPr="00B21177">
        <w:rPr>
          <w:noProof/>
        </w:rPr>
        <w:t>М., 1990,</w:t>
      </w:r>
      <w:r w:rsidRPr="00B21177">
        <w:t xml:space="preserve"> с.</w:t>
      </w:r>
      <w:r w:rsidRPr="00B21177">
        <w:rPr>
          <w:noProof/>
        </w:rPr>
        <w:t xml:space="preserve"> 34.</w:t>
      </w:r>
    </w:p>
    <w:p w:rsidR="00B21177" w:rsidRPr="00B21177" w:rsidRDefault="00B21177" w:rsidP="00B21177">
      <w:pPr>
        <w:widowControl w:val="0"/>
        <w:suppressAutoHyphens/>
        <w:spacing w:line="180" w:lineRule="exact"/>
        <w:ind w:left="278"/>
        <w:rPr>
          <w:noProof/>
        </w:rPr>
      </w:pPr>
      <w:r w:rsidRPr="00B21177">
        <w:rPr>
          <w:noProof/>
        </w:rPr>
        <w:t>30)</w:t>
      </w:r>
      <w:r w:rsidRPr="00B21177">
        <w:t xml:space="preserve"> Л. Н. Гумилев полагает, что эта притча в преобразованном виде запечатлела совершившееся некогда изъятие хазарами оружия у русской дружины (см. его статью «Сказание о хазарской дани...» в журнале «Русская лите</w:t>
      </w:r>
      <w:r w:rsidRPr="00B21177">
        <w:softHyphen/>
        <w:t>ратура»,</w:t>
      </w:r>
      <w:r w:rsidRPr="00B21177">
        <w:rPr>
          <w:noProof/>
        </w:rPr>
        <w:t xml:space="preserve"> 1974, № 3,</w:t>
      </w:r>
      <w:r w:rsidRPr="00B21177">
        <w:t xml:space="preserve"> с.</w:t>
      </w:r>
      <w:r w:rsidRPr="00B21177">
        <w:rPr>
          <w:noProof/>
        </w:rPr>
        <w:t xml:space="preserve"> 164-174).</w:t>
      </w:r>
    </w:p>
    <w:p w:rsidR="00B21177" w:rsidRPr="00B21177" w:rsidRDefault="00B21177" w:rsidP="00B21177">
      <w:pPr>
        <w:widowControl w:val="0"/>
        <w:suppressAutoHyphens/>
        <w:spacing w:line="180" w:lineRule="exact"/>
        <w:ind w:left="278"/>
        <w:rPr>
          <w:noProof/>
        </w:rPr>
      </w:pPr>
      <w:r w:rsidRPr="00B21177">
        <w:rPr>
          <w:noProof/>
        </w:rPr>
        <w:t>31)</w:t>
      </w:r>
      <w:r w:rsidRPr="00B21177">
        <w:t xml:space="preserve"> Бруцкус Ю. Д. Письмо хазарского еврея от Х века. Новые материалы по истории южной России времен Игоря.— Берлин,</w:t>
      </w:r>
      <w:r w:rsidRPr="00B21177">
        <w:rPr>
          <w:noProof/>
        </w:rPr>
        <w:t xml:space="preserve"> 1924,</w:t>
      </w:r>
      <w:r w:rsidRPr="00B21177">
        <w:t xml:space="preserve"> с.</w:t>
      </w:r>
      <w:r w:rsidRPr="00B21177">
        <w:rPr>
          <w:noProof/>
        </w:rPr>
        <w:t xml:space="preserve"> 19.</w:t>
      </w:r>
    </w:p>
    <w:p w:rsidR="00B21177" w:rsidRPr="00B21177" w:rsidRDefault="00B21177" w:rsidP="00B21177">
      <w:pPr>
        <w:widowControl w:val="0"/>
        <w:suppressAutoHyphens/>
        <w:spacing w:line="180" w:lineRule="exact"/>
        <w:ind w:left="278"/>
        <w:rPr>
          <w:noProof/>
        </w:rPr>
      </w:pPr>
      <w:r w:rsidRPr="00B21177">
        <w:rPr>
          <w:noProof/>
        </w:rPr>
        <w:t>32)</w:t>
      </w:r>
      <w:r w:rsidRPr="00B21177">
        <w:t xml:space="preserve"> Я имею в виду статьи о былинах А. С. Хомякова</w:t>
      </w:r>
      <w:r w:rsidRPr="00B21177">
        <w:rPr>
          <w:noProof/>
        </w:rPr>
        <w:t xml:space="preserve"> (1852)</w:t>
      </w:r>
      <w:r w:rsidRPr="00B21177">
        <w:t xml:space="preserve"> и К. С. Аксакова</w:t>
      </w:r>
      <w:r w:rsidRPr="00B21177">
        <w:rPr>
          <w:noProof/>
        </w:rPr>
        <w:t xml:space="preserve"> (1856).</w:t>
      </w:r>
    </w:p>
    <w:p w:rsidR="00B21177" w:rsidRPr="00B21177" w:rsidRDefault="00B21177" w:rsidP="00B21177">
      <w:pPr>
        <w:widowControl w:val="0"/>
        <w:suppressAutoHyphens/>
        <w:spacing w:line="180" w:lineRule="exact"/>
        <w:ind w:left="278"/>
      </w:pPr>
      <w:r w:rsidRPr="00B21177">
        <w:rPr>
          <w:noProof/>
        </w:rPr>
        <w:t>33)</w:t>
      </w:r>
      <w:r w:rsidRPr="00B21177">
        <w:t xml:space="preserve"> Аникин В.П. Былины. Метод выяснения исторической хронологии вариантов.— </w:t>
      </w:r>
      <w:r w:rsidRPr="00B21177">
        <w:rPr>
          <w:noProof/>
        </w:rPr>
        <w:t>М„ 1984,</w:t>
      </w:r>
      <w:r w:rsidRPr="00B21177">
        <w:t xml:space="preserve"> с.</w:t>
      </w:r>
      <w:r w:rsidRPr="00B21177">
        <w:rPr>
          <w:noProof/>
        </w:rPr>
        <w:t xml:space="preserve"> 157—158</w:t>
      </w:r>
      <w:r w:rsidRPr="00B21177">
        <w:t xml:space="preserve"> (см. также далее).</w:t>
      </w:r>
    </w:p>
    <w:p w:rsidR="00B21177" w:rsidRPr="00B21177" w:rsidRDefault="00B21177" w:rsidP="00B21177">
      <w:pPr>
        <w:widowControl w:val="0"/>
        <w:suppressAutoHyphens/>
        <w:spacing w:line="180" w:lineRule="exact"/>
        <w:ind w:left="278"/>
        <w:rPr>
          <w:noProof/>
        </w:rPr>
      </w:pPr>
      <w:r w:rsidRPr="00B21177">
        <w:rPr>
          <w:noProof/>
        </w:rPr>
        <w:t>34)</w:t>
      </w:r>
      <w:r w:rsidRPr="00B21177">
        <w:t xml:space="preserve"> Толстова Л. С. Использование фольклора при изучении этногенеза и этнокультурных связей народов (на среднеазиатском материале).— В кн.: Фольклор и историческая этнография.— М.,</w:t>
      </w:r>
      <w:r w:rsidRPr="00B21177">
        <w:rPr>
          <w:noProof/>
        </w:rPr>
        <w:t xml:space="preserve"> 1983,</w:t>
      </w:r>
      <w:r w:rsidRPr="00B21177">
        <w:t xml:space="preserve"> с.</w:t>
      </w:r>
      <w:r w:rsidRPr="00B21177">
        <w:rPr>
          <w:noProof/>
        </w:rPr>
        <w:t xml:space="preserve"> 9.</w:t>
      </w:r>
    </w:p>
    <w:p w:rsidR="00B21177" w:rsidRPr="00B21177" w:rsidRDefault="00B21177" w:rsidP="00B21177">
      <w:pPr>
        <w:widowControl w:val="0"/>
        <w:suppressAutoHyphens/>
        <w:spacing w:line="180" w:lineRule="exact"/>
        <w:ind w:left="278"/>
      </w:pPr>
      <w:r w:rsidRPr="00B21177">
        <w:rPr>
          <w:noProof/>
        </w:rPr>
        <w:t>35) См.:</w:t>
      </w:r>
      <w:r w:rsidRPr="00B21177">
        <w:t xml:space="preserve"> Мровели Леонти. Жизнь картлийских царей. Извлечение сведений об абхазах, народах Северного Кавказа и Дагестана.— М.,</w:t>
      </w:r>
      <w:r w:rsidRPr="00B21177">
        <w:rPr>
          <w:noProof/>
        </w:rPr>
        <w:t xml:space="preserve"> 1979,</w:t>
      </w:r>
      <w:r w:rsidRPr="00B21177">
        <w:t xml:space="preserve"> с.</w:t>
      </w:r>
      <w:r w:rsidRPr="00B21177">
        <w:rPr>
          <w:noProof/>
        </w:rPr>
        <w:t xml:space="preserve"> 74,</w:t>
      </w:r>
      <w:r w:rsidRPr="00B21177">
        <w:t xml:space="preserve"> а также с.</w:t>
      </w:r>
      <w:r w:rsidRPr="00B21177">
        <w:rPr>
          <w:noProof/>
        </w:rPr>
        <w:t xml:space="preserve"> 88—89</w:t>
      </w:r>
      <w:r w:rsidRPr="00B21177">
        <w:t xml:space="preserve"> и др.</w:t>
      </w:r>
    </w:p>
    <w:p w:rsidR="00B21177" w:rsidRPr="00B21177" w:rsidRDefault="00B21177" w:rsidP="00B21177">
      <w:pPr>
        <w:widowControl w:val="0"/>
        <w:suppressAutoHyphens/>
        <w:spacing w:line="180" w:lineRule="exact"/>
        <w:ind w:left="278"/>
        <w:rPr>
          <w:noProof/>
        </w:rPr>
      </w:pPr>
      <w:r w:rsidRPr="00B21177">
        <w:rPr>
          <w:noProof/>
        </w:rPr>
        <w:t>36)</w:t>
      </w:r>
      <w:r w:rsidRPr="00B21177">
        <w:t xml:space="preserve"> Тихомиров М. Н. Русская культура</w:t>
      </w:r>
      <w:r w:rsidRPr="00B21177">
        <w:rPr>
          <w:noProof/>
        </w:rPr>
        <w:t xml:space="preserve"> X—XVIII</w:t>
      </w:r>
      <w:r w:rsidRPr="00B21177">
        <w:t xml:space="preserve"> вв.— М.,</w:t>
      </w:r>
      <w:r w:rsidRPr="00B21177">
        <w:rPr>
          <w:noProof/>
        </w:rPr>
        <w:t xml:space="preserve"> 1968,</w:t>
      </w:r>
      <w:r w:rsidRPr="00B21177">
        <w:t xml:space="preserve"> с.</w:t>
      </w:r>
      <w:r w:rsidRPr="00B21177">
        <w:rPr>
          <w:noProof/>
        </w:rPr>
        <w:t xml:space="preserve"> 127.</w:t>
      </w:r>
    </w:p>
    <w:p w:rsidR="00B21177" w:rsidRPr="00B21177" w:rsidRDefault="00B21177" w:rsidP="00B21177">
      <w:pPr>
        <w:widowControl w:val="0"/>
        <w:suppressAutoHyphens/>
        <w:spacing w:line="180" w:lineRule="exact"/>
        <w:ind w:left="278"/>
        <w:rPr>
          <w:noProof/>
        </w:rPr>
      </w:pPr>
      <w:r w:rsidRPr="00B21177">
        <w:rPr>
          <w:noProof/>
        </w:rPr>
        <w:t>37)</w:t>
      </w:r>
      <w:r w:rsidRPr="00B21177">
        <w:t xml:space="preserve"> Речь идет об опубликованной в</w:t>
      </w:r>
      <w:r w:rsidRPr="00B21177">
        <w:rPr>
          <w:noProof/>
        </w:rPr>
        <w:t xml:space="preserve"> 1935</w:t>
      </w:r>
      <w:r w:rsidRPr="00B21177">
        <w:t xml:space="preserve"> году в Праге работе историка-эмигранта Д. А. Расовского</w:t>
      </w:r>
      <w:r w:rsidRPr="00B21177">
        <w:rPr>
          <w:noProof/>
        </w:rPr>
        <w:t xml:space="preserve"> (1902—1941).</w:t>
      </w:r>
    </w:p>
    <w:p w:rsidR="00B21177" w:rsidRPr="00B21177" w:rsidRDefault="00B21177" w:rsidP="00B21177">
      <w:pPr>
        <w:widowControl w:val="0"/>
        <w:suppressAutoHyphens/>
        <w:spacing w:line="180" w:lineRule="exact"/>
        <w:ind w:left="278"/>
        <w:rPr>
          <w:noProof/>
        </w:rPr>
      </w:pPr>
      <w:r w:rsidRPr="00B21177">
        <w:rPr>
          <w:noProof/>
        </w:rPr>
        <w:t>38)</w:t>
      </w:r>
      <w:r w:rsidRPr="00B21177">
        <w:t xml:space="preserve"> Древнерусское государство и его международное значение.— М.,</w:t>
      </w:r>
      <w:r w:rsidRPr="00B21177">
        <w:rPr>
          <w:noProof/>
        </w:rPr>
        <w:t xml:space="preserve"> 1965,</w:t>
      </w:r>
      <w:r w:rsidRPr="00B21177">
        <w:t xml:space="preserve"> с.</w:t>
      </w:r>
      <w:r w:rsidRPr="00B21177">
        <w:rPr>
          <w:noProof/>
        </w:rPr>
        <w:t xml:space="preserve"> 98.</w:t>
      </w:r>
    </w:p>
    <w:p w:rsidR="00B21177" w:rsidRPr="00B21177" w:rsidRDefault="00B21177" w:rsidP="00B21177">
      <w:pPr>
        <w:widowControl w:val="0"/>
        <w:suppressAutoHyphens/>
        <w:spacing w:line="180" w:lineRule="exact"/>
        <w:ind w:left="278"/>
        <w:rPr>
          <w:noProof/>
        </w:rPr>
      </w:pPr>
      <w:r w:rsidRPr="00B21177">
        <w:rPr>
          <w:noProof/>
        </w:rPr>
        <w:t>39)</w:t>
      </w:r>
      <w:r w:rsidRPr="00B21177">
        <w:t xml:space="preserve"> Древнерусские княжества</w:t>
      </w:r>
      <w:r w:rsidRPr="00B21177">
        <w:rPr>
          <w:noProof/>
        </w:rPr>
        <w:t xml:space="preserve"> X—XIII</w:t>
      </w:r>
      <w:r w:rsidRPr="00B21177">
        <w:t xml:space="preserve"> вв.— М.,</w:t>
      </w:r>
      <w:r w:rsidRPr="00B21177">
        <w:rPr>
          <w:noProof/>
        </w:rPr>
        <w:t xml:space="preserve"> 1975,</w:t>
      </w:r>
      <w:r w:rsidRPr="00B21177">
        <w:t xml:space="preserve"> с.</w:t>
      </w:r>
      <w:r w:rsidRPr="00B21177">
        <w:rPr>
          <w:noProof/>
        </w:rPr>
        <w:t xml:space="preserve"> 260—267.</w:t>
      </w:r>
    </w:p>
    <w:p w:rsidR="00B21177" w:rsidRPr="00B21177" w:rsidRDefault="00B21177" w:rsidP="00B21177">
      <w:pPr>
        <w:widowControl w:val="0"/>
        <w:suppressAutoHyphens/>
        <w:spacing w:line="180" w:lineRule="exact"/>
        <w:ind w:left="278"/>
        <w:rPr>
          <w:noProof/>
        </w:rPr>
      </w:pPr>
      <w:r w:rsidRPr="00B21177">
        <w:rPr>
          <w:noProof/>
        </w:rPr>
        <w:t>40)</w:t>
      </w:r>
      <w:r w:rsidRPr="00B21177">
        <w:t xml:space="preserve"> Скржинская Е. Ч. Половцы. Опыт исторического истолкования этникона.— «Византийский временник», т.</w:t>
      </w:r>
      <w:r w:rsidRPr="00B21177">
        <w:rPr>
          <w:noProof/>
        </w:rPr>
        <w:t xml:space="preserve"> 46,</w:t>
      </w:r>
      <w:r w:rsidRPr="00B21177">
        <w:t xml:space="preserve"> М.,</w:t>
      </w:r>
      <w:r w:rsidRPr="00B21177">
        <w:rPr>
          <w:noProof/>
        </w:rPr>
        <w:t xml:space="preserve"> 1986,</w:t>
      </w:r>
      <w:r w:rsidRPr="00B21177">
        <w:t xml:space="preserve"> с.</w:t>
      </w:r>
      <w:r w:rsidRPr="00B21177">
        <w:rPr>
          <w:noProof/>
        </w:rPr>
        <w:t xml:space="preserve"> 255, 259.</w:t>
      </w:r>
    </w:p>
    <w:p w:rsidR="00B21177" w:rsidRPr="00B21177" w:rsidRDefault="00B21177" w:rsidP="00B21177">
      <w:pPr>
        <w:widowControl w:val="0"/>
        <w:suppressAutoHyphens/>
        <w:spacing w:line="180" w:lineRule="exact"/>
        <w:ind w:left="278"/>
        <w:rPr>
          <w:noProof/>
        </w:rPr>
      </w:pPr>
      <w:r w:rsidRPr="00B21177">
        <w:rPr>
          <w:noProof/>
        </w:rPr>
        <w:t>41)</w:t>
      </w:r>
      <w:r w:rsidRPr="00B21177">
        <w:t xml:space="preserve"> Гордлевский В..А.Что такое «босый волк»? (К толкованию «Слова о полку Игореве»)</w:t>
      </w:r>
      <w:r w:rsidRPr="00B21177">
        <w:rPr>
          <w:noProof/>
        </w:rPr>
        <w:t>—</w:t>
      </w:r>
      <w:r w:rsidRPr="00B21177">
        <w:t>В его книге: Избранные сочинения, т.</w:t>
      </w:r>
      <w:r w:rsidRPr="00B21177">
        <w:rPr>
          <w:noProof/>
        </w:rPr>
        <w:t>3,</w:t>
      </w:r>
      <w:r w:rsidRPr="00B21177">
        <w:t xml:space="preserve"> </w:t>
      </w:r>
      <w:r w:rsidRPr="00B21177">
        <w:rPr>
          <w:noProof/>
        </w:rPr>
        <w:t>М.,</w:t>
      </w:r>
      <w:r w:rsidRPr="00B21177">
        <w:t xml:space="preserve"> </w:t>
      </w:r>
      <w:r w:rsidRPr="00B21177">
        <w:rPr>
          <w:noProof/>
        </w:rPr>
        <w:t>1961,</w:t>
      </w:r>
      <w:r w:rsidRPr="00B21177">
        <w:t>с.</w:t>
      </w:r>
      <w:r w:rsidRPr="00B21177">
        <w:rPr>
          <w:noProof/>
        </w:rPr>
        <w:t xml:space="preserve"> 487.</w:t>
      </w:r>
    </w:p>
    <w:p w:rsidR="00B21177" w:rsidRPr="00B21177" w:rsidRDefault="00B21177" w:rsidP="00B21177">
      <w:pPr>
        <w:widowControl w:val="0"/>
        <w:suppressAutoHyphens/>
        <w:spacing w:line="180" w:lineRule="exact"/>
        <w:ind w:left="278"/>
        <w:rPr>
          <w:noProof/>
        </w:rPr>
      </w:pPr>
      <w:r w:rsidRPr="00B21177">
        <w:rPr>
          <w:noProof/>
        </w:rPr>
        <w:t>42)</w:t>
      </w:r>
      <w:r w:rsidRPr="00B21177">
        <w:t xml:space="preserve"> Робинсон А. Н. О задачах сближения славистической и тюркологической традиции в изучении «Слова о полку Игореве».— В кн.: «Слово о полку Игореве». Памятники литературы и искусства</w:t>
      </w:r>
      <w:r w:rsidRPr="00B21177">
        <w:rPr>
          <w:noProof/>
        </w:rPr>
        <w:t xml:space="preserve"> XI—XVI</w:t>
      </w:r>
      <w:r w:rsidRPr="00B21177">
        <w:t xml:space="preserve"> веков.—</w:t>
      </w:r>
      <w:r w:rsidRPr="00B21177">
        <w:rPr>
          <w:noProof/>
        </w:rPr>
        <w:t xml:space="preserve"> М</w:t>
      </w:r>
      <w:r w:rsidRPr="00B21177">
        <w:t>.,</w:t>
      </w:r>
      <w:r w:rsidRPr="00B21177">
        <w:rPr>
          <w:noProof/>
        </w:rPr>
        <w:t xml:space="preserve"> 1978,</w:t>
      </w:r>
      <w:r w:rsidRPr="00B21177">
        <w:t xml:space="preserve"> с.</w:t>
      </w:r>
      <w:r w:rsidRPr="00B21177">
        <w:rPr>
          <w:noProof/>
        </w:rPr>
        <w:t xml:space="preserve"> 202.</w:t>
      </w:r>
    </w:p>
    <w:p w:rsidR="00B21177" w:rsidRPr="00B21177" w:rsidRDefault="00B21177" w:rsidP="00B21177">
      <w:pPr>
        <w:widowControl w:val="0"/>
        <w:suppressAutoHyphens/>
        <w:spacing w:line="180" w:lineRule="exact"/>
        <w:ind w:left="278"/>
        <w:rPr>
          <w:noProof/>
        </w:rPr>
      </w:pPr>
      <w:r w:rsidRPr="00B21177">
        <w:rPr>
          <w:noProof/>
        </w:rPr>
        <w:t>43)</w:t>
      </w:r>
      <w:r w:rsidRPr="00B21177">
        <w:t xml:space="preserve"> Зимин А. А. Обретение свободы.— Журн. «Родина»,</w:t>
      </w:r>
      <w:r w:rsidRPr="00B21177">
        <w:rPr>
          <w:noProof/>
        </w:rPr>
        <w:t xml:space="preserve"> 1990, № 8,</w:t>
      </w:r>
      <w:r w:rsidRPr="00B21177">
        <w:t xml:space="preserve"> с.</w:t>
      </w:r>
      <w:r w:rsidRPr="00B21177">
        <w:rPr>
          <w:noProof/>
        </w:rPr>
        <w:t xml:space="preserve"> 88.</w:t>
      </w:r>
    </w:p>
    <w:p w:rsidR="00B21177" w:rsidRPr="00B21177" w:rsidRDefault="00B21177" w:rsidP="00B21177">
      <w:pPr>
        <w:widowControl w:val="0"/>
        <w:suppressAutoHyphens/>
        <w:spacing w:line="180" w:lineRule="exact"/>
        <w:ind w:left="261"/>
        <w:rPr>
          <w:noProof/>
        </w:rPr>
      </w:pPr>
      <w:r w:rsidRPr="00B21177">
        <w:rPr>
          <w:noProof/>
        </w:rPr>
        <w:t>44) См.:</w:t>
      </w:r>
      <w:r w:rsidRPr="00B21177">
        <w:t xml:space="preserve"> Карамзин Н. М. История Государства Российского. Книга</w:t>
      </w:r>
      <w:r w:rsidRPr="00B21177">
        <w:rPr>
          <w:noProof/>
        </w:rPr>
        <w:t xml:space="preserve"> 1,</w:t>
      </w:r>
      <w:r w:rsidRPr="00B21177">
        <w:t xml:space="preserve"> Примечания, стлб.</w:t>
      </w:r>
      <w:r w:rsidRPr="00B21177">
        <w:rPr>
          <w:noProof/>
        </w:rPr>
        <w:t xml:space="preserve"> III.</w:t>
      </w:r>
    </w:p>
    <w:p w:rsidR="00B21177" w:rsidRPr="00B21177" w:rsidRDefault="00B21177" w:rsidP="00B21177">
      <w:pPr>
        <w:widowControl w:val="0"/>
        <w:suppressAutoHyphens/>
        <w:spacing w:line="180" w:lineRule="exact"/>
        <w:ind w:left="261"/>
        <w:rPr>
          <w:noProof/>
        </w:rPr>
      </w:pPr>
      <w:r w:rsidRPr="00B21177">
        <w:rPr>
          <w:noProof/>
        </w:rPr>
        <w:t>45) См.:</w:t>
      </w:r>
      <w:r w:rsidRPr="00B21177">
        <w:t xml:space="preserve"> Баскаков Н. А. Тюркская лексика в «Слове</w:t>
      </w:r>
      <w:r w:rsidRPr="00B21177">
        <w:rPr>
          <w:noProof/>
        </w:rPr>
        <w:t xml:space="preserve"> </w:t>
      </w:r>
      <w:r w:rsidRPr="00B21177">
        <w:t xml:space="preserve">о полку Игореве».— </w:t>
      </w:r>
      <w:r w:rsidRPr="00B21177">
        <w:rPr>
          <w:noProof/>
        </w:rPr>
        <w:t>М</w:t>
      </w:r>
      <w:r w:rsidRPr="00B21177">
        <w:t>.,</w:t>
      </w:r>
      <w:r w:rsidRPr="00B21177">
        <w:rPr>
          <w:noProof/>
        </w:rPr>
        <w:t xml:space="preserve"> 1985,</w:t>
      </w:r>
      <w:r w:rsidRPr="00B21177">
        <w:t xml:space="preserve"> с.</w:t>
      </w:r>
      <w:r w:rsidRPr="00B21177">
        <w:rPr>
          <w:noProof/>
        </w:rPr>
        <w:t xml:space="preserve"> 95-96.</w:t>
      </w:r>
    </w:p>
    <w:p w:rsidR="00B21177" w:rsidRPr="00B21177" w:rsidRDefault="00B21177" w:rsidP="00B21177">
      <w:pPr>
        <w:widowControl w:val="0"/>
        <w:suppressAutoHyphens/>
        <w:spacing w:line="180" w:lineRule="exact"/>
        <w:ind w:left="261"/>
      </w:pPr>
      <w:r w:rsidRPr="00B21177">
        <w:rPr>
          <w:noProof/>
        </w:rPr>
        <w:t>46)</w:t>
      </w:r>
      <w:r w:rsidRPr="00B21177">
        <w:t xml:space="preserve"> Поэтому Роланд и не посрамляется в посвященном ему эпосе.</w:t>
      </w:r>
    </w:p>
    <w:p w:rsidR="00B21177" w:rsidRPr="00B21177" w:rsidRDefault="00B21177" w:rsidP="00B21177">
      <w:pPr>
        <w:widowControl w:val="0"/>
        <w:suppressAutoHyphens/>
        <w:spacing w:line="180" w:lineRule="exact"/>
        <w:ind w:left="261"/>
        <w:rPr>
          <w:noProof/>
        </w:rPr>
      </w:pPr>
      <w:r w:rsidRPr="00B21177">
        <w:rPr>
          <w:noProof/>
        </w:rPr>
        <w:t>47)</w:t>
      </w:r>
      <w:r w:rsidRPr="00B21177">
        <w:t xml:space="preserve"> Бахтин М. М. Литературно-критические статьи.—</w:t>
      </w:r>
      <w:r w:rsidRPr="00B21177">
        <w:rPr>
          <w:noProof/>
        </w:rPr>
        <w:t>М., 1986,</w:t>
      </w:r>
      <w:r w:rsidRPr="00B21177">
        <w:t xml:space="preserve"> с.</w:t>
      </w:r>
      <w:r w:rsidRPr="00B21177">
        <w:rPr>
          <w:noProof/>
        </w:rPr>
        <w:t xml:space="preserve"> 517, 518.</w:t>
      </w:r>
    </w:p>
    <w:p w:rsidR="00B21177" w:rsidRPr="00B21177" w:rsidRDefault="00B21177" w:rsidP="00B21177">
      <w:pPr>
        <w:widowControl w:val="0"/>
        <w:suppressAutoHyphens/>
        <w:spacing w:line="180" w:lineRule="exact"/>
        <w:ind w:left="261"/>
        <w:rPr>
          <w:noProof/>
        </w:rPr>
      </w:pPr>
      <w:r w:rsidRPr="00B21177">
        <w:rPr>
          <w:noProof/>
        </w:rPr>
        <w:t>48)</w:t>
      </w:r>
      <w:r w:rsidRPr="00B21177">
        <w:t xml:space="preserve"> Достоевский Ф.М. Полн. собр. соч. в тридцати томах, т.</w:t>
      </w:r>
      <w:r w:rsidRPr="00B21177">
        <w:rPr>
          <w:noProof/>
        </w:rPr>
        <w:t xml:space="preserve"> 25,М</w:t>
      </w:r>
      <w:r w:rsidRPr="00B21177">
        <w:t>.,1</w:t>
      </w:r>
      <w:r w:rsidRPr="00B21177">
        <w:rPr>
          <w:noProof/>
        </w:rPr>
        <w:t>983,</w:t>
      </w:r>
      <w:r w:rsidRPr="00B21177">
        <w:t xml:space="preserve"> с.</w:t>
      </w:r>
      <w:r w:rsidRPr="00B21177">
        <w:rPr>
          <w:noProof/>
        </w:rPr>
        <w:t xml:space="preserve"> 52.</w:t>
      </w:r>
    </w:p>
    <w:p w:rsidR="00B21177" w:rsidRPr="00B21177" w:rsidRDefault="00B21177" w:rsidP="00B21177">
      <w:pPr>
        <w:widowControl w:val="0"/>
        <w:suppressAutoHyphens/>
        <w:spacing w:line="180" w:lineRule="exact"/>
        <w:ind w:left="261"/>
        <w:rPr>
          <w:i/>
        </w:rPr>
      </w:pPr>
      <w:r w:rsidRPr="00B21177">
        <w:rPr>
          <w:noProof/>
        </w:rPr>
        <w:t>49)</w:t>
      </w:r>
      <w:r w:rsidRPr="00B21177">
        <w:t xml:space="preserve"> Германия превыше всего </w:t>
      </w:r>
      <w:r w:rsidRPr="00B21177">
        <w:rPr>
          <w:i/>
        </w:rPr>
        <w:t>(нем.).</w:t>
      </w:r>
    </w:p>
    <w:p w:rsidR="00B21177" w:rsidRPr="00B21177" w:rsidRDefault="00B21177" w:rsidP="00B21177">
      <w:pPr>
        <w:widowControl w:val="0"/>
        <w:suppressAutoHyphens/>
        <w:spacing w:line="180" w:lineRule="exact"/>
        <w:ind w:left="261"/>
        <w:rPr>
          <w:i/>
        </w:rPr>
      </w:pPr>
      <w:r w:rsidRPr="00B21177">
        <w:rPr>
          <w:noProof/>
        </w:rPr>
        <w:t>50)</w:t>
      </w:r>
      <w:r w:rsidRPr="00B21177">
        <w:t xml:space="preserve"> При прочих равных условиях </w:t>
      </w:r>
      <w:r w:rsidRPr="00B21177">
        <w:rPr>
          <w:i/>
        </w:rPr>
        <w:t>(лат.).</w:t>
      </w:r>
    </w:p>
    <w:p w:rsidR="00B21177" w:rsidRPr="00B21177" w:rsidRDefault="00B21177" w:rsidP="00B21177">
      <w:pPr>
        <w:widowControl w:val="0"/>
        <w:suppressAutoHyphens/>
        <w:spacing w:line="180" w:lineRule="exact"/>
        <w:ind w:left="261"/>
        <w:rPr>
          <w:noProof/>
        </w:rPr>
      </w:pPr>
      <w:r w:rsidRPr="00B21177">
        <w:rPr>
          <w:noProof/>
        </w:rPr>
        <w:t>51)</w:t>
      </w:r>
      <w:r w:rsidRPr="00B21177">
        <w:t xml:space="preserve"> «Вопросы истории»,</w:t>
      </w:r>
      <w:r w:rsidRPr="00B21177">
        <w:rPr>
          <w:noProof/>
        </w:rPr>
        <w:t xml:space="preserve"> 1991, №</w:t>
      </w:r>
      <w:r w:rsidRPr="00B21177">
        <w:t xml:space="preserve"> б, с.</w:t>
      </w:r>
      <w:r w:rsidRPr="00B21177">
        <w:rPr>
          <w:noProof/>
        </w:rPr>
        <w:t xml:space="preserve"> 157.</w:t>
      </w:r>
    </w:p>
    <w:p w:rsidR="00B21177" w:rsidRPr="00B21177" w:rsidRDefault="00B21177" w:rsidP="00B21177">
      <w:pPr>
        <w:widowControl w:val="0"/>
        <w:suppressAutoHyphens/>
        <w:spacing w:line="180" w:lineRule="exact"/>
        <w:ind w:left="261"/>
        <w:rPr>
          <w:i/>
        </w:rPr>
      </w:pPr>
      <w:r w:rsidRPr="00B21177">
        <w:rPr>
          <w:noProof/>
        </w:rPr>
        <w:t>52)</w:t>
      </w:r>
      <w:r w:rsidRPr="00B21177">
        <w:t xml:space="preserve"> Священное единство </w:t>
      </w:r>
      <w:r w:rsidRPr="00B21177">
        <w:rPr>
          <w:i/>
        </w:rPr>
        <w:t>(фр).</w:t>
      </w:r>
    </w:p>
    <w:p w:rsidR="00B21177" w:rsidRPr="00B21177" w:rsidRDefault="00B21177" w:rsidP="00B21177">
      <w:pPr>
        <w:widowControl w:val="0"/>
        <w:suppressAutoHyphens/>
        <w:spacing w:line="180" w:lineRule="exact"/>
        <w:ind w:left="261"/>
        <w:rPr>
          <w:noProof/>
        </w:rPr>
      </w:pPr>
      <w:r w:rsidRPr="00B21177">
        <w:rPr>
          <w:noProof/>
        </w:rPr>
        <w:t>53) См.:</w:t>
      </w:r>
      <w:r w:rsidRPr="00B21177">
        <w:t xml:space="preserve"> Федотов Георгий. Святые Древней Руси.—</w:t>
      </w:r>
      <w:r w:rsidRPr="00B21177">
        <w:rPr>
          <w:noProof/>
        </w:rPr>
        <w:t xml:space="preserve"> М</w:t>
      </w:r>
      <w:r w:rsidRPr="00B21177">
        <w:t>.,</w:t>
      </w:r>
      <w:r w:rsidRPr="00B21177">
        <w:rPr>
          <w:noProof/>
        </w:rPr>
        <w:t xml:space="preserve"> 1990,</w:t>
      </w:r>
      <w:r w:rsidRPr="00B21177">
        <w:t xml:space="preserve"> с.</w:t>
      </w:r>
      <w:r w:rsidRPr="00B21177">
        <w:rPr>
          <w:noProof/>
        </w:rPr>
        <w:t xml:space="preserve"> 45—51.</w:t>
      </w:r>
    </w:p>
    <w:p w:rsidR="00B21177" w:rsidRPr="00B21177" w:rsidRDefault="00B21177" w:rsidP="00B21177">
      <w:pPr>
        <w:widowControl w:val="0"/>
        <w:suppressAutoHyphens/>
        <w:spacing w:line="180" w:lineRule="exact"/>
        <w:ind w:left="261"/>
        <w:rPr>
          <w:noProof/>
        </w:rPr>
      </w:pPr>
      <w:r w:rsidRPr="00B21177">
        <w:rPr>
          <w:noProof/>
        </w:rPr>
        <w:t>54)</w:t>
      </w:r>
      <w:r w:rsidRPr="00B21177">
        <w:t xml:space="preserve"> Соловьев С. М. История России с древнейших времен. Кн.</w:t>
      </w:r>
      <w:r w:rsidRPr="00B21177">
        <w:rPr>
          <w:noProof/>
        </w:rPr>
        <w:t xml:space="preserve"> 1.—М</w:t>
      </w:r>
      <w:r w:rsidRPr="00B21177">
        <w:t>.,</w:t>
      </w:r>
      <w:r w:rsidRPr="00B21177">
        <w:rPr>
          <w:noProof/>
        </w:rPr>
        <w:t xml:space="preserve"> 1959,</w:t>
      </w:r>
      <w:r w:rsidRPr="00B21177">
        <w:t xml:space="preserve"> с.</w:t>
      </w:r>
      <w:r w:rsidRPr="00B21177">
        <w:rPr>
          <w:noProof/>
        </w:rPr>
        <w:t xml:space="preserve"> 202.</w:t>
      </w:r>
    </w:p>
    <w:p w:rsidR="00B21177" w:rsidRPr="00B21177" w:rsidRDefault="00B21177" w:rsidP="00B21177">
      <w:pPr>
        <w:widowControl w:val="0"/>
        <w:suppressAutoHyphens/>
        <w:spacing w:line="180" w:lineRule="exact"/>
        <w:ind w:left="261"/>
        <w:rPr>
          <w:noProof/>
        </w:rPr>
      </w:pPr>
      <w:r w:rsidRPr="00B21177">
        <w:rPr>
          <w:noProof/>
        </w:rPr>
        <w:t>55)</w:t>
      </w:r>
      <w:r w:rsidRPr="00B21177">
        <w:t xml:space="preserve"> Калинина Т. М. Сведения Ибн Хаукаля о походах Руси времен Святослава— В кн.: «Древнейшие государства на территории СССР».</w:t>
      </w:r>
      <w:r w:rsidRPr="00B21177">
        <w:rPr>
          <w:noProof/>
        </w:rPr>
        <w:t xml:space="preserve"> 1975— М</w:t>
      </w:r>
      <w:r w:rsidRPr="00B21177">
        <w:t>.,</w:t>
      </w:r>
      <w:r w:rsidRPr="00B21177">
        <w:rPr>
          <w:noProof/>
        </w:rPr>
        <w:t xml:space="preserve"> 1975,</w:t>
      </w:r>
      <w:r w:rsidRPr="00B21177">
        <w:t xml:space="preserve"> с.</w:t>
      </w:r>
      <w:r w:rsidRPr="00B21177">
        <w:rPr>
          <w:noProof/>
        </w:rPr>
        <w:t xml:space="preserve"> 98.</w:t>
      </w:r>
    </w:p>
    <w:p w:rsidR="00B21177" w:rsidRPr="00B21177" w:rsidRDefault="00B21177" w:rsidP="00B21177">
      <w:pPr>
        <w:widowControl w:val="0"/>
        <w:suppressAutoHyphens/>
        <w:spacing w:line="180" w:lineRule="exact"/>
        <w:ind w:left="261"/>
        <w:rPr>
          <w:noProof/>
        </w:rPr>
      </w:pPr>
      <w:r w:rsidRPr="00B21177">
        <w:rPr>
          <w:noProof/>
        </w:rPr>
        <w:t>56)</w:t>
      </w:r>
      <w:r w:rsidRPr="00B21177">
        <w:t xml:space="preserve"> Плетнева С. А. Кочевники Средневековья. Поиски исторических законо</w:t>
      </w:r>
      <w:r w:rsidRPr="00B21177">
        <w:softHyphen/>
        <w:t>мерностей.—</w:t>
      </w:r>
      <w:r w:rsidRPr="00B21177">
        <w:rPr>
          <w:noProof/>
        </w:rPr>
        <w:t>М</w:t>
      </w:r>
      <w:r w:rsidRPr="00B21177">
        <w:t>.,</w:t>
      </w:r>
      <w:r w:rsidRPr="00B21177">
        <w:rPr>
          <w:noProof/>
        </w:rPr>
        <w:t xml:space="preserve"> 1982,</w:t>
      </w:r>
      <w:r w:rsidRPr="00B21177">
        <w:t xml:space="preserve"> с.</w:t>
      </w:r>
      <w:r w:rsidRPr="00B21177">
        <w:rPr>
          <w:noProof/>
        </w:rPr>
        <w:t xml:space="preserve"> 63.</w:t>
      </w:r>
    </w:p>
    <w:p w:rsidR="00B21177" w:rsidRPr="00B21177" w:rsidRDefault="00B21177" w:rsidP="00B21177">
      <w:pPr>
        <w:widowControl w:val="0"/>
        <w:suppressAutoHyphens/>
        <w:spacing w:line="180" w:lineRule="exact"/>
        <w:ind w:left="261"/>
        <w:rPr>
          <w:noProof/>
        </w:rPr>
      </w:pPr>
      <w:r w:rsidRPr="00B21177">
        <w:rPr>
          <w:noProof/>
        </w:rPr>
        <w:t>57) См.:</w:t>
      </w:r>
      <w:r w:rsidRPr="00B21177">
        <w:t xml:space="preserve">  Артамонов М. И. История хазар—</w:t>
      </w:r>
      <w:r w:rsidRPr="00B21177">
        <w:rPr>
          <w:noProof/>
        </w:rPr>
        <w:t>Л„ 1962,</w:t>
      </w:r>
      <w:r w:rsidRPr="00B21177">
        <w:t xml:space="preserve"> с.</w:t>
      </w:r>
      <w:r w:rsidRPr="00B21177">
        <w:rPr>
          <w:noProof/>
        </w:rPr>
        <w:t xml:space="preserve"> 448,449.</w:t>
      </w:r>
      <w:r w:rsidRPr="00B21177">
        <w:t xml:space="preserve"> Следует сказать, что в новейшей своей работе С. А. Плетнева, по существу, выразила со</w:t>
      </w:r>
      <w:r w:rsidRPr="00B21177">
        <w:softHyphen/>
        <w:t>гласие с критикой М. И. Артамонова, отметив, что в Саркеле «еще в кон</w:t>
      </w:r>
      <w:r w:rsidRPr="00B21177">
        <w:softHyphen/>
        <w:t>це</w:t>
      </w:r>
      <w:r w:rsidRPr="00B21177">
        <w:rPr>
          <w:noProof/>
        </w:rPr>
        <w:t xml:space="preserve"> IX</w:t>
      </w:r>
      <w:r w:rsidRPr="00B21177">
        <w:t xml:space="preserve"> в. поселились печенежские наемники, образовавшие кочевниче</w:t>
      </w:r>
      <w:r w:rsidRPr="00B21177">
        <w:softHyphen/>
        <w:t>ский гарнизон крепости».</w:t>
      </w:r>
      <w:r w:rsidRPr="00B21177">
        <w:rPr>
          <w:noProof/>
        </w:rPr>
        <w:t xml:space="preserve"> См.:</w:t>
      </w:r>
      <w:r w:rsidRPr="00B21177">
        <w:t xml:space="preserve"> Плетнева С. А. Половцы.— М.,</w:t>
      </w:r>
      <w:r w:rsidRPr="00B21177">
        <w:rPr>
          <w:noProof/>
        </w:rPr>
        <w:t xml:space="preserve"> 1990,</w:t>
      </w:r>
      <w:r w:rsidRPr="00B21177">
        <w:t xml:space="preserve"> с.</w:t>
      </w:r>
      <w:r w:rsidRPr="00B21177">
        <w:rPr>
          <w:noProof/>
        </w:rPr>
        <w:t xml:space="preserve"> 22; </w:t>
      </w:r>
      <w:r w:rsidRPr="00B21177">
        <w:t>здесь же она ссылается на исследование М. И. Артамонова «Саркел</w:t>
      </w:r>
      <w:r w:rsidRPr="00B21177">
        <w:rPr>
          <w:noProof/>
        </w:rPr>
        <w:t xml:space="preserve"> — </w:t>
      </w:r>
      <w:r w:rsidRPr="00B21177">
        <w:t>Белая Вежа»</w:t>
      </w:r>
      <w:r w:rsidRPr="00B21177">
        <w:rPr>
          <w:noProof/>
        </w:rPr>
        <w:t xml:space="preserve"> (1958).</w:t>
      </w:r>
    </w:p>
    <w:p w:rsidR="00B21177" w:rsidRPr="00B21177" w:rsidRDefault="00B21177" w:rsidP="00B21177">
      <w:pPr>
        <w:widowControl w:val="0"/>
        <w:suppressAutoHyphens/>
        <w:spacing w:line="180" w:lineRule="exact"/>
        <w:ind w:left="261"/>
        <w:rPr>
          <w:noProof/>
        </w:rPr>
      </w:pPr>
      <w:r w:rsidRPr="00B21177">
        <w:rPr>
          <w:noProof/>
        </w:rPr>
        <w:t>58)</w:t>
      </w:r>
      <w:r w:rsidRPr="00B21177">
        <w:t xml:space="preserve"> Федоров-Давыдов Г. А. Кочевники Восточной Европы под властью золотоордынских ханов. Археологические памятники.— М.,</w:t>
      </w:r>
      <w:r w:rsidRPr="00B21177">
        <w:rPr>
          <w:noProof/>
        </w:rPr>
        <w:t xml:space="preserve"> 1966,</w:t>
      </w:r>
      <w:r w:rsidRPr="00B21177">
        <w:t xml:space="preserve"> с.</w:t>
      </w:r>
      <w:r w:rsidRPr="00B21177">
        <w:rPr>
          <w:noProof/>
        </w:rPr>
        <w:t xml:space="preserve"> 137.</w:t>
      </w:r>
    </w:p>
    <w:p w:rsidR="00B21177" w:rsidRPr="00B21177" w:rsidRDefault="00B21177" w:rsidP="00B21177">
      <w:pPr>
        <w:widowControl w:val="0"/>
        <w:suppressAutoHyphens/>
        <w:spacing w:line="180" w:lineRule="exact"/>
        <w:ind w:left="261"/>
        <w:rPr>
          <w:noProof/>
        </w:rPr>
      </w:pPr>
      <w:r w:rsidRPr="00B21177">
        <w:rPr>
          <w:noProof/>
        </w:rPr>
        <w:t>59)</w:t>
      </w:r>
      <w:r w:rsidRPr="00B21177">
        <w:t xml:space="preserve"> Плетнева С. А, На славяно-хазарском пограничье. Дмитриевский архео</w:t>
      </w:r>
      <w:r w:rsidRPr="00B21177">
        <w:softHyphen/>
        <w:t>логический комплекс.— М.,</w:t>
      </w:r>
      <w:r w:rsidRPr="00B21177">
        <w:rPr>
          <w:noProof/>
        </w:rPr>
        <w:t xml:space="preserve"> 1989,</w:t>
      </w:r>
      <w:r w:rsidRPr="00B21177">
        <w:t xml:space="preserve"> с.</w:t>
      </w:r>
      <w:r w:rsidRPr="00B21177">
        <w:rPr>
          <w:noProof/>
        </w:rPr>
        <w:t xml:space="preserve"> 7.</w:t>
      </w:r>
    </w:p>
    <w:p w:rsidR="00B21177" w:rsidRPr="00B21177" w:rsidRDefault="00B21177" w:rsidP="00B21177">
      <w:pPr>
        <w:widowControl w:val="0"/>
        <w:suppressAutoHyphens/>
        <w:spacing w:line="180" w:lineRule="exact"/>
        <w:ind w:left="261"/>
        <w:rPr>
          <w:noProof/>
        </w:rPr>
      </w:pPr>
      <w:r w:rsidRPr="00B21177">
        <w:rPr>
          <w:noProof/>
        </w:rPr>
        <w:t>60)</w:t>
      </w:r>
      <w:r w:rsidRPr="00B21177">
        <w:t xml:space="preserve"> Плетнева С. А. От кочевий к городам. Салтово-маяцкая культура— </w:t>
      </w:r>
      <w:r w:rsidRPr="00B21177">
        <w:rPr>
          <w:noProof/>
        </w:rPr>
        <w:t>М.,</w:t>
      </w:r>
      <w:r w:rsidRPr="00B21177">
        <w:t xml:space="preserve"> 19б7, с.</w:t>
      </w:r>
      <w:r w:rsidRPr="00B21177">
        <w:rPr>
          <w:noProof/>
        </w:rPr>
        <w:t xml:space="preserve"> 187.</w:t>
      </w:r>
    </w:p>
    <w:p w:rsidR="00B21177" w:rsidRPr="00B21177" w:rsidRDefault="00B21177" w:rsidP="00B21177">
      <w:pPr>
        <w:widowControl w:val="0"/>
        <w:suppressAutoHyphens/>
        <w:spacing w:line="180" w:lineRule="exact"/>
        <w:ind w:left="261"/>
        <w:rPr>
          <w:noProof/>
        </w:rPr>
      </w:pPr>
      <w:r w:rsidRPr="00B21177">
        <w:rPr>
          <w:noProof/>
        </w:rPr>
        <w:t>61)</w:t>
      </w:r>
      <w:r w:rsidRPr="00B21177">
        <w:t xml:space="preserve"> Приходнюк О. М. Об этнокультурной ситуации в Днепровском лесостепном пограничье во второй половине</w:t>
      </w:r>
      <w:r w:rsidRPr="00B21177">
        <w:rPr>
          <w:noProof/>
        </w:rPr>
        <w:t xml:space="preserve"> </w:t>
      </w:r>
      <w:r w:rsidRPr="00B21177">
        <w:rPr>
          <w:lang w:val="en-US"/>
        </w:rPr>
        <w:t>I</w:t>
      </w:r>
      <w:r w:rsidRPr="00B21177">
        <w:t xml:space="preserve"> тысячелетия н. э— В кн.; Проблемы этногенеза славян.— Киев,</w:t>
      </w:r>
      <w:r w:rsidRPr="00B21177">
        <w:rPr>
          <w:noProof/>
        </w:rPr>
        <w:t xml:space="preserve"> 1978,</w:t>
      </w:r>
      <w:r w:rsidRPr="00B21177">
        <w:t xml:space="preserve"> с.</w:t>
      </w:r>
      <w:r w:rsidRPr="00B21177">
        <w:rPr>
          <w:noProof/>
        </w:rPr>
        <w:t xml:space="preserve"> 114.</w:t>
      </w:r>
    </w:p>
    <w:p w:rsidR="00B21177" w:rsidRPr="00B21177" w:rsidRDefault="00B21177" w:rsidP="00B21177">
      <w:pPr>
        <w:widowControl w:val="0"/>
        <w:suppressAutoHyphens/>
        <w:spacing w:line="180" w:lineRule="exact"/>
        <w:ind w:left="261"/>
        <w:rPr>
          <w:noProof/>
        </w:rPr>
      </w:pPr>
      <w:r w:rsidRPr="00B21177">
        <w:rPr>
          <w:noProof/>
        </w:rPr>
        <w:t>62)</w:t>
      </w:r>
      <w:r w:rsidRPr="00B21177">
        <w:t xml:space="preserve"> Швецов М. Л. Погребения салтово-маяцкой культуры в Поднепровье— В кн.: Древности Среднего Поднепровья— Киев,</w:t>
      </w:r>
      <w:r w:rsidRPr="00B21177">
        <w:rPr>
          <w:noProof/>
        </w:rPr>
        <w:t xml:space="preserve"> 1981,</w:t>
      </w:r>
      <w:r w:rsidRPr="00B21177">
        <w:t xml:space="preserve"> с.</w:t>
      </w:r>
      <w:r w:rsidRPr="00B21177">
        <w:rPr>
          <w:noProof/>
        </w:rPr>
        <w:t xml:space="preserve"> 96.</w:t>
      </w:r>
    </w:p>
    <w:p w:rsidR="00B21177" w:rsidRPr="00B21177" w:rsidRDefault="00B21177" w:rsidP="00B21177">
      <w:pPr>
        <w:widowControl w:val="0"/>
        <w:suppressAutoHyphens/>
        <w:spacing w:line="180" w:lineRule="exact"/>
        <w:ind w:left="261"/>
        <w:rPr>
          <w:noProof/>
        </w:rPr>
      </w:pPr>
      <w:r w:rsidRPr="00B21177">
        <w:rPr>
          <w:noProof/>
        </w:rPr>
        <w:t>63)</w:t>
      </w:r>
      <w:r w:rsidRPr="00B21177">
        <w:t xml:space="preserve"> История государства Российского, сочинение Н. М. Карамзина кн.</w:t>
      </w:r>
      <w:r w:rsidRPr="00B21177">
        <w:rPr>
          <w:noProof/>
        </w:rPr>
        <w:t xml:space="preserve"> 1. </w:t>
      </w:r>
      <w:r w:rsidRPr="00B21177">
        <w:t>СПб.,</w:t>
      </w:r>
      <w:r w:rsidRPr="00B21177">
        <w:rPr>
          <w:noProof/>
        </w:rPr>
        <w:t xml:space="preserve"> 1842,</w:t>
      </w:r>
      <w:r w:rsidRPr="00B21177">
        <w:t xml:space="preserve"> с.</w:t>
      </w:r>
      <w:r w:rsidRPr="00B21177">
        <w:rPr>
          <w:noProof/>
        </w:rPr>
        <w:t xml:space="preserve"> 73.</w:t>
      </w:r>
    </w:p>
    <w:p w:rsidR="00B21177" w:rsidRPr="00B21177" w:rsidRDefault="00B21177" w:rsidP="00B21177">
      <w:pPr>
        <w:widowControl w:val="0"/>
        <w:suppressAutoHyphens/>
        <w:spacing w:line="180" w:lineRule="exact"/>
        <w:ind w:left="261"/>
        <w:rPr>
          <w:noProof/>
        </w:rPr>
      </w:pPr>
      <w:r w:rsidRPr="00B21177">
        <w:rPr>
          <w:noProof/>
        </w:rPr>
        <w:t>64)</w:t>
      </w:r>
      <w:r w:rsidRPr="00B21177">
        <w:t xml:space="preserve"> Соловьев С. М. История России с древнейших времен кн.</w:t>
      </w:r>
      <w:r w:rsidRPr="00B21177">
        <w:rPr>
          <w:noProof/>
        </w:rPr>
        <w:t xml:space="preserve"> 1—М</w:t>
      </w:r>
      <w:r w:rsidRPr="00B21177">
        <w:t>.,</w:t>
      </w:r>
      <w:r w:rsidRPr="00B21177">
        <w:rPr>
          <w:noProof/>
        </w:rPr>
        <w:t xml:space="preserve"> 1959,</w:t>
      </w:r>
      <w:r w:rsidRPr="00B21177">
        <w:t xml:space="preserve"> с.</w:t>
      </w:r>
      <w:r w:rsidRPr="00B21177">
        <w:rPr>
          <w:noProof/>
        </w:rPr>
        <w:t xml:space="preserve"> 149.</w:t>
      </w:r>
    </w:p>
    <w:p w:rsidR="00B21177" w:rsidRPr="00B21177" w:rsidRDefault="00B21177" w:rsidP="00B21177">
      <w:pPr>
        <w:widowControl w:val="0"/>
        <w:suppressAutoHyphens/>
        <w:spacing w:line="180" w:lineRule="exact"/>
        <w:ind w:left="261"/>
        <w:rPr>
          <w:noProof/>
        </w:rPr>
      </w:pPr>
      <w:r w:rsidRPr="00B21177">
        <w:rPr>
          <w:noProof/>
        </w:rPr>
        <w:t>65)</w:t>
      </w:r>
      <w:r w:rsidRPr="00B21177">
        <w:t xml:space="preserve"> Полное собрание русских летописей, т.</w:t>
      </w:r>
      <w:r w:rsidRPr="00B21177">
        <w:rPr>
          <w:noProof/>
        </w:rPr>
        <w:t xml:space="preserve"> 37—Л., 1982,</w:t>
      </w:r>
      <w:r w:rsidRPr="00B21177">
        <w:t xml:space="preserve"> с.</w:t>
      </w:r>
      <w:r w:rsidRPr="00B21177">
        <w:rPr>
          <w:noProof/>
        </w:rPr>
        <w:t xml:space="preserve"> 18.</w:t>
      </w:r>
    </w:p>
    <w:p w:rsidR="00B21177" w:rsidRPr="00B21177" w:rsidRDefault="00B21177" w:rsidP="00B21177">
      <w:pPr>
        <w:widowControl w:val="0"/>
        <w:suppressAutoHyphens/>
        <w:spacing w:line="180" w:lineRule="exact"/>
        <w:ind w:left="261"/>
        <w:rPr>
          <w:noProof/>
        </w:rPr>
      </w:pPr>
      <w:r w:rsidRPr="00B21177">
        <w:rPr>
          <w:noProof/>
        </w:rPr>
        <w:t>66)</w:t>
      </w:r>
      <w:r w:rsidRPr="00B21177">
        <w:t xml:space="preserve"> Маяцкое городище. Труды советско-болгаро-венгерской экспедиции— </w:t>
      </w:r>
      <w:r w:rsidRPr="00B21177">
        <w:rPr>
          <w:noProof/>
        </w:rPr>
        <w:t>М</w:t>
      </w:r>
      <w:r w:rsidRPr="00B21177">
        <w:t>.,</w:t>
      </w:r>
      <w:r w:rsidRPr="00B21177">
        <w:rPr>
          <w:noProof/>
        </w:rPr>
        <w:t xml:space="preserve"> 1984,</w:t>
      </w:r>
      <w:r w:rsidRPr="00B21177">
        <w:t xml:space="preserve"> с.</w:t>
      </w:r>
      <w:r w:rsidRPr="00B21177">
        <w:rPr>
          <w:noProof/>
        </w:rPr>
        <w:t xml:space="preserve"> 57.</w:t>
      </w:r>
    </w:p>
    <w:p w:rsidR="00B21177" w:rsidRPr="00B21177" w:rsidRDefault="00B21177" w:rsidP="00B21177">
      <w:pPr>
        <w:widowControl w:val="0"/>
        <w:suppressAutoHyphens/>
        <w:spacing w:line="180" w:lineRule="exact"/>
        <w:ind w:left="261"/>
        <w:rPr>
          <w:noProof/>
        </w:rPr>
      </w:pPr>
      <w:r w:rsidRPr="00B21177">
        <w:rPr>
          <w:noProof/>
        </w:rPr>
        <w:t>67)</w:t>
      </w:r>
      <w:r w:rsidRPr="00B21177">
        <w:t xml:space="preserve"> Плетнева С. А. На славяно-хазарском пограничье. с.</w:t>
      </w:r>
      <w:r w:rsidRPr="00B21177">
        <w:rPr>
          <w:noProof/>
        </w:rPr>
        <w:t xml:space="preserve"> 278.</w:t>
      </w:r>
    </w:p>
    <w:p w:rsidR="00B21177" w:rsidRPr="00B21177" w:rsidRDefault="00B21177" w:rsidP="00B21177">
      <w:pPr>
        <w:widowControl w:val="0"/>
        <w:suppressAutoHyphens/>
        <w:spacing w:line="180" w:lineRule="exact"/>
        <w:ind w:left="261"/>
        <w:rPr>
          <w:noProof/>
        </w:rPr>
      </w:pPr>
      <w:r w:rsidRPr="00B21177">
        <w:rPr>
          <w:noProof/>
        </w:rPr>
        <w:t>68)</w:t>
      </w:r>
      <w:r w:rsidRPr="00B21177">
        <w:t xml:space="preserve"> Кузнецов В. И. Очерки истории алан— Орджоникидзе</w:t>
      </w:r>
      <w:r w:rsidRPr="00B21177">
        <w:rPr>
          <w:noProof/>
        </w:rPr>
        <w:t xml:space="preserve"> 1984,</w:t>
      </w:r>
      <w:r w:rsidRPr="00B21177">
        <w:t xml:space="preserve"> с.</w:t>
      </w:r>
      <w:r w:rsidRPr="00B21177">
        <w:rPr>
          <w:noProof/>
        </w:rPr>
        <w:t xml:space="preserve"> 114.</w:t>
      </w:r>
    </w:p>
    <w:p w:rsidR="00B21177" w:rsidRPr="00B21177" w:rsidRDefault="00B21177" w:rsidP="00B21177">
      <w:pPr>
        <w:widowControl w:val="0"/>
        <w:suppressAutoHyphens/>
        <w:spacing w:line="180" w:lineRule="exact"/>
        <w:ind w:left="261"/>
        <w:rPr>
          <w:noProof/>
        </w:rPr>
      </w:pPr>
      <w:r w:rsidRPr="00B21177">
        <w:rPr>
          <w:noProof/>
        </w:rPr>
        <w:t>69)</w:t>
      </w:r>
      <w:r w:rsidRPr="00B21177">
        <w:t xml:space="preserve"> Рыбаков Б. А. Русь и Хазария— В кн.: Академику Б. Д. Грекову ко дню семидесятилетия. Сб. статей.</w:t>
      </w:r>
      <w:r w:rsidRPr="00B21177">
        <w:rPr>
          <w:noProof/>
        </w:rPr>
        <w:t xml:space="preserve"> М</w:t>
      </w:r>
      <w:r w:rsidRPr="00B21177">
        <w:t>.,</w:t>
      </w:r>
      <w:r w:rsidRPr="00B21177">
        <w:rPr>
          <w:noProof/>
        </w:rPr>
        <w:t xml:space="preserve"> 1952,</w:t>
      </w:r>
      <w:r w:rsidRPr="00B21177">
        <w:t xml:space="preserve"> с.</w:t>
      </w:r>
      <w:r w:rsidRPr="00B21177">
        <w:rPr>
          <w:noProof/>
        </w:rPr>
        <w:t xml:space="preserve"> 76, 88.</w:t>
      </w:r>
    </w:p>
    <w:p w:rsidR="00B21177" w:rsidRPr="00B21177" w:rsidRDefault="00B21177" w:rsidP="00B21177">
      <w:pPr>
        <w:widowControl w:val="0"/>
        <w:suppressAutoHyphens/>
        <w:spacing w:line="180" w:lineRule="exact"/>
        <w:ind w:left="261"/>
        <w:rPr>
          <w:i/>
        </w:rPr>
      </w:pPr>
      <w:r w:rsidRPr="00B21177">
        <w:rPr>
          <w:noProof/>
        </w:rPr>
        <w:t>70)</w:t>
      </w:r>
      <w:r w:rsidRPr="00B21177">
        <w:t xml:space="preserve"> Рыбаков Б. А. Киевская Русь и русские княжества</w:t>
      </w:r>
      <w:r w:rsidRPr="00B21177">
        <w:rPr>
          <w:noProof/>
        </w:rPr>
        <w:t xml:space="preserve"> XII—XIII</w:t>
      </w:r>
      <w:r w:rsidRPr="00B21177">
        <w:t xml:space="preserve"> вв.— </w:t>
      </w:r>
      <w:r w:rsidRPr="00B21177">
        <w:rPr>
          <w:noProof/>
        </w:rPr>
        <w:t>М., 1982,</w:t>
      </w:r>
      <w:r w:rsidRPr="00B21177">
        <w:t xml:space="preserve"> с.</w:t>
      </w:r>
      <w:r w:rsidRPr="00B21177">
        <w:rPr>
          <w:noProof/>
        </w:rPr>
        <w:t xml:space="preserve"> 377.</w:t>
      </w:r>
      <w:r w:rsidRPr="00B21177">
        <w:t>-</w:t>
      </w:r>
      <w:r w:rsidRPr="00B21177">
        <w:rPr>
          <w:noProof/>
        </w:rPr>
        <w:t>-</w:t>
      </w:r>
      <w:r w:rsidRPr="00B21177">
        <w:t xml:space="preserve"> (Разрядка моя.--</w:t>
      </w:r>
      <w:r w:rsidRPr="00B21177">
        <w:rPr>
          <w:i/>
        </w:rPr>
        <w:t>В.</w:t>
      </w:r>
      <w:r w:rsidRPr="00B21177">
        <w:t xml:space="preserve"> </w:t>
      </w:r>
      <w:r w:rsidRPr="00B21177">
        <w:rPr>
          <w:i/>
        </w:rPr>
        <w:t>К.)</w:t>
      </w:r>
    </w:p>
    <w:p w:rsidR="00B21177" w:rsidRPr="00B21177" w:rsidRDefault="00B21177" w:rsidP="00B21177">
      <w:pPr>
        <w:widowControl w:val="0"/>
        <w:suppressAutoHyphens/>
        <w:spacing w:line="180" w:lineRule="exact"/>
        <w:ind w:left="261"/>
        <w:rPr>
          <w:noProof/>
        </w:rPr>
      </w:pPr>
      <w:r w:rsidRPr="00B21177">
        <w:rPr>
          <w:noProof/>
        </w:rPr>
        <w:t>71)</w:t>
      </w:r>
      <w:r w:rsidRPr="00B21177">
        <w:t xml:space="preserve"> Плетнева С. А. От кочевий к городам. Салтово-маяцкая культура -- М.,</w:t>
      </w:r>
      <w:r w:rsidRPr="00B21177">
        <w:rPr>
          <w:noProof/>
        </w:rPr>
        <w:t xml:space="preserve"> 1967,</w:t>
      </w:r>
      <w:r w:rsidRPr="00B21177">
        <w:t xml:space="preserve"> с.</w:t>
      </w:r>
      <w:r w:rsidRPr="00B21177">
        <w:rPr>
          <w:noProof/>
        </w:rPr>
        <w:t xml:space="preserve"> 190.</w:t>
      </w:r>
    </w:p>
    <w:p w:rsidR="00B21177" w:rsidRPr="00B21177" w:rsidRDefault="00B21177" w:rsidP="00B21177">
      <w:pPr>
        <w:widowControl w:val="0"/>
        <w:suppressAutoHyphens/>
        <w:spacing w:line="180" w:lineRule="exact"/>
        <w:ind w:left="261"/>
        <w:rPr>
          <w:noProof/>
        </w:rPr>
      </w:pPr>
      <w:r w:rsidRPr="00B21177">
        <w:rPr>
          <w:noProof/>
        </w:rPr>
        <w:t>72)</w:t>
      </w:r>
      <w:r w:rsidRPr="00B21177">
        <w:t xml:space="preserve"> Новосельцев А. П. Хазарское государство и его роль в истории Восточной Европы и Кавказа.--</w:t>
      </w:r>
      <w:r w:rsidRPr="00B21177">
        <w:rPr>
          <w:noProof/>
        </w:rPr>
        <w:t xml:space="preserve"> М</w:t>
      </w:r>
      <w:r w:rsidRPr="00B21177">
        <w:t>.,</w:t>
      </w:r>
      <w:r w:rsidRPr="00B21177">
        <w:rPr>
          <w:noProof/>
        </w:rPr>
        <w:t xml:space="preserve"> 1990,</w:t>
      </w:r>
      <w:r w:rsidRPr="00B21177">
        <w:t xml:space="preserve"> с.</w:t>
      </w:r>
      <w:r w:rsidRPr="00B21177">
        <w:rPr>
          <w:noProof/>
        </w:rPr>
        <w:t xml:space="preserve"> 3,89.</w:t>
      </w:r>
    </w:p>
    <w:p w:rsidR="00B21177" w:rsidRPr="00B21177" w:rsidRDefault="00B21177" w:rsidP="00B21177">
      <w:pPr>
        <w:widowControl w:val="0"/>
        <w:suppressAutoHyphens/>
        <w:spacing w:line="180" w:lineRule="exact"/>
        <w:ind w:left="261"/>
        <w:rPr>
          <w:noProof/>
        </w:rPr>
      </w:pPr>
      <w:r w:rsidRPr="00B21177">
        <w:rPr>
          <w:noProof/>
        </w:rPr>
        <w:t>73)</w:t>
      </w:r>
      <w:r w:rsidRPr="00B21177">
        <w:t xml:space="preserve"> «Вопросы истории»,</w:t>
      </w:r>
      <w:r w:rsidRPr="00B21177">
        <w:rPr>
          <w:noProof/>
        </w:rPr>
        <w:t xml:space="preserve"> 1991, № 2-3,</w:t>
      </w:r>
      <w:r w:rsidRPr="00B21177">
        <w:t xml:space="preserve"> с.</w:t>
      </w:r>
      <w:r w:rsidRPr="00B21177">
        <w:rPr>
          <w:noProof/>
        </w:rPr>
        <w:t xml:space="preserve"> 3-20.</w:t>
      </w:r>
    </w:p>
    <w:p w:rsidR="00B21177" w:rsidRPr="00B21177" w:rsidRDefault="00B21177" w:rsidP="00B21177">
      <w:pPr>
        <w:widowControl w:val="0"/>
        <w:suppressAutoHyphens/>
        <w:spacing w:line="180" w:lineRule="exact"/>
        <w:ind w:left="261"/>
      </w:pPr>
      <w:r w:rsidRPr="00B21177">
        <w:rPr>
          <w:noProof/>
        </w:rPr>
        <w:t>74)</w:t>
      </w:r>
      <w:r w:rsidRPr="00B21177">
        <w:t xml:space="preserve"> См.: Калинина Т. М. Сведения ранних ученых Арабского халифата.—</w:t>
      </w:r>
    </w:p>
    <w:p w:rsidR="00B21177" w:rsidRPr="00B21177" w:rsidRDefault="00B21177" w:rsidP="00B21177">
      <w:pPr>
        <w:widowControl w:val="0"/>
        <w:suppressAutoHyphens/>
        <w:spacing w:line="180" w:lineRule="exact"/>
        <w:ind w:left="261"/>
        <w:rPr>
          <w:noProof/>
        </w:rPr>
      </w:pPr>
      <w:r w:rsidRPr="00B21177">
        <w:t xml:space="preserve">       М.,</w:t>
      </w:r>
      <w:r w:rsidRPr="00B21177">
        <w:rPr>
          <w:noProof/>
        </w:rPr>
        <w:t xml:space="preserve"> 1988,</w:t>
      </w:r>
      <w:r w:rsidRPr="00B21177">
        <w:t xml:space="preserve"> с.</w:t>
      </w:r>
      <w:r w:rsidRPr="00B21177">
        <w:rPr>
          <w:noProof/>
        </w:rPr>
        <w:t xml:space="preserve"> 74-76.</w:t>
      </w:r>
    </w:p>
    <w:p w:rsidR="00B21177" w:rsidRPr="00B21177" w:rsidRDefault="00B21177" w:rsidP="00B21177">
      <w:pPr>
        <w:widowControl w:val="0"/>
        <w:suppressAutoHyphens/>
        <w:spacing w:line="180" w:lineRule="exact"/>
        <w:ind w:left="261"/>
        <w:rPr>
          <w:noProof/>
        </w:rPr>
      </w:pPr>
      <w:r w:rsidRPr="00B21177">
        <w:rPr>
          <w:noProof/>
        </w:rPr>
        <w:t>73) См.,</w:t>
      </w:r>
      <w:r w:rsidRPr="00B21177">
        <w:t xml:space="preserve"> напр.: Пигулевская Н. В. Византия и Иран на рубеже</w:t>
      </w:r>
      <w:r w:rsidRPr="00B21177">
        <w:rPr>
          <w:noProof/>
        </w:rPr>
        <w:t xml:space="preserve"> VI—VII</w:t>
      </w:r>
      <w:r w:rsidRPr="00B21177">
        <w:t xml:space="preserve"> веков.— М- Л.,</w:t>
      </w:r>
      <w:r w:rsidRPr="00B21177">
        <w:rPr>
          <w:noProof/>
        </w:rPr>
        <w:t xml:space="preserve"> 1946,</w:t>
      </w:r>
      <w:r w:rsidRPr="00B21177">
        <w:t xml:space="preserve"> с.</w:t>
      </w:r>
      <w:r w:rsidRPr="00B21177">
        <w:rPr>
          <w:noProof/>
        </w:rPr>
        <w:t xml:space="preserve"> 268-269.</w:t>
      </w:r>
    </w:p>
    <w:p w:rsidR="00B21177" w:rsidRPr="00B21177" w:rsidRDefault="00B21177" w:rsidP="00B21177">
      <w:pPr>
        <w:widowControl w:val="0"/>
        <w:suppressAutoHyphens/>
        <w:spacing w:line="180" w:lineRule="exact"/>
        <w:ind w:left="261"/>
      </w:pPr>
      <w:r w:rsidRPr="00B21177">
        <w:rPr>
          <w:noProof/>
        </w:rPr>
        <w:t>76)</w:t>
      </w:r>
      <w:r w:rsidRPr="00B21177">
        <w:t xml:space="preserve"> Часть болгар под давлением хазар, как известно, ушла на запад за Дунай, а другая</w:t>
      </w:r>
      <w:r w:rsidRPr="00B21177">
        <w:rPr>
          <w:noProof/>
        </w:rPr>
        <w:t xml:space="preserve"> —</w:t>
      </w:r>
      <w:r w:rsidRPr="00B21177">
        <w:t xml:space="preserve"> на север, в среднее течение Волги (нынешние казанские татары).</w:t>
      </w:r>
    </w:p>
    <w:p w:rsidR="00B21177" w:rsidRPr="00B21177" w:rsidRDefault="00B21177" w:rsidP="00B21177">
      <w:pPr>
        <w:widowControl w:val="0"/>
        <w:suppressAutoHyphens/>
        <w:spacing w:line="180" w:lineRule="exact"/>
        <w:ind w:left="261"/>
        <w:rPr>
          <w:noProof/>
        </w:rPr>
      </w:pPr>
      <w:r w:rsidRPr="00B21177">
        <w:rPr>
          <w:noProof/>
        </w:rPr>
        <w:t>77)</w:t>
      </w:r>
      <w:r w:rsidRPr="00B21177">
        <w:t xml:space="preserve"> Магомедов М. Г. Образование Хазарского каганата. По материалам археологи</w:t>
      </w:r>
      <w:r w:rsidRPr="00B21177">
        <w:softHyphen/>
        <w:t>ческих исследований и письменным данным.— М.,</w:t>
      </w:r>
      <w:r w:rsidRPr="00B21177">
        <w:rPr>
          <w:noProof/>
        </w:rPr>
        <w:t xml:space="preserve"> 1983,</w:t>
      </w:r>
      <w:r w:rsidRPr="00B21177">
        <w:t xml:space="preserve"> с.</w:t>
      </w:r>
      <w:r w:rsidRPr="00B21177">
        <w:rPr>
          <w:noProof/>
        </w:rPr>
        <w:t xml:space="preserve"> 158-173.</w:t>
      </w:r>
    </w:p>
    <w:p w:rsidR="00B21177" w:rsidRPr="00B21177" w:rsidRDefault="00B21177" w:rsidP="00B21177">
      <w:pPr>
        <w:widowControl w:val="0"/>
        <w:suppressAutoHyphens/>
        <w:spacing w:line="180" w:lineRule="exact"/>
        <w:ind w:left="261"/>
        <w:rPr>
          <w:noProof/>
        </w:rPr>
      </w:pPr>
      <w:r w:rsidRPr="00B21177">
        <w:rPr>
          <w:noProof/>
        </w:rPr>
        <w:t>78)</w:t>
      </w:r>
      <w:r w:rsidRPr="00B21177">
        <w:t xml:space="preserve"> Гадло А. В. Отражение социальной борьбы внутри хазарского племенного объединения</w:t>
      </w:r>
      <w:r w:rsidRPr="00B21177">
        <w:rPr>
          <w:noProof/>
        </w:rPr>
        <w:t xml:space="preserve"> VII</w:t>
      </w:r>
      <w:r w:rsidRPr="00B21177">
        <w:t xml:space="preserve"> в. в памятниках «еврейско-хазарской перепис-ки».— В кн.: Генезис и развитие феодализма в России.—Л.,</w:t>
      </w:r>
      <w:r w:rsidRPr="00B21177">
        <w:rPr>
          <w:noProof/>
        </w:rPr>
        <w:t xml:space="preserve"> 1985,</w:t>
      </w:r>
      <w:r w:rsidRPr="00B21177">
        <w:t xml:space="preserve"> с.</w:t>
      </w:r>
      <w:r w:rsidRPr="00B21177">
        <w:rPr>
          <w:noProof/>
        </w:rPr>
        <w:t xml:space="preserve"> 24.</w:t>
      </w:r>
    </w:p>
    <w:p w:rsidR="00B21177" w:rsidRPr="00B21177" w:rsidRDefault="00B21177" w:rsidP="00B21177">
      <w:pPr>
        <w:widowControl w:val="0"/>
        <w:suppressAutoHyphens/>
        <w:spacing w:line="180" w:lineRule="exact"/>
        <w:ind w:left="261"/>
        <w:rPr>
          <w:noProof/>
        </w:rPr>
      </w:pPr>
      <w:r w:rsidRPr="00B21177">
        <w:rPr>
          <w:noProof/>
        </w:rPr>
        <w:t>79) См.:</w:t>
      </w:r>
      <w:r w:rsidRPr="00B21177">
        <w:t xml:space="preserve"> Сабанисдзе Иоанн. Мученичество Або Тбилели— Памятники грузинской агиографической литературы.— Тбилиси</w:t>
      </w:r>
      <w:r w:rsidRPr="00B21177">
        <w:rPr>
          <w:noProof/>
        </w:rPr>
        <w:t xml:space="preserve"> 1956,</w:t>
      </w:r>
      <w:r w:rsidRPr="00B21177">
        <w:t xml:space="preserve"> с.</w:t>
      </w:r>
      <w:r w:rsidRPr="00B21177">
        <w:rPr>
          <w:noProof/>
        </w:rPr>
        <w:t xml:space="preserve"> 50.</w:t>
      </w:r>
    </w:p>
    <w:p w:rsidR="00B21177" w:rsidRPr="00B21177" w:rsidRDefault="00B21177" w:rsidP="00B21177">
      <w:pPr>
        <w:widowControl w:val="0"/>
        <w:suppressAutoHyphens/>
        <w:spacing w:line="180" w:lineRule="exact"/>
        <w:ind w:left="261"/>
        <w:rPr>
          <w:noProof/>
        </w:rPr>
      </w:pPr>
      <w:r w:rsidRPr="00B21177">
        <w:rPr>
          <w:noProof/>
        </w:rPr>
        <w:t>80)</w:t>
      </w:r>
      <w:r w:rsidRPr="00B21177">
        <w:t xml:space="preserve"> Константин Багрянородный. Об управлении империей.— М.,</w:t>
      </w:r>
      <w:r w:rsidRPr="00B21177">
        <w:rPr>
          <w:noProof/>
        </w:rPr>
        <w:t xml:space="preserve"> 1989,</w:t>
      </w:r>
      <w:r w:rsidRPr="00B21177">
        <w:t xml:space="preserve"> с.</w:t>
      </w:r>
      <w:r w:rsidRPr="00B21177">
        <w:rPr>
          <w:noProof/>
        </w:rPr>
        <w:t xml:space="preserve"> 61.</w:t>
      </w:r>
    </w:p>
    <w:p w:rsidR="00B21177" w:rsidRPr="00B21177" w:rsidRDefault="00B21177" w:rsidP="00B21177">
      <w:pPr>
        <w:widowControl w:val="0"/>
        <w:suppressAutoHyphens/>
        <w:spacing w:line="180" w:lineRule="exact"/>
        <w:ind w:left="261"/>
        <w:rPr>
          <w:noProof/>
        </w:rPr>
      </w:pPr>
      <w:r w:rsidRPr="00B21177">
        <w:rPr>
          <w:noProof/>
        </w:rPr>
        <w:t>81)</w:t>
      </w:r>
      <w:r w:rsidRPr="00B21177">
        <w:t xml:space="preserve"> Вопрос подробно исследован в труде: Гунба М. М. Абхазия в первом тысячелетии н. э.— Сухуми,</w:t>
      </w:r>
      <w:r w:rsidRPr="00B21177">
        <w:rPr>
          <w:noProof/>
        </w:rPr>
        <w:t xml:space="preserve"> 1989,</w:t>
      </w:r>
      <w:r w:rsidRPr="00B21177">
        <w:t xml:space="preserve"> с.</w:t>
      </w:r>
      <w:r w:rsidRPr="00B21177">
        <w:rPr>
          <w:noProof/>
        </w:rPr>
        <w:t xml:space="preserve"> 213—234.</w:t>
      </w:r>
    </w:p>
    <w:p w:rsidR="00B21177" w:rsidRPr="00B21177" w:rsidRDefault="00B21177" w:rsidP="00B21177">
      <w:pPr>
        <w:widowControl w:val="0"/>
        <w:suppressAutoHyphens/>
        <w:spacing w:line="180" w:lineRule="exact"/>
        <w:ind w:left="261"/>
      </w:pPr>
      <w:r w:rsidRPr="00B21177">
        <w:rPr>
          <w:noProof/>
        </w:rPr>
        <w:t>82)</w:t>
      </w:r>
      <w:r w:rsidRPr="00B21177">
        <w:t xml:space="preserve"> Сообщения средневековых грузинских источников об Абхазии. Сост. Г. А. Амичба. Сухуми,</w:t>
      </w:r>
      <w:r w:rsidRPr="00B21177">
        <w:rPr>
          <w:noProof/>
        </w:rPr>
        <w:t xml:space="preserve"> 1986,</w:t>
      </w:r>
      <w:r w:rsidRPr="00B21177">
        <w:t xml:space="preserve"> с.</w:t>
      </w:r>
      <w:r w:rsidRPr="00B21177">
        <w:rPr>
          <w:noProof/>
        </w:rPr>
        <w:t xml:space="preserve"> 33.</w:t>
      </w:r>
      <w:r w:rsidRPr="00B21177">
        <w:t xml:space="preserve"> Нельзя не отметить, что абхазы проявили тогда ис</w:t>
      </w:r>
      <w:r w:rsidRPr="00B21177">
        <w:softHyphen/>
        <w:t>тинную политическую мудрость: основываясь на противоречиях трех мо</w:t>
      </w:r>
      <w:r w:rsidRPr="00B21177">
        <w:softHyphen/>
        <w:t>гущественных сил (хазарской, византийской и арабской), они смогли создать самостоятельную государственность, объединившую не только собственно абхазские, но и западногрузинские земли и существовавшую вплоть до монгольского нашествия. Это государство, возникшее в</w:t>
      </w:r>
      <w:r w:rsidRPr="00B21177">
        <w:rPr>
          <w:noProof/>
        </w:rPr>
        <w:t xml:space="preserve"> VIII</w:t>
      </w:r>
      <w:r w:rsidRPr="00B21177">
        <w:t xml:space="preserve"> в., еще и в конце</w:t>
      </w:r>
      <w:r w:rsidRPr="00B21177">
        <w:rPr>
          <w:noProof/>
        </w:rPr>
        <w:t xml:space="preserve"> XII —</w:t>
      </w:r>
      <w:r w:rsidRPr="00B21177">
        <w:t xml:space="preserve"> начале</w:t>
      </w:r>
      <w:r w:rsidRPr="00B21177">
        <w:rPr>
          <w:noProof/>
        </w:rPr>
        <w:t xml:space="preserve"> XIII</w:t>
      </w:r>
      <w:r w:rsidRPr="00B21177">
        <w:t xml:space="preserve"> вв. называлось Абхазией,— о чем неоспо</w:t>
      </w:r>
      <w:r w:rsidRPr="00B21177">
        <w:softHyphen/>
        <w:t>римо свидетельствует, например, созданная в то самое время в соседней Гяндже поэма Низами «Искендер-наме».</w:t>
      </w:r>
    </w:p>
    <w:p w:rsidR="00B21177" w:rsidRPr="00B21177" w:rsidRDefault="00B21177" w:rsidP="00B21177">
      <w:pPr>
        <w:widowControl w:val="0"/>
        <w:suppressAutoHyphens/>
        <w:spacing w:line="180" w:lineRule="exact"/>
        <w:ind w:left="261"/>
        <w:rPr>
          <w:noProof/>
        </w:rPr>
      </w:pPr>
      <w:r w:rsidRPr="00B21177">
        <w:rPr>
          <w:noProof/>
        </w:rPr>
        <w:t>83)</w:t>
      </w:r>
      <w:r w:rsidRPr="00B21177">
        <w:t xml:space="preserve"> Баранов И. А. О восстании Иоанна Готского.— В кн.: Феодальная Таврика. Материалы по истории и археологии Крыма.— Киев,</w:t>
      </w:r>
      <w:r w:rsidRPr="00B21177">
        <w:rPr>
          <w:noProof/>
        </w:rPr>
        <w:t xml:space="preserve"> 1974,</w:t>
      </w:r>
      <w:r w:rsidRPr="00B21177">
        <w:t xml:space="preserve"> с.</w:t>
      </w:r>
      <w:r w:rsidRPr="00B21177">
        <w:rPr>
          <w:noProof/>
        </w:rPr>
        <w:t xml:space="preserve"> 157.</w:t>
      </w:r>
    </w:p>
    <w:p w:rsidR="00B21177" w:rsidRPr="00B21177" w:rsidRDefault="00B21177" w:rsidP="00B21177">
      <w:pPr>
        <w:widowControl w:val="0"/>
        <w:suppressAutoHyphens/>
        <w:spacing w:line="180" w:lineRule="exact"/>
        <w:ind w:left="261"/>
        <w:rPr>
          <w:noProof/>
        </w:rPr>
      </w:pPr>
      <w:r w:rsidRPr="00B21177">
        <w:rPr>
          <w:noProof/>
        </w:rPr>
        <w:t>84)</w:t>
      </w:r>
      <w:r w:rsidRPr="00B21177">
        <w:t xml:space="preserve"> Артамонов М. И. История хазар.—Л.,</w:t>
      </w:r>
      <w:r w:rsidRPr="00B21177">
        <w:rPr>
          <w:noProof/>
        </w:rPr>
        <w:t xml:space="preserve"> 1962,</w:t>
      </w:r>
      <w:r w:rsidRPr="00B21177">
        <w:t xml:space="preserve"> с.</w:t>
      </w:r>
      <w:r w:rsidRPr="00B21177">
        <w:rPr>
          <w:noProof/>
        </w:rPr>
        <w:t xml:space="preserve"> 251.</w:t>
      </w:r>
    </w:p>
    <w:p w:rsidR="00B21177" w:rsidRPr="00B21177" w:rsidRDefault="00B21177" w:rsidP="00B21177">
      <w:pPr>
        <w:widowControl w:val="0"/>
        <w:suppressAutoHyphens/>
        <w:spacing w:line="180" w:lineRule="exact"/>
        <w:ind w:left="261"/>
        <w:rPr>
          <w:noProof/>
        </w:rPr>
      </w:pPr>
      <w:r w:rsidRPr="00B21177">
        <w:rPr>
          <w:noProof/>
        </w:rPr>
        <w:t>85)</w:t>
      </w:r>
      <w:r w:rsidRPr="00B21177">
        <w:t xml:space="preserve"> Новосельцев А. П. Хазарское государство... М.,</w:t>
      </w:r>
      <w:r w:rsidRPr="00B21177">
        <w:rPr>
          <w:noProof/>
        </w:rPr>
        <w:t xml:space="preserve"> 1990,</w:t>
      </w:r>
      <w:r w:rsidRPr="00B21177">
        <w:t xml:space="preserve"> с.</w:t>
      </w:r>
      <w:r w:rsidRPr="00B21177">
        <w:rPr>
          <w:noProof/>
        </w:rPr>
        <w:t xml:space="preserve"> 191.</w:t>
      </w:r>
    </w:p>
    <w:p w:rsidR="00B21177" w:rsidRPr="00B21177" w:rsidRDefault="00B21177" w:rsidP="00B21177">
      <w:pPr>
        <w:widowControl w:val="0"/>
        <w:suppressAutoHyphens/>
        <w:spacing w:line="180" w:lineRule="exact"/>
        <w:ind w:left="261"/>
        <w:rPr>
          <w:noProof/>
        </w:rPr>
      </w:pPr>
      <w:r w:rsidRPr="00B21177">
        <w:rPr>
          <w:noProof/>
        </w:rPr>
        <w:t>86)</w:t>
      </w:r>
      <w:r w:rsidRPr="00B21177">
        <w:t xml:space="preserve"> Продолжатель Феофана. Жизнеописания византийских царей.— СПб</w:t>
      </w:r>
      <w:r w:rsidRPr="00B21177">
        <w:rPr>
          <w:lang w:val="en-US"/>
        </w:rPr>
        <w:t>,</w:t>
      </w:r>
      <w:r w:rsidRPr="00B21177">
        <w:rPr>
          <w:noProof/>
        </w:rPr>
        <w:t xml:space="preserve"> 1992,</w:t>
      </w:r>
      <w:r w:rsidRPr="00B21177">
        <w:rPr>
          <w:lang w:val="en-US"/>
        </w:rPr>
        <w:t xml:space="preserve"> </w:t>
      </w:r>
      <w:r w:rsidRPr="00B21177">
        <w:t>с</w:t>
      </w:r>
      <w:r w:rsidRPr="00B21177">
        <w:rPr>
          <w:lang w:val="en-US"/>
        </w:rPr>
        <w:t>.</w:t>
      </w:r>
      <w:r w:rsidRPr="00B21177">
        <w:rPr>
          <w:noProof/>
        </w:rPr>
        <w:t xml:space="preserve"> 23, 25.</w:t>
      </w:r>
    </w:p>
    <w:p w:rsidR="00B21177" w:rsidRPr="00B21177" w:rsidRDefault="00B21177" w:rsidP="00B21177">
      <w:pPr>
        <w:widowControl w:val="0"/>
        <w:suppressAutoHyphens/>
        <w:spacing w:line="180" w:lineRule="exact"/>
        <w:ind w:left="261"/>
        <w:rPr>
          <w:noProof/>
        </w:rPr>
      </w:pPr>
      <w:r w:rsidRPr="00B21177">
        <w:rPr>
          <w:noProof/>
        </w:rPr>
        <w:t>87)</w:t>
      </w:r>
      <w:r w:rsidRPr="00B21177">
        <w:rPr>
          <w:lang w:val="en-US"/>
        </w:rPr>
        <w:t xml:space="preserve"> Dunlop O.M. The history of the Jewish Khasars.— Princeton,</w:t>
      </w:r>
      <w:r w:rsidRPr="00B21177">
        <w:rPr>
          <w:noProof/>
        </w:rPr>
        <w:t xml:space="preserve"> 1954.</w:t>
      </w:r>
      <w:r w:rsidRPr="00B21177">
        <w:rPr>
          <w:lang w:val="en-US"/>
        </w:rPr>
        <w:t xml:space="preserve"> p.</w:t>
      </w:r>
      <w:r w:rsidRPr="00B21177">
        <w:rPr>
          <w:noProof/>
        </w:rPr>
        <w:t xml:space="preserve"> X; Golden P. Khasar Studies.—</w:t>
      </w:r>
      <w:r w:rsidRPr="00B21177">
        <w:rPr>
          <w:lang w:val="en-US"/>
        </w:rPr>
        <w:t xml:space="preserve"> Budapest,</w:t>
      </w:r>
      <w:r w:rsidRPr="00B21177">
        <w:rPr>
          <w:noProof/>
        </w:rPr>
        <w:t xml:space="preserve"> 1980,</w:t>
      </w:r>
      <w:r w:rsidRPr="00B21177">
        <w:rPr>
          <w:lang w:val="en-US"/>
        </w:rPr>
        <w:t xml:space="preserve"> vol.</w:t>
      </w:r>
      <w:r w:rsidRPr="00B21177">
        <w:rPr>
          <w:noProof/>
        </w:rPr>
        <w:t xml:space="preserve"> 1,</w:t>
      </w:r>
      <w:r w:rsidRPr="00B21177">
        <w:rPr>
          <w:lang w:val="en-US"/>
        </w:rPr>
        <w:t xml:space="preserve"> p.</w:t>
      </w:r>
      <w:r w:rsidRPr="00B21177">
        <w:rPr>
          <w:noProof/>
        </w:rPr>
        <w:t xml:space="preserve"> 14.</w:t>
      </w:r>
    </w:p>
    <w:p w:rsidR="00B21177" w:rsidRPr="00B21177" w:rsidRDefault="00B21177" w:rsidP="00B21177">
      <w:pPr>
        <w:widowControl w:val="0"/>
        <w:suppressAutoHyphens/>
        <w:spacing w:line="180" w:lineRule="exact"/>
        <w:ind w:left="261"/>
        <w:rPr>
          <w:noProof/>
        </w:rPr>
      </w:pPr>
      <w:r w:rsidRPr="00B21177">
        <w:rPr>
          <w:noProof/>
        </w:rPr>
        <w:t>88)</w:t>
      </w:r>
      <w:r w:rsidRPr="00B21177">
        <w:t xml:space="preserve"> Плетнева С. А. Хазары. - М.,</w:t>
      </w:r>
      <w:r w:rsidRPr="00B21177">
        <w:rPr>
          <w:noProof/>
        </w:rPr>
        <w:t xml:space="preserve"> 1986,</w:t>
      </w:r>
      <w:r w:rsidRPr="00B21177">
        <w:t xml:space="preserve"> с.</w:t>
      </w:r>
      <w:r w:rsidRPr="00B21177">
        <w:rPr>
          <w:noProof/>
        </w:rPr>
        <w:t xml:space="preserve"> 40.</w:t>
      </w:r>
    </w:p>
    <w:p w:rsidR="00B21177" w:rsidRPr="00B21177" w:rsidRDefault="00B21177" w:rsidP="00B21177">
      <w:pPr>
        <w:widowControl w:val="0"/>
        <w:suppressAutoHyphens/>
        <w:spacing w:line="180" w:lineRule="exact"/>
        <w:ind w:left="261"/>
        <w:rPr>
          <w:noProof/>
        </w:rPr>
      </w:pPr>
      <w:r w:rsidRPr="00B21177">
        <w:rPr>
          <w:noProof/>
        </w:rPr>
        <w:t>89)</w:t>
      </w:r>
      <w:r w:rsidRPr="00B21177">
        <w:t xml:space="preserve"> Новосельцев А. П. Хазария в системе международных отношений</w:t>
      </w:r>
      <w:r w:rsidRPr="00B21177">
        <w:rPr>
          <w:noProof/>
        </w:rPr>
        <w:t xml:space="preserve"> VII—IX </w:t>
      </w:r>
      <w:r w:rsidRPr="00B21177">
        <w:t>веков.— «Вопросы истории»,</w:t>
      </w:r>
      <w:r w:rsidRPr="00B21177">
        <w:rPr>
          <w:noProof/>
        </w:rPr>
        <w:t xml:space="preserve"> 1987, 2,</w:t>
      </w:r>
      <w:r w:rsidRPr="00B21177">
        <w:t xml:space="preserve"> с.</w:t>
      </w:r>
      <w:r w:rsidRPr="00B21177">
        <w:rPr>
          <w:noProof/>
        </w:rPr>
        <w:t xml:space="preserve"> 25.</w:t>
      </w:r>
    </w:p>
    <w:p w:rsidR="00B21177" w:rsidRPr="00B21177" w:rsidRDefault="00B21177" w:rsidP="00B21177">
      <w:pPr>
        <w:widowControl w:val="0"/>
        <w:suppressAutoHyphens/>
        <w:spacing w:line="180" w:lineRule="exact"/>
        <w:ind w:left="261"/>
        <w:rPr>
          <w:noProof/>
        </w:rPr>
      </w:pPr>
      <w:r w:rsidRPr="00B21177">
        <w:rPr>
          <w:noProof/>
        </w:rPr>
        <w:t>90)</w:t>
      </w:r>
      <w:r w:rsidRPr="00B21177">
        <w:t xml:space="preserve"> Новосельцев А. П., цит. соч., с.</w:t>
      </w:r>
      <w:r w:rsidRPr="00B21177">
        <w:rPr>
          <w:noProof/>
        </w:rPr>
        <w:t xml:space="preserve"> 129—130.</w:t>
      </w:r>
    </w:p>
    <w:p w:rsidR="00B21177" w:rsidRPr="00B21177" w:rsidRDefault="00B21177" w:rsidP="00B21177">
      <w:pPr>
        <w:widowControl w:val="0"/>
        <w:suppressAutoHyphens/>
        <w:spacing w:line="180" w:lineRule="exact"/>
        <w:ind w:left="261"/>
        <w:rPr>
          <w:noProof/>
        </w:rPr>
      </w:pPr>
      <w:r w:rsidRPr="00B21177">
        <w:rPr>
          <w:noProof/>
        </w:rPr>
        <w:t>91)</w:t>
      </w:r>
      <w:r w:rsidRPr="00B21177">
        <w:t xml:space="preserve"> Магомедов М. Г. Образование Хазарского каганата, с.</w:t>
      </w:r>
      <w:r w:rsidRPr="00B21177">
        <w:rPr>
          <w:noProof/>
        </w:rPr>
        <w:t xml:space="preserve"> 59.</w:t>
      </w:r>
    </w:p>
    <w:p w:rsidR="00B21177" w:rsidRPr="00B21177" w:rsidRDefault="00B21177" w:rsidP="00B21177">
      <w:pPr>
        <w:widowControl w:val="0"/>
        <w:suppressAutoHyphens/>
        <w:spacing w:line="180" w:lineRule="exact"/>
        <w:ind w:left="261"/>
        <w:rPr>
          <w:noProof/>
        </w:rPr>
      </w:pPr>
      <w:r w:rsidRPr="00B21177">
        <w:rPr>
          <w:noProof/>
        </w:rPr>
        <w:t>92)</w:t>
      </w:r>
      <w:r w:rsidRPr="00B21177">
        <w:t xml:space="preserve"> Мухаммед ибн Муса ал-Хорезми. К 1200-летию со дня рождения.— </w:t>
      </w:r>
      <w:r w:rsidRPr="00B21177">
        <w:rPr>
          <w:noProof/>
        </w:rPr>
        <w:t>М., 1983,</w:t>
      </w:r>
      <w:r w:rsidRPr="00B21177">
        <w:t xml:space="preserve"> с.</w:t>
      </w:r>
      <w:r w:rsidRPr="00B21177">
        <w:rPr>
          <w:noProof/>
        </w:rPr>
        <w:t xml:space="preserve"> 168.</w:t>
      </w:r>
    </w:p>
    <w:p w:rsidR="00B21177" w:rsidRPr="00B21177" w:rsidRDefault="00B21177" w:rsidP="00B21177">
      <w:pPr>
        <w:widowControl w:val="0"/>
        <w:suppressAutoHyphens/>
        <w:spacing w:line="180" w:lineRule="exact"/>
        <w:ind w:left="261"/>
        <w:rPr>
          <w:noProof/>
        </w:rPr>
      </w:pPr>
      <w:r w:rsidRPr="00B21177">
        <w:rPr>
          <w:noProof/>
        </w:rPr>
        <w:t>93) См.</w:t>
      </w:r>
      <w:r w:rsidRPr="00B21177">
        <w:t xml:space="preserve"> об этом: Лубо-Лесниченко Е. И. Великий «шелковый» путь.— «Воп-росы истории».</w:t>
      </w:r>
      <w:r w:rsidRPr="00B21177">
        <w:rPr>
          <w:noProof/>
        </w:rPr>
        <w:t xml:space="preserve"> 1985, 9,</w:t>
      </w:r>
      <w:r w:rsidRPr="00B21177">
        <w:t xml:space="preserve"> с.</w:t>
      </w:r>
      <w:r w:rsidRPr="00B21177">
        <w:rPr>
          <w:noProof/>
        </w:rPr>
        <w:t xml:space="preserve"> 88—100;</w:t>
      </w:r>
      <w:r w:rsidRPr="00B21177">
        <w:t xml:space="preserve"> Иерусалимская А. А. «Великий шелковый путь» и Северный Кавказ.—Л.,</w:t>
      </w:r>
      <w:r w:rsidRPr="00B21177">
        <w:rPr>
          <w:noProof/>
        </w:rPr>
        <w:t xml:space="preserve"> 1972.</w:t>
      </w:r>
    </w:p>
    <w:p w:rsidR="00B21177" w:rsidRPr="00B21177" w:rsidRDefault="00B21177" w:rsidP="00B21177">
      <w:pPr>
        <w:widowControl w:val="0"/>
        <w:suppressAutoHyphens/>
        <w:spacing w:line="180" w:lineRule="exact"/>
        <w:ind w:left="261"/>
        <w:rPr>
          <w:noProof/>
        </w:rPr>
      </w:pPr>
      <w:r w:rsidRPr="00B21177">
        <w:rPr>
          <w:noProof/>
        </w:rPr>
        <w:t>94)</w:t>
      </w:r>
      <w:r w:rsidRPr="00B21177">
        <w:t xml:space="preserve"> Плетнева С. А. На славяно-хазарском пограничье... с.</w:t>
      </w:r>
      <w:r w:rsidRPr="00B21177">
        <w:rPr>
          <w:noProof/>
        </w:rPr>
        <w:t xml:space="preserve"> 280, 281.</w:t>
      </w:r>
    </w:p>
    <w:p w:rsidR="00B21177" w:rsidRPr="00B21177" w:rsidRDefault="00B21177" w:rsidP="00B21177">
      <w:pPr>
        <w:widowControl w:val="0"/>
        <w:suppressAutoHyphens/>
        <w:spacing w:line="180" w:lineRule="exact"/>
        <w:ind w:left="261"/>
        <w:rPr>
          <w:noProof/>
        </w:rPr>
      </w:pPr>
      <w:r w:rsidRPr="00B21177">
        <w:rPr>
          <w:noProof/>
        </w:rPr>
        <w:t>95)</w:t>
      </w:r>
      <w:r w:rsidRPr="00B21177">
        <w:t xml:space="preserve"> Федоров-Давыдов Г. А. Кочевники Восточной Европы под властью золотоордынских ханов.—</w:t>
      </w:r>
      <w:r w:rsidRPr="00B21177">
        <w:rPr>
          <w:noProof/>
        </w:rPr>
        <w:t>М</w:t>
      </w:r>
      <w:r w:rsidRPr="00B21177">
        <w:t>.,</w:t>
      </w:r>
      <w:r w:rsidRPr="00B21177">
        <w:rPr>
          <w:noProof/>
        </w:rPr>
        <w:t xml:space="preserve"> 1966,</w:t>
      </w:r>
      <w:r w:rsidRPr="00B21177">
        <w:t xml:space="preserve"> с.</w:t>
      </w:r>
      <w:r w:rsidRPr="00B21177">
        <w:rPr>
          <w:noProof/>
        </w:rPr>
        <w:t xml:space="preserve"> 197.</w:t>
      </w:r>
    </w:p>
    <w:p w:rsidR="00B21177" w:rsidRPr="00B21177" w:rsidRDefault="00B21177" w:rsidP="00B21177">
      <w:pPr>
        <w:widowControl w:val="0"/>
        <w:suppressAutoHyphens/>
        <w:spacing w:line="180" w:lineRule="exact"/>
        <w:ind w:left="261"/>
        <w:rPr>
          <w:noProof/>
        </w:rPr>
      </w:pPr>
      <w:r w:rsidRPr="00B21177">
        <w:rPr>
          <w:noProof/>
        </w:rPr>
        <w:t>96)</w:t>
      </w:r>
      <w:r w:rsidRPr="00B21177">
        <w:t xml:space="preserve"> Михеев В. К. Подонье в составе Хазарского каганата—Харьков,</w:t>
      </w:r>
      <w:r w:rsidRPr="00B21177">
        <w:rPr>
          <w:noProof/>
        </w:rPr>
        <w:t xml:space="preserve"> 1985, </w:t>
      </w:r>
      <w:r w:rsidRPr="00B21177">
        <w:t>с.</w:t>
      </w:r>
      <w:r w:rsidRPr="00B21177">
        <w:rPr>
          <w:noProof/>
        </w:rPr>
        <w:t xml:space="preserve"> 89-90.</w:t>
      </w:r>
    </w:p>
    <w:p w:rsidR="00B21177" w:rsidRPr="00B21177" w:rsidRDefault="00B21177" w:rsidP="00B21177">
      <w:pPr>
        <w:widowControl w:val="0"/>
        <w:suppressAutoHyphens/>
        <w:spacing w:line="180" w:lineRule="exact"/>
        <w:ind w:left="261"/>
      </w:pPr>
      <w:r w:rsidRPr="00B21177">
        <w:rPr>
          <w:noProof/>
        </w:rPr>
        <w:t>97)</w:t>
      </w:r>
      <w:r w:rsidRPr="00B21177">
        <w:t xml:space="preserve"> Сами русские слова «сабля» и «кистень»</w:t>
      </w:r>
      <w:r w:rsidRPr="00B21177">
        <w:rPr>
          <w:noProof/>
        </w:rPr>
        <w:t xml:space="preserve"> —</w:t>
      </w:r>
      <w:r w:rsidRPr="00B21177">
        <w:t xml:space="preserve"> ранние</w:t>
      </w:r>
      <w:r w:rsidRPr="00B21177">
        <w:rPr>
          <w:noProof/>
        </w:rPr>
        <w:t xml:space="preserve"> (IX—</w:t>
      </w:r>
      <w:r w:rsidRPr="00B21177">
        <w:t>Х века) заимствования из тюркских языков.</w:t>
      </w:r>
    </w:p>
    <w:p w:rsidR="00B21177" w:rsidRPr="00B21177" w:rsidRDefault="00B21177" w:rsidP="00B21177">
      <w:pPr>
        <w:widowControl w:val="0"/>
        <w:suppressAutoHyphens/>
        <w:spacing w:line="180" w:lineRule="exact"/>
        <w:ind w:left="261"/>
        <w:rPr>
          <w:noProof/>
        </w:rPr>
      </w:pPr>
      <w:r w:rsidRPr="00B21177">
        <w:rPr>
          <w:noProof/>
        </w:rPr>
        <w:t>98)</w:t>
      </w:r>
      <w:r w:rsidRPr="00B21177">
        <w:t xml:space="preserve"> Гадло А. В. Этническая история Северного Кавказа</w:t>
      </w:r>
      <w:r w:rsidRPr="00B21177">
        <w:rPr>
          <w:noProof/>
        </w:rPr>
        <w:t xml:space="preserve"> IV—</w:t>
      </w:r>
      <w:r w:rsidRPr="00B21177">
        <w:t>Х вв. —Л.,</w:t>
      </w:r>
      <w:r w:rsidRPr="00B21177">
        <w:rPr>
          <w:noProof/>
        </w:rPr>
        <w:t xml:space="preserve"> 1979,</w:t>
      </w:r>
      <w:r w:rsidRPr="00B21177">
        <w:t xml:space="preserve"> с.</w:t>
      </w:r>
      <w:r w:rsidRPr="00B21177">
        <w:rPr>
          <w:noProof/>
        </w:rPr>
        <w:t xml:space="preserve"> 120.</w:t>
      </w:r>
    </w:p>
    <w:p w:rsidR="00B21177" w:rsidRPr="00B21177" w:rsidRDefault="00B21177" w:rsidP="00B21177">
      <w:pPr>
        <w:widowControl w:val="0"/>
        <w:suppressAutoHyphens/>
        <w:spacing w:line="180" w:lineRule="exact"/>
        <w:ind w:left="261"/>
      </w:pPr>
      <w:r w:rsidRPr="00B21177">
        <w:t>99) Обзор политической истории хазаров. Сочинение В.Григорьева. -- СПб, 1835, с. 19.</w:t>
      </w:r>
    </w:p>
    <w:p w:rsidR="00B21177" w:rsidRPr="00B21177" w:rsidRDefault="00B21177" w:rsidP="00B21177">
      <w:pPr>
        <w:widowControl w:val="0"/>
        <w:suppressAutoHyphens/>
        <w:spacing w:line="180" w:lineRule="exact"/>
        <w:ind w:left="261"/>
      </w:pPr>
      <w:r w:rsidRPr="00B21177">
        <w:t>100) Новосельцев А.П. Хазарское государство, с. 54.</w:t>
      </w:r>
    </w:p>
    <w:p w:rsidR="00B21177" w:rsidRPr="00B21177" w:rsidRDefault="00B21177" w:rsidP="00B21177">
      <w:pPr>
        <w:widowControl w:val="0"/>
        <w:suppressAutoHyphens/>
        <w:spacing w:line="180" w:lineRule="exact"/>
        <w:ind w:left="261"/>
      </w:pPr>
      <w:r w:rsidRPr="00B21177">
        <w:t>101) Гумилев Л.Н. Древняя Русь и Великая степь. -- М., 1989.</w:t>
      </w:r>
    </w:p>
    <w:p w:rsidR="00B21177" w:rsidRPr="00B21177" w:rsidRDefault="00B21177" w:rsidP="00B21177">
      <w:pPr>
        <w:widowControl w:val="0"/>
        <w:suppressAutoHyphens/>
        <w:spacing w:line="180" w:lineRule="exact"/>
        <w:ind w:left="261"/>
      </w:pPr>
      <w:r w:rsidRPr="00B21177">
        <w:t xml:space="preserve">102) Между прочим, Л.Н. Гумилев, размышляя об очень скудных сведениях о борьбе с Хазарским каганатом в «Повести временных лет», пришел к выводу, что при князе Святополке </w:t>
      </w:r>
      <w:r w:rsidRPr="00B21177">
        <w:rPr>
          <w:lang w:val="en-US"/>
        </w:rPr>
        <w:t>II</w:t>
      </w:r>
      <w:r w:rsidRPr="00B21177">
        <w:t xml:space="preserve"> (когда и составлялась «Повесть») действовала «цензура». Ведь Святополк, писал Л.Н. Гумилев, «разрешил пребывание в Киеве еврейской общины, конечно, за большую плату. Нестор, видя это, счел за благо хазарскую проблему в летописи не обострять» («Русская литература», 1974, 3, с. 173).</w:t>
      </w:r>
    </w:p>
    <w:p w:rsidR="00B21177" w:rsidRPr="00B21177" w:rsidRDefault="00B21177" w:rsidP="00B21177">
      <w:pPr>
        <w:widowControl w:val="0"/>
        <w:suppressAutoHyphens/>
        <w:spacing w:line="180" w:lineRule="exact"/>
        <w:ind w:left="261"/>
      </w:pPr>
      <w:r w:rsidRPr="00B21177">
        <w:t xml:space="preserve">103) См., например, в кн.: Заходер Б.Н. Каспийский свод сведений о Восточной Европе. Горган и Поволжье в </w:t>
      </w:r>
      <w:r w:rsidRPr="00B21177">
        <w:rPr>
          <w:lang w:val="en-US"/>
        </w:rPr>
        <w:t>IX</w:t>
      </w:r>
      <w:r w:rsidRPr="00B21177">
        <w:t>--</w:t>
      </w:r>
      <w:r w:rsidRPr="00B21177">
        <w:rPr>
          <w:lang w:val="en-US"/>
        </w:rPr>
        <w:t>X</w:t>
      </w:r>
      <w:r w:rsidRPr="00B21177">
        <w:t xml:space="preserve"> вв.--М., 1962, с. 163-164.</w:t>
      </w:r>
    </w:p>
    <w:p w:rsidR="00B21177" w:rsidRPr="00B21177" w:rsidRDefault="00B21177" w:rsidP="00B21177">
      <w:pPr>
        <w:widowControl w:val="0"/>
        <w:suppressAutoHyphens/>
        <w:spacing w:line="180" w:lineRule="exact"/>
        <w:ind w:left="261"/>
        <w:rPr>
          <w:lang w:val="en-US"/>
        </w:rPr>
      </w:pPr>
      <w:r w:rsidRPr="00B21177">
        <w:t xml:space="preserve">104) См., например, работу видного чешского историка: </w:t>
      </w:r>
      <w:r w:rsidRPr="00B21177">
        <w:rPr>
          <w:lang w:val="en-US"/>
        </w:rPr>
        <w:t>Klima</w:t>
      </w:r>
      <w:r w:rsidRPr="00B21177">
        <w:t xml:space="preserve"> </w:t>
      </w:r>
      <w:r w:rsidRPr="00B21177">
        <w:rPr>
          <w:lang w:val="en-US"/>
        </w:rPr>
        <w:t>Otakar</w:t>
      </w:r>
      <w:r w:rsidRPr="00B21177">
        <w:t xml:space="preserve">. </w:t>
      </w:r>
      <w:r w:rsidRPr="00B21177">
        <w:rPr>
          <w:lang w:val="en-US"/>
        </w:rPr>
        <w:t>Mazdak und die Juden.-- «Archiv Orientalni», Praha, 1956, XXIV, s. 420.</w:t>
      </w:r>
    </w:p>
    <w:p w:rsidR="00B21177" w:rsidRPr="00B21177" w:rsidRDefault="00B21177" w:rsidP="00B21177">
      <w:pPr>
        <w:widowControl w:val="0"/>
        <w:suppressAutoHyphens/>
        <w:spacing w:line="180" w:lineRule="exact"/>
        <w:ind w:left="261"/>
      </w:pPr>
      <w:r w:rsidRPr="00B21177">
        <w:t>105) Цит. по кн.: Берлин И. Исторические судьбы еврейского народа на территории Русского государства. -- Пб, 1919, с. 79.</w:t>
      </w:r>
    </w:p>
    <w:p w:rsidR="00B21177" w:rsidRPr="00B21177" w:rsidRDefault="00B21177" w:rsidP="00B21177">
      <w:pPr>
        <w:widowControl w:val="0"/>
        <w:suppressAutoHyphens/>
        <w:spacing w:line="180" w:lineRule="exact"/>
        <w:ind w:left="261"/>
      </w:pPr>
      <w:r w:rsidRPr="00B21177">
        <w:t>106) Артамонов, с. 334.</w:t>
      </w:r>
    </w:p>
    <w:p w:rsidR="00B21177" w:rsidRPr="00B21177" w:rsidRDefault="00B21177" w:rsidP="00B21177">
      <w:pPr>
        <w:widowControl w:val="0"/>
        <w:suppressAutoHyphens/>
        <w:spacing w:line="180" w:lineRule="exact"/>
        <w:ind w:left="261"/>
      </w:pPr>
      <w:r w:rsidRPr="00B21177">
        <w:t xml:space="preserve">107) Заходер Б.Н. Каспийский свод сведений о Восточной Европе. Горган и Поволжье в </w:t>
      </w:r>
      <w:r w:rsidRPr="00B21177">
        <w:rPr>
          <w:lang w:val="en-US"/>
        </w:rPr>
        <w:t>IX</w:t>
      </w:r>
      <w:r w:rsidRPr="00B21177">
        <w:t>--</w:t>
      </w:r>
      <w:r w:rsidRPr="00B21177">
        <w:rPr>
          <w:lang w:val="en-US"/>
        </w:rPr>
        <w:t>X</w:t>
      </w:r>
      <w:r w:rsidRPr="00B21177">
        <w:t xml:space="preserve"> вв.-- М., 1962, с. 162.</w:t>
      </w:r>
    </w:p>
    <w:p w:rsidR="00B21177" w:rsidRPr="00B21177" w:rsidRDefault="00B21177" w:rsidP="00B21177">
      <w:pPr>
        <w:widowControl w:val="0"/>
        <w:suppressAutoHyphens/>
        <w:spacing w:line="180" w:lineRule="exact"/>
        <w:ind w:left="261"/>
      </w:pPr>
      <w:r w:rsidRPr="00B21177">
        <w:t>108) Путешествие Ибн-Фадлана на Волгу.--М.-Л., 1939, с. 85-86.</w:t>
      </w:r>
    </w:p>
    <w:p w:rsidR="00B21177" w:rsidRPr="00B21177" w:rsidRDefault="00B21177" w:rsidP="00B21177">
      <w:pPr>
        <w:widowControl w:val="0"/>
        <w:suppressAutoHyphens/>
        <w:spacing w:line="180" w:lineRule="exact"/>
        <w:ind w:left="261"/>
      </w:pPr>
      <w:r w:rsidRPr="00B21177">
        <w:t xml:space="preserve">109) Минорский В.Ф. История Ширвана и Дербента </w:t>
      </w:r>
      <w:r w:rsidRPr="00B21177">
        <w:rPr>
          <w:lang w:val="en-US"/>
        </w:rPr>
        <w:t>X</w:t>
      </w:r>
      <w:r w:rsidRPr="00B21177">
        <w:t>-</w:t>
      </w:r>
      <w:r w:rsidRPr="00B21177">
        <w:rPr>
          <w:lang w:val="en-US"/>
        </w:rPr>
        <w:t>XI</w:t>
      </w:r>
      <w:r w:rsidRPr="00B21177">
        <w:t xml:space="preserve"> веков.--М., 1963, с. 195.</w:t>
      </w:r>
    </w:p>
    <w:p w:rsidR="00B21177" w:rsidRPr="00B21177" w:rsidRDefault="00B21177" w:rsidP="00B21177">
      <w:pPr>
        <w:widowControl w:val="0"/>
        <w:suppressAutoHyphens/>
        <w:spacing w:line="180" w:lineRule="exact"/>
        <w:ind w:left="261"/>
        <w:rPr>
          <w:noProof/>
        </w:rPr>
      </w:pPr>
      <w:r w:rsidRPr="00B21177">
        <w:rPr>
          <w:noProof/>
        </w:rPr>
        <w:t>110)</w:t>
      </w:r>
      <w:r w:rsidRPr="00B21177">
        <w:t xml:space="preserve"> Там же, с.</w:t>
      </w:r>
      <w:r w:rsidRPr="00B21177">
        <w:rPr>
          <w:noProof/>
        </w:rPr>
        <w:t xml:space="preserve"> 193.</w:t>
      </w:r>
      <w:r w:rsidRPr="00B21177">
        <w:t xml:space="preserve"> </w:t>
      </w:r>
    </w:p>
    <w:p w:rsidR="00B21177" w:rsidRPr="00B21177" w:rsidRDefault="00B21177" w:rsidP="00B21177">
      <w:pPr>
        <w:widowControl w:val="0"/>
        <w:suppressAutoHyphens/>
        <w:spacing w:line="180" w:lineRule="exact"/>
        <w:ind w:left="261"/>
      </w:pPr>
      <w:r w:rsidRPr="00B21177">
        <w:rPr>
          <w:noProof/>
        </w:rPr>
        <w:t>111)</w:t>
      </w:r>
      <w:r w:rsidRPr="00B21177">
        <w:t xml:space="preserve"> Звенья. Исторический альманах. Выпуск</w:t>
      </w:r>
      <w:r w:rsidRPr="00B21177">
        <w:rPr>
          <w:noProof/>
        </w:rPr>
        <w:t xml:space="preserve"> 1</w:t>
      </w:r>
      <w:r w:rsidRPr="00B21177">
        <w:t>.-</w:t>
      </w:r>
      <w:r w:rsidRPr="00B21177">
        <w:rPr>
          <w:noProof/>
        </w:rPr>
        <w:t>-М</w:t>
      </w:r>
      <w:r w:rsidRPr="00B21177">
        <w:t>.,</w:t>
      </w:r>
      <w:r w:rsidRPr="00B21177">
        <w:rPr>
          <w:noProof/>
        </w:rPr>
        <w:t xml:space="preserve"> </w:t>
      </w:r>
      <w:r w:rsidRPr="00B21177">
        <w:t>1991, с. 204, 209.</w:t>
      </w:r>
    </w:p>
    <w:p w:rsidR="00B21177" w:rsidRPr="00B21177" w:rsidRDefault="00B21177" w:rsidP="00B21177">
      <w:pPr>
        <w:widowControl w:val="0"/>
        <w:suppressAutoHyphens/>
        <w:spacing w:line="180" w:lineRule="exact"/>
        <w:ind w:left="261"/>
        <w:rPr>
          <w:noProof/>
        </w:rPr>
      </w:pPr>
      <w:r w:rsidRPr="00B21177">
        <w:rPr>
          <w:noProof/>
        </w:rPr>
        <w:t>112)</w:t>
      </w:r>
      <w:r w:rsidRPr="00B21177">
        <w:t xml:space="preserve"> Там же, с.</w:t>
      </w:r>
      <w:r w:rsidRPr="00B21177">
        <w:rPr>
          <w:noProof/>
        </w:rPr>
        <w:t xml:space="preserve"> 209.</w:t>
      </w:r>
    </w:p>
    <w:p w:rsidR="00B21177" w:rsidRPr="00B21177" w:rsidRDefault="00B21177" w:rsidP="00B21177">
      <w:pPr>
        <w:widowControl w:val="0"/>
        <w:suppressAutoHyphens/>
        <w:spacing w:line="180" w:lineRule="exact"/>
        <w:ind w:left="261"/>
      </w:pPr>
      <w:r w:rsidRPr="00B21177">
        <w:rPr>
          <w:noProof/>
        </w:rPr>
        <w:t>113)</w:t>
      </w:r>
      <w:r w:rsidRPr="00B21177">
        <w:t xml:space="preserve"> «Вопросы истории»,</w:t>
      </w:r>
      <w:r w:rsidRPr="00B21177">
        <w:rPr>
          <w:noProof/>
        </w:rPr>
        <w:t xml:space="preserve"> 1989, </w:t>
      </w:r>
      <w:r w:rsidRPr="00B21177">
        <w:t>5</w:t>
      </w:r>
      <w:r w:rsidRPr="00B21177">
        <w:rPr>
          <w:noProof/>
        </w:rPr>
        <w:t>,</w:t>
      </w:r>
      <w:r w:rsidRPr="00B21177">
        <w:t xml:space="preserve"> с. 128.</w:t>
      </w:r>
    </w:p>
    <w:p w:rsidR="00B21177" w:rsidRPr="00B21177" w:rsidRDefault="00B21177" w:rsidP="00B21177">
      <w:pPr>
        <w:widowControl w:val="0"/>
        <w:suppressAutoHyphens/>
        <w:spacing w:line="180" w:lineRule="exact"/>
        <w:ind w:left="261"/>
        <w:rPr>
          <w:noProof/>
        </w:rPr>
      </w:pPr>
      <w:r w:rsidRPr="00B21177">
        <w:rPr>
          <w:noProof/>
        </w:rPr>
        <w:t>114)</w:t>
      </w:r>
      <w:r w:rsidRPr="00B21177">
        <w:t xml:space="preserve"> Звенья, с.</w:t>
      </w:r>
      <w:r w:rsidRPr="00B21177">
        <w:rPr>
          <w:noProof/>
        </w:rPr>
        <w:t xml:space="preserve"> 215</w:t>
      </w:r>
    </w:p>
    <w:p w:rsidR="00B21177" w:rsidRPr="00B21177" w:rsidRDefault="00B21177" w:rsidP="00B21177">
      <w:pPr>
        <w:widowControl w:val="0"/>
        <w:suppressAutoHyphens/>
        <w:spacing w:line="180" w:lineRule="exact"/>
        <w:ind w:left="261"/>
      </w:pPr>
      <w:r w:rsidRPr="00B21177">
        <w:rPr>
          <w:noProof/>
        </w:rPr>
        <w:t>115)</w:t>
      </w:r>
      <w:r w:rsidRPr="00B21177">
        <w:t xml:space="preserve"> «Вопросы истории»,</w:t>
      </w:r>
      <w:r w:rsidRPr="00B21177">
        <w:rPr>
          <w:noProof/>
        </w:rPr>
        <w:t xml:space="preserve"> 1989, 5,</w:t>
      </w:r>
      <w:r w:rsidRPr="00B21177">
        <w:t xml:space="preserve"> с.</w:t>
      </w:r>
      <w:r w:rsidRPr="00B21177">
        <w:rPr>
          <w:noProof/>
        </w:rPr>
        <w:t xml:space="preserve"> 1</w:t>
      </w:r>
      <w:r w:rsidRPr="00B21177">
        <w:t>28.</w:t>
      </w:r>
    </w:p>
    <w:p w:rsidR="00B21177" w:rsidRPr="00B21177" w:rsidRDefault="00B21177" w:rsidP="00B21177">
      <w:pPr>
        <w:widowControl w:val="0"/>
        <w:suppressAutoHyphens/>
        <w:spacing w:line="180" w:lineRule="exact"/>
        <w:ind w:left="261"/>
      </w:pPr>
      <w:r w:rsidRPr="00B21177">
        <w:t>116) Звенья, с. 214.</w:t>
      </w:r>
    </w:p>
    <w:p w:rsidR="00B21177" w:rsidRPr="00B21177" w:rsidRDefault="00B21177" w:rsidP="00B21177">
      <w:pPr>
        <w:widowControl w:val="0"/>
        <w:suppressAutoHyphens/>
        <w:spacing w:line="180" w:lineRule="exact"/>
        <w:ind w:left="261"/>
      </w:pPr>
      <w:r w:rsidRPr="00B21177">
        <w:t>117) Пигулевскя Н.В. Византия и Иран на рубеже</w:t>
      </w:r>
      <w:r w:rsidRPr="00B21177">
        <w:rPr>
          <w:noProof/>
        </w:rPr>
        <w:t xml:space="preserve"> VI</w:t>
      </w:r>
      <w:r w:rsidRPr="00B21177">
        <w:t xml:space="preserve"> и</w:t>
      </w:r>
      <w:r w:rsidRPr="00B21177">
        <w:rPr>
          <w:noProof/>
        </w:rPr>
        <w:t xml:space="preserve"> VII</w:t>
      </w:r>
      <w:r w:rsidRPr="00B21177">
        <w:t xml:space="preserve"> веков. -- М.-Л., 1946, с. 263.</w:t>
      </w:r>
    </w:p>
    <w:p w:rsidR="00B21177" w:rsidRPr="00B21177" w:rsidRDefault="00B21177" w:rsidP="00B21177">
      <w:pPr>
        <w:widowControl w:val="0"/>
        <w:suppressAutoHyphens/>
        <w:spacing w:line="180" w:lineRule="exact"/>
        <w:ind w:left="261"/>
      </w:pPr>
      <w:r w:rsidRPr="00B21177">
        <w:t>118) Гадло А.В. Византийские свидетельства о Зихской епархии как источник Северо-восточного Причерноморья.- В кн.: Из истории Византии и византиноведения. -- Л., 1991, с. 104.</w:t>
      </w:r>
    </w:p>
    <w:p w:rsidR="00B21177" w:rsidRPr="00B21177" w:rsidRDefault="00B21177" w:rsidP="00B21177">
      <w:pPr>
        <w:widowControl w:val="0"/>
        <w:suppressAutoHyphens/>
        <w:spacing w:line="180" w:lineRule="exact"/>
        <w:ind w:left="261"/>
      </w:pPr>
      <w:r w:rsidRPr="00B21177">
        <w:t>119) Пиотровский М.Б. Предание о химийаритском царе Асаде-ал-Камиле. -- М., 1977, с. 42.</w:t>
      </w:r>
    </w:p>
    <w:p w:rsidR="00B21177" w:rsidRPr="00B21177" w:rsidRDefault="00B21177" w:rsidP="00B21177">
      <w:pPr>
        <w:widowControl w:val="0"/>
        <w:suppressAutoHyphens/>
        <w:spacing w:line="180" w:lineRule="exact"/>
        <w:ind w:left="261"/>
      </w:pPr>
      <w:r w:rsidRPr="00B21177">
        <w:rPr>
          <w:noProof/>
        </w:rPr>
        <w:t>120)</w:t>
      </w:r>
      <w:r w:rsidRPr="00B21177">
        <w:t xml:space="preserve">  Беляев Е.А. Арабы, ислам и Арабский халифат в раннее средневековье. -- М., 1965, с. 61.</w:t>
      </w:r>
    </w:p>
    <w:p w:rsidR="00B21177" w:rsidRPr="00B21177" w:rsidRDefault="00B21177" w:rsidP="00B21177">
      <w:pPr>
        <w:widowControl w:val="0"/>
        <w:suppressAutoHyphens/>
        <w:spacing w:line="180" w:lineRule="exact"/>
        <w:ind w:left="261"/>
        <w:rPr>
          <w:noProof/>
        </w:rPr>
      </w:pPr>
      <w:r w:rsidRPr="00B21177">
        <w:t>121) Грюненбаум Г. Э. фон. Классический ислам. Очерк истории</w:t>
      </w:r>
      <w:r w:rsidRPr="00B21177">
        <w:rPr>
          <w:noProof/>
        </w:rPr>
        <w:t xml:space="preserve"> (600-</w:t>
      </w:r>
      <w:r w:rsidRPr="00B21177">
        <w:t>1258). -- М., 1988, с. 14.</w:t>
      </w:r>
    </w:p>
    <w:p w:rsidR="00B21177" w:rsidRPr="00B21177" w:rsidRDefault="00B21177" w:rsidP="00B21177">
      <w:pPr>
        <w:widowControl w:val="0"/>
        <w:suppressAutoHyphens/>
        <w:spacing w:line="180" w:lineRule="exact"/>
        <w:ind w:left="261"/>
      </w:pPr>
      <w:r w:rsidRPr="00B21177">
        <w:t>122) См.: Кобищанов Ю.М. Северо-восточная Африка в раннесредневековом мире (</w:t>
      </w:r>
      <w:r w:rsidRPr="00B21177">
        <w:rPr>
          <w:lang w:val="en-US"/>
        </w:rPr>
        <w:t>VI</w:t>
      </w:r>
      <w:r w:rsidRPr="00B21177">
        <w:t xml:space="preserve">-- середина </w:t>
      </w:r>
      <w:r w:rsidRPr="00B21177">
        <w:rPr>
          <w:lang w:val="en-US"/>
        </w:rPr>
        <w:t>VII</w:t>
      </w:r>
      <w:r w:rsidRPr="00B21177">
        <w:t xml:space="preserve"> в.). -- М., 1980, с. 16.</w:t>
      </w:r>
    </w:p>
    <w:p w:rsidR="00B21177" w:rsidRPr="00B21177" w:rsidRDefault="00B21177" w:rsidP="00B21177">
      <w:pPr>
        <w:widowControl w:val="0"/>
        <w:suppressAutoHyphens/>
        <w:spacing w:line="180" w:lineRule="exact"/>
        <w:ind w:left="261"/>
      </w:pPr>
      <w:r w:rsidRPr="00B21177">
        <w:t xml:space="preserve">123) Пигулевская Н.В. Ближний Восток. Византия. Славяне. -- Л., </w:t>
      </w:r>
      <w:r w:rsidRPr="00B21177">
        <w:rPr>
          <w:noProof/>
        </w:rPr>
        <w:t>1976,</w:t>
      </w:r>
      <w:r w:rsidRPr="00B21177">
        <w:t xml:space="preserve"> с. 120, 122-123, 124.</w:t>
      </w:r>
    </w:p>
    <w:p w:rsidR="00B21177" w:rsidRPr="00B21177" w:rsidRDefault="00B21177" w:rsidP="00B21177">
      <w:pPr>
        <w:widowControl w:val="0"/>
        <w:suppressAutoHyphens/>
        <w:spacing w:line="180" w:lineRule="exact"/>
        <w:ind w:left="261"/>
      </w:pPr>
      <w:r w:rsidRPr="00B21177">
        <w:t>124) Так обозначали рубеж новой эры наши предки, и вполне уместно вернуться к «Р.Хр.».</w:t>
      </w:r>
    </w:p>
    <w:p w:rsidR="00B21177" w:rsidRPr="00B21177" w:rsidRDefault="00B21177" w:rsidP="00B21177">
      <w:pPr>
        <w:widowControl w:val="0"/>
        <w:suppressAutoHyphens/>
        <w:spacing w:line="180" w:lineRule="exact"/>
        <w:ind w:left="261"/>
      </w:pPr>
      <w:r w:rsidRPr="00B21177">
        <w:t>125) Пигулевская Н.В., ЯкубовскийА.Я.,Петрушевский И.Г. и др. История Ирана с древнейших времен до конца 18 века.-- Л., 1958, с. 87, 89.</w:t>
      </w:r>
    </w:p>
    <w:p w:rsidR="00B21177" w:rsidRPr="00B21177" w:rsidRDefault="00B21177" w:rsidP="00B21177">
      <w:pPr>
        <w:widowControl w:val="0"/>
        <w:suppressAutoHyphens/>
        <w:spacing w:line="180" w:lineRule="exact"/>
        <w:ind w:left="261"/>
      </w:pPr>
      <w:r w:rsidRPr="00B21177">
        <w:t>126) Колесников А.И. Завоевание Ирана арабами (Иран при праведных халифах). -- Л., 1982, с. 145.</w:t>
      </w:r>
    </w:p>
    <w:p w:rsidR="00B21177" w:rsidRPr="00B21177" w:rsidRDefault="00B21177" w:rsidP="00B21177">
      <w:pPr>
        <w:widowControl w:val="0"/>
        <w:suppressAutoHyphens/>
        <w:spacing w:line="180" w:lineRule="exact"/>
        <w:ind w:left="261"/>
        <w:rPr>
          <w:noProof/>
        </w:rPr>
      </w:pPr>
      <w:r w:rsidRPr="00B21177">
        <w:t>127) Толстов С.П. древнехорезмийскоЙ цивилизации.--</w:t>
      </w:r>
      <w:r w:rsidRPr="00B21177">
        <w:rPr>
          <w:noProof/>
        </w:rPr>
        <w:t>М., 1948,</w:t>
      </w:r>
      <w:r w:rsidRPr="00B21177">
        <w:t xml:space="preserve"> с.</w:t>
      </w:r>
      <w:r w:rsidRPr="00B21177">
        <w:rPr>
          <w:noProof/>
        </w:rPr>
        <w:t xml:space="preserve"> 223.</w:t>
      </w:r>
    </w:p>
    <w:p w:rsidR="00B21177" w:rsidRPr="00B21177" w:rsidRDefault="00B21177" w:rsidP="00B21177">
      <w:pPr>
        <w:widowControl w:val="0"/>
        <w:suppressAutoHyphens/>
        <w:spacing w:line="180" w:lineRule="exact"/>
        <w:ind w:left="278"/>
        <w:rPr>
          <w:noProof/>
        </w:rPr>
      </w:pPr>
      <w:r w:rsidRPr="00B21177">
        <w:rPr>
          <w:noProof/>
        </w:rPr>
        <w:t>128)</w:t>
      </w:r>
      <w:r w:rsidRPr="00B21177">
        <w:t xml:space="preserve"> Якобсон А. Л. Раннесредневековый Херсонес.— М.—П.,</w:t>
      </w:r>
      <w:r w:rsidRPr="00B21177">
        <w:rPr>
          <w:noProof/>
        </w:rPr>
        <w:t xml:space="preserve"> 1939,</w:t>
      </w:r>
      <w:r w:rsidRPr="00B21177">
        <w:t xml:space="preserve"> с.</w:t>
      </w:r>
      <w:r w:rsidRPr="00B21177">
        <w:rPr>
          <w:noProof/>
        </w:rPr>
        <w:t xml:space="preserve"> 57.</w:t>
      </w:r>
    </w:p>
    <w:p w:rsidR="00B21177" w:rsidRPr="00B21177" w:rsidRDefault="00B21177" w:rsidP="00B21177">
      <w:pPr>
        <w:widowControl w:val="0"/>
        <w:suppressAutoHyphens/>
        <w:spacing w:line="180" w:lineRule="exact"/>
        <w:ind w:left="278"/>
        <w:rPr>
          <w:noProof/>
        </w:rPr>
      </w:pPr>
      <w:r w:rsidRPr="00B21177">
        <w:rPr>
          <w:noProof/>
        </w:rPr>
        <w:t>129)</w:t>
      </w:r>
      <w:r w:rsidRPr="00B21177">
        <w:t xml:space="preserve"> Минорский В. Ф. История Ширвана и Дербенда Х-</w:t>
      </w:r>
      <w:r w:rsidRPr="00B21177">
        <w:rPr>
          <w:noProof/>
        </w:rPr>
        <w:t>XI</w:t>
      </w:r>
      <w:r w:rsidRPr="00B21177">
        <w:t xml:space="preserve"> вв.—М.,</w:t>
      </w:r>
      <w:r w:rsidRPr="00B21177">
        <w:rPr>
          <w:noProof/>
        </w:rPr>
        <w:t xml:space="preserve"> 1963,</w:t>
      </w:r>
      <w:r w:rsidRPr="00B21177">
        <w:t xml:space="preserve"> с.</w:t>
      </w:r>
      <w:r w:rsidRPr="00B21177">
        <w:rPr>
          <w:noProof/>
        </w:rPr>
        <w:t xml:space="preserve"> 196.</w:t>
      </w:r>
    </w:p>
    <w:p w:rsidR="00B21177" w:rsidRPr="00B21177" w:rsidRDefault="00B21177" w:rsidP="00B21177">
      <w:pPr>
        <w:widowControl w:val="0"/>
        <w:suppressAutoHyphens/>
        <w:spacing w:line="180" w:lineRule="exact"/>
        <w:ind w:left="278"/>
        <w:rPr>
          <w:noProof/>
        </w:rPr>
      </w:pPr>
      <w:r w:rsidRPr="00B21177">
        <w:rPr>
          <w:noProof/>
        </w:rPr>
        <w:t>130)</w:t>
      </w:r>
      <w:r w:rsidRPr="00B21177">
        <w:t xml:space="preserve"> Ибн Хордадбех. Книга путей и стран.— Баку,</w:t>
      </w:r>
      <w:r w:rsidRPr="00B21177">
        <w:rPr>
          <w:noProof/>
        </w:rPr>
        <w:t xml:space="preserve"> 1986,</w:t>
      </w:r>
      <w:r w:rsidRPr="00B21177">
        <w:t xml:space="preserve"> с.</w:t>
      </w:r>
      <w:r w:rsidRPr="00B21177">
        <w:rPr>
          <w:noProof/>
        </w:rPr>
        <w:t xml:space="preserve"> 125,279.</w:t>
      </w:r>
    </w:p>
    <w:p w:rsidR="00B21177" w:rsidRPr="00B21177" w:rsidRDefault="00B21177" w:rsidP="00B21177">
      <w:pPr>
        <w:widowControl w:val="0"/>
        <w:suppressAutoHyphens/>
        <w:spacing w:line="180" w:lineRule="exact"/>
        <w:ind w:left="278"/>
        <w:rPr>
          <w:noProof/>
        </w:rPr>
      </w:pPr>
      <w:r w:rsidRPr="00B21177">
        <w:rPr>
          <w:noProof/>
        </w:rPr>
        <w:t>131)</w:t>
      </w:r>
      <w:r w:rsidRPr="00B21177">
        <w:t xml:space="preserve"> См.: Новосельцев А. П. Хазарское государство..., с.</w:t>
      </w:r>
      <w:r w:rsidRPr="00B21177">
        <w:rPr>
          <w:noProof/>
        </w:rPr>
        <w:t xml:space="preserve"> 115, 159.</w:t>
      </w:r>
    </w:p>
    <w:p w:rsidR="00B21177" w:rsidRPr="00B21177" w:rsidRDefault="00B21177" w:rsidP="00B21177">
      <w:pPr>
        <w:widowControl w:val="0"/>
        <w:suppressAutoHyphens/>
        <w:spacing w:line="180" w:lineRule="exact"/>
        <w:ind w:left="278"/>
        <w:rPr>
          <w:noProof/>
        </w:rPr>
      </w:pPr>
      <w:r w:rsidRPr="00B21177">
        <w:rPr>
          <w:noProof/>
        </w:rPr>
        <w:t>132)</w:t>
      </w:r>
      <w:r w:rsidRPr="00B21177">
        <w:t xml:space="preserve"> Топоров В. Н. Святость и святые в русской духовной культуре. Том</w:t>
      </w:r>
      <w:r w:rsidRPr="00B21177">
        <w:rPr>
          <w:noProof/>
        </w:rPr>
        <w:t xml:space="preserve"> </w:t>
      </w:r>
      <w:r w:rsidRPr="00B21177">
        <w:rPr>
          <w:lang w:val="en-US"/>
        </w:rPr>
        <w:t>I</w:t>
      </w:r>
      <w:r w:rsidRPr="00B21177">
        <w:rPr>
          <w:noProof/>
        </w:rPr>
        <w:t xml:space="preserve">. </w:t>
      </w:r>
      <w:r w:rsidRPr="00B21177">
        <w:t>Первый век христианства на Руси.— М.,</w:t>
      </w:r>
      <w:r w:rsidRPr="00B21177">
        <w:rPr>
          <w:noProof/>
        </w:rPr>
        <w:t xml:space="preserve"> 1995,</w:t>
      </w:r>
      <w:r w:rsidRPr="00B21177">
        <w:t xml:space="preserve"> с.</w:t>
      </w:r>
      <w:r w:rsidRPr="00B21177">
        <w:rPr>
          <w:noProof/>
        </w:rPr>
        <w:t xml:space="preserve"> 524.</w:t>
      </w:r>
    </w:p>
    <w:p w:rsidR="00B21177" w:rsidRPr="00B21177" w:rsidRDefault="00B21177" w:rsidP="00B21177">
      <w:pPr>
        <w:widowControl w:val="0"/>
        <w:suppressAutoHyphens/>
        <w:spacing w:line="180" w:lineRule="exact"/>
        <w:ind w:left="278"/>
        <w:rPr>
          <w:noProof/>
        </w:rPr>
      </w:pPr>
      <w:r w:rsidRPr="00B21177">
        <w:rPr>
          <w:noProof/>
        </w:rPr>
        <w:t>133) См.</w:t>
      </w:r>
      <w:r w:rsidRPr="00B21177">
        <w:t xml:space="preserve"> в указ. соч. В. Н. Топорова «Приложение» (с.</w:t>
      </w:r>
      <w:r w:rsidRPr="00B21177">
        <w:rPr>
          <w:noProof/>
        </w:rPr>
        <w:t xml:space="preserve"> 508—575):</w:t>
      </w:r>
      <w:r w:rsidRPr="00B21177">
        <w:t xml:space="preserve"> Об иранском мифологическом элементе в древнерусской культуре (киевская ситуация и проблема «хорезмийского» вклада). Здесь же библиография о пробле</w:t>
      </w:r>
      <w:r w:rsidRPr="00B21177">
        <w:softHyphen/>
        <w:t>ме (с.</w:t>
      </w:r>
      <w:r w:rsidRPr="00B21177">
        <w:rPr>
          <w:noProof/>
        </w:rPr>
        <w:t xml:space="preserve"> 576-600).</w:t>
      </w:r>
    </w:p>
    <w:p w:rsidR="00B21177" w:rsidRPr="00B21177" w:rsidRDefault="00B21177" w:rsidP="00B21177">
      <w:pPr>
        <w:widowControl w:val="0"/>
        <w:suppressAutoHyphens/>
        <w:spacing w:line="180" w:lineRule="exact"/>
        <w:ind w:left="278"/>
        <w:rPr>
          <w:noProof/>
        </w:rPr>
      </w:pPr>
      <w:r w:rsidRPr="00B21177">
        <w:rPr>
          <w:noProof/>
        </w:rPr>
        <w:t>134)</w:t>
      </w:r>
      <w:r w:rsidRPr="00B21177">
        <w:t xml:space="preserve"> Толстов С. П. Новогодний праздник «каландас» ухорезмийских христиан начала</w:t>
      </w:r>
      <w:r w:rsidRPr="00B21177">
        <w:rPr>
          <w:noProof/>
        </w:rPr>
        <w:t xml:space="preserve"> XI</w:t>
      </w:r>
      <w:r w:rsidRPr="00B21177">
        <w:t xml:space="preserve"> века (в связи с историей хорезмийско-хазарских отношений).— «Советская этнография»,</w:t>
      </w:r>
      <w:r w:rsidRPr="00B21177">
        <w:rPr>
          <w:noProof/>
        </w:rPr>
        <w:t xml:space="preserve"> 1946, 2,</w:t>
      </w:r>
      <w:r w:rsidRPr="00B21177">
        <w:t xml:space="preserve"> с.</w:t>
      </w:r>
      <w:r w:rsidRPr="00B21177">
        <w:rPr>
          <w:noProof/>
        </w:rPr>
        <w:t xml:space="preserve"> 107.</w:t>
      </w:r>
    </w:p>
    <w:p w:rsidR="00B21177" w:rsidRPr="00B21177" w:rsidRDefault="00B21177" w:rsidP="00B21177">
      <w:pPr>
        <w:widowControl w:val="0"/>
        <w:suppressAutoHyphens/>
        <w:spacing w:line="180" w:lineRule="exact"/>
        <w:ind w:left="278"/>
        <w:rPr>
          <w:noProof/>
        </w:rPr>
      </w:pPr>
      <w:r w:rsidRPr="00B21177">
        <w:rPr>
          <w:noProof/>
        </w:rPr>
        <w:t>135)</w:t>
      </w:r>
      <w:r w:rsidRPr="00B21177">
        <w:t xml:space="preserve"> Булгаков П. Г., Розенфельд Б. А., Ахмедов А. А. Мухаммад ал-Хорезми. Около</w:t>
      </w:r>
      <w:r w:rsidRPr="00B21177">
        <w:rPr>
          <w:noProof/>
        </w:rPr>
        <w:t xml:space="preserve"> 783 -</w:t>
      </w:r>
      <w:r w:rsidRPr="00B21177">
        <w:t xml:space="preserve"> около</w:t>
      </w:r>
      <w:r w:rsidRPr="00B21177">
        <w:rPr>
          <w:noProof/>
        </w:rPr>
        <w:t xml:space="preserve"> 858.-</w:t>
      </w:r>
      <w:r w:rsidRPr="00B21177">
        <w:t>- М.,</w:t>
      </w:r>
      <w:r w:rsidRPr="00B21177">
        <w:rPr>
          <w:noProof/>
        </w:rPr>
        <w:t xml:space="preserve"> 1983,</w:t>
      </w:r>
      <w:r w:rsidRPr="00B21177">
        <w:t xml:space="preserve"> с.</w:t>
      </w:r>
      <w:r w:rsidRPr="00B21177">
        <w:rPr>
          <w:noProof/>
        </w:rPr>
        <w:t xml:space="preserve"> 13-14.</w:t>
      </w:r>
    </w:p>
    <w:p w:rsidR="00B21177" w:rsidRPr="00B21177" w:rsidRDefault="00B21177" w:rsidP="00B21177">
      <w:pPr>
        <w:widowControl w:val="0"/>
        <w:suppressAutoHyphens/>
        <w:spacing w:line="180" w:lineRule="exact"/>
        <w:ind w:left="278"/>
        <w:rPr>
          <w:noProof/>
        </w:rPr>
      </w:pPr>
      <w:r w:rsidRPr="00B21177">
        <w:rPr>
          <w:noProof/>
        </w:rPr>
        <w:t>136)</w:t>
      </w:r>
      <w:r w:rsidRPr="00B21177">
        <w:t xml:space="preserve"> Беляев Е. А. Арабы, Ислам и Арабский халифат...—</w:t>
      </w:r>
      <w:r w:rsidRPr="00B21177">
        <w:rPr>
          <w:noProof/>
        </w:rPr>
        <w:t xml:space="preserve"> М., 1965,</w:t>
      </w:r>
      <w:r w:rsidRPr="00B21177">
        <w:t xml:space="preserve"> с.</w:t>
      </w:r>
      <w:r w:rsidRPr="00B21177">
        <w:rPr>
          <w:noProof/>
        </w:rPr>
        <w:t xml:space="preserve"> 238.</w:t>
      </w:r>
    </w:p>
    <w:p w:rsidR="00B21177" w:rsidRPr="00B21177" w:rsidRDefault="00B21177" w:rsidP="00B21177">
      <w:pPr>
        <w:widowControl w:val="0"/>
        <w:suppressAutoHyphens/>
        <w:spacing w:line="180" w:lineRule="exact"/>
        <w:ind w:left="278"/>
        <w:rPr>
          <w:noProof/>
        </w:rPr>
      </w:pPr>
      <w:r w:rsidRPr="00B21177">
        <w:rPr>
          <w:noProof/>
        </w:rPr>
        <w:t>137)</w:t>
      </w:r>
      <w:r w:rsidRPr="00B21177">
        <w:t xml:space="preserve"> Мец  Адам. Мусульманский Ренессанс.—</w:t>
      </w:r>
      <w:r w:rsidRPr="00B21177">
        <w:rPr>
          <w:noProof/>
        </w:rPr>
        <w:t xml:space="preserve"> М</w:t>
      </w:r>
      <w:r w:rsidRPr="00B21177">
        <w:t>.,</w:t>
      </w:r>
      <w:r w:rsidRPr="00B21177">
        <w:rPr>
          <w:noProof/>
        </w:rPr>
        <w:t xml:space="preserve"> 1966,</w:t>
      </w:r>
      <w:r w:rsidRPr="00B21177">
        <w:t xml:space="preserve"> с.</w:t>
      </w:r>
      <w:r w:rsidRPr="00B21177">
        <w:rPr>
          <w:noProof/>
        </w:rPr>
        <w:t xml:space="preserve"> 366, 371, 367.</w:t>
      </w:r>
    </w:p>
    <w:p w:rsidR="00B21177" w:rsidRPr="00B21177" w:rsidRDefault="00B21177" w:rsidP="00B21177">
      <w:pPr>
        <w:widowControl w:val="0"/>
        <w:suppressAutoHyphens/>
        <w:spacing w:line="180" w:lineRule="exact"/>
        <w:ind w:left="278"/>
        <w:rPr>
          <w:noProof/>
        </w:rPr>
      </w:pPr>
      <w:r w:rsidRPr="00B21177">
        <w:rPr>
          <w:noProof/>
        </w:rPr>
        <w:t>138)</w:t>
      </w:r>
      <w:r w:rsidRPr="00B21177">
        <w:t xml:space="preserve"> Опираясь, в частности, на работу английского ираниста Л. Грея «Евреи в пахлавийской литературе»</w:t>
      </w:r>
      <w:r w:rsidRPr="00B21177">
        <w:rPr>
          <w:noProof/>
        </w:rPr>
        <w:t xml:space="preserve"> (1905).</w:t>
      </w:r>
    </w:p>
    <w:p w:rsidR="00B21177" w:rsidRPr="00B21177" w:rsidRDefault="00B21177" w:rsidP="00B21177">
      <w:pPr>
        <w:widowControl w:val="0"/>
        <w:suppressAutoHyphens/>
        <w:spacing w:line="180" w:lineRule="exact"/>
        <w:ind w:left="278"/>
        <w:rPr>
          <w:noProof/>
        </w:rPr>
      </w:pPr>
      <w:r w:rsidRPr="00B21177">
        <w:rPr>
          <w:noProof/>
        </w:rPr>
        <w:t>139)</w:t>
      </w:r>
      <w:r w:rsidRPr="00B21177">
        <w:t xml:space="preserve"> Иностранцев К. О домусульманской культуре Хивинского оазиса.— «Журнал Министерства народного просвещения», ч.</w:t>
      </w:r>
      <w:r w:rsidRPr="00B21177">
        <w:rPr>
          <w:noProof/>
        </w:rPr>
        <w:t xml:space="preserve"> XXXI, 1911,</w:t>
      </w:r>
      <w:r w:rsidRPr="00B21177">
        <w:t xml:space="preserve"> февраль, отд.</w:t>
      </w:r>
      <w:r w:rsidRPr="00B21177">
        <w:rPr>
          <w:noProof/>
        </w:rPr>
        <w:t xml:space="preserve"> 2,</w:t>
      </w:r>
      <w:r w:rsidRPr="00B21177">
        <w:t xml:space="preserve"> с.</w:t>
      </w:r>
      <w:r w:rsidRPr="00B21177">
        <w:rPr>
          <w:noProof/>
        </w:rPr>
        <w:t xml:space="preserve"> 291-292.</w:t>
      </w:r>
    </w:p>
    <w:p w:rsidR="00B21177" w:rsidRPr="00B21177" w:rsidRDefault="00B21177" w:rsidP="00B21177">
      <w:pPr>
        <w:widowControl w:val="0"/>
        <w:suppressAutoHyphens/>
        <w:spacing w:line="180" w:lineRule="exact"/>
        <w:ind w:left="278"/>
        <w:rPr>
          <w:noProof/>
        </w:rPr>
      </w:pPr>
      <w:r w:rsidRPr="00B21177">
        <w:rPr>
          <w:noProof/>
        </w:rPr>
        <w:t>140)</w:t>
      </w:r>
      <w:r w:rsidRPr="00B21177">
        <w:t xml:space="preserve"> К этому необходимо добавить, что после прихода к власти брата Нарсе, шаха Бахрам-Гура, «христиане Ирана стали подвергаться жестоким пре</w:t>
      </w:r>
      <w:r w:rsidRPr="00B21177">
        <w:softHyphen/>
        <w:t>следованиям... Вскоре разгорелась война между Ираном и Византией</w:t>
      </w:r>
      <w:r w:rsidRPr="00B21177">
        <w:rPr>
          <w:noProof/>
        </w:rPr>
        <w:t xml:space="preserve"> — </w:t>
      </w:r>
      <w:r w:rsidRPr="00B21177">
        <w:t>естественный результат политической линии» (Дьяконов М. М. Очерк истории Древнего Ирана.—М.,</w:t>
      </w:r>
      <w:r w:rsidRPr="00B21177">
        <w:rPr>
          <w:noProof/>
        </w:rPr>
        <w:t xml:space="preserve"> 1961,</w:t>
      </w:r>
      <w:r w:rsidRPr="00B21177">
        <w:t xml:space="preserve"> с.</w:t>
      </w:r>
      <w:r w:rsidRPr="00B21177">
        <w:rPr>
          <w:noProof/>
        </w:rPr>
        <w:t xml:space="preserve"> 273.</w:t>
      </w:r>
    </w:p>
    <w:p w:rsidR="00B21177" w:rsidRPr="00B21177" w:rsidRDefault="00B21177" w:rsidP="00B21177">
      <w:pPr>
        <w:widowControl w:val="0"/>
        <w:suppressAutoHyphens/>
        <w:spacing w:line="180" w:lineRule="exact"/>
        <w:ind w:left="278"/>
        <w:rPr>
          <w:noProof/>
        </w:rPr>
      </w:pPr>
      <w:r w:rsidRPr="00B21177">
        <w:rPr>
          <w:noProof/>
        </w:rPr>
        <w:t>141)</w:t>
      </w:r>
      <w:r w:rsidRPr="00B21177">
        <w:t xml:space="preserve"> История Хорезма с древнейших времен до наших дней.— Ташкент,</w:t>
      </w:r>
      <w:r w:rsidRPr="00B21177">
        <w:rPr>
          <w:noProof/>
        </w:rPr>
        <w:t xml:space="preserve"> 1976,</w:t>
      </w:r>
      <w:r w:rsidRPr="00B21177">
        <w:t xml:space="preserve"> с.</w:t>
      </w:r>
      <w:r w:rsidRPr="00B21177">
        <w:rPr>
          <w:noProof/>
        </w:rPr>
        <w:t xml:space="preserve"> 52.</w:t>
      </w:r>
    </w:p>
    <w:p w:rsidR="00B21177" w:rsidRPr="00B21177" w:rsidRDefault="00B21177" w:rsidP="00B21177">
      <w:pPr>
        <w:widowControl w:val="0"/>
        <w:suppressAutoHyphens/>
        <w:spacing w:line="180" w:lineRule="exact"/>
        <w:ind w:left="278"/>
        <w:rPr>
          <w:noProof/>
        </w:rPr>
      </w:pPr>
      <w:r w:rsidRPr="00B21177">
        <w:rPr>
          <w:noProof/>
        </w:rPr>
        <w:t>142)</w:t>
      </w:r>
      <w:r w:rsidRPr="00B21177">
        <w:t xml:space="preserve"> Толстов С. П. По следам древнехорезмийской цивилизации.— </w:t>
      </w:r>
      <w:r w:rsidRPr="00B21177">
        <w:rPr>
          <w:noProof/>
        </w:rPr>
        <w:t>М., 1948,</w:t>
      </w:r>
      <w:r w:rsidRPr="00B21177">
        <w:t xml:space="preserve"> с.</w:t>
      </w:r>
      <w:r w:rsidRPr="00B21177">
        <w:rPr>
          <w:noProof/>
        </w:rPr>
        <w:t xml:space="preserve"> 7, 225.</w:t>
      </w:r>
    </w:p>
    <w:p w:rsidR="00B21177" w:rsidRPr="00B21177" w:rsidRDefault="00B21177" w:rsidP="00B21177">
      <w:pPr>
        <w:widowControl w:val="0"/>
        <w:suppressAutoHyphens/>
        <w:spacing w:line="180" w:lineRule="exact"/>
        <w:ind w:left="278"/>
        <w:rPr>
          <w:noProof/>
        </w:rPr>
      </w:pPr>
      <w:r w:rsidRPr="00B21177">
        <w:rPr>
          <w:noProof/>
        </w:rPr>
        <w:t>143)</w:t>
      </w:r>
      <w:r w:rsidRPr="00B21177">
        <w:t xml:space="preserve"> Имеется в виду обнаруженное в начале</w:t>
      </w:r>
      <w:r w:rsidRPr="00B21177">
        <w:rPr>
          <w:noProof/>
        </w:rPr>
        <w:t xml:space="preserve"> XX</w:t>
      </w:r>
      <w:r w:rsidRPr="00B21177">
        <w:t xml:space="preserve"> века в рукописном отделе библиотеки Кембриджского университета послание хазарского иудея (см. текст в кн.: Коковцов П. К. Еврейско-хазарская переписка в Х веке— Л.,</w:t>
      </w:r>
      <w:r w:rsidRPr="00B21177">
        <w:rPr>
          <w:noProof/>
        </w:rPr>
        <w:t xml:space="preserve"> 1932,</w:t>
      </w:r>
      <w:r w:rsidRPr="00B21177">
        <w:t xml:space="preserve"> с.</w:t>
      </w:r>
      <w:r w:rsidRPr="00B21177">
        <w:rPr>
          <w:noProof/>
        </w:rPr>
        <w:t xml:space="preserve"> 113-116).</w:t>
      </w:r>
    </w:p>
    <w:p w:rsidR="00B21177" w:rsidRPr="00B21177" w:rsidRDefault="00B21177" w:rsidP="00B21177">
      <w:pPr>
        <w:widowControl w:val="0"/>
        <w:suppressAutoHyphens/>
        <w:spacing w:line="180" w:lineRule="exact"/>
        <w:ind w:left="278"/>
        <w:rPr>
          <w:noProof/>
        </w:rPr>
      </w:pPr>
      <w:r w:rsidRPr="00B21177">
        <w:rPr>
          <w:noProof/>
        </w:rPr>
        <w:t>144)</w:t>
      </w:r>
      <w:r w:rsidRPr="00B21177">
        <w:t xml:space="preserve"> Толстов С. П. Новогодний праздник «каландас» у хорезмийских христиан начала</w:t>
      </w:r>
      <w:r w:rsidRPr="00B21177">
        <w:rPr>
          <w:noProof/>
        </w:rPr>
        <w:t xml:space="preserve"> XI</w:t>
      </w:r>
      <w:r w:rsidRPr="00B21177">
        <w:t xml:space="preserve"> века (в связи с историей хорезмийско-хазарских отношений). Из историко-этнографических комментариев к ал-Бируни.— «Советская этнография»,</w:t>
      </w:r>
      <w:r w:rsidRPr="00B21177">
        <w:rPr>
          <w:noProof/>
        </w:rPr>
        <w:t xml:space="preserve"> 1946, 2,</w:t>
      </w:r>
      <w:r w:rsidRPr="00B21177">
        <w:t xml:space="preserve"> с.</w:t>
      </w:r>
      <w:r w:rsidRPr="00B21177">
        <w:rPr>
          <w:noProof/>
        </w:rPr>
        <w:t xml:space="preserve"> 95,97—98, 102.</w:t>
      </w:r>
    </w:p>
    <w:p w:rsidR="00B21177" w:rsidRPr="00B21177" w:rsidRDefault="00B21177" w:rsidP="00B21177">
      <w:pPr>
        <w:widowControl w:val="0"/>
        <w:suppressAutoHyphens/>
        <w:spacing w:line="180" w:lineRule="exact"/>
        <w:ind w:left="278"/>
        <w:rPr>
          <w:noProof/>
        </w:rPr>
      </w:pPr>
      <w:r w:rsidRPr="00B21177">
        <w:rPr>
          <w:noProof/>
        </w:rPr>
        <w:t>145) См.</w:t>
      </w:r>
      <w:r w:rsidRPr="00B21177">
        <w:t xml:space="preserve"> главу «Маздакитское движение» в кн.: Пигулевская Н. В. Города Ирана в раннем средневековье.— М.— Л.,</w:t>
      </w:r>
      <w:r w:rsidRPr="00B21177">
        <w:rPr>
          <w:noProof/>
        </w:rPr>
        <w:t xml:space="preserve"> 1956,</w:t>
      </w:r>
      <w:r w:rsidRPr="00B21177">
        <w:t xml:space="preserve"> с.</w:t>
      </w:r>
      <w:r w:rsidRPr="00B21177">
        <w:rPr>
          <w:noProof/>
        </w:rPr>
        <w:t xml:space="preserve"> 278—316.</w:t>
      </w:r>
    </w:p>
    <w:p w:rsidR="00B21177" w:rsidRPr="00B21177" w:rsidRDefault="00B21177" w:rsidP="00B21177">
      <w:pPr>
        <w:widowControl w:val="0"/>
        <w:suppressAutoHyphens/>
        <w:spacing w:line="180" w:lineRule="exact"/>
        <w:ind w:left="278"/>
        <w:rPr>
          <w:noProof/>
        </w:rPr>
      </w:pPr>
      <w:r w:rsidRPr="00B21177">
        <w:rPr>
          <w:noProof/>
        </w:rPr>
        <w:t>146)</w:t>
      </w:r>
      <w:r w:rsidRPr="00B21177">
        <w:t xml:space="preserve"> Шафаревич И. Р. Социализм как явление мировой истории.— В его кн.: Есть ли у России будущее?—М.,</w:t>
      </w:r>
      <w:r w:rsidRPr="00B21177">
        <w:rPr>
          <w:noProof/>
        </w:rPr>
        <w:t xml:space="preserve"> 1991,</w:t>
      </w:r>
      <w:r w:rsidRPr="00B21177">
        <w:t xml:space="preserve"> с.</w:t>
      </w:r>
      <w:r w:rsidRPr="00B21177">
        <w:rPr>
          <w:noProof/>
        </w:rPr>
        <w:t xml:space="preserve"> 31.</w:t>
      </w:r>
    </w:p>
    <w:p w:rsidR="00B21177" w:rsidRPr="00B21177" w:rsidRDefault="00B21177" w:rsidP="00B21177">
      <w:pPr>
        <w:widowControl w:val="0"/>
        <w:suppressAutoHyphens/>
        <w:spacing w:line="180" w:lineRule="exact"/>
        <w:ind w:left="278"/>
      </w:pPr>
      <w:r w:rsidRPr="00B21177">
        <w:rPr>
          <w:noProof/>
        </w:rPr>
        <w:t>147)</w:t>
      </w:r>
      <w:r w:rsidRPr="00B21177">
        <w:t xml:space="preserve"> Толстов С. П. По следам древнехорезмийской цивилизации.— М—Л„</w:t>
      </w:r>
      <w:r w:rsidRPr="00B21177">
        <w:rPr>
          <w:noProof/>
        </w:rPr>
        <w:t xml:space="preserve"> 1948,</w:t>
      </w:r>
      <w:r w:rsidRPr="00B21177">
        <w:t xml:space="preserve"> с.</w:t>
      </w:r>
      <w:r w:rsidRPr="00B21177">
        <w:rPr>
          <w:noProof/>
        </w:rPr>
        <w:t xml:space="preserve"> 223-224.</w:t>
      </w:r>
      <w:r w:rsidRPr="00B21177">
        <w:t xml:space="preserve"> Разрядка С. П. Толстова.</w:t>
      </w:r>
    </w:p>
    <w:p w:rsidR="00B21177" w:rsidRPr="00B21177" w:rsidRDefault="00B21177" w:rsidP="00B21177">
      <w:pPr>
        <w:widowControl w:val="0"/>
        <w:suppressAutoHyphens/>
        <w:spacing w:line="180" w:lineRule="exact"/>
        <w:ind w:left="278"/>
        <w:rPr>
          <w:noProof/>
        </w:rPr>
      </w:pPr>
      <w:r w:rsidRPr="00B21177">
        <w:rPr>
          <w:noProof/>
        </w:rPr>
        <w:t>148) См.</w:t>
      </w:r>
      <w:r w:rsidRPr="00B21177">
        <w:t xml:space="preserve"> основные сведения и литературу в кн.: Дьяконов М. М. Очерк истории Древнего Ирана—М.,</w:t>
      </w:r>
      <w:r w:rsidRPr="00B21177">
        <w:rPr>
          <w:noProof/>
        </w:rPr>
        <w:t xml:space="preserve"> 1961,</w:t>
      </w:r>
      <w:r w:rsidRPr="00B21177">
        <w:t xml:space="preserve"> с.</w:t>
      </w:r>
      <w:r w:rsidRPr="00B21177">
        <w:rPr>
          <w:noProof/>
        </w:rPr>
        <w:t xml:space="preserve"> 304-309, 410-411.</w:t>
      </w:r>
    </w:p>
    <w:p w:rsidR="00B21177" w:rsidRPr="00B21177" w:rsidRDefault="00B21177" w:rsidP="00B21177">
      <w:pPr>
        <w:widowControl w:val="0"/>
        <w:suppressAutoHyphens/>
        <w:spacing w:line="180" w:lineRule="exact"/>
        <w:ind w:left="278"/>
        <w:rPr>
          <w:noProof/>
        </w:rPr>
      </w:pPr>
      <w:r w:rsidRPr="00B21177">
        <w:rPr>
          <w:noProof/>
        </w:rPr>
        <w:t>149)</w:t>
      </w:r>
      <w:r w:rsidRPr="00B21177">
        <w:t xml:space="preserve"> Гумилев Л. Н. Древняя Русь и Великая степь.— М..</w:t>
      </w:r>
      <w:r w:rsidRPr="00B21177">
        <w:rPr>
          <w:noProof/>
        </w:rPr>
        <w:t xml:space="preserve"> 1989,</w:t>
      </w:r>
      <w:r w:rsidRPr="00B21177">
        <w:t xml:space="preserve"> с.</w:t>
      </w:r>
      <w:r w:rsidRPr="00B21177">
        <w:rPr>
          <w:noProof/>
        </w:rPr>
        <w:t xml:space="preserve"> 113.</w:t>
      </w:r>
    </w:p>
    <w:p w:rsidR="00B21177" w:rsidRPr="00B21177" w:rsidRDefault="00B21177" w:rsidP="00B21177">
      <w:pPr>
        <w:widowControl w:val="0"/>
        <w:suppressAutoHyphens/>
        <w:spacing w:line="180" w:lineRule="exact"/>
        <w:ind w:left="278"/>
        <w:rPr>
          <w:noProof/>
        </w:rPr>
      </w:pPr>
      <w:r w:rsidRPr="00B21177">
        <w:rPr>
          <w:noProof/>
        </w:rPr>
        <w:t>150)</w:t>
      </w:r>
      <w:r w:rsidRPr="00B21177">
        <w:t xml:space="preserve"> Артамонов М. И. История хазар.—Л.,</w:t>
      </w:r>
      <w:r w:rsidRPr="00B21177">
        <w:rPr>
          <w:noProof/>
        </w:rPr>
        <w:t xml:space="preserve"> 1962,</w:t>
      </w:r>
      <w:r w:rsidRPr="00B21177">
        <w:t xml:space="preserve"> с.</w:t>
      </w:r>
      <w:r w:rsidRPr="00B21177">
        <w:rPr>
          <w:noProof/>
        </w:rPr>
        <w:t xml:space="preserve"> 284.</w:t>
      </w:r>
    </w:p>
    <w:p w:rsidR="00B21177" w:rsidRPr="00B21177" w:rsidRDefault="00B21177" w:rsidP="00B21177">
      <w:pPr>
        <w:widowControl w:val="0"/>
        <w:suppressAutoHyphens/>
        <w:spacing w:line="180" w:lineRule="exact"/>
        <w:ind w:left="278"/>
        <w:rPr>
          <w:noProof/>
        </w:rPr>
      </w:pPr>
      <w:r w:rsidRPr="00B21177">
        <w:rPr>
          <w:noProof/>
        </w:rPr>
        <w:t>151)</w:t>
      </w:r>
      <w:r w:rsidRPr="00B21177">
        <w:t xml:space="preserve"> Пиотровский М. Б. Предание о химийаритском царе Асаде ал-Ками-ле.— </w:t>
      </w:r>
      <w:r w:rsidRPr="00B21177">
        <w:rPr>
          <w:noProof/>
        </w:rPr>
        <w:t>М</w:t>
      </w:r>
      <w:r w:rsidRPr="00B21177">
        <w:t>.,</w:t>
      </w:r>
      <w:r w:rsidRPr="00B21177">
        <w:rPr>
          <w:noProof/>
        </w:rPr>
        <w:t xml:space="preserve"> 1977,</w:t>
      </w:r>
      <w:r w:rsidRPr="00B21177">
        <w:t xml:space="preserve"> с.</w:t>
      </w:r>
      <w:r w:rsidRPr="00B21177">
        <w:rPr>
          <w:noProof/>
        </w:rPr>
        <w:t xml:space="preserve"> 54, 78.</w:t>
      </w:r>
    </w:p>
    <w:p w:rsidR="00B21177" w:rsidRPr="00B21177" w:rsidRDefault="00B21177" w:rsidP="00B21177">
      <w:pPr>
        <w:widowControl w:val="0"/>
        <w:suppressAutoHyphens/>
        <w:spacing w:line="180" w:lineRule="exact"/>
        <w:ind w:left="278"/>
      </w:pPr>
      <w:r w:rsidRPr="00B21177">
        <w:rPr>
          <w:noProof/>
        </w:rPr>
        <w:t>152)</w:t>
      </w:r>
      <w:r w:rsidRPr="00B21177">
        <w:t xml:space="preserve"> Новосельцев А. П. Хазарское государство... М.,</w:t>
      </w:r>
      <w:r w:rsidRPr="00B21177">
        <w:rPr>
          <w:noProof/>
        </w:rPr>
        <w:t xml:space="preserve"> 1990,</w:t>
      </w:r>
      <w:r w:rsidRPr="00B21177">
        <w:t xml:space="preserve"> с.</w:t>
      </w:r>
      <w:r w:rsidRPr="00B21177">
        <w:rPr>
          <w:noProof/>
        </w:rPr>
        <w:t xml:space="preserve"> 55.</w:t>
      </w:r>
    </w:p>
    <w:p w:rsidR="00B21177" w:rsidRPr="00B21177" w:rsidRDefault="00B21177" w:rsidP="00B21177">
      <w:pPr>
        <w:widowControl w:val="0"/>
        <w:suppressAutoHyphens/>
        <w:spacing w:line="180" w:lineRule="exact"/>
        <w:ind w:left="261"/>
        <w:rPr>
          <w:noProof/>
        </w:rPr>
      </w:pPr>
      <w:r w:rsidRPr="00B21177">
        <w:rPr>
          <w:noProof/>
        </w:rPr>
        <w:t>153)</w:t>
      </w:r>
      <w:r w:rsidRPr="00B21177">
        <w:t xml:space="preserve"> История Хорезма...— Ташкент,</w:t>
      </w:r>
      <w:r w:rsidRPr="00B21177">
        <w:rPr>
          <w:noProof/>
        </w:rPr>
        <w:t xml:space="preserve"> 1976,</w:t>
      </w:r>
      <w:r w:rsidRPr="00B21177">
        <w:t xml:space="preserve"> с.</w:t>
      </w:r>
      <w:r w:rsidRPr="00B21177">
        <w:rPr>
          <w:noProof/>
        </w:rPr>
        <w:t xml:space="preserve"> 117.</w:t>
      </w:r>
    </w:p>
    <w:p w:rsidR="00B21177" w:rsidRPr="00B21177" w:rsidRDefault="00B21177" w:rsidP="00B21177">
      <w:pPr>
        <w:widowControl w:val="0"/>
        <w:suppressAutoHyphens/>
        <w:spacing w:line="180" w:lineRule="exact"/>
        <w:ind w:left="261"/>
        <w:rPr>
          <w:noProof/>
        </w:rPr>
      </w:pPr>
      <w:r w:rsidRPr="00B21177">
        <w:rPr>
          <w:noProof/>
        </w:rPr>
        <w:t>154)</w:t>
      </w:r>
      <w:r w:rsidRPr="00B21177">
        <w:t xml:space="preserve"> Магомедов М. Г. Образование Хазарского каганата.—</w:t>
      </w:r>
      <w:r w:rsidRPr="00B21177">
        <w:rPr>
          <w:noProof/>
        </w:rPr>
        <w:t xml:space="preserve"> М</w:t>
      </w:r>
      <w:r w:rsidRPr="00B21177">
        <w:t>.,</w:t>
      </w:r>
      <w:r w:rsidRPr="00B21177">
        <w:rPr>
          <w:noProof/>
        </w:rPr>
        <w:t xml:space="preserve"> 1983, </w:t>
      </w:r>
      <w:r w:rsidRPr="00B21177">
        <w:t>с.</w:t>
      </w:r>
      <w:r w:rsidRPr="00B21177">
        <w:rPr>
          <w:noProof/>
        </w:rPr>
        <w:t xml:space="preserve"> 127, 128, 140, 142.</w:t>
      </w:r>
    </w:p>
    <w:p w:rsidR="00B21177" w:rsidRPr="00B21177" w:rsidRDefault="00B21177" w:rsidP="00B21177">
      <w:pPr>
        <w:widowControl w:val="0"/>
        <w:suppressAutoHyphens/>
        <w:spacing w:line="180" w:lineRule="exact"/>
        <w:ind w:left="261"/>
        <w:rPr>
          <w:noProof/>
        </w:rPr>
      </w:pPr>
      <w:r w:rsidRPr="00B21177">
        <w:rPr>
          <w:noProof/>
        </w:rPr>
        <w:t>155)</w:t>
      </w:r>
      <w:r w:rsidRPr="00B21177">
        <w:t xml:space="preserve"> Там же, с.</w:t>
      </w:r>
      <w:r w:rsidRPr="00B21177">
        <w:rPr>
          <w:noProof/>
        </w:rPr>
        <w:t xml:space="preserve"> 140, 142.</w:t>
      </w:r>
    </w:p>
    <w:p w:rsidR="00B21177" w:rsidRPr="00B21177" w:rsidRDefault="00B21177" w:rsidP="00B21177">
      <w:pPr>
        <w:widowControl w:val="0"/>
        <w:suppressAutoHyphens/>
        <w:spacing w:line="180" w:lineRule="exact"/>
        <w:ind w:left="261"/>
        <w:rPr>
          <w:noProof/>
        </w:rPr>
      </w:pPr>
      <w:r w:rsidRPr="00B21177">
        <w:rPr>
          <w:noProof/>
        </w:rPr>
        <w:t>156)</w:t>
      </w:r>
      <w:r w:rsidRPr="00B21177">
        <w:t xml:space="preserve"> Афанасьев Г. Е. Исследования южного угла Маяцкой крепости.— В кн.: Маяцкое городище...—М.,</w:t>
      </w:r>
      <w:r w:rsidRPr="00B21177">
        <w:rPr>
          <w:noProof/>
        </w:rPr>
        <w:t xml:space="preserve"> 1984,</w:t>
      </w:r>
      <w:r w:rsidRPr="00B21177">
        <w:t xml:space="preserve"> с.</w:t>
      </w:r>
      <w:r w:rsidRPr="00B21177">
        <w:rPr>
          <w:noProof/>
        </w:rPr>
        <w:t xml:space="preserve"> 46—47, 49, 50.</w:t>
      </w:r>
    </w:p>
    <w:p w:rsidR="00B21177" w:rsidRPr="00B21177" w:rsidRDefault="00B21177" w:rsidP="00B21177">
      <w:pPr>
        <w:widowControl w:val="0"/>
        <w:suppressAutoHyphens/>
        <w:spacing w:line="180" w:lineRule="exact"/>
        <w:ind w:left="261"/>
        <w:rPr>
          <w:noProof/>
        </w:rPr>
      </w:pPr>
      <w:r w:rsidRPr="00B21177">
        <w:rPr>
          <w:noProof/>
        </w:rPr>
        <w:t>157)</w:t>
      </w:r>
      <w:r w:rsidRPr="00B21177">
        <w:t xml:space="preserve"> Коковцов П. К. Еврейско-хазарская переписка в Х веке.— </w:t>
      </w:r>
      <w:r w:rsidRPr="00B21177">
        <w:rPr>
          <w:noProof/>
        </w:rPr>
        <w:t>Л„ 1932,</w:t>
      </w:r>
      <w:r w:rsidRPr="00B21177">
        <w:t xml:space="preserve"> с.</w:t>
      </w:r>
      <w:r w:rsidRPr="00B21177">
        <w:rPr>
          <w:noProof/>
        </w:rPr>
        <w:t xml:space="preserve"> 113-114.</w:t>
      </w:r>
    </w:p>
    <w:p w:rsidR="00B21177" w:rsidRPr="00B21177" w:rsidRDefault="00B21177" w:rsidP="00B21177">
      <w:pPr>
        <w:widowControl w:val="0"/>
        <w:suppressAutoHyphens/>
        <w:spacing w:line="180" w:lineRule="exact"/>
        <w:ind w:left="261"/>
      </w:pPr>
      <w:r w:rsidRPr="00B21177">
        <w:rPr>
          <w:noProof/>
        </w:rPr>
        <w:t>158)</w:t>
      </w:r>
      <w:r w:rsidRPr="00B21177">
        <w:t xml:space="preserve"> Бартольд В. В. Сочинения, т.</w:t>
      </w:r>
      <w:r w:rsidRPr="00B21177">
        <w:rPr>
          <w:noProof/>
        </w:rPr>
        <w:t xml:space="preserve"> II,</w:t>
      </w:r>
      <w:r w:rsidRPr="00B21177">
        <w:t xml:space="preserve"> ч.</w:t>
      </w:r>
      <w:r w:rsidRPr="00B21177">
        <w:rPr>
          <w:noProof/>
        </w:rPr>
        <w:t xml:space="preserve"> 1— М., 1963,</w:t>
      </w:r>
      <w:r w:rsidRPr="00B21177">
        <w:t xml:space="preserve"> с.</w:t>
      </w:r>
      <w:r w:rsidRPr="00B21177">
        <w:rPr>
          <w:noProof/>
        </w:rPr>
        <w:t xml:space="preserve"> 219—220.</w:t>
      </w:r>
      <w:r w:rsidRPr="00B21177">
        <w:t xml:space="preserve"> Отметим, что здесь же ученый выражает сомнение в том, что в Хорезме была в</w:t>
      </w:r>
      <w:r w:rsidRPr="00B21177">
        <w:rPr>
          <w:noProof/>
        </w:rPr>
        <w:t xml:space="preserve"> VIII</w:t>
      </w:r>
      <w:r w:rsidRPr="00B21177">
        <w:t xml:space="preserve"> веке большая еврейская община, ибо позднее там, в отличие, например, от Бухары («бухарские евреи»), не осталось следов иудаизма. Однако отсутствие этих сле</w:t>
      </w:r>
      <w:r w:rsidRPr="00B21177">
        <w:softHyphen/>
        <w:t>дов на деле как раз подтверждает концепцию о повальной эмиграции евреев из Хорезма в</w:t>
      </w:r>
      <w:r w:rsidRPr="00B21177">
        <w:rPr>
          <w:noProof/>
        </w:rPr>
        <w:t xml:space="preserve"> VIII</w:t>
      </w:r>
      <w:r w:rsidRPr="00B21177">
        <w:t xml:space="preserve"> веке; иначе просто непонятно было бы, почему в славившемся своей торговлей Хорезме, находящемся не столь далеко от Бухары, евреев не стало.</w:t>
      </w:r>
    </w:p>
    <w:p w:rsidR="00B21177" w:rsidRPr="00B21177" w:rsidRDefault="00B21177" w:rsidP="00B21177">
      <w:pPr>
        <w:widowControl w:val="0"/>
        <w:suppressAutoHyphens/>
        <w:spacing w:line="180" w:lineRule="exact"/>
        <w:ind w:left="261"/>
        <w:rPr>
          <w:noProof/>
        </w:rPr>
      </w:pPr>
      <w:r w:rsidRPr="00B21177">
        <w:rPr>
          <w:noProof/>
        </w:rPr>
        <w:t>159) См.</w:t>
      </w:r>
      <w:r w:rsidRPr="00B21177">
        <w:t xml:space="preserve"> об этом: Артамонов М.И. История хазар, с.</w:t>
      </w:r>
      <w:r w:rsidRPr="00B21177">
        <w:rPr>
          <w:noProof/>
        </w:rPr>
        <w:t>244;</w:t>
      </w:r>
      <w:r w:rsidRPr="00B21177">
        <w:t xml:space="preserve"> Новосельцев А. П. Хазарское государство... с.</w:t>
      </w:r>
      <w:r w:rsidRPr="00B21177">
        <w:rPr>
          <w:noProof/>
        </w:rPr>
        <w:t xml:space="preserve"> 119.</w:t>
      </w:r>
    </w:p>
    <w:p w:rsidR="00B21177" w:rsidRPr="00B21177" w:rsidRDefault="00B21177" w:rsidP="00B21177">
      <w:pPr>
        <w:widowControl w:val="0"/>
        <w:suppressAutoHyphens/>
        <w:spacing w:line="180" w:lineRule="exact"/>
        <w:ind w:left="261"/>
        <w:rPr>
          <w:noProof/>
        </w:rPr>
      </w:pPr>
      <w:r w:rsidRPr="00B21177">
        <w:rPr>
          <w:noProof/>
        </w:rPr>
        <w:t>160) См.:</w:t>
      </w:r>
      <w:r w:rsidRPr="00B21177">
        <w:t xml:space="preserve"> Мухаммад ибн Муса ал-Хорезми. К 1200-летию со дня рождения.— </w:t>
      </w:r>
      <w:r w:rsidRPr="00B21177">
        <w:rPr>
          <w:noProof/>
        </w:rPr>
        <w:t>М., 1983,</w:t>
      </w:r>
      <w:r w:rsidRPr="00B21177">
        <w:t xml:space="preserve"> с.</w:t>
      </w:r>
      <w:r w:rsidRPr="00B21177">
        <w:rPr>
          <w:noProof/>
        </w:rPr>
        <w:t xml:space="preserve"> 247.</w:t>
      </w:r>
    </w:p>
    <w:p w:rsidR="00B21177" w:rsidRPr="00B21177" w:rsidRDefault="00B21177" w:rsidP="00B21177">
      <w:pPr>
        <w:widowControl w:val="0"/>
        <w:suppressAutoHyphens/>
        <w:spacing w:line="180" w:lineRule="exact"/>
        <w:ind w:left="261"/>
        <w:rPr>
          <w:noProof/>
        </w:rPr>
      </w:pPr>
      <w:r w:rsidRPr="00B21177">
        <w:rPr>
          <w:noProof/>
        </w:rPr>
        <w:t>161)</w:t>
      </w:r>
      <w:r w:rsidRPr="00B21177">
        <w:t xml:space="preserve"> Калинина Т. М. Сведения ранних ученых Арабского халифата. Тексты. Переводы. Комментарий.—М.,</w:t>
      </w:r>
      <w:r w:rsidRPr="00B21177">
        <w:rPr>
          <w:noProof/>
        </w:rPr>
        <w:t xml:space="preserve"> 1988,</w:t>
      </w:r>
      <w:r w:rsidRPr="00B21177">
        <w:t xml:space="preserve"> с.</w:t>
      </w:r>
      <w:r w:rsidRPr="00B21177">
        <w:rPr>
          <w:noProof/>
        </w:rPr>
        <w:t xml:space="preserve"> 12.</w:t>
      </w:r>
    </w:p>
    <w:p w:rsidR="00B21177" w:rsidRPr="00B21177" w:rsidRDefault="00B21177" w:rsidP="00B21177">
      <w:pPr>
        <w:widowControl w:val="0"/>
        <w:suppressAutoHyphens/>
        <w:spacing w:line="180" w:lineRule="exact"/>
        <w:ind w:left="261"/>
        <w:rPr>
          <w:noProof/>
        </w:rPr>
      </w:pPr>
      <w:r w:rsidRPr="00B21177">
        <w:rPr>
          <w:noProof/>
        </w:rPr>
        <w:t>162)</w:t>
      </w:r>
      <w:r w:rsidRPr="00B21177">
        <w:t xml:space="preserve"> Она же. Сведения ал-Хорезми о Восточной Европе и Средней Азии.— В кн.: Древнейшие государства на территории СССР. </w:t>
      </w:r>
      <w:r w:rsidRPr="00B21177">
        <w:rPr>
          <w:noProof/>
        </w:rPr>
        <w:t>1983.— М</w:t>
      </w:r>
      <w:r w:rsidRPr="00B21177">
        <w:t>.,</w:t>
      </w:r>
      <w:r w:rsidRPr="00B21177">
        <w:rPr>
          <w:noProof/>
        </w:rPr>
        <w:t xml:space="preserve"> 1984,</w:t>
      </w:r>
      <w:r w:rsidRPr="00B21177">
        <w:t xml:space="preserve"> с.</w:t>
      </w:r>
      <w:r w:rsidRPr="00B21177">
        <w:rPr>
          <w:noProof/>
        </w:rPr>
        <w:t xml:space="preserve"> 184.</w:t>
      </w:r>
    </w:p>
    <w:p w:rsidR="00B21177" w:rsidRPr="00B21177" w:rsidRDefault="00B21177" w:rsidP="00B21177">
      <w:pPr>
        <w:widowControl w:val="0"/>
        <w:suppressAutoHyphens/>
        <w:spacing w:line="180" w:lineRule="exact"/>
        <w:ind w:left="261"/>
        <w:rPr>
          <w:noProof/>
        </w:rPr>
      </w:pPr>
      <w:r w:rsidRPr="00B21177">
        <w:rPr>
          <w:noProof/>
        </w:rPr>
        <w:t>163)</w:t>
      </w:r>
      <w:r w:rsidRPr="00B21177">
        <w:t xml:space="preserve"> Коковцов П.К. Еврейско-хазарская переписка в Х веке.—Л.,</w:t>
      </w:r>
      <w:r w:rsidRPr="00B21177">
        <w:rPr>
          <w:noProof/>
        </w:rPr>
        <w:t>1932,</w:t>
      </w:r>
      <w:r w:rsidRPr="00B21177">
        <w:t xml:space="preserve"> с.</w:t>
      </w:r>
      <w:r w:rsidRPr="00B21177">
        <w:rPr>
          <w:noProof/>
        </w:rPr>
        <w:t xml:space="preserve"> 114.</w:t>
      </w:r>
    </w:p>
    <w:p w:rsidR="00B21177" w:rsidRPr="00B21177" w:rsidRDefault="00B21177" w:rsidP="00B21177">
      <w:pPr>
        <w:widowControl w:val="0"/>
        <w:suppressAutoHyphens/>
        <w:spacing w:line="180" w:lineRule="exact"/>
        <w:ind w:left="261"/>
        <w:rPr>
          <w:noProof/>
        </w:rPr>
      </w:pPr>
      <w:r w:rsidRPr="00B21177">
        <w:rPr>
          <w:noProof/>
        </w:rPr>
        <w:t>164)</w:t>
      </w:r>
      <w:r w:rsidRPr="00B21177">
        <w:t xml:space="preserve"> Там же, с.</w:t>
      </w:r>
      <w:r w:rsidRPr="00B21177">
        <w:rPr>
          <w:noProof/>
        </w:rPr>
        <w:t xml:space="preserve"> 30.</w:t>
      </w:r>
    </w:p>
    <w:p w:rsidR="00B21177" w:rsidRPr="00B21177" w:rsidRDefault="00B21177" w:rsidP="00B21177">
      <w:pPr>
        <w:widowControl w:val="0"/>
        <w:suppressAutoHyphens/>
        <w:spacing w:line="180" w:lineRule="exact"/>
        <w:ind w:left="261"/>
        <w:rPr>
          <w:noProof/>
        </w:rPr>
      </w:pPr>
      <w:r w:rsidRPr="00B21177">
        <w:rPr>
          <w:noProof/>
        </w:rPr>
        <w:t>165)</w:t>
      </w:r>
      <w:r w:rsidRPr="00B21177">
        <w:t xml:space="preserve"> Плетнева С. А. Хазары—</w:t>
      </w:r>
      <w:r w:rsidRPr="00B21177">
        <w:rPr>
          <w:noProof/>
        </w:rPr>
        <w:t xml:space="preserve"> М., 1986,</w:t>
      </w:r>
      <w:r w:rsidRPr="00B21177">
        <w:t xml:space="preserve"> с.</w:t>
      </w:r>
      <w:r w:rsidRPr="00B21177">
        <w:rPr>
          <w:noProof/>
        </w:rPr>
        <w:t xml:space="preserve"> 64.</w:t>
      </w:r>
    </w:p>
    <w:p w:rsidR="00B21177" w:rsidRPr="00B21177" w:rsidRDefault="00B21177" w:rsidP="00B21177">
      <w:pPr>
        <w:widowControl w:val="0"/>
        <w:suppressAutoHyphens/>
        <w:spacing w:line="180" w:lineRule="exact"/>
        <w:ind w:left="261"/>
      </w:pPr>
      <w:r w:rsidRPr="00B21177">
        <w:rPr>
          <w:noProof/>
        </w:rPr>
        <w:t>166)</w:t>
      </w:r>
      <w:r w:rsidRPr="00B21177">
        <w:t xml:space="preserve"> Имя его, конечно, связано с праздником (в память возобновления бого</w:t>
      </w:r>
      <w:r w:rsidRPr="00B21177">
        <w:softHyphen/>
        <w:t>служений в иерусалимском храме в</w:t>
      </w:r>
      <w:r w:rsidRPr="00B21177">
        <w:rPr>
          <w:noProof/>
        </w:rPr>
        <w:t xml:space="preserve"> 765</w:t>
      </w:r>
      <w:r w:rsidRPr="00B21177">
        <w:t xml:space="preserve"> году), который через почти</w:t>
      </w:r>
      <w:r w:rsidRPr="00B21177">
        <w:rPr>
          <w:noProof/>
        </w:rPr>
        <w:t xml:space="preserve"> 1200 </w:t>
      </w:r>
      <w:r w:rsidRPr="00B21177">
        <w:t>лет, в</w:t>
      </w:r>
      <w:r w:rsidRPr="00B21177">
        <w:rPr>
          <w:noProof/>
        </w:rPr>
        <w:t xml:space="preserve"> 1991</w:t>
      </w:r>
      <w:r w:rsidRPr="00B21177">
        <w:t xml:space="preserve"> году, иудеи сумели отметить в Московском Кремле, вызвав недоумение и возмущение многих христиан.</w:t>
      </w:r>
    </w:p>
    <w:p w:rsidR="00B21177" w:rsidRPr="00B21177" w:rsidRDefault="00B21177" w:rsidP="00B21177">
      <w:pPr>
        <w:widowControl w:val="0"/>
        <w:suppressAutoHyphens/>
        <w:spacing w:line="180" w:lineRule="exact"/>
        <w:ind w:left="261"/>
        <w:rPr>
          <w:noProof/>
        </w:rPr>
      </w:pPr>
      <w:r w:rsidRPr="00B21177">
        <w:rPr>
          <w:noProof/>
        </w:rPr>
        <w:t>167)</w:t>
      </w:r>
      <w:r w:rsidRPr="00B21177">
        <w:t xml:space="preserve"> Артамонов М. И. История хазар, с.</w:t>
      </w:r>
      <w:r w:rsidRPr="00B21177">
        <w:rPr>
          <w:noProof/>
        </w:rPr>
        <w:t xml:space="preserve"> 321.</w:t>
      </w:r>
    </w:p>
    <w:p w:rsidR="00B21177" w:rsidRPr="00B21177" w:rsidRDefault="00B21177" w:rsidP="00B21177">
      <w:pPr>
        <w:widowControl w:val="0"/>
        <w:suppressAutoHyphens/>
        <w:spacing w:line="180" w:lineRule="exact"/>
        <w:ind w:left="261"/>
        <w:rPr>
          <w:noProof/>
        </w:rPr>
      </w:pPr>
      <w:r w:rsidRPr="00B21177">
        <w:rPr>
          <w:noProof/>
        </w:rPr>
        <w:t>168)</w:t>
      </w:r>
      <w:r w:rsidRPr="00B21177">
        <w:t xml:space="preserve"> Гумилев Л. Н. Древняя Русь и Великая степь—</w:t>
      </w:r>
      <w:r w:rsidRPr="00B21177">
        <w:rPr>
          <w:noProof/>
        </w:rPr>
        <w:t xml:space="preserve"> М</w:t>
      </w:r>
      <w:r w:rsidRPr="00B21177">
        <w:t>.,</w:t>
      </w:r>
      <w:r w:rsidRPr="00B21177">
        <w:rPr>
          <w:noProof/>
        </w:rPr>
        <w:t xml:space="preserve"> 1989,</w:t>
      </w:r>
      <w:r w:rsidRPr="00B21177">
        <w:t xml:space="preserve"> с.</w:t>
      </w:r>
      <w:r w:rsidRPr="00B21177">
        <w:rPr>
          <w:noProof/>
        </w:rPr>
        <w:t xml:space="preserve"> 141.</w:t>
      </w:r>
    </w:p>
    <w:p w:rsidR="00B21177" w:rsidRPr="00B21177" w:rsidRDefault="00B21177" w:rsidP="00B21177">
      <w:pPr>
        <w:widowControl w:val="0"/>
        <w:suppressAutoHyphens/>
        <w:spacing w:line="180" w:lineRule="exact"/>
        <w:ind w:left="261"/>
        <w:rPr>
          <w:noProof/>
        </w:rPr>
      </w:pPr>
      <w:r w:rsidRPr="00B21177">
        <w:rPr>
          <w:noProof/>
        </w:rPr>
        <w:t>169)</w:t>
      </w:r>
      <w:r w:rsidRPr="00B21177">
        <w:t xml:space="preserve"> Толстов С. П. Новогодний праздник «каландас» у хорезмийских христиан начала</w:t>
      </w:r>
      <w:r w:rsidRPr="00B21177">
        <w:rPr>
          <w:noProof/>
        </w:rPr>
        <w:t xml:space="preserve"> XI</w:t>
      </w:r>
      <w:r w:rsidRPr="00B21177">
        <w:t xml:space="preserve"> века...— «Советская этнография»,</w:t>
      </w:r>
      <w:r w:rsidRPr="00B21177">
        <w:rPr>
          <w:noProof/>
        </w:rPr>
        <w:t xml:space="preserve"> 1946,</w:t>
      </w:r>
      <w:r w:rsidRPr="00B21177">
        <w:t xml:space="preserve"> вып.</w:t>
      </w:r>
      <w:r w:rsidRPr="00B21177">
        <w:rPr>
          <w:noProof/>
        </w:rPr>
        <w:t xml:space="preserve"> 2,</w:t>
      </w:r>
      <w:r w:rsidRPr="00B21177">
        <w:t xml:space="preserve"> с.</w:t>
      </w:r>
      <w:r w:rsidRPr="00B21177">
        <w:rPr>
          <w:noProof/>
        </w:rPr>
        <w:t xml:space="preserve"> 96.</w:t>
      </w:r>
    </w:p>
    <w:p w:rsidR="00B21177" w:rsidRPr="00B21177" w:rsidRDefault="00B21177" w:rsidP="00B21177">
      <w:pPr>
        <w:widowControl w:val="0"/>
        <w:suppressAutoHyphens/>
        <w:spacing w:line="180" w:lineRule="exact"/>
        <w:ind w:left="261"/>
      </w:pPr>
      <w:r w:rsidRPr="00B21177">
        <w:rPr>
          <w:noProof/>
        </w:rPr>
        <w:t>170) См.:</w:t>
      </w:r>
      <w:r w:rsidRPr="00B21177">
        <w:t xml:space="preserve"> Вайнберг Б. И. Монеты Древнего Хорезма.— М.,</w:t>
      </w:r>
      <w:r w:rsidRPr="00B21177">
        <w:rPr>
          <w:noProof/>
        </w:rPr>
        <w:t xml:space="preserve"> 1977,</w:t>
      </w:r>
      <w:r w:rsidRPr="00B21177">
        <w:t xml:space="preserve"> с.</w:t>
      </w:r>
      <w:r w:rsidRPr="00B21177">
        <w:rPr>
          <w:noProof/>
        </w:rPr>
        <w:t xml:space="preserve"> 81;</w:t>
      </w:r>
      <w:r w:rsidRPr="00B21177">
        <w:t xml:space="preserve"> эта иссле</w:t>
      </w:r>
      <w:r w:rsidRPr="00B21177">
        <w:softHyphen/>
        <w:t>довательница нумизматики на основе своего материала выявила досто</w:t>
      </w:r>
      <w:r w:rsidRPr="00B21177">
        <w:softHyphen/>
        <w:t>верную хорезмийскую хронологию.</w:t>
      </w:r>
    </w:p>
    <w:p w:rsidR="00B21177" w:rsidRPr="00B21177" w:rsidRDefault="00B21177" w:rsidP="00B21177">
      <w:pPr>
        <w:widowControl w:val="0"/>
        <w:suppressAutoHyphens/>
        <w:spacing w:line="180" w:lineRule="exact"/>
        <w:ind w:left="261"/>
        <w:rPr>
          <w:noProof/>
        </w:rPr>
      </w:pPr>
      <w:r w:rsidRPr="00B21177">
        <w:rPr>
          <w:noProof/>
        </w:rPr>
        <w:t>171)</w:t>
      </w:r>
      <w:r w:rsidRPr="00B21177">
        <w:t xml:space="preserve"> Минорский В. Ф. История Ширвана и Дербенда— М.,</w:t>
      </w:r>
      <w:r w:rsidRPr="00B21177">
        <w:rPr>
          <w:noProof/>
        </w:rPr>
        <w:t xml:space="preserve"> 1963,</w:t>
      </w:r>
      <w:r w:rsidRPr="00B21177">
        <w:t xml:space="preserve"> с.</w:t>
      </w:r>
      <w:r w:rsidRPr="00B21177">
        <w:rPr>
          <w:noProof/>
        </w:rPr>
        <w:t xml:space="preserve"> 194.</w:t>
      </w:r>
    </w:p>
    <w:p w:rsidR="00B21177" w:rsidRPr="00B21177" w:rsidRDefault="00B21177" w:rsidP="00B21177">
      <w:pPr>
        <w:widowControl w:val="0"/>
        <w:suppressAutoHyphens/>
        <w:spacing w:line="180" w:lineRule="exact"/>
        <w:ind w:left="261"/>
        <w:rPr>
          <w:noProof/>
        </w:rPr>
      </w:pPr>
      <w:r w:rsidRPr="00B21177">
        <w:rPr>
          <w:noProof/>
        </w:rPr>
        <w:t>172)</w:t>
      </w:r>
      <w:r w:rsidRPr="00B21177">
        <w:t xml:space="preserve"> Там же, с.</w:t>
      </w:r>
      <w:r w:rsidRPr="00B21177">
        <w:rPr>
          <w:noProof/>
        </w:rPr>
        <w:t xml:space="preserve"> 193-194.</w:t>
      </w:r>
    </w:p>
    <w:p w:rsidR="00B21177" w:rsidRPr="00B21177" w:rsidRDefault="00B21177" w:rsidP="00B21177">
      <w:pPr>
        <w:widowControl w:val="0"/>
        <w:suppressAutoHyphens/>
        <w:spacing w:line="180" w:lineRule="exact"/>
        <w:ind w:left="261"/>
        <w:rPr>
          <w:noProof/>
        </w:rPr>
      </w:pPr>
      <w:r w:rsidRPr="00B21177">
        <w:rPr>
          <w:noProof/>
        </w:rPr>
        <w:t>173)</w:t>
      </w:r>
      <w:r w:rsidRPr="00B21177">
        <w:t xml:space="preserve"> Путешествие Ибн-Фадлана на Волгу.—М.—Л.,</w:t>
      </w:r>
      <w:r w:rsidRPr="00B21177">
        <w:rPr>
          <w:noProof/>
        </w:rPr>
        <w:t xml:space="preserve"> 1939,</w:t>
      </w:r>
      <w:r w:rsidRPr="00B21177">
        <w:t xml:space="preserve"> с.</w:t>
      </w:r>
      <w:r w:rsidRPr="00B21177">
        <w:rPr>
          <w:noProof/>
        </w:rPr>
        <w:t xml:space="preserve"> 85.</w:t>
      </w:r>
    </w:p>
    <w:p w:rsidR="00B21177" w:rsidRPr="00B21177" w:rsidRDefault="00B21177" w:rsidP="00B21177">
      <w:pPr>
        <w:widowControl w:val="0"/>
        <w:suppressAutoHyphens/>
        <w:spacing w:line="180" w:lineRule="exact"/>
        <w:ind w:left="261"/>
        <w:rPr>
          <w:noProof/>
        </w:rPr>
      </w:pPr>
      <w:r w:rsidRPr="00B21177">
        <w:rPr>
          <w:noProof/>
        </w:rPr>
        <w:t>174)</w:t>
      </w:r>
      <w:r w:rsidRPr="00B21177">
        <w:t xml:space="preserve"> Плетнева С. А. На славяно-хазарском пограничье.— М.,</w:t>
      </w:r>
      <w:r w:rsidRPr="00B21177">
        <w:rPr>
          <w:noProof/>
        </w:rPr>
        <w:t xml:space="preserve"> 1989,</w:t>
      </w:r>
      <w:r w:rsidRPr="00B21177">
        <w:t xml:space="preserve"> с.</w:t>
      </w:r>
      <w:r w:rsidRPr="00B21177">
        <w:rPr>
          <w:noProof/>
        </w:rPr>
        <w:t xml:space="preserve"> 24.</w:t>
      </w:r>
    </w:p>
    <w:p w:rsidR="00B21177" w:rsidRPr="00B21177" w:rsidRDefault="00B21177" w:rsidP="00B21177">
      <w:pPr>
        <w:widowControl w:val="0"/>
        <w:suppressAutoHyphens/>
        <w:spacing w:line="180" w:lineRule="exact"/>
        <w:ind w:left="261"/>
        <w:rPr>
          <w:noProof/>
        </w:rPr>
      </w:pPr>
      <w:r w:rsidRPr="00B21177">
        <w:rPr>
          <w:noProof/>
        </w:rPr>
        <w:t>175)</w:t>
      </w:r>
      <w:r w:rsidRPr="00B21177">
        <w:t xml:space="preserve"> Плетнева С. А. Рисунки на стенах Маяцкого городища.— В кн.: Маяцкое городище. Труды советско-болгарско-венгерской экспедиции.—</w:t>
      </w:r>
      <w:r w:rsidRPr="00B21177">
        <w:rPr>
          <w:noProof/>
        </w:rPr>
        <w:t>М</w:t>
      </w:r>
      <w:r w:rsidRPr="00B21177">
        <w:t>.,</w:t>
      </w:r>
      <w:r w:rsidRPr="00B21177">
        <w:rPr>
          <w:noProof/>
        </w:rPr>
        <w:t xml:space="preserve"> 1984,</w:t>
      </w:r>
      <w:r w:rsidRPr="00B21177">
        <w:t xml:space="preserve"> с.</w:t>
      </w:r>
      <w:r w:rsidRPr="00B21177">
        <w:rPr>
          <w:noProof/>
        </w:rPr>
        <w:t xml:space="preserve"> 59.</w:t>
      </w:r>
    </w:p>
    <w:p w:rsidR="00B21177" w:rsidRPr="00B21177" w:rsidRDefault="00B21177" w:rsidP="00B21177">
      <w:pPr>
        <w:widowControl w:val="0"/>
        <w:suppressAutoHyphens/>
        <w:spacing w:line="180" w:lineRule="exact"/>
        <w:ind w:left="261"/>
        <w:rPr>
          <w:noProof/>
        </w:rPr>
      </w:pPr>
      <w:r w:rsidRPr="00B21177">
        <w:rPr>
          <w:noProof/>
        </w:rPr>
        <w:t>176)</w:t>
      </w:r>
      <w:r w:rsidRPr="00B21177">
        <w:t xml:space="preserve"> Плетнева С. А. Хазары.--</w:t>
      </w:r>
      <w:r w:rsidRPr="00B21177">
        <w:rPr>
          <w:noProof/>
        </w:rPr>
        <w:t xml:space="preserve"> М</w:t>
      </w:r>
      <w:r w:rsidRPr="00B21177">
        <w:t>.,</w:t>
      </w:r>
      <w:r w:rsidRPr="00B21177">
        <w:rPr>
          <w:noProof/>
        </w:rPr>
        <w:t xml:space="preserve"> 1986,</w:t>
      </w:r>
      <w:r w:rsidRPr="00B21177">
        <w:t xml:space="preserve"> с.</w:t>
      </w:r>
      <w:r w:rsidRPr="00B21177">
        <w:rPr>
          <w:noProof/>
        </w:rPr>
        <w:t xml:space="preserve"> 63.</w:t>
      </w:r>
    </w:p>
    <w:p w:rsidR="00B21177" w:rsidRPr="00B21177" w:rsidRDefault="00B21177" w:rsidP="00B21177">
      <w:pPr>
        <w:widowControl w:val="0"/>
        <w:suppressAutoHyphens/>
        <w:spacing w:line="180" w:lineRule="exact"/>
        <w:ind w:left="261"/>
        <w:rPr>
          <w:noProof/>
        </w:rPr>
      </w:pPr>
      <w:r w:rsidRPr="00B21177">
        <w:rPr>
          <w:noProof/>
        </w:rPr>
        <w:t>177)</w:t>
      </w:r>
      <w:r w:rsidRPr="00B21177">
        <w:t xml:space="preserve"> Коковцов П. К. Еврейско-хазарская переписка, с.</w:t>
      </w:r>
      <w:r w:rsidRPr="00B21177">
        <w:rPr>
          <w:noProof/>
        </w:rPr>
        <w:t xml:space="preserve"> 116—117.</w:t>
      </w:r>
    </w:p>
    <w:p w:rsidR="00B21177" w:rsidRPr="00B21177" w:rsidRDefault="00B21177" w:rsidP="00B21177">
      <w:pPr>
        <w:widowControl w:val="0"/>
        <w:suppressAutoHyphens/>
        <w:spacing w:line="180" w:lineRule="exact"/>
        <w:ind w:left="261"/>
        <w:rPr>
          <w:noProof/>
        </w:rPr>
      </w:pPr>
      <w:r w:rsidRPr="00B21177">
        <w:rPr>
          <w:noProof/>
        </w:rPr>
        <w:t>178)</w:t>
      </w:r>
      <w:r w:rsidRPr="00B21177">
        <w:t xml:space="preserve"> Новосельцев А. П. Хазарское государство... с.</w:t>
      </w:r>
      <w:r w:rsidRPr="00B21177">
        <w:rPr>
          <w:noProof/>
        </w:rPr>
        <w:t xml:space="preserve"> 194—196.</w:t>
      </w:r>
    </w:p>
    <w:p w:rsidR="00B21177" w:rsidRPr="00B21177" w:rsidRDefault="00B21177" w:rsidP="00B21177">
      <w:pPr>
        <w:widowControl w:val="0"/>
        <w:suppressAutoHyphens/>
        <w:spacing w:line="180" w:lineRule="exact"/>
        <w:ind w:left="261"/>
        <w:rPr>
          <w:noProof/>
        </w:rPr>
      </w:pPr>
      <w:r w:rsidRPr="00B21177">
        <w:rPr>
          <w:noProof/>
        </w:rPr>
        <w:t>179)</w:t>
      </w:r>
      <w:r w:rsidRPr="00B21177">
        <w:t xml:space="preserve"> Арабские сообщения об этом собраны в кн.: Заходер Б. Н. Каспийский свод сведений о Восточной Европе. Том</w:t>
      </w:r>
      <w:r w:rsidRPr="00B21177">
        <w:rPr>
          <w:noProof/>
        </w:rPr>
        <w:t xml:space="preserve"> II.</w:t>
      </w:r>
      <w:r w:rsidRPr="00B21177">
        <w:t xml:space="preserve"> Булгары, мадьяры, народы Севера, печенеги, русы, славяне.—М.,</w:t>
      </w:r>
      <w:r w:rsidRPr="00B21177">
        <w:rPr>
          <w:noProof/>
        </w:rPr>
        <w:t xml:space="preserve"> 1967,</w:t>
      </w:r>
      <w:r w:rsidRPr="00B21177">
        <w:t xml:space="preserve"> с.</w:t>
      </w:r>
      <w:r w:rsidRPr="00B21177">
        <w:rPr>
          <w:noProof/>
        </w:rPr>
        <w:t xml:space="preserve"> </w:t>
      </w:r>
      <w:r w:rsidRPr="00B21177">
        <w:rPr>
          <w:i/>
          <w:noProof/>
        </w:rPr>
        <w:t>55—</w:t>
      </w:r>
      <w:r w:rsidRPr="00B21177">
        <w:rPr>
          <w:noProof/>
        </w:rPr>
        <w:t xml:space="preserve"> 5</w:t>
      </w:r>
      <w:r w:rsidRPr="00B21177">
        <w:t>6</w:t>
      </w:r>
      <w:r w:rsidRPr="00B21177">
        <w:rPr>
          <w:noProof/>
        </w:rPr>
        <w:t>.</w:t>
      </w:r>
    </w:p>
    <w:p w:rsidR="00B21177" w:rsidRPr="00B21177" w:rsidRDefault="00B21177" w:rsidP="00B21177">
      <w:pPr>
        <w:widowControl w:val="0"/>
        <w:suppressAutoHyphens/>
        <w:spacing w:line="180" w:lineRule="exact"/>
        <w:ind w:left="261"/>
      </w:pPr>
      <w:r w:rsidRPr="00B21177">
        <w:rPr>
          <w:noProof/>
        </w:rPr>
        <w:t>180)</w:t>
      </w:r>
      <w:r w:rsidRPr="00B21177">
        <w:t xml:space="preserve"> Во многих работах утверждается, что Русь совершила два более ранних нападения на Византию: еще чуть ли не в конце</w:t>
      </w:r>
      <w:r w:rsidRPr="00B21177">
        <w:rPr>
          <w:noProof/>
        </w:rPr>
        <w:t xml:space="preserve"> VIII</w:t>
      </w:r>
      <w:r w:rsidRPr="00B21177">
        <w:t xml:space="preserve"> века на ее крымские владе</w:t>
      </w:r>
      <w:r w:rsidRPr="00B21177">
        <w:softHyphen/>
        <w:t>ния (Сурож) и между</w:t>
      </w:r>
      <w:r w:rsidRPr="00B21177">
        <w:rPr>
          <w:noProof/>
        </w:rPr>
        <w:t xml:space="preserve"> 820</w:t>
      </w:r>
      <w:r w:rsidRPr="00B21177">
        <w:t xml:space="preserve"> и</w:t>
      </w:r>
      <w:r w:rsidRPr="00B21177">
        <w:rPr>
          <w:noProof/>
        </w:rPr>
        <w:t xml:space="preserve"> 842</w:t>
      </w:r>
      <w:r w:rsidRPr="00B21177">
        <w:t xml:space="preserve"> гг.- на город Амастриду (на южном берегу</w:t>
      </w:r>
    </w:p>
    <w:p w:rsidR="00B21177" w:rsidRPr="00B21177" w:rsidRDefault="00B21177" w:rsidP="00B21177">
      <w:pPr>
        <w:widowControl w:val="0"/>
        <w:suppressAutoHyphens/>
        <w:spacing w:line="180" w:lineRule="exact"/>
        <w:ind w:left="278"/>
      </w:pPr>
      <w:r w:rsidRPr="00B21177">
        <w:t>Черного моря). Но, как убедительно доказывал целый ряд историков, в этих сведениях на самом деле отразились более поздние походы Руси (860-го, 941-го или даже</w:t>
      </w:r>
      <w:r w:rsidRPr="00B21177">
        <w:rPr>
          <w:noProof/>
        </w:rPr>
        <w:t xml:space="preserve"> 988</w:t>
      </w:r>
      <w:r w:rsidRPr="00B21177">
        <w:t xml:space="preserve"> года).</w:t>
      </w:r>
    </w:p>
    <w:p w:rsidR="00B21177" w:rsidRPr="00B21177" w:rsidRDefault="00B21177" w:rsidP="00B21177">
      <w:pPr>
        <w:widowControl w:val="0"/>
        <w:suppressAutoHyphens/>
        <w:spacing w:line="180" w:lineRule="exact"/>
        <w:ind w:left="278"/>
        <w:rPr>
          <w:noProof/>
        </w:rPr>
      </w:pPr>
      <w:r w:rsidRPr="00B21177">
        <w:rPr>
          <w:noProof/>
        </w:rPr>
        <w:t>181)</w:t>
      </w:r>
      <w:r w:rsidRPr="00B21177">
        <w:t xml:space="preserve"> Акафисты различны. Почаев.</w:t>
      </w:r>
      <w:r w:rsidRPr="00B21177">
        <w:rPr>
          <w:noProof/>
        </w:rPr>
        <w:t xml:space="preserve"> 1776,</w:t>
      </w:r>
      <w:r w:rsidRPr="00B21177">
        <w:t xml:space="preserve"> с.</w:t>
      </w:r>
      <w:r w:rsidRPr="00B21177">
        <w:rPr>
          <w:noProof/>
        </w:rPr>
        <w:t xml:space="preserve"> 20.</w:t>
      </w:r>
    </w:p>
    <w:p w:rsidR="00B21177" w:rsidRPr="00B21177" w:rsidRDefault="00B21177" w:rsidP="00B21177">
      <w:pPr>
        <w:widowControl w:val="0"/>
        <w:suppressAutoHyphens/>
        <w:spacing w:line="180" w:lineRule="exact"/>
        <w:ind w:left="278"/>
        <w:rPr>
          <w:noProof/>
        </w:rPr>
      </w:pPr>
      <w:r w:rsidRPr="00B21177">
        <w:rPr>
          <w:noProof/>
        </w:rPr>
        <w:t>182)</w:t>
      </w:r>
      <w:r w:rsidRPr="00B21177">
        <w:t xml:space="preserve"> См. об этом: Константин Багрянородный. Об управлении империей.— М.,</w:t>
      </w:r>
      <w:r w:rsidRPr="00B21177">
        <w:rPr>
          <w:noProof/>
        </w:rPr>
        <w:t xml:space="preserve"> 1989,</w:t>
      </w:r>
      <w:r w:rsidRPr="00B21177">
        <w:t xml:space="preserve"> с.</w:t>
      </w:r>
      <w:r w:rsidRPr="00B21177">
        <w:rPr>
          <w:noProof/>
        </w:rPr>
        <w:t xml:space="preserve"> 392.</w:t>
      </w:r>
    </w:p>
    <w:p w:rsidR="00B21177" w:rsidRPr="00B21177" w:rsidRDefault="00B21177" w:rsidP="00B21177">
      <w:pPr>
        <w:widowControl w:val="0"/>
        <w:suppressAutoHyphens/>
        <w:spacing w:line="180" w:lineRule="exact"/>
        <w:ind w:left="278"/>
        <w:rPr>
          <w:noProof/>
        </w:rPr>
      </w:pPr>
      <w:r w:rsidRPr="00B21177">
        <w:rPr>
          <w:noProof/>
        </w:rPr>
        <w:t>183)</w:t>
      </w:r>
      <w:r w:rsidRPr="00B21177">
        <w:t xml:space="preserve"> Сахаров А. Н. Дипломатия Древней Руси.</w:t>
      </w:r>
      <w:r w:rsidRPr="00B21177">
        <w:rPr>
          <w:noProof/>
        </w:rPr>
        <w:t xml:space="preserve"> IX —</w:t>
      </w:r>
      <w:r w:rsidRPr="00B21177">
        <w:t xml:space="preserve"> первая половина Х в.— М.,</w:t>
      </w:r>
      <w:r w:rsidRPr="00B21177">
        <w:rPr>
          <w:noProof/>
        </w:rPr>
        <w:t xml:space="preserve"> 1980,</w:t>
      </w:r>
      <w:r w:rsidRPr="00B21177">
        <w:t xml:space="preserve"> с.</w:t>
      </w:r>
      <w:r w:rsidRPr="00B21177">
        <w:rPr>
          <w:noProof/>
        </w:rPr>
        <w:t xml:space="preserve"> 51.</w:t>
      </w:r>
    </w:p>
    <w:p w:rsidR="00B21177" w:rsidRPr="00B21177" w:rsidRDefault="00B21177" w:rsidP="00B21177">
      <w:pPr>
        <w:widowControl w:val="0"/>
        <w:suppressAutoHyphens/>
        <w:spacing w:line="180" w:lineRule="exact"/>
        <w:ind w:left="278"/>
      </w:pPr>
      <w:r w:rsidRPr="00B21177">
        <w:rPr>
          <w:noProof/>
        </w:rPr>
        <w:t>184)</w:t>
      </w:r>
      <w:r w:rsidRPr="00B21177">
        <w:t xml:space="preserve"> Латинское «так!»,побуждающее вдуматься в текст: здесь заострено внимание на том факте, что с христианами поступают так же, как с самим Христом...</w:t>
      </w:r>
    </w:p>
    <w:p w:rsidR="00B21177" w:rsidRPr="00B21177" w:rsidRDefault="00B21177" w:rsidP="00B21177">
      <w:pPr>
        <w:widowControl w:val="0"/>
        <w:suppressAutoHyphens/>
        <w:spacing w:line="180" w:lineRule="exact"/>
        <w:ind w:left="278"/>
        <w:rPr>
          <w:noProof/>
        </w:rPr>
      </w:pPr>
      <w:r w:rsidRPr="00B21177">
        <w:rPr>
          <w:noProof/>
        </w:rPr>
        <w:t>185)</w:t>
      </w:r>
      <w:r w:rsidRPr="00B21177">
        <w:t xml:space="preserve"> Гумилев Л. Н. Древняя Русь и Великая степь, с.</w:t>
      </w:r>
      <w:r w:rsidRPr="00B21177">
        <w:rPr>
          <w:noProof/>
        </w:rPr>
        <w:t xml:space="preserve"> 194—195.</w:t>
      </w:r>
    </w:p>
    <w:p w:rsidR="00B21177" w:rsidRPr="00B21177" w:rsidRDefault="00B21177" w:rsidP="00B21177">
      <w:pPr>
        <w:widowControl w:val="0"/>
        <w:suppressAutoHyphens/>
        <w:spacing w:line="180" w:lineRule="exact"/>
        <w:ind w:left="278"/>
        <w:rPr>
          <w:noProof/>
        </w:rPr>
      </w:pPr>
      <w:r w:rsidRPr="00B21177">
        <w:rPr>
          <w:noProof/>
        </w:rPr>
        <w:t>186)</w:t>
      </w:r>
      <w:r w:rsidRPr="00B21177">
        <w:t xml:space="preserve"> Памятники истории Киевского государства</w:t>
      </w:r>
      <w:r w:rsidRPr="00B21177">
        <w:rPr>
          <w:noProof/>
        </w:rPr>
        <w:t xml:space="preserve"> IX—XII</w:t>
      </w:r>
      <w:r w:rsidRPr="00B21177">
        <w:t xml:space="preserve"> вв.—М.,</w:t>
      </w:r>
      <w:r w:rsidRPr="00B21177">
        <w:rPr>
          <w:noProof/>
        </w:rPr>
        <w:t>1936,</w:t>
      </w:r>
      <w:r w:rsidRPr="00B21177">
        <w:t xml:space="preserve"> с.</w:t>
      </w:r>
      <w:r w:rsidRPr="00B21177">
        <w:rPr>
          <w:noProof/>
        </w:rPr>
        <w:t xml:space="preserve"> 96—97.</w:t>
      </w:r>
    </w:p>
    <w:p w:rsidR="00B21177" w:rsidRPr="00B21177" w:rsidRDefault="00B21177" w:rsidP="00B21177">
      <w:pPr>
        <w:widowControl w:val="0"/>
        <w:suppressAutoHyphens/>
        <w:spacing w:line="180" w:lineRule="exact"/>
        <w:ind w:left="278"/>
        <w:rPr>
          <w:noProof/>
        </w:rPr>
      </w:pPr>
      <w:r w:rsidRPr="00B21177">
        <w:rPr>
          <w:noProof/>
        </w:rPr>
        <w:t>187)</w:t>
      </w:r>
      <w:r w:rsidRPr="00B21177">
        <w:t xml:space="preserve"> Коковцов П. К. Еврейско-хазарская переписка в Х в., с.</w:t>
      </w:r>
      <w:r w:rsidRPr="00B21177">
        <w:rPr>
          <w:noProof/>
        </w:rPr>
        <w:t xml:space="preserve"> 119, 120.</w:t>
      </w:r>
    </w:p>
    <w:p w:rsidR="00B21177" w:rsidRPr="00B21177" w:rsidRDefault="00B21177" w:rsidP="00B21177">
      <w:pPr>
        <w:widowControl w:val="0"/>
        <w:suppressAutoHyphens/>
        <w:spacing w:line="180" w:lineRule="exact"/>
        <w:ind w:left="278"/>
        <w:rPr>
          <w:noProof/>
        </w:rPr>
      </w:pPr>
      <w:r w:rsidRPr="00B21177">
        <w:rPr>
          <w:noProof/>
        </w:rPr>
        <w:t>188)</w:t>
      </w:r>
      <w:r w:rsidRPr="00B21177">
        <w:t xml:space="preserve"> Продолжатель Феофана. Жизнеописания византийских царей.— М.,</w:t>
      </w:r>
      <w:r w:rsidRPr="00B21177">
        <w:rPr>
          <w:noProof/>
        </w:rPr>
        <w:t xml:space="preserve"> 1992,</w:t>
      </w:r>
      <w:r w:rsidRPr="00B21177">
        <w:t xml:space="preserve"> с.</w:t>
      </w:r>
      <w:r w:rsidRPr="00B21177">
        <w:rPr>
          <w:noProof/>
        </w:rPr>
        <w:t xml:space="preserve"> 175-176.</w:t>
      </w:r>
    </w:p>
    <w:p w:rsidR="00B21177" w:rsidRPr="00B21177" w:rsidRDefault="00B21177" w:rsidP="00B21177">
      <w:pPr>
        <w:widowControl w:val="0"/>
        <w:suppressAutoHyphens/>
        <w:spacing w:line="180" w:lineRule="exact"/>
        <w:ind w:left="278"/>
        <w:rPr>
          <w:noProof/>
        </w:rPr>
      </w:pPr>
      <w:r w:rsidRPr="00B21177">
        <w:rPr>
          <w:noProof/>
        </w:rPr>
        <w:t>189)</w:t>
      </w:r>
      <w:r w:rsidRPr="00B21177">
        <w:t xml:space="preserve"> Коковцов П. К. Еврейско-хазарская переписка в Х веке.— Л.</w:t>
      </w:r>
      <w:r w:rsidRPr="00B21177">
        <w:rPr>
          <w:noProof/>
        </w:rPr>
        <w:t xml:space="preserve"> 1932,</w:t>
      </w:r>
      <w:r w:rsidRPr="00B21177">
        <w:t xml:space="preserve"> с.</w:t>
      </w:r>
      <w:r w:rsidRPr="00B21177">
        <w:rPr>
          <w:noProof/>
        </w:rPr>
        <w:t xml:space="preserve"> 117-118.</w:t>
      </w:r>
    </w:p>
    <w:p w:rsidR="00B21177" w:rsidRPr="00B21177" w:rsidRDefault="00B21177" w:rsidP="00B21177">
      <w:pPr>
        <w:widowControl w:val="0"/>
        <w:suppressAutoHyphens/>
        <w:spacing w:line="180" w:lineRule="exact"/>
        <w:ind w:left="278"/>
        <w:rPr>
          <w:noProof/>
        </w:rPr>
      </w:pPr>
      <w:r w:rsidRPr="00B21177">
        <w:rPr>
          <w:noProof/>
        </w:rPr>
        <w:t>190)</w:t>
      </w:r>
      <w:r w:rsidRPr="00B21177">
        <w:t xml:space="preserve"> Бруцкус Ю. Д. Письмо хазарского еврея от Х века.— Берлин,</w:t>
      </w:r>
      <w:r w:rsidRPr="00B21177">
        <w:rPr>
          <w:noProof/>
        </w:rPr>
        <w:t xml:space="preserve"> 1924,</w:t>
      </w:r>
      <w:r w:rsidRPr="00B21177">
        <w:t xml:space="preserve"> с.</w:t>
      </w:r>
      <w:r w:rsidRPr="00B21177">
        <w:rPr>
          <w:noProof/>
        </w:rPr>
        <w:t xml:space="preserve"> 25.</w:t>
      </w:r>
    </w:p>
    <w:p w:rsidR="00B21177" w:rsidRPr="00B21177" w:rsidRDefault="00B21177" w:rsidP="00B21177">
      <w:pPr>
        <w:widowControl w:val="0"/>
        <w:suppressAutoHyphens/>
        <w:spacing w:line="180" w:lineRule="exact"/>
        <w:ind w:left="278"/>
      </w:pPr>
      <w:r w:rsidRPr="00B21177">
        <w:rPr>
          <w:noProof/>
        </w:rPr>
        <w:t>191)</w:t>
      </w:r>
      <w:r w:rsidRPr="00B21177">
        <w:t xml:space="preserve"> Подобное сопоставление иудаизма и христианства выразилось позднее в «Слове о законе и Благодати» митрополита Киевского Илариона.</w:t>
      </w:r>
    </w:p>
    <w:p w:rsidR="00B21177" w:rsidRPr="00B21177" w:rsidRDefault="00B21177" w:rsidP="00B21177">
      <w:pPr>
        <w:widowControl w:val="0"/>
        <w:suppressAutoHyphens/>
        <w:spacing w:line="180" w:lineRule="exact"/>
        <w:ind w:left="278"/>
        <w:rPr>
          <w:noProof/>
        </w:rPr>
      </w:pPr>
      <w:r w:rsidRPr="00B21177">
        <w:rPr>
          <w:noProof/>
        </w:rPr>
        <w:t>192)</w:t>
      </w:r>
      <w:r w:rsidRPr="00B21177">
        <w:t xml:space="preserve"> Продолжатель Феофана. Жизнеописания византийских царей. </w:t>
      </w:r>
      <w:r w:rsidRPr="00B21177">
        <w:rPr>
          <w:noProof/>
        </w:rPr>
        <w:t>М</w:t>
      </w:r>
      <w:r w:rsidRPr="00B21177">
        <w:t>.,</w:t>
      </w:r>
      <w:r w:rsidRPr="00B21177">
        <w:rPr>
          <w:noProof/>
        </w:rPr>
        <w:t>1992,</w:t>
      </w:r>
      <w:r w:rsidRPr="00B21177">
        <w:t>с.</w:t>
      </w:r>
      <w:r w:rsidRPr="00B21177">
        <w:rPr>
          <w:noProof/>
        </w:rPr>
        <w:t xml:space="preserve"> 142.</w:t>
      </w:r>
    </w:p>
    <w:p w:rsidR="00B21177" w:rsidRPr="00B21177" w:rsidRDefault="00B21177" w:rsidP="00B21177">
      <w:pPr>
        <w:widowControl w:val="0"/>
        <w:suppressAutoHyphens/>
        <w:spacing w:line="180" w:lineRule="exact"/>
        <w:ind w:left="278"/>
        <w:rPr>
          <w:noProof/>
        </w:rPr>
      </w:pPr>
      <w:r w:rsidRPr="00B21177">
        <w:rPr>
          <w:noProof/>
        </w:rPr>
        <w:t>193)</w:t>
      </w:r>
      <w:r w:rsidRPr="00B21177">
        <w:t xml:space="preserve"> Цитирую по кн.: Левченко М. В. Очерки по истории русско-византийских отношений.—</w:t>
      </w:r>
      <w:r w:rsidRPr="00B21177">
        <w:rPr>
          <w:noProof/>
        </w:rPr>
        <w:t>М</w:t>
      </w:r>
      <w:r w:rsidRPr="00B21177">
        <w:t>.,</w:t>
      </w:r>
      <w:r w:rsidRPr="00B21177">
        <w:rPr>
          <w:noProof/>
        </w:rPr>
        <w:t xml:space="preserve"> 1956,</w:t>
      </w:r>
      <w:r w:rsidRPr="00B21177">
        <w:t xml:space="preserve"> с.</w:t>
      </w:r>
      <w:r w:rsidRPr="00B21177">
        <w:rPr>
          <w:noProof/>
        </w:rPr>
        <w:t xml:space="preserve"> 73.</w:t>
      </w:r>
    </w:p>
    <w:p w:rsidR="00B21177" w:rsidRPr="00B21177" w:rsidRDefault="00B21177" w:rsidP="00B21177">
      <w:pPr>
        <w:widowControl w:val="0"/>
        <w:suppressAutoHyphens/>
        <w:spacing w:line="180" w:lineRule="exact"/>
        <w:ind w:left="278"/>
        <w:rPr>
          <w:noProof/>
        </w:rPr>
      </w:pPr>
      <w:r w:rsidRPr="00B21177">
        <w:rPr>
          <w:noProof/>
        </w:rPr>
        <w:t>194)</w:t>
      </w:r>
      <w:r w:rsidRPr="00B21177">
        <w:t xml:space="preserve"> Вторая беседа Фотия «На нашествие россов».— В кн.: Материалы по истории СССР. Вып.</w:t>
      </w:r>
      <w:r w:rsidRPr="00B21177">
        <w:rPr>
          <w:noProof/>
        </w:rPr>
        <w:t xml:space="preserve"> 1.- М„ 1985,</w:t>
      </w:r>
      <w:r w:rsidRPr="00B21177">
        <w:t xml:space="preserve"> с.</w:t>
      </w:r>
      <w:r w:rsidRPr="00B21177">
        <w:rPr>
          <w:noProof/>
        </w:rPr>
        <w:t xml:space="preserve"> 268-269.</w:t>
      </w:r>
    </w:p>
    <w:p w:rsidR="00B21177" w:rsidRPr="00B21177" w:rsidRDefault="00B21177" w:rsidP="00B21177">
      <w:pPr>
        <w:widowControl w:val="0"/>
        <w:suppressAutoHyphens/>
        <w:spacing w:line="180" w:lineRule="exact"/>
        <w:ind w:left="278"/>
        <w:rPr>
          <w:noProof/>
        </w:rPr>
      </w:pPr>
      <w:r w:rsidRPr="00B21177">
        <w:rPr>
          <w:noProof/>
        </w:rPr>
        <w:t>195)</w:t>
      </w:r>
      <w:r w:rsidRPr="00B21177">
        <w:t xml:space="preserve"> Сказания о начале славянской письменности.— М.,</w:t>
      </w:r>
      <w:r w:rsidRPr="00B21177">
        <w:rPr>
          <w:noProof/>
        </w:rPr>
        <w:t xml:space="preserve"> 1981,</w:t>
      </w:r>
      <w:r w:rsidRPr="00B21177">
        <w:t xml:space="preserve"> с.</w:t>
      </w:r>
      <w:r w:rsidRPr="00B21177">
        <w:rPr>
          <w:noProof/>
        </w:rPr>
        <w:t xml:space="preserve"> 96.</w:t>
      </w:r>
    </w:p>
    <w:p w:rsidR="00B21177" w:rsidRPr="00B21177" w:rsidRDefault="00B21177" w:rsidP="00B21177">
      <w:pPr>
        <w:widowControl w:val="0"/>
        <w:suppressAutoHyphens/>
        <w:spacing w:line="180" w:lineRule="exact"/>
        <w:ind w:left="278"/>
        <w:rPr>
          <w:noProof/>
        </w:rPr>
      </w:pPr>
      <w:r w:rsidRPr="00B21177">
        <w:rPr>
          <w:noProof/>
        </w:rPr>
        <w:t>196)</w:t>
      </w:r>
      <w:r w:rsidRPr="00B21177">
        <w:t xml:space="preserve"> Макарий. История христианства в России до равноапостольного князя Владимира как введение в историю русской Церкви.— СПб.,</w:t>
      </w:r>
      <w:r w:rsidRPr="00B21177">
        <w:rPr>
          <w:noProof/>
        </w:rPr>
        <w:t xml:space="preserve"> 1857,</w:t>
      </w:r>
      <w:r w:rsidRPr="00B21177">
        <w:t xml:space="preserve"> с.</w:t>
      </w:r>
      <w:r w:rsidRPr="00B21177">
        <w:rPr>
          <w:noProof/>
        </w:rPr>
        <w:t xml:space="preserve"> 287.</w:t>
      </w:r>
    </w:p>
    <w:p w:rsidR="00B21177" w:rsidRPr="00B21177" w:rsidRDefault="00B21177" w:rsidP="00B21177">
      <w:pPr>
        <w:widowControl w:val="0"/>
        <w:suppressAutoHyphens/>
        <w:spacing w:line="180" w:lineRule="exact"/>
        <w:ind w:left="278"/>
        <w:rPr>
          <w:noProof/>
        </w:rPr>
      </w:pPr>
      <w:r w:rsidRPr="00B21177">
        <w:rPr>
          <w:noProof/>
        </w:rPr>
        <w:t>197)</w:t>
      </w:r>
      <w:r w:rsidRPr="00B21177">
        <w:t xml:space="preserve"> Ламанский В. И. Славянское житие св. Кирилла как религиозно-эпическое произведение и исторический источник.— Пг.,</w:t>
      </w:r>
      <w:r w:rsidRPr="00B21177">
        <w:rPr>
          <w:noProof/>
        </w:rPr>
        <w:t xml:space="preserve"> 1915.</w:t>
      </w:r>
    </w:p>
    <w:p w:rsidR="00B21177" w:rsidRPr="00B21177" w:rsidRDefault="00B21177" w:rsidP="00B21177">
      <w:pPr>
        <w:widowControl w:val="0"/>
        <w:suppressAutoHyphens/>
        <w:spacing w:line="180" w:lineRule="exact"/>
        <w:ind w:left="278"/>
        <w:rPr>
          <w:noProof/>
        </w:rPr>
      </w:pPr>
      <w:r w:rsidRPr="00B21177">
        <w:rPr>
          <w:noProof/>
        </w:rPr>
        <w:t>198)См.,</w:t>
      </w:r>
      <w:r w:rsidRPr="00B21177">
        <w:t>напр.: Львов А.С.  записи про Константина-Кирилла Философа в календаре Остромирова Евангелия—-«Советское славяноведение»,1</w:t>
      </w:r>
      <w:r w:rsidRPr="00B21177">
        <w:rPr>
          <w:noProof/>
        </w:rPr>
        <w:t xml:space="preserve">976,№ </w:t>
      </w:r>
      <w:r w:rsidRPr="00B21177">
        <w:t>1</w:t>
      </w:r>
    </w:p>
    <w:p w:rsidR="00B21177" w:rsidRPr="00B21177" w:rsidRDefault="00B21177" w:rsidP="00B21177">
      <w:pPr>
        <w:widowControl w:val="0"/>
        <w:suppressAutoHyphens/>
        <w:spacing w:line="180" w:lineRule="exact"/>
        <w:ind w:left="278"/>
        <w:rPr>
          <w:noProof/>
        </w:rPr>
      </w:pPr>
      <w:r w:rsidRPr="00B21177">
        <w:rPr>
          <w:noProof/>
        </w:rPr>
        <w:t>199)</w:t>
      </w:r>
      <w:r w:rsidRPr="00B21177">
        <w:t xml:space="preserve">Карташев А.В.Очерки по истории Русской Церкви—Париж, </w:t>
      </w:r>
      <w:r w:rsidRPr="00B21177">
        <w:rPr>
          <w:noProof/>
        </w:rPr>
        <w:t>1959,</w:t>
      </w:r>
      <w:r w:rsidRPr="00B21177">
        <w:t>с.</w:t>
      </w:r>
      <w:r w:rsidRPr="00B21177">
        <w:rPr>
          <w:noProof/>
        </w:rPr>
        <w:t xml:space="preserve"> 90,91.</w:t>
      </w:r>
    </w:p>
    <w:p w:rsidR="00B21177" w:rsidRPr="00B21177" w:rsidRDefault="00B21177" w:rsidP="00B21177">
      <w:pPr>
        <w:widowControl w:val="0"/>
        <w:suppressAutoHyphens/>
        <w:spacing w:line="180" w:lineRule="exact"/>
        <w:ind w:left="278"/>
        <w:rPr>
          <w:noProof/>
        </w:rPr>
      </w:pPr>
      <w:r w:rsidRPr="00B21177">
        <w:rPr>
          <w:noProof/>
        </w:rPr>
        <w:t>200)</w:t>
      </w:r>
      <w:r w:rsidRPr="00B21177">
        <w:t xml:space="preserve"> Сказания о начале славянской письменности.— М.,</w:t>
      </w:r>
      <w:r w:rsidRPr="00B21177">
        <w:rPr>
          <w:noProof/>
        </w:rPr>
        <w:t xml:space="preserve"> 1981</w:t>
      </w:r>
      <w:r w:rsidRPr="00B21177">
        <w:t xml:space="preserve"> с.</w:t>
      </w:r>
      <w:r w:rsidRPr="00B21177">
        <w:rPr>
          <w:noProof/>
        </w:rPr>
        <w:t xml:space="preserve"> 81—85.</w:t>
      </w:r>
    </w:p>
    <w:p w:rsidR="00B21177" w:rsidRPr="00B21177" w:rsidRDefault="00B21177" w:rsidP="00B21177">
      <w:pPr>
        <w:widowControl w:val="0"/>
        <w:suppressAutoHyphens/>
        <w:spacing w:line="180" w:lineRule="exact"/>
        <w:ind w:left="278"/>
        <w:rPr>
          <w:noProof/>
        </w:rPr>
      </w:pPr>
      <w:r w:rsidRPr="00B21177">
        <w:rPr>
          <w:noProof/>
        </w:rPr>
        <w:t>201)</w:t>
      </w:r>
      <w:r w:rsidRPr="00B21177">
        <w:t xml:space="preserve"> Артамонов М. И., цит. соч., с.</w:t>
      </w:r>
      <w:r w:rsidRPr="00B21177">
        <w:rPr>
          <w:noProof/>
        </w:rPr>
        <w:t xml:space="preserve"> 375.</w:t>
      </w:r>
    </w:p>
    <w:p w:rsidR="00B21177" w:rsidRPr="00B21177" w:rsidRDefault="00B21177" w:rsidP="00B21177">
      <w:pPr>
        <w:widowControl w:val="0"/>
        <w:suppressAutoHyphens/>
        <w:spacing w:line="180" w:lineRule="exact"/>
        <w:ind w:left="278"/>
        <w:rPr>
          <w:noProof/>
        </w:rPr>
      </w:pPr>
      <w:r w:rsidRPr="00B21177">
        <w:rPr>
          <w:noProof/>
        </w:rPr>
        <w:t>202)</w:t>
      </w:r>
      <w:r w:rsidRPr="00B21177">
        <w:t xml:space="preserve"> Бруцкус Ю. Д. Письмо хазарского еврея от Х века.— Берлин,</w:t>
      </w:r>
      <w:r w:rsidRPr="00B21177">
        <w:rPr>
          <w:noProof/>
        </w:rPr>
        <w:t xml:space="preserve"> 1924,</w:t>
      </w:r>
      <w:r w:rsidRPr="00B21177">
        <w:t xml:space="preserve"> с.</w:t>
      </w:r>
      <w:r w:rsidRPr="00B21177">
        <w:rPr>
          <w:noProof/>
        </w:rPr>
        <w:t xml:space="preserve"> 23.</w:t>
      </w:r>
    </w:p>
    <w:p w:rsidR="00B21177" w:rsidRPr="00B21177" w:rsidRDefault="00B21177" w:rsidP="00B21177">
      <w:pPr>
        <w:widowControl w:val="0"/>
        <w:suppressAutoHyphens/>
        <w:spacing w:line="180" w:lineRule="exact"/>
        <w:ind w:left="278"/>
      </w:pPr>
      <w:r w:rsidRPr="00B21177">
        <w:rPr>
          <w:noProof/>
        </w:rPr>
        <w:t>203)</w:t>
      </w:r>
      <w:r w:rsidRPr="00B21177">
        <w:t xml:space="preserve"> Это указанное царем Иосифом количество, в котором учтены в качестве отдельных народов подвластные Каганату русские племена (вятичи, се</w:t>
      </w:r>
      <w:r w:rsidRPr="00B21177">
        <w:softHyphen/>
        <w:t>веряне и др.), вполне достоверно; его, в частности, называет и арабский путешественник Ибн-Фадлан, побывавший в</w:t>
      </w:r>
      <w:r w:rsidRPr="00B21177">
        <w:rPr>
          <w:noProof/>
        </w:rPr>
        <w:t xml:space="preserve"> 922</w:t>
      </w:r>
      <w:r w:rsidRPr="00B21177">
        <w:t xml:space="preserve"> г. в Волжской Булгарии.</w:t>
      </w:r>
    </w:p>
    <w:p w:rsidR="00B21177" w:rsidRPr="00B21177" w:rsidRDefault="00B21177" w:rsidP="00B21177">
      <w:pPr>
        <w:widowControl w:val="0"/>
        <w:suppressAutoHyphens/>
        <w:spacing w:line="180" w:lineRule="exact"/>
        <w:ind w:left="278"/>
        <w:rPr>
          <w:i/>
        </w:rPr>
      </w:pPr>
      <w:r w:rsidRPr="00B21177">
        <w:rPr>
          <w:noProof/>
        </w:rPr>
        <w:t>204)</w:t>
      </w:r>
      <w:r w:rsidRPr="00B21177">
        <w:t xml:space="preserve"> Урсу Д.П. Методологические проблемы устной истории.— В кн.: Источни</w:t>
      </w:r>
      <w:r w:rsidRPr="00B21177">
        <w:softHyphen/>
        <w:t>коведение отечественной истории.—</w:t>
      </w:r>
      <w:r w:rsidRPr="00B21177">
        <w:rPr>
          <w:noProof/>
        </w:rPr>
        <w:t>М</w:t>
      </w:r>
      <w:r w:rsidRPr="00B21177">
        <w:t>.,</w:t>
      </w:r>
      <w:r w:rsidRPr="00B21177">
        <w:rPr>
          <w:noProof/>
        </w:rPr>
        <w:t>1989,</w:t>
      </w:r>
      <w:r w:rsidRPr="00B21177">
        <w:t xml:space="preserve">с. </w:t>
      </w:r>
      <w:r w:rsidRPr="00B21177">
        <w:rPr>
          <w:noProof/>
        </w:rPr>
        <w:t>3,5,</w:t>
      </w:r>
      <w:r w:rsidRPr="00B21177">
        <w:t xml:space="preserve">б (Разрядка моя.— </w:t>
      </w:r>
      <w:r w:rsidRPr="00B21177">
        <w:rPr>
          <w:i/>
        </w:rPr>
        <w:t>В. К.)</w:t>
      </w:r>
    </w:p>
    <w:p w:rsidR="00B21177" w:rsidRPr="00B21177" w:rsidRDefault="00B21177" w:rsidP="00B21177">
      <w:pPr>
        <w:widowControl w:val="0"/>
        <w:suppressAutoHyphens/>
        <w:spacing w:line="180" w:lineRule="exact"/>
        <w:ind w:left="278"/>
        <w:rPr>
          <w:noProof/>
        </w:rPr>
      </w:pPr>
      <w:r w:rsidRPr="00B21177">
        <w:rPr>
          <w:noProof/>
        </w:rPr>
        <w:t>205) См.:</w:t>
      </w:r>
      <w:r w:rsidRPr="00B21177">
        <w:t>Русский фольклор. Составил Н.П. Андреев—М.—Л.,</w:t>
      </w:r>
      <w:r w:rsidRPr="00B21177">
        <w:rPr>
          <w:noProof/>
        </w:rPr>
        <w:t>1938,</w:t>
      </w:r>
      <w:r w:rsidRPr="00B21177">
        <w:t xml:space="preserve"> с.</w:t>
      </w:r>
      <w:r w:rsidRPr="00B21177">
        <w:rPr>
          <w:noProof/>
        </w:rPr>
        <w:t xml:space="preserve"> 190-191.</w:t>
      </w:r>
    </w:p>
    <w:p w:rsidR="00B21177" w:rsidRPr="00B21177" w:rsidRDefault="00B21177" w:rsidP="00B21177">
      <w:pPr>
        <w:widowControl w:val="0"/>
        <w:suppressAutoHyphens/>
        <w:spacing w:line="180" w:lineRule="exact"/>
        <w:ind w:left="278"/>
      </w:pPr>
      <w:r w:rsidRPr="00B21177">
        <w:rPr>
          <w:noProof/>
        </w:rPr>
        <w:t>206)</w:t>
      </w:r>
      <w:r w:rsidRPr="00B21177">
        <w:t xml:space="preserve"> Былины.—М.,</w:t>
      </w:r>
      <w:r w:rsidRPr="00B21177">
        <w:rPr>
          <w:noProof/>
        </w:rPr>
        <w:t xml:space="preserve"> 1986,</w:t>
      </w:r>
      <w:r w:rsidRPr="00B21177">
        <w:t xml:space="preserve"> с.</w:t>
      </w:r>
      <w:r w:rsidRPr="00B21177">
        <w:rPr>
          <w:noProof/>
        </w:rPr>
        <w:t xml:space="preserve"> 122—129.</w:t>
      </w:r>
      <w:r w:rsidRPr="00B21177">
        <w:t xml:space="preserve"> В том же году вышла антология «Былины», составленная Б. Н. Путиловым, где этой былины опять-таки нет...</w:t>
      </w:r>
    </w:p>
    <w:p w:rsidR="00B21177" w:rsidRPr="00B21177" w:rsidRDefault="00B21177" w:rsidP="00B21177">
      <w:pPr>
        <w:widowControl w:val="0"/>
        <w:suppressAutoHyphens/>
        <w:spacing w:line="180" w:lineRule="exact"/>
        <w:ind w:left="278"/>
      </w:pPr>
      <w:r w:rsidRPr="00B21177">
        <w:rPr>
          <w:noProof/>
        </w:rPr>
        <w:t>207)</w:t>
      </w:r>
      <w:r w:rsidRPr="00B21177">
        <w:t xml:space="preserve"> След копыта.</w:t>
      </w:r>
    </w:p>
    <w:p w:rsidR="00B21177" w:rsidRPr="00B21177" w:rsidRDefault="00B21177" w:rsidP="00B21177">
      <w:pPr>
        <w:widowControl w:val="0"/>
        <w:suppressAutoHyphens/>
        <w:spacing w:line="180" w:lineRule="exact"/>
        <w:ind w:left="278"/>
      </w:pPr>
      <w:r w:rsidRPr="00B21177">
        <w:rPr>
          <w:noProof/>
        </w:rPr>
        <w:t>208)</w:t>
      </w:r>
      <w:r w:rsidRPr="00B21177">
        <w:t xml:space="preserve"> Рослого, высокого.</w:t>
      </w:r>
    </w:p>
    <w:p w:rsidR="00B21177" w:rsidRPr="00B21177" w:rsidRDefault="00B21177" w:rsidP="00B21177">
      <w:pPr>
        <w:widowControl w:val="0"/>
        <w:suppressAutoHyphens/>
        <w:spacing w:line="180" w:lineRule="exact"/>
        <w:ind w:left="278"/>
        <w:rPr>
          <w:noProof/>
        </w:rPr>
      </w:pPr>
      <w:r w:rsidRPr="00B21177">
        <w:rPr>
          <w:noProof/>
        </w:rPr>
        <w:t>209)</w:t>
      </w:r>
      <w:r w:rsidRPr="00B21177">
        <w:t xml:space="preserve"> Хомяков А.С. О старом и новом. Статьи и очерки.— М.,</w:t>
      </w:r>
      <w:r w:rsidRPr="00B21177">
        <w:rPr>
          <w:noProof/>
        </w:rPr>
        <w:t xml:space="preserve"> 1988,</w:t>
      </w:r>
      <w:r w:rsidRPr="00B21177">
        <w:t xml:space="preserve"> с.</w:t>
      </w:r>
      <w:r w:rsidRPr="00B21177">
        <w:rPr>
          <w:noProof/>
        </w:rPr>
        <w:t xml:space="preserve"> 245, 247.</w:t>
      </w:r>
    </w:p>
    <w:p w:rsidR="00B21177" w:rsidRPr="00B21177" w:rsidRDefault="00B21177" w:rsidP="00B21177">
      <w:pPr>
        <w:widowControl w:val="0"/>
        <w:suppressAutoHyphens/>
        <w:spacing w:line="180" w:lineRule="exact"/>
        <w:ind w:left="278"/>
      </w:pPr>
      <w:r w:rsidRPr="00B21177">
        <w:rPr>
          <w:noProof/>
        </w:rPr>
        <w:t>210)</w:t>
      </w:r>
      <w:r w:rsidRPr="00B21177">
        <w:t xml:space="preserve"> В последнее время нередко обсуждается</w:t>
      </w:r>
      <w:r w:rsidRPr="00B21177">
        <w:rPr>
          <w:noProof/>
        </w:rPr>
        <w:t xml:space="preserve"> —</w:t>
      </w:r>
      <w:r w:rsidRPr="00B21177">
        <w:t xml:space="preserve"> шутливо или даже серьезно</w:t>
      </w:r>
      <w:r w:rsidRPr="00B21177">
        <w:rPr>
          <w:noProof/>
        </w:rPr>
        <w:t xml:space="preserve"> — </w:t>
      </w:r>
      <w:r w:rsidRPr="00B21177">
        <w:t>вопрос о «неадекватности» этого термина, ибо к «семитам» принадлежат и арабы, и другие народы (особенно древние). Но это, конечно, только «спор о словах», ибо сей термин имеет в виду одних евреев.</w:t>
      </w:r>
    </w:p>
    <w:p w:rsidR="00B21177" w:rsidRPr="00B21177" w:rsidRDefault="00B21177" w:rsidP="00B21177">
      <w:pPr>
        <w:widowControl w:val="0"/>
        <w:suppressAutoHyphens/>
        <w:spacing w:line="180" w:lineRule="exact"/>
        <w:ind w:left="278"/>
      </w:pPr>
      <w:r w:rsidRPr="00B21177">
        <w:rPr>
          <w:noProof/>
        </w:rPr>
        <w:t>211)</w:t>
      </w:r>
      <w:r w:rsidRPr="00B21177">
        <w:t xml:space="preserve"> Уэллс Герберт. Россия во мгле.</w:t>
      </w:r>
      <w:r w:rsidRPr="00B21177">
        <w:rPr>
          <w:noProof/>
        </w:rPr>
        <w:t xml:space="preserve"> 1958,</w:t>
      </w:r>
      <w:r w:rsidRPr="00B21177">
        <w:t xml:space="preserve"> с.</w:t>
      </w:r>
      <w:r w:rsidRPr="00B21177">
        <w:rPr>
          <w:noProof/>
        </w:rPr>
        <w:t xml:space="preserve"> 43.</w:t>
      </w:r>
      <w:r w:rsidRPr="00B21177">
        <w:t xml:space="preserve"> (Разрядка моя.— В. К)</w:t>
      </w:r>
    </w:p>
    <w:p w:rsidR="00B21177" w:rsidRPr="00B21177" w:rsidRDefault="00B21177" w:rsidP="00B21177">
      <w:pPr>
        <w:widowControl w:val="0"/>
        <w:suppressAutoHyphens/>
        <w:spacing w:line="180" w:lineRule="exact"/>
        <w:ind w:left="261"/>
        <w:rPr>
          <w:noProof/>
        </w:rPr>
      </w:pPr>
      <w:r w:rsidRPr="00B21177">
        <w:rPr>
          <w:noProof/>
        </w:rPr>
        <w:t>212)</w:t>
      </w:r>
      <w:r w:rsidRPr="00B21177">
        <w:t xml:space="preserve"> Пигулевская Н. В. Ближний Восток. Византия. Славяне.— М.,</w:t>
      </w:r>
      <w:r w:rsidRPr="00B21177">
        <w:rPr>
          <w:noProof/>
        </w:rPr>
        <w:t xml:space="preserve"> 1976, </w:t>
      </w:r>
      <w:r w:rsidRPr="00B21177">
        <w:t>с.</w:t>
      </w:r>
      <w:r w:rsidRPr="00B21177">
        <w:rPr>
          <w:noProof/>
        </w:rPr>
        <w:t xml:space="preserve"> 96,95,97.</w:t>
      </w:r>
    </w:p>
    <w:p w:rsidR="00B21177" w:rsidRPr="00B21177" w:rsidRDefault="00B21177" w:rsidP="00B21177">
      <w:pPr>
        <w:widowControl w:val="0"/>
        <w:suppressAutoHyphens/>
        <w:spacing w:line="180" w:lineRule="exact"/>
        <w:ind w:left="261"/>
      </w:pPr>
      <w:r w:rsidRPr="00B21177">
        <w:rPr>
          <w:noProof/>
        </w:rPr>
        <w:t>213)</w:t>
      </w:r>
      <w:r w:rsidRPr="00B21177">
        <w:t xml:space="preserve"> Отмечу, что противостояние Христа и фарисеев в этом же аспекте анализи</w:t>
      </w:r>
      <w:r w:rsidRPr="00B21177">
        <w:softHyphen/>
        <w:t>руется в написанной через три десятилетия после статьи Н. В. Пигулевской книге Дугласа Рида «Спор о Сионе</w:t>
      </w:r>
      <w:r w:rsidRPr="00B21177">
        <w:rPr>
          <w:noProof/>
        </w:rPr>
        <w:t xml:space="preserve"> (2500</w:t>
      </w:r>
      <w:r w:rsidRPr="00B21177">
        <w:t xml:space="preserve"> лет еврейского вопроса)»; эта книга была издана через два года после публикации статьи Н. В. Пигулевской, в которой проблема исследуется с гораздо более глубоким знанием предмета.</w:t>
      </w:r>
    </w:p>
    <w:p w:rsidR="00B21177" w:rsidRPr="00B21177" w:rsidRDefault="00B21177" w:rsidP="00B21177">
      <w:pPr>
        <w:widowControl w:val="0"/>
        <w:suppressAutoHyphens/>
        <w:spacing w:line="180" w:lineRule="exact"/>
        <w:ind w:left="261"/>
        <w:rPr>
          <w:noProof/>
        </w:rPr>
      </w:pPr>
      <w:r w:rsidRPr="00B21177">
        <w:rPr>
          <w:noProof/>
        </w:rPr>
        <w:t>214)</w:t>
      </w:r>
      <w:r w:rsidRPr="00B21177">
        <w:t xml:space="preserve"> Кант И. Трактаты и письма.—</w:t>
      </w:r>
      <w:r w:rsidRPr="00B21177">
        <w:rPr>
          <w:noProof/>
        </w:rPr>
        <w:t xml:space="preserve"> М</w:t>
      </w:r>
      <w:r w:rsidRPr="00B21177">
        <w:t>.,</w:t>
      </w:r>
      <w:r w:rsidRPr="00B21177">
        <w:rPr>
          <w:noProof/>
        </w:rPr>
        <w:t xml:space="preserve"> 1980,</w:t>
      </w:r>
      <w:r w:rsidRPr="00B21177">
        <w:t xml:space="preserve"> с.</w:t>
      </w:r>
      <w:r w:rsidRPr="00B21177">
        <w:rPr>
          <w:noProof/>
        </w:rPr>
        <w:t xml:space="preserve"> 198, 199.</w:t>
      </w:r>
    </w:p>
    <w:p w:rsidR="00B21177" w:rsidRPr="00B21177" w:rsidRDefault="00B21177" w:rsidP="00B21177">
      <w:pPr>
        <w:widowControl w:val="0"/>
        <w:suppressAutoHyphens/>
        <w:spacing w:line="180" w:lineRule="exact"/>
        <w:ind w:left="261"/>
        <w:rPr>
          <w:noProof/>
        </w:rPr>
      </w:pPr>
      <w:r w:rsidRPr="00B21177">
        <w:rPr>
          <w:noProof/>
        </w:rPr>
        <w:t>215)</w:t>
      </w:r>
      <w:r w:rsidRPr="00B21177">
        <w:t xml:space="preserve"> Еврейская энциклопедия... т.</w:t>
      </w:r>
      <w:r w:rsidRPr="00B21177">
        <w:rPr>
          <w:noProof/>
        </w:rPr>
        <w:t xml:space="preserve"> 7,</w:t>
      </w:r>
      <w:r w:rsidRPr="00B21177">
        <w:t xml:space="preserve"> стлб.</w:t>
      </w:r>
      <w:r w:rsidRPr="00B21177">
        <w:rPr>
          <w:noProof/>
        </w:rPr>
        <w:t xml:space="preserve"> 310.</w:t>
      </w:r>
    </w:p>
    <w:p w:rsidR="00B21177" w:rsidRPr="00B21177" w:rsidRDefault="00B21177" w:rsidP="00B21177">
      <w:pPr>
        <w:widowControl w:val="0"/>
        <w:suppressAutoHyphens/>
        <w:spacing w:line="180" w:lineRule="exact"/>
        <w:ind w:left="261"/>
        <w:rPr>
          <w:noProof/>
        </w:rPr>
      </w:pPr>
      <w:r w:rsidRPr="00B21177">
        <w:rPr>
          <w:noProof/>
        </w:rPr>
        <w:t>216)</w:t>
      </w:r>
      <w:r w:rsidRPr="00B21177">
        <w:t xml:space="preserve"> Еврейская энциклопедия... т.</w:t>
      </w:r>
      <w:r w:rsidRPr="00B21177">
        <w:rPr>
          <w:noProof/>
        </w:rPr>
        <w:t xml:space="preserve"> 9,</w:t>
      </w:r>
      <w:r w:rsidRPr="00B21177">
        <w:t xml:space="preserve"> стлб.</w:t>
      </w:r>
      <w:r w:rsidRPr="00B21177">
        <w:rPr>
          <w:noProof/>
        </w:rPr>
        <w:t xml:space="preserve"> 246.</w:t>
      </w:r>
    </w:p>
    <w:p w:rsidR="00B21177" w:rsidRPr="00B21177" w:rsidRDefault="00B21177" w:rsidP="00B21177">
      <w:pPr>
        <w:widowControl w:val="0"/>
        <w:suppressAutoHyphens/>
        <w:spacing w:line="180" w:lineRule="exact"/>
        <w:ind w:left="261"/>
        <w:rPr>
          <w:noProof/>
        </w:rPr>
      </w:pPr>
      <w:r w:rsidRPr="00B21177">
        <w:rPr>
          <w:noProof/>
        </w:rPr>
        <w:t>217)</w:t>
      </w:r>
      <w:r w:rsidRPr="00B21177">
        <w:t xml:space="preserve"> </w:t>
      </w:r>
      <w:r w:rsidRPr="00B21177">
        <w:rPr>
          <w:lang w:val="en-US"/>
        </w:rPr>
        <w:t>Shonfeld M. The Holocaust Victims Accuse. Documents and Testimony on Jewish War Criminals.-- N-Y., 1977, p. 25.</w:t>
      </w:r>
    </w:p>
    <w:p w:rsidR="00B21177" w:rsidRPr="00B21177" w:rsidRDefault="00B21177" w:rsidP="00B21177">
      <w:pPr>
        <w:widowControl w:val="0"/>
        <w:suppressAutoHyphens/>
        <w:spacing w:line="180" w:lineRule="exact"/>
        <w:ind w:left="261"/>
        <w:rPr>
          <w:noProof/>
        </w:rPr>
      </w:pPr>
      <w:r w:rsidRPr="00B21177">
        <w:rPr>
          <w:noProof/>
        </w:rPr>
        <w:t>218)</w:t>
      </w:r>
      <w:r w:rsidRPr="00B21177">
        <w:t xml:space="preserve"> Богатка Иржи. В подручных у нацистских душегубов (когда заговорил дневник сиониста).— В кн.: Сионизм</w:t>
      </w:r>
      <w:r w:rsidRPr="00B21177">
        <w:rPr>
          <w:noProof/>
        </w:rPr>
        <w:t xml:space="preserve"> —</w:t>
      </w:r>
      <w:r w:rsidRPr="00B21177">
        <w:t xml:space="preserve"> правда и вымыслы.—</w:t>
      </w:r>
      <w:r w:rsidRPr="00B21177">
        <w:rPr>
          <w:noProof/>
        </w:rPr>
        <w:t xml:space="preserve"> М</w:t>
      </w:r>
      <w:r w:rsidRPr="00B21177">
        <w:t>.,</w:t>
      </w:r>
      <w:r w:rsidRPr="00B21177">
        <w:rPr>
          <w:noProof/>
        </w:rPr>
        <w:t xml:space="preserve"> 1980,</w:t>
      </w:r>
      <w:r w:rsidRPr="00B21177">
        <w:t xml:space="preserve"> с.</w:t>
      </w:r>
      <w:r w:rsidRPr="00B21177">
        <w:rPr>
          <w:noProof/>
        </w:rPr>
        <w:t xml:space="preserve"> 77.</w:t>
      </w:r>
    </w:p>
    <w:p w:rsidR="00B21177" w:rsidRPr="00B21177" w:rsidRDefault="00B21177" w:rsidP="00B21177">
      <w:pPr>
        <w:widowControl w:val="0"/>
        <w:suppressAutoHyphens/>
        <w:spacing w:line="180" w:lineRule="exact"/>
        <w:ind w:left="261"/>
        <w:rPr>
          <w:noProof/>
        </w:rPr>
      </w:pPr>
      <w:r w:rsidRPr="00B21177">
        <w:rPr>
          <w:noProof/>
        </w:rPr>
        <w:t>219)</w:t>
      </w:r>
      <w:r w:rsidRPr="00B21177">
        <w:t xml:space="preserve"> История Византии. Т.</w:t>
      </w:r>
      <w:r w:rsidRPr="00B21177">
        <w:rPr>
          <w:noProof/>
        </w:rPr>
        <w:t xml:space="preserve"> 2</w:t>
      </w:r>
      <w:r w:rsidRPr="00B21177">
        <w:t>. -</w:t>
      </w:r>
      <w:r w:rsidRPr="00B21177">
        <w:rPr>
          <w:noProof/>
        </w:rPr>
        <w:t>-М</w:t>
      </w:r>
      <w:r w:rsidRPr="00B21177">
        <w:t>.,</w:t>
      </w:r>
      <w:r w:rsidRPr="00B21177">
        <w:rPr>
          <w:noProof/>
        </w:rPr>
        <w:t xml:space="preserve"> 1967,</w:t>
      </w:r>
      <w:r w:rsidRPr="00B21177">
        <w:t xml:space="preserve"> с.</w:t>
      </w:r>
      <w:r w:rsidRPr="00B21177">
        <w:rPr>
          <w:noProof/>
        </w:rPr>
        <w:t xml:space="preserve"> 347-348.</w:t>
      </w:r>
    </w:p>
    <w:p w:rsidR="00B21177" w:rsidRPr="00B21177" w:rsidRDefault="00B21177" w:rsidP="00B21177">
      <w:pPr>
        <w:widowControl w:val="0"/>
        <w:suppressAutoHyphens/>
        <w:spacing w:line="180" w:lineRule="exact"/>
        <w:ind w:left="261"/>
        <w:rPr>
          <w:noProof/>
        </w:rPr>
      </w:pPr>
      <w:r w:rsidRPr="00B21177">
        <w:rPr>
          <w:noProof/>
        </w:rPr>
        <w:t>220)</w:t>
      </w:r>
      <w:r w:rsidRPr="00B21177">
        <w:t xml:space="preserve"> Минорский В. Ф. История Ширвана и Дербенда</w:t>
      </w:r>
      <w:r w:rsidRPr="00B21177">
        <w:rPr>
          <w:noProof/>
        </w:rPr>
        <w:t xml:space="preserve"> X—XI</w:t>
      </w:r>
      <w:r w:rsidRPr="00B21177">
        <w:t xml:space="preserve"> веков.—</w:t>
      </w:r>
      <w:r w:rsidRPr="00B21177">
        <w:rPr>
          <w:noProof/>
        </w:rPr>
        <w:t xml:space="preserve"> М</w:t>
      </w:r>
      <w:r w:rsidRPr="00B21177">
        <w:t>.,</w:t>
      </w:r>
      <w:r w:rsidRPr="00B21177">
        <w:rPr>
          <w:noProof/>
        </w:rPr>
        <w:t xml:space="preserve"> 1963,</w:t>
      </w:r>
      <w:r w:rsidRPr="00B21177">
        <w:t xml:space="preserve"> с.</w:t>
      </w:r>
      <w:r w:rsidRPr="00B21177">
        <w:rPr>
          <w:noProof/>
        </w:rPr>
        <w:t xml:space="preserve"> 193.</w:t>
      </w:r>
    </w:p>
    <w:p w:rsidR="00B21177" w:rsidRPr="00B21177" w:rsidRDefault="00B21177" w:rsidP="00B21177">
      <w:pPr>
        <w:widowControl w:val="0"/>
        <w:suppressAutoHyphens/>
        <w:spacing w:line="180" w:lineRule="exact"/>
        <w:ind w:left="261"/>
        <w:rPr>
          <w:noProof/>
        </w:rPr>
      </w:pPr>
      <w:r w:rsidRPr="00B21177">
        <w:rPr>
          <w:noProof/>
        </w:rPr>
        <w:t>221)</w:t>
      </w:r>
      <w:r w:rsidRPr="00B21177">
        <w:t xml:space="preserve"> Ковалевский А. П. Славяне и их соседи в первой половине Х в., по данным аль-Масуди.—В кн.: Вопросы историографии и источниковедения славя</w:t>
      </w:r>
      <w:r w:rsidRPr="00B21177">
        <w:softHyphen/>
        <w:t>но-германских отношений.—</w:t>
      </w:r>
      <w:r w:rsidRPr="00B21177">
        <w:rPr>
          <w:noProof/>
        </w:rPr>
        <w:t xml:space="preserve"> М</w:t>
      </w:r>
      <w:r w:rsidRPr="00B21177">
        <w:t>.,</w:t>
      </w:r>
      <w:r w:rsidRPr="00B21177">
        <w:rPr>
          <w:noProof/>
        </w:rPr>
        <w:t xml:space="preserve"> 1973,</w:t>
      </w:r>
      <w:r w:rsidRPr="00B21177">
        <w:t xml:space="preserve"> с.</w:t>
      </w:r>
      <w:r w:rsidRPr="00B21177">
        <w:rPr>
          <w:noProof/>
        </w:rPr>
        <w:t xml:space="preserve"> 67.</w:t>
      </w:r>
    </w:p>
    <w:p w:rsidR="00B21177" w:rsidRPr="00B21177" w:rsidRDefault="00B21177" w:rsidP="00B21177">
      <w:pPr>
        <w:widowControl w:val="0"/>
        <w:suppressAutoHyphens/>
        <w:spacing w:line="180" w:lineRule="exact"/>
        <w:ind w:left="261"/>
        <w:rPr>
          <w:noProof/>
        </w:rPr>
      </w:pPr>
      <w:r w:rsidRPr="00B21177">
        <w:rPr>
          <w:noProof/>
        </w:rPr>
        <w:t>222)</w:t>
      </w:r>
      <w:r w:rsidRPr="00B21177">
        <w:t xml:space="preserve"> Минорский В. Ф. Цит. изд., с.</w:t>
      </w:r>
      <w:r w:rsidRPr="00B21177">
        <w:rPr>
          <w:noProof/>
        </w:rPr>
        <w:t xml:space="preserve"> 198.</w:t>
      </w:r>
    </w:p>
    <w:p w:rsidR="00B21177" w:rsidRPr="00B21177" w:rsidRDefault="00B21177" w:rsidP="00B21177">
      <w:pPr>
        <w:widowControl w:val="0"/>
        <w:suppressAutoHyphens/>
        <w:spacing w:line="180" w:lineRule="exact"/>
        <w:ind w:left="261"/>
        <w:rPr>
          <w:noProof/>
        </w:rPr>
      </w:pPr>
      <w:r w:rsidRPr="00B21177">
        <w:rPr>
          <w:noProof/>
        </w:rPr>
        <w:t>223)</w:t>
      </w:r>
      <w:r w:rsidRPr="00B21177">
        <w:t xml:space="preserve"> Там же, с.</w:t>
      </w:r>
      <w:r w:rsidRPr="00B21177">
        <w:rPr>
          <w:noProof/>
        </w:rPr>
        <w:t xml:space="preserve"> 200.</w:t>
      </w:r>
    </w:p>
    <w:p w:rsidR="00B21177" w:rsidRPr="00B21177" w:rsidRDefault="00B21177" w:rsidP="00B21177">
      <w:pPr>
        <w:widowControl w:val="0"/>
        <w:suppressAutoHyphens/>
        <w:spacing w:line="180" w:lineRule="exact"/>
        <w:ind w:left="261"/>
        <w:rPr>
          <w:i/>
        </w:rPr>
      </w:pPr>
      <w:r w:rsidRPr="00B21177">
        <w:rPr>
          <w:noProof/>
        </w:rPr>
        <w:t>224)</w:t>
      </w:r>
      <w:r w:rsidRPr="00B21177">
        <w:t xml:space="preserve"> Половой Н. Я. О маршруте похода русских на Бердаа и русско-хазар-ских отношениях в</w:t>
      </w:r>
      <w:r w:rsidRPr="00B21177">
        <w:rPr>
          <w:noProof/>
        </w:rPr>
        <w:t xml:space="preserve"> 943</w:t>
      </w:r>
      <w:r w:rsidRPr="00B21177">
        <w:t xml:space="preserve"> г.— В кн.: Византийский временник. Том</w:t>
      </w:r>
      <w:r w:rsidRPr="00B21177">
        <w:rPr>
          <w:noProof/>
        </w:rPr>
        <w:t xml:space="preserve"> XX.—</w:t>
      </w:r>
      <w:r w:rsidRPr="00B21177">
        <w:t xml:space="preserve"> М.,</w:t>
      </w:r>
      <w:r w:rsidRPr="00B21177">
        <w:rPr>
          <w:noProof/>
        </w:rPr>
        <w:t xml:space="preserve"> 1961, </w:t>
      </w:r>
      <w:r w:rsidRPr="00B21177">
        <w:t>с.</w:t>
      </w:r>
      <w:r w:rsidRPr="00B21177">
        <w:rPr>
          <w:noProof/>
        </w:rPr>
        <w:t xml:space="preserve"> 100,98, 99, 95, 97.</w:t>
      </w:r>
      <w:r w:rsidRPr="00B21177">
        <w:t xml:space="preserve"> (Разрядка моя—</w:t>
      </w:r>
      <w:r w:rsidRPr="00B21177">
        <w:rPr>
          <w:i/>
        </w:rPr>
        <w:t>В.</w:t>
      </w:r>
      <w:r w:rsidRPr="00B21177">
        <w:t xml:space="preserve"> </w:t>
      </w:r>
      <w:r w:rsidRPr="00B21177">
        <w:rPr>
          <w:i/>
        </w:rPr>
        <w:t>К.)</w:t>
      </w:r>
    </w:p>
    <w:p w:rsidR="00B21177" w:rsidRPr="00B21177" w:rsidRDefault="00B21177" w:rsidP="00B21177">
      <w:pPr>
        <w:widowControl w:val="0"/>
        <w:suppressAutoHyphens/>
        <w:spacing w:line="180" w:lineRule="exact"/>
        <w:ind w:left="261"/>
        <w:rPr>
          <w:noProof/>
        </w:rPr>
      </w:pPr>
      <w:r w:rsidRPr="00B21177">
        <w:rPr>
          <w:noProof/>
        </w:rPr>
        <w:t>225) См.:</w:t>
      </w:r>
      <w:r w:rsidRPr="00B21177">
        <w:t xml:space="preserve"> Новосельцев А. П. Древнерусско-хазарские отношения и формирование территории Древнерусского государства.— В кн.: Феодализм в России.— </w:t>
      </w:r>
      <w:r w:rsidRPr="00B21177">
        <w:rPr>
          <w:noProof/>
        </w:rPr>
        <w:t>М</w:t>
      </w:r>
      <w:r w:rsidRPr="00B21177">
        <w:t>.,</w:t>
      </w:r>
      <w:r w:rsidRPr="00B21177">
        <w:rPr>
          <w:noProof/>
        </w:rPr>
        <w:t xml:space="preserve"> 1987,</w:t>
      </w:r>
      <w:r w:rsidRPr="00B21177">
        <w:t xml:space="preserve"> с.</w:t>
      </w:r>
      <w:r w:rsidRPr="00B21177">
        <w:rPr>
          <w:noProof/>
        </w:rPr>
        <w:t xml:space="preserve"> 195.</w:t>
      </w:r>
    </w:p>
    <w:p w:rsidR="00B21177" w:rsidRPr="00B21177" w:rsidRDefault="00B21177" w:rsidP="00B21177">
      <w:pPr>
        <w:widowControl w:val="0"/>
        <w:suppressAutoHyphens/>
        <w:spacing w:line="180" w:lineRule="exact"/>
        <w:ind w:left="261"/>
        <w:rPr>
          <w:i/>
        </w:rPr>
      </w:pPr>
      <w:r w:rsidRPr="00B21177">
        <w:rPr>
          <w:noProof/>
        </w:rPr>
        <w:t>226)</w:t>
      </w:r>
      <w:r w:rsidRPr="00B21177">
        <w:t xml:space="preserve"> Литаврин Г. Г. Культурные связи Древней Руси и Византии</w:t>
      </w:r>
      <w:r w:rsidRPr="00B21177">
        <w:rPr>
          <w:noProof/>
        </w:rPr>
        <w:t xml:space="preserve"> X—XII</w:t>
      </w:r>
      <w:r w:rsidRPr="00B21177">
        <w:t xml:space="preserve"> вв. (опыт исторической характеристики).— В кн.: Проблемы истории куль</w:t>
      </w:r>
      <w:r w:rsidRPr="00B21177">
        <w:softHyphen/>
        <w:t>туры.</w:t>
      </w:r>
      <w:r w:rsidRPr="00B21177">
        <w:rPr>
          <w:noProof/>
        </w:rPr>
        <w:t xml:space="preserve"> М., 1976,</w:t>
      </w:r>
      <w:r w:rsidRPr="00B21177">
        <w:t xml:space="preserve"> с.</w:t>
      </w:r>
      <w:r w:rsidRPr="00B21177">
        <w:rPr>
          <w:noProof/>
        </w:rPr>
        <w:t xml:space="preserve"> 255.</w:t>
      </w:r>
      <w:r w:rsidRPr="00B21177">
        <w:t xml:space="preserve"> (Разрядка моя.—</w:t>
      </w:r>
      <w:r w:rsidRPr="00B21177">
        <w:rPr>
          <w:i/>
        </w:rPr>
        <w:t>В.</w:t>
      </w:r>
      <w:r w:rsidRPr="00B21177">
        <w:t xml:space="preserve"> </w:t>
      </w:r>
      <w:r w:rsidRPr="00B21177">
        <w:rPr>
          <w:i/>
        </w:rPr>
        <w:t>К.)</w:t>
      </w:r>
    </w:p>
    <w:p w:rsidR="00B21177" w:rsidRPr="00B21177" w:rsidRDefault="00B21177" w:rsidP="00B21177">
      <w:pPr>
        <w:widowControl w:val="0"/>
        <w:suppressAutoHyphens/>
        <w:spacing w:line="180" w:lineRule="exact"/>
        <w:ind w:left="261"/>
        <w:rPr>
          <w:noProof/>
        </w:rPr>
      </w:pPr>
      <w:r w:rsidRPr="00B21177">
        <w:rPr>
          <w:noProof/>
        </w:rPr>
        <w:t>227)</w:t>
      </w:r>
      <w:r w:rsidRPr="00B21177">
        <w:t xml:space="preserve"> Будовниц И. У. Общественно-политическая мысль Древней Руси.— </w:t>
      </w:r>
      <w:r w:rsidRPr="00B21177">
        <w:rPr>
          <w:noProof/>
        </w:rPr>
        <w:t>М., 1960,</w:t>
      </w:r>
      <w:r w:rsidRPr="00B21177">
        <w:t xml:space="preserve"> с.</w:t>
      </w:r>
      <w:r w:rsidRPr="00B21177">
        <w:rPr>
          <w:noProof/>
        </w:rPr>
        <w:t xml:space="preserve"> 62.</w:t>
      </w:r>
    </w:p>
    <w:p w:rsidR="00B21177" w:rsidRPr="00B21177" w:rsidRDefault="00B21177" w:rsidP="00B21177">
      <w:pPr>
        <w:widowControl w:val="0"/>
        <w:suppressAutoHyphens/>
        <w:spacing w:line="180" w:lineRule="exact"/>
        <w:ind w:left="261"/>
        <w:rPr>
          <w:noProof/>
        </w:rPr>
      </w:pPr>
      <w:r w:rsidRPr="00B21177">
        <w:rPr>
          <w:noProof/>
        </w:rPr>
        <w:t>228)</w:t>
      </w:r>
      <w:r w:rsidRPr="00B21177">
        <w:t xml:space="preserve"> Карташев А. В. Очерки по истории русской Церкви.— Париж</w:t>
      </w:r>
      <w:r w:rsidRPr="00B21177">
        <w:rPr>
          <w:noProof/>
        </w:rPr>
        <w:t xml:space="preserve"> 1959,</w:t>
      </w:r>
      <w:r w:rsidRPr="00B21177">
        <w:t xml:space="preserve"> с.</w:t>
      </w:r>
      <w:r w:rsidRPr="00B21177">
        <w:rPr>
          <w:noProof/>
        </w:rPr>
        <w:t xml:space="preserve"> 93.</w:t>
      </w:r>
    </w:p>
    <w:p w:rsidR="00B21177" w:rsidRPr="00B21177" w:rsidRDefault="00B21177" w:rsidP="00B21177">
      <w:pPr>
        <w:widowControl w:val="0"/>
        <w:suppressAutoHyphens/>
        <w:spacing w:line="180" w:lineRule="exact"/>
        <w:ind w:left="261"/>
        <w:rPr>
          <w:noProof/>
        </w:rPr>
      </w:pPr>
      <w:r w:rsidRPr="00B21177">
        <w:rPr>
          <w:noProof/>
        </w:rPr>
        <w:t>229)</w:t>
      </w:r>
      <w:r w:rsidRPr="00B21177">
        <w:t xml:space="preserve"> Сахаров А. Н. «Мы от рода русского...» Рождение русской дипломатии.— Л.,</w:t>
      </w:r>
      <w:r w:rsidRPr="00B21177">
        <w:rPr>
          <w:noProof/>
        </w:rPr>
        <w:t xml:space="preserve"> 1986,</w:t>
      </w:r>
      <w:r w:rsidRPr="00B21177">
        <w:t xml:space="preserve"> с.</w:t>
      </w:r>
      <w:r w:rsidRPr="00B21177">
        <w:rPr>
          <w:noProof/>
        </w:rPr>
        <w:t xml:space="preserve"> 214-217.</w:t>
      </w:r>
    </w:p>
    <w:p w:rsidR="00B21177" w:rsidRPr="00B21177" w:rsidRDefault="00B21177" w:rsidP="00B21177">
      <w:pPr>
        <w:widowControl w:val="0"/>
        <w:suppressAutoHyphens/>
        <w:spacing w:line="180" w:lineRule="exact"/>
        <w:ind w:left="261"/>
        <w:rPr>
          <w:noProof/>
        </w:rPr>
      </w:pPr>
      <w:r w:rsidRPr="00B21177">
        <w:rPr>
          <w:noProof/>
        </w:rPr>
        <w:t>230)</w:t>
      </w:r>
      <w:r w:rsidRPr="00B21177">
        <w:t xml:space="preserve"> Диакон Лев. История.—</w:t>
      </w:r>
      <w:r w:rsidRPr="00B21177">
        <w:rPr>
          <w:noProof/>
        </w:rPr>
        <w:t>М., 1988,</w:t>
      </w:r>
      <w:r w:rsidRPr="00B21177">
        <w:t xml:space="preserve"> с.</w:t>
      </w:r>
      <w:r w:rsidRPr="00B21177">
        <w:rPr>
          <w:noProof/>
        </w:rPr>
        <w:t xml:space="preserve"> 57.</w:t>
      </w:r>
    </w:p>
    <w:p w:rsidR="00B21177" w:rsidRPr="00B21177" w:rsidRDefault="00B21177" w:rsidP="00B21177">
      <w:pPr>
        <w:widowControl w:val="0"/>
        <w:suppressAutoHyphens/>
        <w:spacing w:line="180" w:lineRule="exact"/>
        <w:ind w:left="261"/>
        <w:rPr>
          <w:noProof/>
        </w:rPr>
      </w:pPr>
      <w:r w:rsidRPr="00B21177">
        <w:rPr>
          <w:noProof/>
        </w:rPr>
        <w:t>231)</w:t>
      </w:r>
      <w:r w:rsidRPr="00B21177">
        <w:t xml:space="preserve"> Рыбаков Б. А. К вопросу о роли Хазарского каганата в истории Руси.— «Советская археология»,</w:t>
      </w:r>
      <w:r w:rsidRPr="00B21177">
        <w:rPr>
          <w:noProof/>
        </w:rPr>
        <w:t xml:space="preserve"> XVIII, 1953,</w:t>
      </w:r>
      <w:r w:rsidRPr="00B21177">
        <w:t xml:space="preserve"> с.</w:t>
      </w:r>
      <w:r w:rsidRPr="00B21177">
        <w:rPr>
          <w:noProof/>
        </w:rPr>
        <w:t xml:space="preserve"> 130, 131;</w:t>
      </w:r>
      <w:r w:rsidRPr="00B21177">
        <w:t xml:space="preserve"> Он же. Русь и Хазария.— В кн.: Академику Борису Дмитриевичу Грекову ко дню семидесятилетия. Сборник  статей. -</w:t>
      </w:r>
      <w:r w:rsidRPr="00B21177">
        <w:rPr>
          <w:noProof/>
        </w:rPr>
        <w:t xml:space="preserve"> М</w:t>
      </w:r>
      <w:r w:rsidRPr="00B21177">
        <w:t>.,</w:t>
      </w:r>
      <w:r w:rsidRPr="00B21177">
        <w:rPr>
          <w:noProof/>
        </w:rPr>
        <w:t xml:space="preserve"> 1952</w:t>
      </w:r>
      <w:r w:rsidRPr="00B21177">
        <w:t xml:space="preserve"> с.</w:t>
      </w:r>
      <w:r w:rsidRPr="00B21177">
        <w:rPr>
          <w:noProof/>
        </w:rPr>
        <w:t xml:space="preserve"> 86, 88.</w:t>
      </w:r>
    </w:p>
    <w:p w:rsidR="00B21177" w:rsidRPr="00B21177" w:rsidRDefault="00B21177" w:rsidP="00B21177">
      <w:pPr>
        <w:widowControl w:val="0"/>
        <w:suppressAutoHyphens/>
        <w:spacing w:line="180" w:lineRule="exact"/>
        <w:ind w:left="261"/>
        <w:rPr>
          <w:noProof/>
        </w:rPr>
      </w:pPr>
      <w:r w:rsidRPr="00B21177">
        <w:rPr>
          <w:noProof/>
        </w:rPr>
        <w:t>232)</w:t>
      </w:r>
      <w:r w:rsidRPr="00B21177">
        <w:t xml:space="preserve"> Артамонов. История хазар, с.</w:t>
      </w:r>
      <w:r w:rsidRPr="00B21177">
        <w:rPr>
          <w:noProof/>
        </w:rPr>
        <w:t xml:space="preserve"> 386.</w:t>
      </w:r>
    </w:p>
    <w:p w:rsidR="00B21177" w:rsidRPr="00B21177" w:rsidRDefault="00B21177" w:rsidP="00B21177">
      <w:pPr>
        <w:widowControl w:val="0"/>
        <w:suppressAutoHyphens/>
        <w:spacing w:line="180" w:lineRule="exact"/>
        <w:ind w:left="261"/>
        <w:rPr>
          <w:noProof/>
        </w:rPr>
      </w:pPr>
      <w:r w:rsidRPr="00B21177">
        <w:rPr>
          <w:noProof/>
        </w:rPr>
        <w:t>233)</w:t>
      </w:r>
      <w:r w:rsidRPr="00B21177">
        <w:t xml:space="preserve"> Плетнева. Хазары, с.</w:t>
      </w:r>
      <w:r w:rsidRPr="00B21177">
        <w:rPr>
          <w:noProof/>
        </w:rPr>
        <w:t xml:space="preserve"> 70.</w:t>
      </w:r>
    </w:p>
    <w:p w:rsidR="00B21177" w:rsidRPr="00B21177" w:rsidRDefault="00B21177" w:rsidP="00B21177">
      <w:pPr>
        <w:widowControl w:val="0"/>
        <w:suppressAutoHyphens/>
        <w:spacing w:line="180" w:lineRule="exact"/>
        <w:ind w:left="261"/>
        <w:rPr>
          <w:noProof/>
        </w:rPr>
      </w:pPr>
      <w:r w:rsidRPr="00B21177">
        <w:rPr>
          <w:noProof/>
        </w:rPr>
        <w:t>234)</w:t>
      </w:r>
      <w:r w:rsidRPr="00B21177">
        <w:t xml:space="preserve"> В кн.: Восточные источники по истории народов Юго-восточной и центральной Европы.</w:t>
      </w:r>
      <w:r w:rsidRPr="00B21177">
        <w:rPr>
          <w:noProof/>
        </w:rPr>
        <w:t xml:space="preserve"> III.—</w:t>
      </w:r>
      <w:r w:rsidRPr="00B21177">
        <w:t xml:space="preserve"> М.,</w:t>
      </w:r>
      <w:r w:rsidRPr="00B21177">
        <w:rPr>
          <w:noProof/>
        </w:rPr>
        <w:t xml:space="preserve"> 1974,</w:t>
      </w:r>
      <w:r w:rsidRPr="00B21177">
        <w:t xml:space="preserve"> с.</w:t>
      </w:r>
      <w:r w:rsidRPr="00B21177">
        <w:rPr>
          <w:noProof/>
        </w:rPr>
        <w:t xml:space="preserve"> 26—71.</w:t>
      </w:r>
    </w:p>
    <w:p w:rsidR="00B21177" w:rsidRPr="00B21177" w:rsidRDefault="00B21177" w:rsidP="00B21177">
      <w:pPr>
        <w:widowControl w:val="0"/>
        <w:suppressAutoHyphens/>
        <w:spacing w:line="180" w:lineRule="exact"/>
        <w:ind w:left="261"/>
        <w:rPr>
          <w:noProof/>
        </w:rPr>
      </w:pPr>
      <w:r w:rsidRPr="00B21177">
        <w:rPr>
          <w:noProof/>
        </w:rPr>
        <w:t>235)</w:t>
      </w:r>
      <w:r w:rsidRPr="00B21177">
        <w:t xml:space="preserve"> Сказания еврейских писателей о хазарах и Хазарском царстве. Собрал, перевел и объяснил  А. Я. Гаркави— СПб.,</w:t>
      </w:r>
      <w:r w:rsidRPr="00B21177">
        <w:rPr>
          <w:noProof/>
        </w:rPr>
        <w:t xml:space="preserve"> 1874,</w:t>
      </w:r>
      <w:r w:rsidRPr="00B21177">
        <w:t xml:space="preserve"> с.</w:t>
      </w:r>
      <w:r w:rsidRPr="00B21177">
        <w:rPr>
          <w:noProof/>
        </w:rPr>
        <w:t xml:space="preserve"> 17.</w:t>
      </w:r>
    </w:p>
    <w:p w:rsidR="00B21177" w:rsidRPr="00B21177" w:rsidRDefault="00B21177" w:rsidP="00B21177">
      <w:pPr>
        <w:widowControl w:val="0"/>
        <w:suppressAutoHyphens/>
        <w:spacing w:line="180" w:lineRule="exact"/>
        <w:ind w:left="261"/>
        <w:rPr>
          <w:noProof/>
        </w:rPr>
      </w:pPr>
      <w:r w:rsidRPr="00B21177">
        <w:rPr>
          <w:noProof/>
        </w:rPr>
        <w:t>236)</w:t>
      </w:r>
      <w:r w:rsidRPr="00B21177">
        <w:t xml:space="preserve"> История России. С древнейших времен до конца</w:t>
      </w:r>
      <w:r w:rsidRPr="00B21177">
        <w:rPr>
          <w:noProof/>
        </w:rPr>
        <w:t xml:space="preserve"> XVII</w:t>
      </w:r>
      <w:r w:rsidRPr="00B21177">
        <w:t xml:space="preserve"> века.— М.,</w:t>
      </w:r>
      <w:r w:rsidRPr="00B21177">
        <w:rPr>
          <w:noProof/>
        </w:rPr>
        <w:t xml:space="preserve"> 1996, </w:t>
      </w:r>
      <w:r w:rsidRPr="00B21177">
        <w:t>с.</w:t>
      </w:r>
      <w:r w:rsidRPr="00B21177">
        <w:rPr>
          <w:noProof/>
        </w:rPr>
        <w:t xml:space="preserve"> 59,62,64.</w:t>
      </w:r>
    </w:p>
    <w:p w:rsidR="00B21177" w:rsidRPr="00B21177" w:rsidRDefault="00B21177" w:rsidP="00B21177">
      <w:pPr>
        <w:widowControl w:val="0"/>
        <w:suppressAutoHyphens/>
        <w:spacing w:line="180" w:lineRule="exact"/>
        <w:ind w:left="261"/>
        <w:rPr>
          <w:noProof/>
        </w:rPr>
      </w:pPr>
      <w:r w:rsidRPr="00B21177">
        <w:rPr>
          <w:noProof/>
        </w:rPr>
        <w:t>237)</w:t>
      </w:r>
      <w:r w:rsidRPr="00B21177">
        <w:t xml:space="preserve"> Кожинов В. Творчество Илариона и историческая реальность его эпохи.— «Вопросы литературы»,</w:t>
      </w:r>
      <w:r w:rsidRPr="00B21177">
        <w:rPr>
          <w:noProof/>
        </w:rPr>
        <w:t xml:space="preserve"> 1988, № 12,</w:t>
      </w:r>
      <w:r w:rsidRPr="00B21177">
        <w:t xml:space="preserve"> с.</w:t>
      </w:r>
      <w:r w:rsidRPr="00B21177">
        <w:rPr>
          <w:noProof/>
        </w:rPr>
        <w:t xml:space="preserve"> 140.</w:t>
      </w:r>
    </w:p>
    <w:p w:rsidR="00B21177" w:rsidRPr="00B21177" w:rsidRDefault="00B21177" w:rsidP="00B21177">
      <w:pPr>
        <w:widowControl w:val="0"/>
        <w:suppressAutoHyphens/>
        <w:spacing w:line="180" w:lineRule="exact"/>
        <w:ind w:left="278"/>
        <w:rPr>
          <w:noProof/>
        </w:rPr>
      </w:pPr>
      <w:r w:rsidRPr="00B21177">
        <w:rPr>
          <w:noProof/>
        </w:rPr>
        <w:t>238)</w:t>
      </w:r>
      <w:r w:rsidRPr="00B21177">
        <w:t xml:space="preserve"> Лелеков Л. А. Искусство Древней Руси и Восток.— М.,</w:t>
      </w:r>
      <w:r w:rsidRPr="00B21177">
        <w:rPr>
          <w:noProof/>
        </w:rPr>
        <w:t xml:space="preserve"> 1978</w:t>
      </w:r>
      <w:r w:rsidRPr="00B21177">
        <w:t xml:space="preserve"> с.</w:t>
      </w:r>
      <w:r w:rsidRPr="00B21177">
        <w:rPr>
          <w:noProof/>
        </w:rPr>
        <w:t xml:space="preserve"> 121.</w:t>
      </w:r>
    </w:p>
    <w:p w:rsidR="00B21177" w:rsidRPr="00B21177" w:rsidRDefault="00B21177" w:rsidP="00B21177">
      <w:pPr>
        <w:widowControl w:val="0"/>
        <w:suppressAutoHyphens/>
        <w:spacing w:line="180" w:lineRule="exact"/>
        <w:ind w:left="278"/>
        <w:rPr>
          <w:noProof/>
        </w:rPr>
      </w:pPr>
      <w:r w:rsidRPr="00B21177">
        <w:rPr>
          <w:noProof/>
        </w:rPr>
        <w:t>239)</w:t>
      </w:r>
      <w:r w:rsidRPr="00B21177">
        <w:t xml:space="preserve"> Пропп В. Я. Русский героический эпос— М.,</w:t>
      </w:r>
      <w:r w:rsidRPr="00B21177">
        <w:rPr>
          <w:noProof/>
        </w:rPr>
        <w:t xml:space="preserve"> 1958,</w:t>
      </w:r>
      <w:r w:rsidRPr="00B21177">
        <w:t xml:space="preserve"> с.</w:t>
      </w:r>
      <w:r w:rsidRPr="00B21177">
        <w:rPr>
          <w:noProof/>
        </w:rPr>
        <w:t xml:space="preserve"> 154—139.</w:t>
      </w:r>
    </w:p>
    <w:p w:rsidR="00B21177" w:rsidRPr="00B21177" w:rsidRDefault="00B21177" w:rsidP="00B21177">
      <w:pPr>
        <w:widowControl w:val="0"/>
        <w:suppressAutoHyphens/>
        <w:spacing w:line="180" w:lineRule="exact"/>
        <w:ind w:left="278"/>
      </w:pPr>
      <w:r w:rsidRPr="00B21177">
        <w:rPr>
          <w:noProof/>
        </w:rPr>
        <w:t>240)</w:t>
      </w:r>
      <w:r w:rsidRPr="00B21177">
        <w:t xml:space="preserve"> См.: Савельев Леонтий. Записки по русской философии.—«Москва»,</w:t>
      </w:r>
      <w:r w:rsidRPr="00B21177">
        <w:rPr>
          <w:noProof/>
        </w:rPr>
        <w:t xml:space="preserve"> 1993, №</w:t>
      </w:r>
      <w:r w:rsidRPr="00B21177">
        <w:t xml:space="preserve"> </w:t>
      </w:r>
      <w:r w:rsidRPr="00B21177">
        <w:rPr>
          <w:noProof/>
        </w:rPr>
        <w:t>2,</w:t>
      </w:r>
      <w:r w:rsidRPr="00B21177">
        <w:t xml:space="preserve"> с.</w:t>
      </w:r>
      <w:r w:rsidRPr="00B21177">
        <w:rPr>
          <w:noProof/>
        </w:rPr>
        <w:t xml:space="preserve"> 181</w:t>
      </w:r>
      <w:r w:rsidRPr="00B21177">
        <w:t xml:space="preserve"> и</w:t>
      </w:r>
      <w:r w:rsidRPr="00B21177">
        <w:rPr>
          <w:noProof/>
        </w:rPr>
        <w:t xml:space="preserve"> №</w:t>
      </w:r>
      <w:r w:rsidRPr="00B21177">
        <w:t xml:space="preserve"> </w:t>
      </w:r>
      <w:r w:rsidRPr="00B21177">
        <w:rPr>
          <w:noProof/>
        </w:rPr>
        <w:t>3,</w:t>
      </w:r>
      <w:r w:rsidRPr="00B21177">
        <w:t xml:space="preserve"> с.</w:t>
      </w:r>
      <w:r w:rsidRPr="00B21177">
        <w:rPr>
          <w:noProof/>
        </w:rPr>
        <w:t xml:space="preserve"> 173. </w:t>
      </w:r>
    </w:p>
    <w:p w:rsidR="00B21177" w:rsidRPr="00B21177" w:rsidRDefault="00B21177" w:rsidP="00B21177">
      <w:pPr>
        <w:widowControl w:val="0"/>
        <w:suppressAutoHyphens/>
        <w:spacing w:line="180" w:lineRule="exact"/>
        <w:ind w:left="278"/>
        <w:rPr>
          <w:noProof/>
        </w:rPr>
      </w:pPr>
      <w:r w:rsidRPr="00B21177">
        <w:rPr>
          <w:noProof/>
        </w:rPr>
        <w:t>242)</w:t>
      </w:r>
      <w:r w:rsidRPr="00B21177">
        <w:t xml:space="preserve"> Якубинский Л. П. История древнерусского языка.— М.,</w:t>
      </w:r>
      <w:r w:rsidRPr="00B21177">
        <w:rPr>
          <w:noProof/>
        </w:rPr>
        <w:t xml:space="preserve"> 1953,</w:t>
      </w:r>
      <w:r w:rsidRPr="00B21177">
        <w:t xml:space="preserve"> с.</w:t>
      </w:r>
      <w:r w:rsidRPr="00B21177">
        <w:rPr>
          <w:noProof/>
        </w:rPr>
        <w:t xml:space="preserve"> 96.</w:t>
      </w:r>
    </w:p>
    <w:p w:rsidR="00B21177" w:rsidRPr="00B21177" w:rsidRDefault="00B21177" w:rsidP="00B21177">
      <w:pPr>
        <w:widowControl w:val="0"/>
        <w:suppressAutoHyphens/>
        <w:spacing w:line="180" w:lineRule="exact"/>
        <w:ind w:left="278"/>
        <w:rPr>
          <w:noProof/>
        </w:rPr>
      </w:pPr>
      <w:r w:rsidRPr="00B21177">
        <w:rPr>
          <w:noProof/>
        </w:rPr>
        <w:t>242)</w:t>
      </w:r>
      <w:r w:rsidRPr="00B21177">
        <w:t xml:space="preserve"> Тихомиров М. Н. Русская культура</w:t>
      </w:r>
      <w:r w:rsidRPr="00B21177">
        <w:rPr>
          <w:noProof/>
        </w:rPr>
        <w:t xml:space="preserve"> X—XIII</w:t>
      </w:r>
      <w:r w:rsidRPr="00B21177">
        <w:t xml:space="preserve"> веков.— М.,</w:t>
      </w:r>
      <w:r w:rsidRPr="00B21177">
        <w:rPr>
          <w:noProof/>
        </w:rPr>
        <w:t xml:space="preserve"> 1968,</w:t>
      </w:r>
      <w:r w:rsidRPr="00B21177">
        <w:t xml:space="preserve"> с.</w:t>
      </w:r>
      <w:r w:rsidRPr="00B21177">
        <w:rPr>
          <w:noProof/>
        </w:rPr>
        <w:t xml:space="preserve"> 132.</w:t>
      </w:r>
    </w:p>
    <w:p w:rsidR="00B21177" w:rsidRPr="00B21177" w:rsidRDefault="00B21177" w:rsidP="00B21177">
      <w:pPr>
        <w:widowControl w:val="0"/>
        <w:suppressAutoHyphens/>
        <w:spacing w:line="180" w:lineRule="exact"/>
        <w:ind w:left="278"/>
        <w:rPr>
          <w:noProof/>
        </w:rPr>
      </w:pPr>
      <w:r w:rsidRPr="00B21177">
        <w:rPr>
          <w:noProof/>
        </w:rPr>
        <w:t>243)</w:t>
      </w:r>
      <w:r w:rsidRPr="00B21177">
        <w:t xml:space="preserve"> Топоров В. Н. Святость и святые в русской духовной культуре. Том</w:t>
      </w:r>
      <w:r w:rsidRPr="00B21177">
        <w:rPr>
          <w:noProof/>
        </w:rPr>
        <w:t xml:space="preserve"> 1. </w:t>
      </w:r>
      <w:r w:rsidRPr="00B21177">
        <w:t>Первый век христианства на Руси.— М.,</w:t>
      </w:r>
      <w:r w:rsidRPr="00B21177">
        <w:rPr>
          <w:noProof/>
        </w:rPr>
        <w:t xml:space="preserve"> 1995,</w:t>
      </w:r>
      <w:r w:rsidRPr="00B21177">
        <w:t xml:space="preserve"> с.</w:t>
      </w:r>
      <w:r w:rsidRPr="00B21177">
        <w:rPr>
          <w:noProof/>
        </w:rPr>
        <w:t xml:space="preserve"> 283.</w:t>
      </w:r>
    </w:p>
    <w:p w:rsidR="00B21177" w:rsidRPr="00B21177" w:rsidRDefault="00B21177" w:rsidP="00B21177">
      <w:pPr>
        <w:widowControl w:val="0"/>
        <w:suppressAutoHyphens/>
        <w:spacing w:before="60" w:after="60" w:line="180" w:lineRule="exact"/>
        <w:ind w:left="278"/>
        <w:jc w:val="center"/>
        <w:outlineLvl w:val="0"/>
        <w:rPr>
          <w:b/>
          <w:i/>
          <w:noProof/>
        </w:rPr>
      </w:pPr>
      <w:r w:rsidRPr="00B21177">
        <w:rPr>
          <w:b/>
        </w:rPr>
        <w:t xml:space="preserve">К главе пятой </w:t>
      </w:r>
      <w:r w:rsidRPr="00B21177">
        <w:rPr>
          <w:b/>
          <w:i/>
        </w:rPr>
        <w:t>(с.</w:t>
      </w:r>
      <w:r w:rsidRPr="00B21177">
        <w:rPr>
          <w:b/>
          <w:i/>
          <w:noProof/>
        </w:rPr>
        <w:t xml:space="preserve"> 253—321)</w:t>
      </w:r>
    </w:p>
    <w:p w:rsidR="00B21177" w:rsidRPr="00B21177" w:rsidRDefault="00B21177" w:rsidP="00B21177">
      <w:pPr>
        <w:widowControl w:val="0"/>
        <w:suppressAutoHyphens/>
        <w:spacing w:line="180" w:lineRule="exact"/>
        <w:ind w:left="278"/>
        <w:rPr>
          <w:noProof/>
        </w:rPr>
      </w:pPr>
      <w:r w:rsidRPr="00B21177">
        <w:rPr>
          <w:noProof/>
        </w:rPr>
        <w:t>1)</w:t>
      </w:r>
      <w:r w:rsidRPr="00B21177">
        <w:t xml:space="preserve"> Греков Б. Д. Избранные труды.—М.,</w:t>
      </w:r>
      <w:r w:rsidRPr="00B21177">
        <w:rPr>
          <w:noProof/>
        </w:rPr>
        <w:t xml:space="preserve"> 1959,</w:t>
      </w:r>
      <w:r w:rsidRPr="00B21177">
        <w:t xml:space="preserve"> т.</w:t>
      </w:r>
      <w:r w:rsidRPr="00B21177">
        <w:rPr>
          <w:noProof/>
        </w:rPr>
        <w:t xml:space="preserve"> II.</w:t>
      </w:r>
      <w:r w:rsidRPr="00B21177">
        <w:t xml:space="preserve"> с.</w:t>
      </w:r>
      <w:r w:rsidRPr="00B21177">
        <w:rPr>
          <w:noProof/>
        </w:rPr>
        <w:t xml:space="preserve"> 354.</w:t>
      </w:r>
    </w:p>
    <w:p w:rsidR="00B21177" w:rsidRPr="00B21177" w:rsidRDefault="00B21177" w:rsidP="00B21177">
      <w:pPr>
        <w:widowControl w:val="0"/>
        <w:suppressAutoHyphens/>
        <w:spacing w:line="180" w:lineRule="exact"/>
        <w:ind w:left="278"/>
        <w:rPr>
          <w:noProof/>
        </w:rPr>
      </w:pPr>
      <w:r w:rsidRPr="00B21177">
        <w:rPr>
          <w:noProof/>
        </w:rPr>
        <w:t>2) См.:</w:t>
      </w:r>
      <w:r w:rsidRPr="00B21177">
        <w:t xml:space="preserve"> Тихомиров М. Н. Русское летописание.— М.,</w:t>
      </w:r>
      <w:r w:rsidRPr="00B21177">
        <w:rPr>
          <w:noProof/>
        </w:rPr>
        <w:t xml:space="preserve"> 1979,</w:t>
      </w:r>
      <w:r w:rsidRPr="00B21177">
        <w:t xml:space="preserve"> с.</w:t>
      </w:r>
      <w:r w:rsidRPr="00B21177">
        <w:rPr>
          <w:noProof/>
        </w:rPr>
        <w:t xml:space="preserve"> 53.</w:t>
      </w:r>
    </w:p>
    <w:p w:rsidR="00B21177" w:rsidRPr="00B21177" w:rsidRDefault="00B21177" w:rsidP="00B21177">
      <w:pPr>
        <w:widowControl w:val="0"/>
        <w:suppressAutoHyphens/>
        <w:spacing w:line="180" w:lineRule="exact"/>
        <w:ind w:left="278"/>
        <w:rPr>
          <w:noProof/>
        </w:rPr>
      </w:pPr>
      <w:r w:rsidRPr="00B21177">
        <w:rPr>
          <w:noProof/>
        </w:rPr>
        <w:t>3)</w:t>
      </w:r>
      <w:r w:rsidRPr="00B21177">
        <w:t xml:space="preserve"> Шахматов А. А. Разыскания о древнейших русских летописных сводах, СПб.,</w:t>
      </w:r>
      <w:r w:rsidRPr="00B21177">
        <w:rPr>
          <w:noProof/>
        </w:rPr>
        <w:t xml:space="preserve"> 1908,</w:t>
      </w:r>
      <w:r w:rsidRPr="00B21177">
        <w:t xml:space="preserve"> с.</w:t>
      </w:r>
      <w:r w:rsidRPr="00B21177">
        <w:rPr>
          <w:noProof/>
        </w:rPr>
        <w:t xml:space="preserve"> 611.</w:t>
      </w:r>
    </w:p>
    <w:p w:rsidR="00B21177" w:rsidRPr="00B21177" w:rsidRDefault="00B21177" w:rsidP="00B21177">
      <w:pPr>
        <w:widowControl w:val="0"/>
        <w:suppressAutoHyphens/>
        <w:spacing w:line="180" w:lineRule="exact"/>
        <w:ind w:left="278"/>
        <w:rPr>
          <w:noProof/>
        </w:rPr>
      </w:pPr>
      <w:r w:rsidRPr="00B21177">
        <w:rPr>
          <w:noProof/>
        </w:rPr>
        <w:t>4) См.:</w:t>
      </w:r>
      <w:r w:rsidRPr="00B21177">
        <w:t xml:space="preserve"> Азбелев С. Н. К вопросу о происхождении Рюрика— В сб.: Гермене-втика древнерусской литературы. Сборник</w:t>
      </w:r>
      <w:r w:rsidRPr="00B21177">
        <w:rPr>
          <w:noProof/>
        </w:rPr>
        <w:t xml:space="preserve"> 7</w:t>
      </w:r>
      <w:r w:rsidRPr="00B21177">
        <w:t xml:space="preserve"> Часть</w:t>
      </w:r>
      <w:r w:rsidRPr="00B21177">
        <w:rPr>
          <w:noProof/>
        </w:rPr>
        <w:t xml:space="preserve"> II.—</w:t>
      </w:r>
      <w:r w:rsidRPr="00B21177">
        <w:t xml:space="preserve"> М.,</w:t>
      </w:r>
      <w:r w:rsidRPr="00B21177">
        <w:rPr>
          <w:noProof/>
        </w:rPr>
        <w:t xml:space="preserve"> 1994,</w:t>
      </w:r>
      <w:r w:rsidRPr="00B21177">
        <w:t xml:space="preserve"> с.</w:t>
      </w:r>
      <w:r w:rsidRPr="00B21177">
        <w:rPr>
          <w:noProof/>
        </w:rPr>
        <w:t xml:space="preserve"> 369.</w:t>
      </w:r>
    </w:p>
    <w:p w:rsidR="00B21177" w:rsidRPr="00B21177" w:rsidRDefault="00B21177" w:rsidP="00B21177">
      <w:pPr>
        <w:widowControl w:val="0"/>
        <w:suppressAutoHyphens/>
        <w:spacing w:line="180" w:lineRule="exact"/>
        <w:ind w:left="278"/>
        <w:rPr>
          <w:noProof/>
        </w:rPr>
      </w:pPr>
      <w:r w:rsidRPr="00B21177">
        <w:rPr>
          <w:noProof/>
        </w:rPr>
        <w:t>5)</w:t>
      </w:r>
      <w:r w:rsidRPr="00B21177">
        <w:t xml:space="preserve"> См.: например: Седов В. В. Славяне Верхнего Поднепровья и Подвинья— М.,</w:t>
      </w:r>
      <w:r w:rsidRPr="00B21177">
        <w:rPr>
          <w:noProof/>
        </w:rPr>
        <w:t xml:space="preserve"> 1970.</w:t>
      </w:r>
    </w:p>
    <w:p w:rsidR="00B21177" w:rsidRPr="00B21177" w:rsidRDefault="00B21177" w:rsidP="00B21177">
      <w:pPr>
        <w:widowControl w:val="0"/>
        <w:suppressAutoHyphens/>
        <w:spacing w:line="180" w:lineRule="exact"/>
        <w:ind w:left="278"/>
        <w:rPr>
          <w:noProof/>
        </w:rPr>
      </w:pPr>
      <w:r w:rsidRPr="00B21177">
        <w:rPr>
          <w:noProof/>
        </w:rPr>
        <w:t>6)</w:t>
      </w:r>
      <w:r w:rsidRPr="00B21177">
        <w:t xml:space="preserve"> Шахматов А. А. Указ. соч., с.</w:t>
      </w:r>
      <w:r w:rsidRPr="00B21177">
        <w:rPr>
          <w:noProof/>
        </w:rPr>
        <w:t xml:space="preserve"> 611.</w:t>
      </w:r>
    </w:p>
    <w:p w:rsidR="00B21177" w:rsidRPr="00B21177" w:rsidRDefault="00B21177" w:rsidP="00B21177">
      <w:pPr>
        <w:widowControl w:val="0"/>
        <w:suppressAutoHyphens/>
        <w:spacing w:line="180" w:lineRule="exact"/>
        <w:ind w:left="278"/>
        <w:rPr>
          <w:noProof/>
        </w:rPr>
      </w:pPr>
      <w:r w:rsidRPr="00B21177">
        <w:rPr>
          <w:noProof/>
        </w:rPr>
        <w:t>7)</w:t>
      </w:r>
      <w:r w:rsidRPr="00B21177">
        <w:t xml:space="preserve"> Татищев В. Н. Собрание сочинений. Том</w:t>
      </w:r>
      <w:r w:rsidRPr="00B21177">
        <w:rPr>
          <w:noProof/>
        </w:rPr>
        <w:t xml:space="preserve"> 1.—</w:t>
      </w:r>
      <w:r w:rsidRPr="00B21177">
        <w:t xml:space="preserve"> М.,</w:t>
      </w:r>
      <w:r w:rsidRPr="00B21177">
        <w:rPr>
          <w:noProof/>
        </w:rPr>
        <w:t xml:space="preserve"> 1962,</w:t>
      </w:r>
      <w:r w:rsidRPr="00B21177">
        <w:t xml:space="preserve"> с.</w:t>
      </w:r>
      <w:r w:rsidRPr="00B21177">
        <w:rPr>
          <w:noProof/>
        </w:rPr>
        <w:t xml:space="preserve"> 289.</w:t>
      </w:r>
    </w:p>
    <w:p w:rsidR="00B21177" w:rsidRPr="00B21177" w:rsidRDefault="00B21177" w:rsidP="00B21177">
      <w:pPr>
        <w:widowControl w:val="0"/>
        <w:suppressAutoHyphens/>
        <w:spacing w:line="180" w:lineRule="exact"/>
        <w:ind w:left="278"/>
      </w:pPr>
      <w:r w:rsidRPr="00B21177">
        <w:rPr>
          <w:noProof/>
        </w:rPr>
        <w:t>8)</w:t>
      </w:r>
      <w:r w:rsidRPr="00B21177">
        <w:t xml:space="preserve"> Азбелев С. Н. Указ. соч.</w:t>
      </w:r>
    </w:p>
    <w:p w:rsidR="00B21177" w:rsidRPr="00B21177" w:rsidRDefault="00B21177" w:rsidP="00B21177">
      <w:pPr>
        <w:widowControl w:val="0"/>
        <w:suppressAutoHyphens/>
        <w:spacing w:line="180" w:lineRule="exact"/>
        <w:ind w:left="278"/>
        <w:rPr>
          <w:noProof/>
        </w:rPr>
      </w:pPr>
      <w:r w:rsidRPr="00B21177">
        <w:rPr>
          <w:noProof/>
        </w:rPr>
        <w:t>9)</w:t>
      </w:r>
      <w:r w:rsidRPr="00B21177">
        <w:t xml:space="preserve"> Татищев В. Н. Указ. соч., с.</w:t>
      </w:r>
      <w:r w:rsidRPr="00B21177">
        <w:rPr>
          <w:noProof/>
        </w:rPr>
        <w:t xml:space="preserve"> 110, 291, 308.</w:t>
      </w:r>
    </w:p>
    <w:p w:rsidR="00B21177" w:rsidRPr="00B21177" w:rsidRDefault="00B21177" w:rsidP="00B21177">
      <w:pPr>
        <w:widowControl w:val="0"/>
        <w:suppressAutoHyphens/>
        <w:spacing w:line="180" w:lineRule="exact"/>
        <w:ind w:left="278"/>
        <w:rPr>
          <w:noProof/>
        </w:rPr>
      </w:pPr>
      <w:r w:rsidRPr="00B21177">
        <w:rPr>
          <w:noProof/>
        </w:rPr>
        <w:t>10)</w:t>
      </w:r>
      <w:r w:rsidRPr="00B21177">
        <w:t xml:space="preserve"> Кирпичников А. И., Дубов И. В., Лебедев Г. С. Русь и варяги— В кн.: Славяне и скандинавы.—М.,</w:t>
      </w:r>
      <w:r w:rsidRPr="00B21177">
        <w:rPr>
          <w:noProof/>
        </w:rPr>
        <w:t xml:space="preserve"> 1986,</w:t>
      </w:r>
      <w:r w:rsidRPr="00B21177">
        <w:t xml:space="preserve"> с.</w:t>
      </w:r>
      <w:r w:rsidRPr="00B21177">
        <w:rPr>
          <w:noProof/>
        </w:rPr>
        <w:t xml:space="preserve"> 194.</w:t>
      </w:r>
    </w:p>
    <w:p w:rsidR="00B21177" w:rsidRPr="00B21177" w:rsidRDefault="00B21177" w:rsidP="00B21177">
      <w:pPr>
        <w:widowControl w:val="0"/>
        <w:suppressAutoHyphens/>
        <w:spacing w:line="180" w:lineRule="exact"/>
        <w:ind w:left="278"/>
        <w:rPr>
          <w:noProof/>
        </w:rPr>
      </w:pPr>
      <w:r w:rsidRPr="00B21177">
        <w:rPr>
          <w:noProof/>
        </w:rPr>
        <w:t>11)</w:t>
      </w:r>
      <w:r w:rsidRPr="00B21177">
        <w:t xml:space="preserve"> См.: напр.; Гумилев Л. Н. От Руси к России.— М.,</w:t>
      </w:r>
      <w:r w:rsidRPr="00B21177">
        <w:rPr>
          <w:noProof/>
        </w:rPr>
        <w:t xml:space="preserve"> 1994,</w:t>
      </w:r>
      <w:r w:rsidRPr="00B21177">
        <w:t xml:space="preserve"> с.</w:t>
      </w:r>
      <w:r w:rsidRPr="00B21177">
        <w:rPr>
          <w:noProof/>
        </w:rPr>
        <w:t xml:space="preserve"> 29.</w:t>
      </w:r>
    </w:p>
    <w:p w:rsidR="00B21177" w:rsidRPr="00B21177" w:rsidRDefault="00B21177" w:rsidP="00B21177">
      <w:pPr>
        <w:widowControl w:val="0"/>
        <w:suppressAutoHyphens/>
        <w:spacing w:line="180" w:lineRule="exact"/>
        <w:ind w:left="278"/>
        <w:rPr>
          <w:noProof/>
        </w:rPr>
      </w:pPr>
      <w:r w:rsidRPr="00B21177">
        <w:rPr>
          <w:noProof/>
        </w:rPr>
        <w:t>12)</w:t>
      </w:r>
      <w:r w:rsidRPr="00B21177">
        <w:t xml:space="preserve"> Шахматов, указ. соч., с.</w:t>
      </w:r>
      <w:r w:rsidRPr="00B21177">
        <w:rPr>
          <w:noProof/>
        </w:rPr>
        <w:t xml:space="preserve"> 316.</w:t>
      </w:r>
    </w:p>
    <w:p w:rsidR="00B21177" w:rsidRPr="00B21177" w:rsidRDefault="00B21177" w:rsidP="00B21177">
      <w:pPr>
        <w:widowControl w:val="0"/>
        <w:suppressAutoHyphens/>
        <w:spacing w:line="180" w:lineRule="exact"/>
        <w:ind w:left="278"/>
        <w:rPr>
          <w:noProof/>
        </w:rPr>
      </w:pPr>
      <w:r w:rsidRPr="00B21177">
        <w:rPr>
          <w:noProof/>
        </w:rPr>
        <w:t>13)</w:t>
      </w:r>
      <w:r w:rsidRPr="00B21177">
        <w:t xml:space="preserve"> Приселков М. Д. История русского летописания</w:t>
      </w:r>
      <w:r w:rsidRPr="00B21177">
        <w:rPr>
          <w:noProof/>
        </w:rPr>
        <w:t xml:space="preserve"> XI—XV</w:t>
      </w:r>
      <w:r w:rsidRPr="00B21177">
        <w:t xml:space="preserve"> вв.— СПб.,</w:t>
      </w:r>
      <w:r w:rsidRPr="00B21177">
        <w:rPr>
          <w:noProof/>
        </w:rPr>
        <w:t xml:space="preserve"> 1996,</w:t>
      </w:r>
      <w:r w:rsidRPr="00B21177">
        <w:t xml:space="preserve"> с.</w:t>
      </w:r>
      <w:r w:rsidRPr="00B21177">
        <w:rPr>
          <w:noProof/>
        </w:rPr>
        <w:t xml:space="preserve"> 78.</w:t>
      </w:r>
    </w:p>
    <w:p w:rsidR="00B21177" w:rsidRPr="00B21177" w:rsidRDefault="00B21177" w:rsidP="00B21177">
      <w:pPr>
        <w:widowControl w:val="0"/>
        <w:suppressAutoHyphens/>
        <w:spacing w:line="180" w:lineRule="exact"/>
        <w:ind w:left="278"/>
        <w:rPr>
          <w:noProof/>
        </w:rPr>
      </w:pPr>
      <w:r w:rsidRPr="00B21177">
        <w:rPr>
          <w:noProof/>
        </w:rPr>
        <w:t>14)</w:t>
      </w:r>
      <w:r w:rsidRPr="00B21177">
        <w:t xml:space="preserve"> Бруцкус Ю. Д. Письмо хазарского еврея от Х века.— Берлин,</w:t>
      </w:r>
      <w:r w:rsidRPr="00B21177">
        <w:rPr>
          <w:noProof/>
        </w:rPr>
        <w:t xml:space="preserve"> 1924,</w:t>
      </w:r>
      <w:r w:rsidRPr="00B21177">
        <w:t xml:space="preserve"> с.</w:t>
      </w:r>
      <w:r w:rsidRPr="00B21177">
        <w:rPr>
          <w:noProof/>
        </w:rPr>
        <w:t xml:space="preserve"> 31.</w:t>
      </w:r>
    </w:p>
    <w:p w:rsidR="00B21177" w:rsidRPr="00B21177" w:rsidRDefault="00B21177" w:rsidP="00B21177">
      <w:pPr>
        <w:widowControl w:val="0"/>
        <w:suppressAutoHyphens/>
        <w:spacing w:line="180" w:lineRule="exact"/>
        <w:ind w:left="278"/>
        <w:rPr>
          <w:noProof/>
        </w:rPr>
      </w:pPr>
      <w:r w:rsidRPr="00B21177">
        <w:rPr>
          <w:noProof/>
        </w:rPr>
        <w:t>15)</w:t>
      </w:r>
      <w:r w:rsidRPr="00B21177">
        <w:t xml:space="preserve"> Артамонов М. И. История хазар.— Л.,</w:t>
      </w:r>
      <w:r w:rsidRPr="00B21177">
        <w:rPr>
          <w:noProof/>
        </w:rPr>
        <w:t xml:space="preserve"> 1962,</w:t>
      </w:r>
      <w:r w:rsidRPr="00B21177">
        <w:t xml:space="preserve"> с.</w:t>
      </w:r>
      <w:r w:rsidRPr="00B21177">
        <w:rPr>
          <w:noProof/>
        </w:rPr>
        <w:t xml:space="preserve"> 377.</w:t>
      </w:r>
    </w:p>
    <w:p w:rsidR="00B21177" w:rsidRPr="00B21177" w:rsidRDefault="00B21177" w:rsidP="00B21177">
      <w:pPr>
        <w:widowControl w:val="0"/>
        <w:suppressAutoHyphens/>
        <w:spacing w:line="180" w:lineRule="exact"/>
        <w:ind w:left="278"/>
        <w:rPr>
          <w:noProof/>
        </w:rPr>
      </w:pPr>
      <w:r w:rsidRPr="00B21177">
        <w:rPr>
          <w:noProof/>
        </w:rPr>
        <w:t>16)</w:t>
      </w:r>
      <w:r w:rsidRPr="00B21177">
        <w:t xml:space="preserve"> Новосельцев А. П. Хазарское государство и его роль в истории Восточной Европы и Кавказа— М.,</w:t>
      </w:r>
      <w:r w:rsidRPr="00B21177">
        <w:rPr>
          <w:noProof/>
        </w:rPr>
        <w:t xml:space="preserve"> 1990,</w:t>
      </w:r>
      <w:r w:rsidRPr="00B21177">
        <w:t xml:space="preserve"> с.</w:t>
      </w:r>
      <w:r w:rsidRPr="00B21177">
        <w:rPr>
          <w:noProof/>
        </w:rPr>
        <w:t xml:space="preserve"> 210.</w:t>
      </w:r>
    </w:p>
    <w:p w:rsidR="00B21177" w:rsidRPr="00B21177" w:rsidRDefault="00B21177" w:rsidP="00B21177">
      <w:pPr>
        <w:widowControl w:val="0"/>
        <w:suppressAutoHyphens/>
        <w:spacing w:line="180" w:lineRule="exact"/>
        <w:ind w:left="278"/>
        <w:rPr>
          <w:noProof/>
        </w:rPr>
      </w:pPr>
      <w:r w:rsidRPr="00B21177">
        <w:rPr>
          <w:noProof/>
        </w:rPr>
        <w:t>17)</w:t>
      </w:r>
      <w:r w:rsidRPr="00B21177">
        <w:t xml:space="preserve"> Плетнева С. А. Хазары. - М.,</w:t>
      </w:r>
      <w:r w:rsidRPr="00B21177">
        <w:rPr>
          <w:noProof/>
        </w:rPr>
        <w:t xml:space="preserve"> 1986,</w:t>
      </w:r>
      <w:r w:rsidRPr="00B21177">
        <w:t xml:space="preserve"> с.</w:t>
      </w:r>
      <w:r w:rsidRPr="00B21177">
        <w:rPr>
          <w:noProof/>
        </w:rPr>
        <w:t xml:space="preserve"> 59.</w:t>
      </w:r>
    </w:p>
    <w:p w:rsidR="00B21177" w:rsidRPr="00B21177" w:rsidRDefault="00B21177" w:rsidP="00B21177">
      <w:pPr>
        <w:widowControl w:val="0"/>
        <w:suppressAutoHyphens/>
        <w:spacing w:line="180" w:lineRule="exact"/>
        <w:ind w:left="278"/>
        <w:rPr>
          <w:noProof/>
        </w:rPr>
      </w:pPr>
      <w:r w:rsidRPr="00B21177">
        <w:rPr>
          <w:noProof/>
        </w:rPr>
        <w:t>18)</w:t>
      </w:r>
      <w:r w:rsidRPr="00B21177">
        <w:t xml:space="preserve"> Литаврин Г. Г. Византия и Русь в</w:t>
      </w:r>
      <w:r w:rsidRPr="00B21177">
        <w:rPr>
          <w:noProof/>
        </w:rPr>
        <w:t xml:space="preserve"> IX—</w:t>
      </w:r>
      <w:r w:rsidRPr="00B21177">
        <w:t>Х вв.— В кн.: История Византии. Том</w:t>
      </w:r>
      <w:r w:rsidRPr="00B21177">
        <w:rPr>
          <w:noProof/>
        </w:rPr>
        <w:t xml:space="preserve"> 2.— </w:t>
      </w:r>
      <w:r w:rsidRPr="00B21177">
        <w:t>М.,</w:t>
      </w:r>
      <w:r w:rsidRPr="00B21177">
        <w:rPr>
          <w:noProof/>
        </w:rPr>
        <w:t xml:space="preserve"> 1967,</w:t>
      </w:r>
      <w:r w:rsidRPr="00B21177">
        <w:t xml:space="preserve"> с.</w:t>
      </w:r>
      <w:r w:rsidRPr="00B21177">
        <w:rPr>
          <w:noProof/>
        </w:rPr>
        <w:t xml:space="preserve"> 230.</w:t>
      </w:r>
    </w:p>
    <w:p w:rsidR="00B21177" w:rsidRPr="00B21177" w:rsidRDefault="00B21177" w:rsidP="00B21177">
      <w:pPr>
        <w:widowControl w:val="0"/>
        <w:suppressAutoHyphens/>
        <w:spacing w:line="180" w:lineRule="exact"/>
        <w:ind w:left="278"/>
        <w:rPr>
          <w:noProof/>
        </w:rPr>
      </w:pPr>
      <w:r w:rsidRPr="00B21177">
        <w:rPr>
          <w:noProof/>
        </w:rPr>
        <w:t>19)</w:t>
      </w:r>
      <w:r w:rsidRPr="00B21177">
        <w:t xml:space="preserve"> Тихомиров М. Н. Исторические связи России со славянскими странами и Византией—М.,</w:t>
      </w:r>
      <w:r w:rsidRPr="00B21177">
        <w:rPr>
          <w:noProof/>
        </w:rPr>
        <w:t xml:space="preserve"> 1969,</w:t>
      </w:r>
      <w:r w:rsidRPr="00B21177">
        <w:t xml:space="preserve"> с.</w:t>
      </w:r>
      <w:r w:rsidRPr="00B21177">
        <w:rPr>
          <w:noProof/>
        </w:rPr>
        <w:t xml:space="preserve"> 109.</w:t>
      </w:r>
    </w:p>
    <w:p w:rsidR="00B21177" w:rsidRPr="00B21177" w:rsidRDefault="00B21177" w:rsidP="00B21177">
      <w:pPr>
        <w:widowControl w:val="0"/>
        <w:suppressAutoHyphens/>
        <w:spacing w:line="180" w:lineRule="exact"/>
        <w:ind w:left="278"/>
        <w:rPr>
          <w:noProof/>
        </w:rPr>
      </w:pPr>
      <w:r w:rsidRPr="00B21177">
        <w:rPr>
          <w:noProof/>
        </w:rPr>
        <w:t>20)</w:t>
      </w:r>
      <w:r w:rsidRPr="00B21177">
        <w:t xml:space="preserve"> Левченко М. В. Очерки по истории русско-византийских отношений.— </w:t>
      </w:r>
      <w:r w:rsidRPr="00B21177">
        <w:rPr>
          <w:noProof/>
        </w:rPr>
        <w:t>М</w:t>
      </w:r>
      <w:r w:rsidRPr="00B21177">
        <w:t>.,</w:t>
      </w:r>
      <w:r w:rsidRPr="00B21177">
        <w:rPr>
          <w:noProof/>
        </w:rPr>
        <w:t xml:space="preserve"> 1956,</w:t>
      </w:r>
      <w:r w:rsidRPr="00B21177">
        <w:t xml:space="preserve"> с.</w:t>
      </w:r>
      <w:r w:rsidRPr="00B21177">
        <w:rPr>
          <w:noProof/>
        </w:rPr>
        <w:t xml:space="preserve"> 100.</w:t>
      </w:r>
    </w:p>
    <w:p w:rsidR="00B21177" w:rsidRPr="00B21177" w:rsidRDefault="00B21177" w:rsidP="00B21177">
      <w:pPr>
        <w:widowControl w:val="0"/>
        <w:suppressAutoHyphens/>
        <w:spacing w:line="180" w:lineRule="exact"/>
        <w:ind w:left="278"/>
        <w:rPr>
          <w:noProof/>
        </w:rPr>
      </w:pPr>
      <w:r w:rsidRPr="00B21177">
        <w:rPr>
          <w:noProof/>
        </w:rPr>
        <w:t>21)</w:t>
      </w:r>
      <w:r w:rsidRPr="00B21177">
        <w:t xml:space="preserve"> Масуди о Кавказе.— В кн.: Минорский В. Ф. История Ширвана и Дербенда.— М.,</w:t>
      </w:r>
      <w:r w:rsidRPr="00B21177">
        <w:rPr>
          <w:noProof/>
        </w:rPr>
        <w:t xml:space="preserve"> 1963,</w:t>
      </w:r>
      <w:r w:rsidRPr="00B21177">
        <w:t xml:space="preserve"> с.</w:t>
      </w:r>
      <w:r w:rsidRPr="00B21177">
        <w:rPr>
          <w:noProof/>
        </w:rPr>
        <w:t xml:space="preserve"> 204.</w:t>
      </w:r>
    </w:p>
    <w:p w:rsidR="00B21177" w:rsidRPr="00B21177" w:rsidRDefault="00B21177" w:rsidP="00B21177">
      <w:pPr>
        <w:widowControl w:val="0"/>
        <w:suppressAutoHyphens/>
        <w:spacing w:line="180" w:lineRule="exact"/>
        <w:ind w:left="278"/>
        <w:rPr>
          <w:noProof/>
        </w:rPr>
      </w:pPr>
      <w:r w:rsidRPr="00B21177">
        <w:rPr>
          <w:noProof/>
        </w:rPr>
        <w:t>22) См.:</w:t>
      </w:r>
      <w:r w:rsidRPr="00B21177">
        <w:t xml:space="preserve"> Пашуто В. Т. Внешняя политика Древней Руси—М.,</w:t>
      </w:r>
      <w:r w:rsidRPr="00B21177">
        <w:rPr>
          <w:noProof/>
        </w:rPr>
        <w:t xml:space="preserve"> 1968,</w:t>
      </w:r>
      <w:r w:rsidRPr="00B21177">
        <w:t xml:space="preserve"> с.</w:t>
      </w:r>
      <w:r w:rsidRPr="00B21177">
        <w:rPr>
          <w:noProof/>
        </w:rPr>
        <w:t xml:space="preserve"> 62.</w:t>
      </w:r>
    </w:p>
    <w:p w:rsidR="00B21177" w:rsidRPr="00B21177" w:rsidRDefault="00B21177" w:rsidP="00B21177">
      <w:pPr>
        <w:widowControl w:val="0"/>
        <w:suppressAutoHyphens/>
        <w:spacing w:line="180" w:lineRule="exact"/>
        <w:ind w:left="278"/>
        <w:rPr>
          <w:noProof/>
        </w:rPr>
      </w:pPr>
      <w:r w:rsidRPr="00B21177">
        <w:rPr>
          <w:noProof/>
        </w:rPr>
        <w:t>23) См.:</w:t>
      </w:r>
      <w:r w:rsidRPr="00B21177">
        <w:t xml:space="preserve"> Новосельцев А. П., указ. соч., с.</w:t>
      </w:r>
      <w:r w:rsidRPr="00B21177">
        <w:rPr>
          <w:noProof/>
        </w:rPr>
        <w:t xml:space="preserve"> 216, 244.</w:t>
      </w:r>
    </w:p>
    <w:p w:rsidR="00B21177" w:rsidRPr="00B21177" w:rsidRDefault="00B21177" w:rsidP="00B21177">
      <w:pPr>
        <w:widowControl w:val="0"/>
        <w:suppressAutoHyphens/>
        <w:spacing w:line="180" w:lineRule="exact"/>
        <w:ind w:left="278"/>
        <w:rPr>
          <w:noProof/>
        </w:rPr>
      </w:pPr>
      <w:r w:rsidRPr="00B21177">
        <w:rPr>
          <w:noProof/>
        </w:rPr>
        <w:t>24)</w:t>
      </w:r>
      <w:r w:rsidRPr="00B21177">
        <w:t xml:space="preserve"> Новосельцев А. П. Образование Древнерусского государства и первый его правитель.— «Вопросы истории»,</w:t>
      </w:r>
      <w:r w:rsidRPr="00B21177">
        <w:rPr>
          <w:noProof/>
        </w:rPr>
        <w:t xml:space="preserve"> 1991, № 2—3,</w:t>
      </w:r>
      <w:r w:rsidRPr="00B21177">
        <w:t xml:space="preserve"> с.</w:t>
      </w:r>
      <w:r w:rsidRPr="00B21177">
        <w:rPr>
          <w:noProof/>
        </w:rPr>
        <w:t xml:space="preserve"> 13—14.</w:t>
      </w:r>
    </w:p>
    <w:p w:rsidR="00B21177" w:rsidRPr="00B21177" w:rsidRDefault="00B21177" w:rsidP="00B21177">
      <w:pPr>
        <w:widowControl w:val="0"/>
        <w:suppressAutoHyphens/>
        <w:spacing w:line="180" w:lineRule="exact"/>
        <w:ind w:left="278"/>
        <w:rPr>
          <w:noProof/>
        </w:rPr>
      </w:pPr>
      <w:r w:rsidRPr="00B21177">
        <w:rPr>
          <w:noProof/>
        </w:rPr>
        <w:t>25)</w:t>
      </w:r>
      <w:r w:rsidRPr="00B21177">
        <w:t xml:space="preserve"> Половой Н. Я. О дате второго похода Игоря на греков и походы русских на Бердаа— «Византийский временник», т.</w:t>
      </w:r>
      <w:r w:rsidRPr="00B21177">
        <w:rPr>
          <w:noProof/>
        </w:rPr>
        <w:t xml:space="preserve"> 14, 1958,</w:t>
      </w:r>
      <w:r w:rsidRPr="00B21177">
        <w:t xml:space="preserve"> с.</w:t>
      </w:r>
      <w:r w:rsidRPr="00B21177">
        <w:rPr>
          <w:noProof/>
        </w:rPr>
        <w:t xml:space="preserve"> 138—147;</w:t>
      </w:r>
      <w:r w:rsidRPr="00B21177">
        <w:t xml:space="preserve"> он же: Рус</w:t>
      </w:r>
      <w:r w:rsidRPr="00B21177">
        <w:softHyphen/>
        <w:t>ское народное предание и византийские источники о первом походе Игоря на греков— «Труды Отдела древнерусской литературы», т.</w:t>
      </w:r>
      <w:r w:rsidRPr="00B21177">
        <w:rPr>
          <w:noProof/>
        </w:rPr>
        <w:t xml:space="preserve"> XVI. 1960,</w:t>
      </w:r>
      <w:r w:rsidRPr="00B21177">
        <w:t xml:space="preserve"> с.</w:t>
      </w:r>
      <w:r w:rsidRPr="00B21177">
        <w:rPr>
          <w:noProof/>
        </w:rPr>
        <w:t xml:space="preserve"> 105—</w:t>
      </w:r>
      <w:r w:rsidRPr="00B21177">
        <w:t>111</w:t>
      </w:r>
      <w:r w:rsidRPr="00B21177">
        <w:rPr>
          <w:noProof/>
        </w:rPr>
        <w:t>;</w:t>
      </w:r>
      <w:r w:rsidRPr="00B21177">
        <w:t xml:space="preserve"> он же: О русско-хазарских отношениях в 40-х гг. Х в.— «Записки Одесского Архео</w:t>
      </w:r>
      <w:r w:rsidRPr="00B21177">
        <w:softHyphen/>
        <w:t>логического общества" т.</w:t>
      </w:r>
      <w:r w:rsidRPr="00B21177">
        <w:rPr>
          <w:noProof/>
        </w:rPr>
        <w:t xml:space="preserve"> 1 (34), 1960,</w:t>
      </w:r>
      <w:r w:rsidRPr="00B21177">
        <w:t xml:space="preserve"> с.</w:t>
      </w:r>
      <w:r w:rsidRPr="00B21177">
        <w:rPr>
          <w:noProof/>
        </w:rPr>
        <w:t xml:space="preserve"> 343—353;</w:t>
      </w:r>
      <w:r w:rsidRPr="00B21177">
        <w:t xml:space="preserve"> он же: К вопросу о первом похо</w:t>
      </w:r>
      <w:r w:rsidRPr="00B21177">
        <w:softHyphen/>
        <w:t>де Игоря против Византии. «Византийский временник», т.</w:t>
      </w:r>
      <w:r w:rsidRPr="00B21177">
        <w:rPr>
          <w:noProof/>
        </w:rPr>
        <w:t xml:space="preserve"> XVIII, 1961,</w:t>
      </w:r>
      <w:r w:rsidRPr="00B21177">
        <w:t xml:space="preserve"> с.</w:t>
      </w:r>
      <w:r w:rsidRPr="00B21177">
        <w:rPr>
          <w:noProof/>
        </w:rPr>
        <w:t xml:space="preserve"> 85-104.</w:t>
      </w:r>
    </w:p>
    <w:p w:rsidR="00B21177" w:rsidRPr="00B21177" w:rsidRDefault="00B21177" w:rsidP="00B21177">
      <w:pPr>
        <w:widowControl w:val="0"/>
        <w:suppressAutoHyphens/>
        <w:spacing w:line="180" w:lineRule="exact"/>
        <w:ind w:left="261"/>
        <w:rPr>
          <w:noProof/>
        </w:rPr>
      </w:pPr>
      <w:r w:rsidRPr="00B21177">
        <w:rPr>
          <w:noProof/>
        </w:rPr>
        <w:t>26)</w:t>
      </w:r>
      <w:r w:rsidRPr="00B21177">
        <w:t xml:space="preserve"> Бартольд В. В. Арабские известия о русах— В кн.: Бартольд В. В. Сочинения. Том</w:t>
      </w:r>
      <w:r w:rsidRPr="00B21177">
        <w:rPr>
          <w:noProof/>
        </w:rPr>
        <w:t xml:space="preserve"> II,</w:t>
      </w:r>
      <w:r w:rsidRPr="00B21177">
        <w:t xml:space="preserve"> часть</w:t>
      </w:r>
      <w:r w:rsidRPr="00B21177">
        <w:rPr>
          <w:noProof/>
        </w:rPr>
        <w:t xml:space="preserve"> 1 - М</w:t>
      </w:r>
      <w:r w:rsidRPr="00B21177">
        <w:t>.,</w:t>
      </w:r>
      <w:r w:rsidRPr="00B21177">
        <w:rPr>
          <w:noProof/>
        </w:rPr>
        <w:t xml:space="preserve"> 1963,</w:t>
      </w:r>
      <w:r w:rsidRPr="00B21177">
        <w:t xml:space="preserve"> с.</w:t>
      </w:r>
      <w:r w:rsidRPr="00B21177">
        <w:rPr>
          <w:noProof/>
        </w:rPr>
        <w:t xml:space="preserve"> 845.</w:t>
      </w:r>
    </w:p>
    <w:p w:rsidR="00B21177" w:rsidRPr="00B21177" w:rsidRDefault="00B21177" w:rsidP="00B21177">
      <w:pPr>
        <w:widowControl w:val="0"/>
        <w:suppressAutoHyphens/>
        <w:spacing w:line="180" w:lineRule="exact"/>
        <w:ind w:left="261"/>
        <w:rPr>
          <w:noProof/>
        </w:rPr>
      </w:pPr>
      <w:r w:rsidRPr="00B21177">
        <w:rPr>
          <w:noProof/>
        </w:rPr>
        <w:t>27)</w:t>
      </w:r>
      <w:r w:rsidRPr="00B21177">
        <w:t xml:space="preserve"> Половой Н. Я. К вопросу о первом походе... с.</w:t>
      </w:r>
      <w:r w:rsidRPr="00B21177">
        <w:rPr>
          <w:noProof/>
        </w:rPr>
        <w:t xml:space="preserve"> 101.</w:t>
      </w:r>
    </w:p>
    <w:p w:rsidR="00B21177" w:rsidRPr="00B21177" w:rsidRDefault="00B21177" w:rsidP="00B21177">
      <w:pPr>
        <w:widowControl w:val="0"/>
        <w:suppressAutoHyphens/>
        <w:spacing w:line="180" w:lineRule="exact"/>
        <w:ind w:left="261"/>
        <w:rPr>
          <w:noProof/>
        </w:rPr>
      </w:pPr>
      <w:r w:rsidRPr="00B21177">
        <w:rPr>
          <w:noProof/>
        </w:rPr>
        <w:t>28)</w:t>
      </w:r>
      <w:r w:rsidRPr="00B21177">
        <w:t xml:space="preserve"> Диакон Лев. История—</w:t>
      </w:r>
      <w:r w:rsidRPr="00B21177">
        <w:rPr>
          <w:noProof/>
        </w:rPr>
        <w:t xml:space="preserve"> М., 1988,</w:t>
      </w:r>
      <w:r w:rsidRPr="00B21177">
        <w:t xml:space="preserve"> с.</w:t>
      </w:r>
      <w:r w:rsidRPr="00B21177">
        <w:rPr>
          <w:noProof/>
        </w:rPr>
        <w:t xml:space="preserve"> 57.</w:t>
      </w:r>
    </w:p>
    <w:p w:rsidR="00B21177" w:rsidRPr="00B21177" w:rsidRDefault="00B21177" w:rsidP="00B21177">
      <w:pPr>
        <w:widowControl w:val="0"/>
        <w:suppressAutoHyphens/>
        <w:spacing w:line="180" w:lineRule="exact"/>
        <w:ind w:left="261"/>
        <w:rPr>
          <w:noProof/>
        </w:rPr>
      </w:pPr>
      <w:r w:rsidRPr="00B21177">
        <w:rPr>
          <w:noProof/>
        </w:rPr>
        <w:t>29)</w:t>
      </w:r>
      <w:r w:rsidRPr="00B21177">
        <w:t xml:space="preserve"> Левченко М. В. Указ. соч., с.</w:t>
      </w:r>
      <w:r w:rsidRPr="00B21177">
        <w:rPr>
          <w:noProof/>
        </w:rPr>
        <w:t xml:space="preserve"> 154.</w:t>
      </w:r>
    </w:p>
    <w:p w:rsidR="00B21177" w:rsidRPr="00B21177" w:rsidRDefault="00B21177" w:rsidP="00B21177">
      <w:pPr>
        <w:widowControl w:val="0"/>
        <w:suppressAutoHyphens/>
        <w:spacing w:line="180" w:lineRule="exact"/>
        <w:ind w:left="261"/>
        <w:rPr>
          <w:noProof/>
        </w:rPr>
      </w:pPr>
      <w:r w:rsidRPr="00B21177">
        <w:rPr>
          <w:noProof/>
        </w:rPr>
        <w:t>30)</w:t>
      </w:r>
      <w:r w:rsidRPr="00B21177">
        <w:t xml:space="preserve"> Артамонов М. И. Воевода Свенельд.— В кн.: Культура Древней Руси.— </w:t>
      </w:r>
      <w:r w:rsidRPr="00B21177">
        <w:rPr>
          <w:noProof/>
        </w:rPr>
        <w:t>М</w:t>
      </w:r>
      <w:r w:rsidRPr="00B21177">
        <w:t>.,</w:t>
      </w:r>
      <w:r w:rsidRPr="00B21177">
        <w:rPr>
          <w:noProof/>
        </w:rPr>
        <w:t xml:space="preserve"> 1966,</w:t>
      </w:r>
      <w:r w:rsidRPr="00B21177">
        <w:t xml:space="preserve"> с.</w:t>
      </w:r>
      <w:r w:rsidRPr="00B21177">
        <w:rPr>
          <w:noProof/>
        </w:rPr>
        <w:t xml:space="preserve"> 30-35.</w:t>
      </w:r>
    </w:p>
    <w:p w:rsidR="00B21177" w:rsidRPr="00B21177" w:rsidRDefault="00B21177" w:rsidP="00B21177">
      <w:pPr>
        <w:widowControl w:val="0"/>
        <w:suppressAutoHyphens/>
        <w:spacing w:line="180" w:lineRule="exact"/>
        <w:ind w:left="261"/>
        <w:rPr>
          <w:noProof/>
        </w:rPr>
      </w:pPr>
      <w:r w:rsidRPr="00B21177">
        <w:rPr>
          <w:noProof/>
        </w:rPr>
        <w:t>31)</w:t>
      </w:r>
      <w:r w:rsidRPr="00B21177">
        <w:t xml:space="preserve"> Полное собрание русских летописей. Том</w:t>
      </w:r>
      <w:r w:rsidRPr="00B21177">
        <w:rPr>
          <w:noProof/>
        </w:rPr>
        <w:t xml:space="preserve"> 37.—</w:t>
      </w:r>
      <w:r w:rsidRPr="00B21177">
        <w:t>Л.,</w:t>
      </w:r>
      <w:r w:rsidRPr="00B21177">
        <w:rPr>
          <w:noProof/>
        </w:rPr>
        <w:t xml:space="preserve"> 1982,</w:t>
      </w:r>
      <w:r w:rsidRPr="00B21177">
        <w:t xml:space="preserve"> с.</w:t>
      </w:r>
      <w:r w:rsidRPr="00B21177">
        <w:rPr>
          <w:noProof/>
        </w:rPr>
        <w:t xml:space="preserve"> 57.</w:t>
      </w:r>
    </w:p>
    <w:p w:rsidR="00B21177" w:rsidRPr="00B21177" w:rsidRDefault="00B21177" w:rsidP="00B21177">
      <w:pPr>
        <w:widowControl w:val="0"/>
        <w:suppressAutoHyphens/>
        <w:spacing w:line="180" w:lineRule="exact"/>
        <w:ind w:left="261"/>
        <w:rPr>
          <w:noProof/>
        </w:rPr>
      </w:pPr>
      <w:r w:rsidRPr="00B21177">
        <w:rPr>
          <w:noProof/>
        </w:rPr>
        <w:t>32) См.:</w:t>
      </w:r>
      <w:r w:rsidRPr="00B21177">
        <w:t xml:space="preserve"> Новосельцев А. П. Хазарское государство... с.</w:t>
      </w:r>
      <w:r w:rsidRPr="00B21177">
        <w:rPr>
          <w:noProof/>
        </w:rPr>
        <w:t xml:space="preserve"> 213.</w:t>
      </w:r>
    </w:p>
    <w:p w:rsidR="00B21177" w:rsidRPr="00B21177" w:rsidRDefault="00B21177" w:rsidP="00B21177">
      <w:pPr>
        <w:widowControl w:val="0"/>
        <w:suppressAutoHyphens/>
        <w:spacing w:line="180" w:lineRule="exact"/>
        <w:ind w:left="261"/>
        <w:rPr>
          <w:noProof/>
        </w:rPr>
      </w:pPr>
      <w:r w:rsidRPr="00B21177">
        <w:rPr>
          <w:noProof/>
        </w:rPr>
        <w:t>33)</w:t>
      </w:r>
      <w:r w:rsidRPr="00B21177">
        <w:t xml:space="preserve"> Минорский В. Ф. Указ. соч., с.</w:t>
      </w:r>
      <w:r w:rsidRPr="00B21177">
        <w:rPr>
          <w:noProof/>
        </w:rPr>
        <w:t xml:space="preserve"> 198, 199-200.</w:t>
      </w:r>
    </w:p>
    <w:p w:rsidR="00B21177" w:rsidRPr="00B21177" w:rsidRDefault="00B21177" w:rsidP="00B21177">
      <w:pPr>
        <w:widowControl w:val="0"/>
        <w:suppressAutoHyphens/>
        <w:spacing w:line="180" w:lineRule="exact"/>
        <w:ind w:left="261"/>
        <w:rPr>
          <w:noProof/>
        </w:rPr>
      </w:pPr>
      <w:r w:rsidRPr="00B21177">
        <w:rPr>
          <w:noProof/>
        </w:rPr>
        <w:t>34)</w:t>
      </w:r>
      <w:r w:rsidRPr="00B21177">
        <w:t xml:space="preserve"> Половой Н. Я. О русско-хазарских отношениях... с.</w:t>
      </w:r>
      <w:r w:rsidRPr="00B21177">
        <w:rPr>
          <w:noProof/>
        </w:rPr>
        <w:t xml:space="preserve"> 349.</w:t>
      </w:r>
    </w:p>
    <w:p w:rsidR="00B21177" w:rsidRPr="00B21177" w:rsidRDefault="00B21177" w:rsidP="00B21177">
      <w:pPr>
        <w:widowControl w:val="0"/>
        <w:suppressAutoHyphens/>
        <w:spacing w:line="180" w:lineRule="exact"/>
        <w:ind w:left="261"/>
        <w:rPr>
          <w:noProof/>
        </w:rPr>
      </w:pPr>
      <w:r w:rsidRPr="00B21177">
        <w:rPr>
          <w:noProof/>
        </w:rPr>
        <w:t>35)</w:t>
      </w:r>
      <w:r w:rsidRPr="00B21177">
        <w:t xml:space="preserve"> Гумилев Л. Н. Сказание о хазарской дани.— «Русская литература»,</w:t>
      </w:r>
      <w:r w:rsidRPr="00B21177">
        <w:rPr>
          <w:noProof/>
        </w:rPr>
        <w:t xml:space="preserve"> 1974, №</w:t>
      </w:r>
      <w:r w:rsidRPr="00B21177">
        <w:t xml:space="preserve"> </w:t>
      </w:r>
      <w:r w:rsidRPr="00B21177">
        <w:rPr>
          <w:noProof/>
        </w:rPr>
        <w:t>3,</w:t>
      </w:r>
      <w:r w:rsidRPr="00B21177">
        <w:t xml:space="preserve"> с</w:t>
      </w:r>
      <w:r w:rsidRPr="00B21177">
        <w:rPr>
          <w:noProof/>
        </w:rPr>
        <w:t>.</w:t>
      </w:r>
      <w:r w:rsidRPr="00B21177">
        <w:t xml:space="preserve"> </w:t>
      </w:r>
      <w:r w:rsidRPr="00B21177">
        <w:rPr>
          <w:noProof/>
        </w:rPr>
        <w:t>167,168,172.</w:t>
      </w:r>
    </w:p>
    <w:p w:rsidR="00B21177" w:rsidRPr="00B21177" w:rsidRDefault="00B21177" w:rsidP="00B21177">
      <w:pPr>
        <w:widowControl w:val="0"/>
        <w:suppressAutoHyphens/>
        <w:spacing w:line="180" w:lineRule="exact"/>
        <w:ind w:left="261"/>
        <w:rPr>
          <w:noProof/>
        </w:rPr>
      </w:pPr>
      <w:r w:rsidRPr="00B21177">
        <w:rPr>
          <w:noProof/>
        </w:rPr>
        <w:t>36)</w:t>
      </w:r>
      <w:r w:rsidRPr="00B21177">
        <w:t xml:space="preserve"> Гумилев Л. Н. Древняя Русь и Великая Степь.—</w:t>
      </w:r>
      <w:r w:rsidRPr="00B21177">
        <w:rPr>
          <w:noProof/>
        </w:rPr>
        <w:t xml:space="preserve"> М</w:t>
      </w:r>
      <w:r w:rsidRPr="00B21177">
        <w:t>.,</w:t>
      </w:r>
      <w:r w:rsidRPr="00B21177">
        <w:rPr>
          <w:noProof/>
        </w:rPr>
        <w:t xml:space="preserve"> 1989,</w:t>
      </w:r>
      <w:r w:rsidRPr="00B21177">
        <w:t xml:space="preserve"> с.</w:t>
      </w:r>
      <w:r w:rsidRPr="00B21177">
        <w:rPr>
          <w:noProof/>
        </w:rPr>
        <w:t xml:space="preserve"> 194.</w:t>
      </w:r>
    </w:p>
    <w:p w:rsidR="00B21177" w:rsidRPr="00B21177" w:rsidRDefault="00B21177" w:rsidP="00B21177">
      <w:pPr>
        <w:widowControl w:val="0"/>
        <w:suppressAutoHyphens/>
        <w:spacing w:line="180" w:lineRule="exact"/>
        <w:ind w:left="261"/>
        <w:rPr>
          <w:noProof/>
        </w:rPr>
      </w:pPr>
      <w:r w:rsidRPr="00B21177">
        <w:rPr>
          <w:noProof/>
        </w:rPr>
        <w:t>37)</w:t>
      </w:r>
      <w:r w:rsidRPr="00B21177">
        <w:t xml:space="preserve"> Талис Д. Л. Из истории русско-корсунских политических отношений в </w:t>
      </w:r>
      <w:r w:rsidRPr="00B21177">
        <w:rPr>
          <w:noProof/>
        </w:rPr>
        <w:t>IX—XI</w:t>
      </w:r>
      <w:r w:rsidRPr="00B21177">
        <w:t xml:space="preserve"> вв.— «Византийский временник», т.</w:t>
      </w:r>
      <w:r w:rsidRPr="00B21177">
        <w:rPr>
          <w:noProof/>
        </w:rPr>
        <w:t xml:space="preserve"> 14, 1958,</w:t>
      </w:r>
      <w:r w:rsidRPr="00B21177">
        <w:t xml:space="preserve"> с.</w:t>
      </w:r>
      <w:r w:rsidRPr="00B21177">
        <w:rPr>
          <w:noProof/>
        </w:rPr>
        <w:t xml:space="preserve"> 106.</w:t>
      </w:r>
    </w:p>
    <w:p w:rsidR="00B21177" w:rsidRPr="00B21177" w:rsidRDefault="00B21177" w:rsidP="00B21177">
      <w:pPr>
        <w:widowControl w:val="0"/>
        <w:suppressAutoHyphens/>
        <w:spacing w:line="180" w:lineRule="exact"/>
        <w:ind w:left="261"/>
        <w:rPr>
          <w:noProof/>
        </w:rPr>
      </w:pPr>
      <w:r w:rsidRPr="00B21177">
        <w:rPr>
          <w:noProof/>
        </w:rPr>
        <w:t>38)</w:t>
      </w:r>
      <w:r w:rsidRPr="00B21177">
        <w:t xml:space="preserve"> Бейлис В. М. Ал-Масуди о русско-византийских отношениях в 50-х годах Х века.— В кн.: Международные связи России до</w:t>
      </w:r>
      <w:r w:rsidRPr="00B21177">
        <w:rPr>
          <w:noProof/>
        </w:rPr>
        <w:t xml:space="preserve"> XVII</w:t>
      </w:r>
      <w:r w:rsidRPr="00B21177">
        <w:t xml:space="preserve"> века.— М.,</w:t>
      </w:r>
      <w:r w:rsidRPr="00B21177">
        <w:rPr>
          <w:noProof/>
        </w:rPr>
        <w:t xml:space="preserve"> 1961,</w:t>
      </w:r>
      <w:r w:rsidRPr="00B21177">
        <w:t xml:space="preserve"> с.</w:t>
      </w:r>
      <w:r w:rsidRPr="00B21177">
        <w:rPr>
          <w:noProof/>
        </w:rPr>
        <w:t xml:space="preserve"> 22.</w:t>
      </w:r>
    </w:p>
    <w:p w:rsidR="00B21177" w:rsidRPr="00B21177" w:rsidRDefault="00B21177" w:rsidP="00B21177">
      <w:pPr>
        <w:widowControl w:val="0"/>
        <w:suppressAutoHyphens/>
        <w:spacing w:line="180" w:lineRule="exact"/>
        <w:ind w:left="261"/>
        <w:rPr>
          <w:noProof/>
        </w:rPr>
      </w:pPr>
      <w:r w:rsidRPr="00B21177">
        <w:rPr>
          <w:noProof/>
        </w:rPr>
        <w:t>39)</w:t>
      </w:r>
      <w:r w:rsidRPr="00B21177">
        <w:t xml:space="preserve"> Гумилев Л. Н. Древняя Русь и Великая степь... с.</w:t>
      </w:r>
      <w:r w:rsidRPr="00B21177">
        <w:rPr>
          <w:noProof/>
        </w:rPr>
        <w:t xml:space="preserve"> 204—205.</w:t>
      </w:r>
    </w:p>
    <w:p w:rsidR="00B21177" w:rsidRPr="00B21177" w:rsidRDefault="00B21177" w:rsidP="00B21177">
      <w:pPr>
        <w:widowControl w:val="0"/>
        <w:suppressAutoHyphens/>
        <w:spacing w:line="180" w:lineRule="exact"/>
        <w:ind w:left="261"/>
        <w:rPr>
          <w:noProof/>
        </w:rPr>
      </w:pPr>
      <w:r w:rsidRPr="00B21177">
        <w:rPr>
          <w:noProof/>
        </w:rPr>
        <w:t>40)</w:t>
      </w:r>
      <w:r w:rsidRPr="00B21177">
        <w:t xml:space="preserve"> Поппэ А. В. Родословная Мстиши Свенельдича.— В сб.: Летописи и хроника.</w:t>
      </w:r>
      <w:r w:rsidRPr="00B21177">
        <w:rPr>
          <w:noProof/>
        </w:rPr>
        <w:t xml:space="preserve"> 1973</w:t>
      </w:r>
      <w:r w:rsidRPr="00B21177">
        <w:t xml:space="preserve"> г.—</w:t>
      </w:r>
      <w:r w:rsidRPr="00B21177">
        <w:rPr>
          <w:noProof/>
        </w:rPr>
        <w:t xml:space="preserve"> М</w:t>
      </w:r>
      <w:r w:rsidRPr="00B21177">
        <w:t>.,</w:t>
      </w:r>
      <w:r w:rsidRPr="00B21177">
        <w:rPr>
          <w:noProof/>
        </w:rPr>
        <w:t xml:space="preserve"> 1974,</w:t>
      </w:r>
      <w:r w:rsidRPr="00B21177">
        <w:t xml:space="preserve"> с.</w:t>
      </w:r>
      <w:r w:rsidRPr="00B21177">
        <w:rPr>
          <w:noProof/>
        </w:rPr>
        <w:t xml:space="preserve"> 86.</w:t>
      </w:r>
    </w:p>
    <w:p w:rsidR="00B21177" w:rsidRPr="00B21177" w:rsidRDefault="00B21177" w:rsidP="00B21177">
      <w:pPr>
        <w:widowControl w:val="0"/>
        <w:suppressAutoHyphens/>
        <w:spacing w:line="180" w:lineRule="exact"/>
        <w:ind w:left="261"/>
        <w:rPr>
          <w:noProof/>
        </w:rPr>
      </w:pPr>
      <w:r w:rsidRPr="00B21177">
        <w:rPr>
          <w:noProof/>
        </w:rPr>
        <w:t>41)</w:t>
      </w:r>
      <w:r w:rsidRPr="00B21177">
        <w:t xml:space="preserve"> Литаврин Г. Г. Путешествие русской княгини Ольги в Константинополь: проблема источников.— «Византийский временник»,</w:t>
      </w:r>
      <w:r w:rsidRPr="00B21177">
        <w:rPr>
          <w:noProof/>
        </w:rPr>
        <w:t xml:space="preserve"> 1981,</w:t>
      </w:r>
      <w:r w:rsidRPr="00B21177">
        <w:t xml:space="preserve"> т.</w:t>
      </w:r>
      <w:r w:rsidRPr="00B21177">
        <w:rPr>
          <w:noProof/>
        </w:rPr>
        <w:t xml:space="preserve"> 42;</w:t>
      </w:r>
      <w:r w:rsidRPr="00B21177">
        <w:t xml:space="preserve"> он же. О датировке посольства княгини Ольги в Константинополь.— «История СССР»,</w:t>
      </w:r>
      <w:r w:rsidRPr="00B21177">
        <w:rPr>
          <w:noProof/>
        </w:rPr>
        <w:t xml:space="preserve"> 1981, № 5;</w:t>
      </w:r>
      <w:r w:rsidRPr="00B21177">
        <w:t xml:space="preserve"> он же. Состав посольства Ольги в Константинополь и «дары» императора.— В кн.: Византийские очерки. М.,</w:t>
      </w:r>
      <w:r w:rsidRPr="00B21177">
        <w:rPr>
          <w:noProof/>
        </w:rPr>
        <w:t xml:space="preserve"> 1982;</w:t>
      </w:r>
      <w:r w:rsidRPr="00B21177">
        <w:t xml:space="preserve"> он же. Древ</w:t>
      </w:r>
      <w:r w:rsidRPr="00B21177">
        <w:softHyphen/>
        <w:t>няя Русь, Болгария и Византия в</w:t>
      </w:r>
      <w:r w:rsidRPr="00B21177">
        <w:rPr>
          <w:noProof/>
        </w:rPr>
        <w:t xml:space="preserve"> IX—</w:t>
      </w:r>
      <w:r w:rsidRPr="00B21177">
        <w:t>Х вв.— В кн.:</w:t>
      </w:r>
      <w:r w:rsidRPr="00B21177">
        <w:rPr>
          <w:noProof/>
        </w:rPr>
        <w:t xml:space="preserve"> IX</w:t>
      </w:r>
      <w:r w:rsidRPr="00B21177">
        <w:t xml:space="preserve"> Международный съезд славистов: История, культура, этнография и фольклор славянских народов.— М.,</w:t>
      </w:r>
      <w:r w:rsidRPr="00B21177">
        <w:rPr>
          <w:noProof/>
        </w:rPr>
        <w:t xml:space="preserve"> 1983;</w:t>
      </w:r>
      <w:r w:rsidRPr="00B21177">
        <w:t xml:space="preserve"> он же. К вопросу об обстоятельствах, месте и вре</w:t>
      </w:r>
      <w:r w:rsidRPr="00B21177">
        <w:softHyphen/>
        <w:t>мени крещения княгини Ольги.— Древнейшие государства на террито</w:t>
      </w:r>
      <w:r w:rsidRPr="00B21177">
        <w:softHyphen/>
        <w:t>рии СССР. Материалы и исследования.</w:t>
      </w:r>
      <w:r w:rsidRPr="00B21177">
        <w:rPr>
          <w:noProof/>
        </w:rPr>
        <w:t xml:space="preserve"> 1985</w:t>
      </w:r>
      <w:r w:rsidRPr="00B21177">
        <w:t xml:space="preserve"> год.</w:t>
      </w:r>
      <w:r w:rsidRPr="00B21177">
        <w:rPr>
          <w:noProof/>
        </w:rPr>
        <w:t>—М</w:t>
      </w:r>
      <w:r w:rsidRPr="00B21177">
        <w:t>.,</w:t>
      </w:r>
      <w:r w:rsidRPr="00B21177">
        <w:rPr>
          <w:noProof/>
        </w:rPr>
        <w:t xml:space="preserve"> 1986;</w:t>
      </w:r>
      <w:r w:rsidRPr="00B21177">
        <w:t xml:space="preserve"> он же. Реплика на статью А. В. Назаренко— «Византийский временник». Том</w:t>
      </w:r>
      <w:r w:rsidRPr="00B21177">
        <w:rPr>
          <w:noProof/>
        </w:rPr>
        <w:t xml:space="preserve"> 30.—</w:t>
      </w:r>
      <w:r w:rsidRPr="00B21177">
        <w:t xml:space="preserve"> М.,</w:t>
      </w:r>
      <w:r w:rsidRPr="00B21177">
        <w:rPr>
          <w:noProof/>
        </w:rPr>
        <w:t xml:space="preserve"> 1989.</w:t>
      </w:r>
    </w:p>
    <w:p w:rsidR="00B21177" w:rsidRPr="00B21177" w:rsidRDefault="00B21177" w:rsidP="00B21177">
      <w:pPr>
        <w:widowControl w:val="0"/>
        <w:suppressAutoHyphens/>
        <w:spacing w:line="180" w:lineRule="exact"/>
        <w:ind w:left="261"/>
        <w:rPr>
          <w:noProof/>
        </w:rPr>
      </w:pPr>
      <w:r w:rsidRPr="00B21177">
        <w:rPr>
          <w:noProof/>
        </w:rPr>
        <w:t>42)</w:t>
      </w:r>
      <w:r w:rsidRPr="00B21177">
        <w:t xml:space="preserve"> Назаренко А. В. Когда же княгиня Ольга ездила в Константинополь?</w:t>
      </w:r>
      <w:r w:rsidRPr="00B21177">
        <w:rPr>
          <w:noProof/>
        </w:rPr>
        <w:t xml:space="preserve"> — </w:t>
      </w:r>
      <w:r w:rsidRPr="00B21177">
        <w:t>«Византийский временник». Том</w:t>
      </w:r>
      <w:r w:rsidRPr="00B21177">
        <w:rPr>
          <w:noProof/>
        </w:rPr>
        <w:t xml:space="preserve"> 50.—</w:t>
      </w:r>
      <w:r w:rsidRPr="00B21177">
        <w:t xml:space="preserve"> М.,</w:t>
      </w:r>
      <w:r w:rsidRPr="00B21177">
        <w:rPr>
          <w:noProof/>
        </w:rPr>
        <w:t xml:space="preserve"> 1989;</w:t>
      </w:r>
      <w:r w:rsidRPr="00B21177">
        <w:t xml:space="preserve"> он же: Еще раз о дате по</w:t>
      </w:r>
      <w:r w:rsidRPr="00B21177">
        <w:softHyphen/>
        <w:t>ездки княгини Ольги в Константинополь.— Древнейшие государства Восточной Европы. Материалы и исследования.</w:t>
      </w:r>
      <w:r w:rsidRPr="00B21177">
        <w:rPr>
          <w:noProof/>
        </w:rPr>
        <w:t xml:space="preserve"> 1992—1993</w:t>
      </w:r>
      <w:r w:rsidRPr="00B21177">
        <w:t xml:space="preserve"> годы.—</w:t>
      </w:r>
      <w:r w:rsidRPr="00B21177">
        <w:rPr>
          <w:noProof/>
        </w:rPr>
        <w:t>М., 1995.</w:t>
      </w:r>
    </w:p>
    <w:p w:rsidR="00B21177" w:rsidRPr="00B21177" w:rsidRDefault="00B21177" w:rsidP="00B21177">
      <w:pPr>
        <w:widowControl w:val="0"/>
        <w:suppressAutoHyphens/>
        <w:spacing w:line="180" w:lineRule="exact"/>
        <w:ind w:left="261"/>
        <w:rPr>
          <w:noProof/>
        </w:rPr>
      </w:pPr>
      <w:r w:rsidRPr="00B21177">
        <w:rPr>
          <w:noProof/>
        </w:rPr>
        <w:t>43)</w:t>
      </w:r>
      <w:r w:rsidRPr="00B21177">
        <w:t xml:space="preserve"> Бейлис В. М. Ал-Масуди о русско-византийских отношениях в 50-х годах Х в— В кн.: Международные связи России до</w:t>
      </w:r>
      <w:r w:rsidRPr="00B21177">
        <w:rPr>
          <w:noProof/>
        </w:rPr>
        <w:t xml:space="preserve"> XVIII</w:t>
      </w:r>
      <w:r w:rsidRPr="00B21177">
        <w:t xml:space="preserve"> века.— М.,</w:t>
      </w:r>
      <w:r w:rsidRPr="00B21177">
        <w:rPr>
          <w:noProof/>
        </w:rPr>
        <w:t xml:space="preserve"> 1961,</w:t>
      </w:r>
      <w:r w:rsidRPr="00B21177">
        <w:t xml:space="preserve"> с.</w:t>
      </w:r>
      <w:r w:rsidRPr="00B21177">
        <w:rPr>
          <w:noProof/>
        </w:rPr>
        <w:t xml:space="preserve"> 30.</w:t>
      </w:r>
    </w:p>
    <w:p w:rsidR="00B21177" w:rsidRPr="00B21177" w:rsidRDefault="00B21177" w:rsidP="00B21177">
      <w:pPr>
        <w:widowControl w:val="0"/>
        <w:suppressAutoHyphens/>
        <w:spacing w:line="180" w:lineRule="exact"/>
        <w:ind w:left="261"/>
        <w:rPr>
          <w:noProof/>
        </w:rPr>
      </w:pPr>
      <w:r w:rsidRPr="00B21177">
        <w:rPr>
          <w:noProof/>
        </w:rPr>
        <w:t>44)</w:t>
      </w:r>
      <w:r w:rsidRPr="00B21177">
        <w:t xml:space="preserve"> Острогорский Г. Византия и киевская княгиня Ольга.— В кн.: То Нопог </w:t>
      </w:r>
      <w:r w:rsidRPr="00B21177">
        <w:rPr>
          <w:lang w:val="en-US"/>
        </w:rPr>
        <w:t>Roman Jakobson. Essays on the Occasoins of his seventieth Birthday. -- 1967, v. II, p. 1469--1471.</w:t>
      </w:r>
    </w:p>
    <w:p w:rsidR="00B21177" w:rsidRPr="00B21177" w:rsidRDefault="00B21177" w:rsidP="00B21177">
      <w:pPr>
        <w:widowControl w:val="0"/>
        <w:suppressAutoHyphens/>
        <w:spacing w:line="180" w:lineRule="exact"/>
        <w:ind w:left="261"/>
        <w:rPr>
          <w:noProof/>
        </w:rPr>
      </w:pPr>
      <w:r w:rsidRPr="00B21177">
        <w:rPr>
          <w:noProof/>
        </w:rPr>
        <w:t>45)</w:t>
      </w:r>
      <w:r w:rsidRPr="00B21177">
        <w:t xml:space="preserve"> Сахаров А. Н. Дипломатия Древней Руси.</w:t>
      </w:r>
      <w:r w:rsidRPr="00B21177">
        <w:rPr>
          <w:noProof/>
        </w:rPr>
        <w:t xml:space="preserve"> IX —</w:t>
      </w:r>
      <w:r w:rsidRPr="00B21177">
        <w:t xml:space="preserve"> первая половина Х в. </w:t>
      </w:r>
      <w:r w:rsidRPr="00B21177">
        <w:rPr>
          <w:noProof/>
        </w:rPr>
        <w:t>М.,80,</w:t>
      </w:r>
      <w:r w:rsidRPr="00B21177">
        <w:t xml:space="preserve"> с.</w:t>
      </w:r>
      <w:r w:rsidRPr="00B21177">
        <w:rPr>
          <w:noProof/>
        </w:rPr>
        <w:t xml:space="preserve"> 266.</w:t>
      </w:r>
    </w:p>
    <w:p w:rsidR="00B21177" w:rsidRPr="00B21177" w:rsidRDefault="00B21177" w:rsidP="00B21177">
      <w:pPr>
        <w:widowControl w:val="0"/>
        <w:suppressAutoHyphens/>
        <w:spacing w:line="180" w:lineRule="exact"/>
        <w:ind w:left="261"/>
        <w:rPr>
          <w:noProof/>
        </w:rPr>
      </w:pPr>
      <w:r w:rsidRPr="00B21177">
        <w:rPr>
          <w:noProof/>
        </w:rPr>
        <w:t>46)</w:t>
      </w:r>
      <w:r w:rsidRPr="00B21177">
        <w:t xml:space="preserve"> Константин Багрянородный. Об управлении империей.—М.,</w:t>
      </w:r>
      <w:r w:rsidRPr="00B21177">
        <w:rPr>
          <w:noProof/>
        </w:rPr>
        <w:t xml:space="preserve"> 1989,</w:t>
      </w:r>
      <w:r w:rsidRPr="00B21177">
        <w:t xml:space="preserve"> с.</w:t>
      </w:r>
      <w:r w:rsidRPr="00B21177">
        <w:rPr>
          <w:noProof/>
        </w:rPr>
        <w:t xml:space="preserve"> 51.</w:t>
      </w:r>
    </w:p>
    <w:p w:rsidR="00B21177" w:rsidRPr="00B21177" w:rsidRDefault="00B21177" w:rsidP="00B21177">
      <w:pPr>
        <w:widowControl w:val="0"/>
        <w:suppressAutoHyphens/>
        <w:spacing w:line="180" w:lineRule="exact"/>
        <w:ind w:left="261"/>
        <w:rPr>
          <w:noProof/>
        </w:rPr>
      </w:pPr>
      <w:r w:rsidRPr="00B21177">
        <w:rPr>
          <w:noProof/>
        </w:rPr>
        <w:t>47)</w:t>
      </w:r>
      <w:r w:rsidRPr="00B21177">
        <w:t xml:space="preserve"> Пашуто В. Т. Внешняя политика Древней Руси.—</w:t>
      </w:r>
      <w:r w:rsidRPr="00B21177">
        <w:rPr>
          <w:noProof/>
        </w:rPr>
        <w:t xml:space="preserve"> М., 968,</w:t>
      </w:r>
      <w:r w:rsidRPr="00B21177">
        <w:t xml:space="preserve"> с.</w:t>
      </w:r>
      <w:r w:rsidRPr="00B21177">
        <w:rPr>
          <w:noProof/>
        </w:rPr>
        <w:t xml:space="preserve"> 67.</w:t>
      </w:r>
    </w:p>
    <w:p w:rsidR="00B21177" w:rsidRPr="00B21177" w:rsidRDefault="00B21177" w:rsidP="00B21177">
      <w:pPr>
        <w:widowControl w:val="0"/>
        <w:suppressAutoHyphens/>
        <w:spacing w:line="180" w:lineRule="exact"/>
        <w:ind w:left="261"/>
        <w:rPr>
          <w:noProof/>
        </w:rPr>
      </w:pPr>
      <w:r w:rsidRPr="00B21177">
        <w:rPr>
          <w:noProof/>
        </w:rPr>
        <w:t>48)</w:t>
      </w:r>
      <w:r w:rsidRPr="00B21177">
        <w:t xml:space="preserve"> Сахаров А. Н., цит. соч., с.</w:t>
      </w:r>
      <w:r w:rsidRPr="00B21177">
        <w:rPr>
          <w:noProof/>
        </w:rPr>
        <w:t xml:space="preserve"> 291.</w:t>
      </w:r>
    </w:p>
    <w:p w:rsidR="00B21177" w:rsidRPr="00B21177" w:rsidRDefault="00B21177" w:rsidP="00B21177">
      <w:pPr>
        <w:widowControl w:val="0"/>
        <w:suppressAutoHyphens/>
        <w:spacing w:line="180" w:lineRule="exact"/>
        <w:ind w:left="261"/>
      </w:pPr>
      <w:r w:rsidRPr="00B21177">
        <w:rPr>
          <w:noProof/>
        </w:rPr>
        <w:t>49)</w:t>
      </w:r>
      <w:r w:rsidRPr="00B21177">
        <w:t xml:space="preserve"> Назаренко А. В. Русь и Германия в</w:t>
      </w:r>
      <w:r w:rsidRPr="00B21177">
        <w:rPr>
          <w:noProof/>
        </w:rPr>
        <w:t xml:space="preserve"> IX—</w:t>
      </w:r>
      <w:r w:rsidRPr="00B21177">
        <w:t>Х вв.— Древнейшие государства Восточной Европы. Материалы и исследования.</w:t>
      </w:r>
      <w:r w:rsidRPr="00B21177">
        <w:rPr>
          <w:noProof/>
        </w:rPr>
        <w:t xml:space="preserve"> 1991</w:t>
      </w:r>
      <w:r w:rsidRPr="00B21177">
        <w:t xml:space="preserve"> год.— М.,</w:t>
      </w:r>
      <w:r w:rsidRPr="00B21177">
        <w:rPr>
          <w:noProof/>
        </w:rPr>
        <w:t xml:space="preserve"> 1994,</w:t>
      </w:r>
      <w:r w:rsidRPr="00B21177">
        <w:t xml:space="preserve"> с.</w:t>
      </w:r>
      <w:r w:rsidRPr="00B21177">
        <w:rPr>
          <w:noProof/>
        </w:rPr>
        <w:t xml:space="preserve"> 61 </w:t>
      </w:r>
      <w:r w:rsidRPr="00B21177">
        <w:t>и далее.</w:t>
      </w:r>
      <w:r w:rsidRPr="00B21177">
        <w:rPr>
          <w:lang w:val="en-US"/>
        </w:rPr>
        <w:t>.</w:t>
      </w:r>
    </w:p>
    <w:p w:rsidR="00B21177" w:rsidRPr="00B21177" w:rsidRDefault="00B21177" w:rsidP="00B21177">
      <w:pPr>
        <w:widowControl w:val="0"/>
        <w:suppressAutoHyphens/>
        <w:spacing w:line="180" w:lineRule="exact"/>
        <w:ind w:left="261"/>
        <w:rPr>
          <w:noProof/>
        </w:rPr>
      </w:pPr>
      <w:r w:rsidRPr="00B21177">
        <w:rPr>
          <w:noProof/>
        </w:rPr>
        <w:t>50)</w:t>
      </w:r>
      <w:r w:rsidRPr="00B21177">
        <w:t xml:space="preserve"> Рамм Б. Я. Папство и Русь в</w:t>
      </w:r>
      <w:r w:rsidRPr="00B21177">
        <w:rPr>
          <w:noProof/>
        </w:rPr>
        <w:t xml:space="preserve"> X—XV</w:t>
      </w:r>
      <w:r w:rsidRPr="00B21177">
        <w:t xml:space="preserve"> веках.—</w:t>
      </w:r>
      <w:r w:rsidRPr="00B21177">
        <w:rPr>
          <w:noProof/>
        </w:rPr>
        <w:t xml:space="preserve"> М., 1959,</w:t>
      </w:r>
      <w:r w:rsidRPr="00B21177">
        <w:t xml:space="preserve"> с.</w:t>
      </w:r>
      <w:r w:rsidRPr="00B21177">
        <w:rPr>
          <w:noProof/>
        </w:rPr>
        <w:t xml:space="preserve"> 33.</w:t>
      </w:r>
    </w:p>
    <w:p w:rsidR="00B21177" w:rsidRPr="00B21177" w:rsidRDefault="00B21177" w:rsidP="00B21177">
      <w:pPr>
        <w:widowControl w:val="0"/>
        <w:suppressAutoHyphens/>
        <w:spacing w:line="180" w:lineRule="exact"/>
        <w:ind w:left="261"/>
        <w:rPr>
          <w:noProof/>
        </w:rPr>
      </w:pPr>
      <w:r w:rsidRPr="00B21177">
        <w:rPr>
          <w:noProof/>
        </w:rPr>
        <w:t>51)</w:t>
      </w:r>
      <w:r w:rsidRPr="00B21177">
        <w:t xml:space="preserve"> Архипов А. А. Об одном древнем названии Киева.— В кн.: История русского языка в древнейший период.— М.,</w:t>
      </w:r>
      <w:r w:rsidRPr="00B21177">
        <w:rPr>
          <w:noProof/>
        </w:rPr>
        <w:t xml:space="preserve"> 1994,</w:t>
      </w:r>
      <w:r w:rsidRPr="00B21177">
        <w:t xml:space="preserve"> с.</w:t>
      </w:r>
      <w:r w:rsidRPr="00B21177">
        <w:rPr>
          <w:noProof/>
        </w:rPr>
        <w:t xml:space="preserve"> 224—240.</w:t>
      </w:r>
    </w:p>
    <w:p w:rsidR="00B21177" w:rsidRPr="00B21177" w:rsidRDefault="00B21177" w:rsidP="00B21177">
      <w:pPr>
        <w:widowControl w:val="0"/>
        <w:suppressAutoHyphens/>
        <w:spacing w:line="180" w:lineRule="exact"/>
        <w:ind w:left="278"/>
      </w:pPr>
      <w:r w:rsidRPr="00B21177">
        <w:rPr>
          <w:noProof/>
        </w:rPr>
        <w:t>52)</w:t>
      </w:r>
      <w:r w:rsidRPr="00B21177">
        <w:t xml:space="preserve"> Топоров В. Н. Святость и святые в русской духовной культуре. Том</w:t>
      </w:r>
      <w:r w:rsidRPr="00B21177">
        <w:rPr>
          <w:noProof/>
        </w:rPr>
        <w:t xml:space="preserve"> 1.— </w:t>
      </w:r>
      <w:r w:rsidRPr="00B21177">
        <w:t>М.,</w:t>
      </w:r>
      <w:r w:rsidRPr="00B21177">
        <w:rPr>
          <w:noProof/>
        </w:rPr>
        <w:t xml:space="preserve"> 1995,</w:t>
      </w:r>
      <w:r w:rsidRPr="00B21177">
        <w:t xml:space="preserve"> с.</w:t>
      </w:r>
      <w:r w:rsidRPr="00B21177">
        <w:rPr>
          <w:noProof/>
        </w:rPr>
        <w:t xml:space="preserve"> 283</w:t>
      </w:r>
      <w:r w:rsidRPr="00B21177">
        <w:t xml:space="preserve"> и далее.</w:t>
      </w:r>
    </w:p>
    <w:p w:rsidR="00B21177" w:rsidRPr="00B21177" w:rsidRDefault="00B21177" w:rsidP="00B21177">
      <w:pPr>
        <w:widowControl w:val="0"/>
        <w:suppressAutoHyphens/>
        <w:spacing w:line="180" w:lineRule="exact"/>
        <w:ind w:left="278"/>
        <w:rPr>
          <w:noProof/>
        </w:rPr>
      </w:pPr>
      <w:r w:rsidRPr="00B21177">
        <w:rPr>
          <w:noProof/>
        </w:rPr>
        <w:t>53)</w:t>
      </w:r>
      <w:r w:rsidRPr="00B21177">
        <w:t xml:space="preserve"> Пекарская Л. В„ Зоценко В. Н. Археологические исследования древнерусского Вышгорода в</w:t>
      </w:r>
      <w:r w:rsidRPr="00B21177">
        <w:rPr>
          <w:noProof/>
        </w:rPr>
        <w:t xml:space="preserve"> 1979—1981</w:t>
      </w:r>
      <w:r w:rsidRPr="00B21177">
        <w:t xml:space="preserve"> г.— В кн.: Археологические исследования Киева </w:t>
      </w:r>
      <w:r w:rsidRPr="00B21177">
        <w:rPr>
          <w:noProof/>
        </w:rPr>
        <w:t>1978—1983</w:t>
      </w:r>
      <w:r w:rsidRPr="00B21177">
        <w:t xml:space="preserve"> гг. Сборник научных трудов.— Киев,</w:t>
      </w:r>
      <w:r w:rsidRPr="00B21177">
        <w:rPr>
          <w:noProof/>
        </w:rPr>
        <w:t xml:space="preserve"> 1985,</w:t>
      </w:r>
      <w:r w:rsidRPr="00B21177">
        <w:t xml:space="preserve"> с.</w:t>
      </w:r>
      <w:r w:rsidRPr="00B21177">
        <w:rPr>
          <w:noProof/>
        </w:rPr>
        <w:t xml:space="preserve"> 129, 135.</w:t>
      </w:r>
    </w:p>
    <w:p w:rsidR="00B21177" w:rsidRPr="00B21177" w:rsidRDefault="00B21177" w:rsidP="00B21177">
      <w:pPr>
        <w:widowControl w:val="0"/>
        <w:suppressAutoHyphens/>
        <w:spacing w:line="180" w:lineRule="exact"/>
        <w:ind w:left="278"/>
        <w:rPr>
          <w:noProof/>
        </w:rPr>
      </w:pPr>
      <w:r w:rsidRPr="00B21177">
        <w:rPr>
          <w:noProof/>
        </w:rPr>
        <w:t>54)</w:t>
      </w:r>
      <w:r w:rsidRPr="00B21177">
        <w:t xml:space="preserve"> См. цит. соч. В. Н. Топорова, с.</w:t>
      </w:r>
      <w:r w:rsidRPr="00B21177">
        <w:rPr>
          <w:noProof/>
        </w:rPr>
        <w:t xml:space="preserve"> 285—286.</w:t>
      </w:r>
    </w:p>
    <w:p w:rsidR="00B21177" w:rsidRPr="00B21177" w:rsidRDefault="00B21177" w:rsidP="00B21177">
      <w:pPr>
        <w:widowControl w:val="0"/>
        <w:suppressAutoHyphens/>
        <w:spacing w:line="180" w:lineRule="exact"/>
        <w:ind w:left="278"/>
        <w:rPr>
          <w:noProof/>
        </w:rPr>
      </w:pPr>
      <w:r w:rsidRPr="00B21177">
        <w:rPr>
          <w:noProof/>
        </w:rPr>
        <w:t>55) См.</w:t>
      </w:r>
      <w:r w:rsidRPr="00B21177">
        <w:t xml:space="preserve"> трактат Е. Н. Носова «Новгородское (Рюриково) городище». Л.,</w:t>
      </w:r>
      <w:r w:rsidRPr="00B21177">
        <w:rPr>
          <w:noProof/>
        </w:rPr>
        <w:t xml:space="preserve"> 1990,</w:t>
      </w:r>
      <w:r w:rsidRPr="00B21177">
        <w:t xml:space="preserve"> с.</w:t>
      </w:r>
      <w:r w:rsidRPr="00B21177">
        <w:rPr>
          <w:noProof/>
        </w:rPr>
        <w:t xml:space="preserve"> 193-199.</w:t>
      </w:r>
    </w:p>
    <w:p w:rsidR="00B21177" w:rsidRPr="00B21177" w:rsidRDefault="00B21177" w:rsidP="00B21177">
      <w:pPr>
        <w:widowControl w:val="0"/>
        <w:suppressAutoHyphens/>
        <w:spacing w:line="180" w:lineRule="exact"/>
        <w:ind w:left="278"/>
        <w:rPr>
          <w:noProof/>
        </w:rPr>
      </w:pPr>
      <w:r w:rsidRPr="00B21177">
        <w:rPr>
          <w:noProof/>
        </w:rPr>
        <w:t>56)</w:t>
      </w:r>
      <w:r w:rsidRPr="00B21177">
        <w:t xml:space="preserve"> Назаренко А. В. Когда же княгиня Ольга ездила в Константинополь? ~ «Византийский временник», т.</w:t>
      </w:r>
      <w:r w:rsidRPr="00B21177">
        <w:rPr>
          <w:noProof/>
        </w:rPr>
        <w:t xml:space="preserve"> 50, 1989,</w:t>
      </w:r>
      <w:r w:rsidRPr="00B21177">
        <w:t xml:space="preserve"> с.</w:t>
      </w:r>
      <w:r w:rsidRPr="00B21177">
        <w:rPr>
          <w:noProof/>
        </w:rPr>
        <w:t xml:space="preserve"> 81—82.</w:t>
      </w:r>
    </w:p>
    <w:p w:rsidR="00B21177" w:rsidRPr="00B21177" w:rsidRDefault="00B21177" w:rsidP="00B21177">
      <w:pPr>
        <w:widowControl w:val="0"/>
        <w:suppressAutoHyphens/>
        <w:spacing w:line="180" w:lineRule="exact"/>
        <w:ind w:left="278"/>
        <w:rPr>
          <w:noProof/>
        </w:rPr>
      </w:pPr>
      <w:r w:rsidRPr="00B21177">
        <w:rPr>
          <w:noProof/>
        </w:rPr>
        <w:t>57) См.:</w:t>
      </w:r>
      <w:r w:rsidRPr="00B21177">
        <w:t xml:space="preserve"> Заходер Б. Н. Каспийский свод сведений о Восточной Европе. </w:t>
      </w:r>
      <w:r w:rsidRPr="00B21177">
        <w:rPr>
          <w:noProof/>
        </w:rPr>
        <w:t>М., 1962,</w:t>
      </w:r>
      <w:r w:rsidRPr="00B21177">
        <w:t xml:space="preserve"> с.</w:t>
      </w:r>
      <w:r w:rsidRPr="00B21177">
        <w:rPr>
          <w:noProof/>
        </w:rPr>
        <w:t xml:space="preserve"> 192-193.</w:t>
      </w:r>
    </w:p>
    <w:p w:rsidR="00B21177" w:rsidRPr="00B21177" w:rsidRDefault="00B21177" w:rsidP="00B21177">
      <w:pPr>
        <w:widowControl w:val="0"/>
        <w:suppressAutoHyphens/>
        <w:spacing w:line="180" w:lineRule="exact"/>
        <w:ind w:left="278"/>
        <w:rPr>
          <w:noProof/>
        </w:rPr>
      </w:pPr>
      <w:r w:rsidRPr="00B21177">
        <w:rPr>
          <w:noProof/>
        </w:rPr>
        <w:t>58)</w:t>
      </w:r>
      <w:r w:rsidRPr="00B21177">
        <w:t xml:space="preserve"> Новосельцев А. П. Хазарское государство и его роль в истории Восточной Европы—М.,</w:t>
      </w:r>
      <w:r w:rsidRPr="00B21177">
        <w:rPr>
          <w:noProof/>
        </w:rPr>
        <w:t xml:space="preserve"> 1990,</w:t>
      </w:r>
      <w:r w:rsidRPr="00B21177">
        <w:t xml:space="preserve"> с.</w:t>
      </w:r>
      <w:r w:rsidRPr="00B21177">
        <w:rPr>
          <w:noProof/>
        </w:rPr>
        <w:t xml:space="preserve"> 3, 89.</w:t>
      </w:r>
    </w:p>
    <w:p w:rsidR="00B21177" w:rsidRPr="00B21177" w:rsidRDefault="00B21177" w:rsidP="00B21177">
      <w:pPr>
        <w:widowControl w:val="0"/>
        <w:suppressAutoHyphens/>
        <w:spacing w:line="180" w:lineRule="exact"/>
        <w:ind w:left="278"/>
        <w:rPr>
          <w:noProof/>
        </w:rPr>
      </w:pPr>
      <w:r w:rsidRPr="00B21177">
        <w:rPr>
          <w:noProof/>
        </w:rPr>
        <w:t>59)</w:t>
      </w:r>
      <w:r w:rsidRPr="00B21177">
        <w:t xml:space="preserve"> Тихомиров М. Н. Исторические связи России со славянскими странами и Византией—М.,</w:t>
      </w:r>
      <w:r w:rsidRPr="00B21177">
        <w:rPr>
          <w:noProof/>
        </w:rPr>
        <w:t xml:space="preserve"> 1969,</w:t>
      </w:r>
      <w:r w:rsidRPr="00B21177">
        <w:t xml:space="preserve"> с.</w:t>
      </w:r>
      <w:r w:rsidRPr="00B21177">
        <w:rPr>
          <w:noProof/>
        </w:rPr>
        <w:t xml:space="preserve"> 101, 102, 115.</w:t>
      </w:r>
    </w:p>
    <w:p w:rsidR="00B21177" w:rsidRPr="00B21177" w:rsidRDefault="00B21177" w:rsidP="00B21177">
      <w:pPr>
        <w:widowControl w:val="0"/>
        <w:suppressAutoHyphens/>
        <w:spacing w:line="180" w:lineRule="exact"/>
        <w:ind w:left="278"/>
        <w:rPr>
          <w:noProof/>
        </w:rPr>
      </w:pPr>
      <w:r w:rsidRPr="00B21177">
        <w:rPr>
          <w:noProof/>
        </w:rPr>
        <w:t>60)</w:t>
      </w:r>
      <w:r w:rsidRPr="00B21177">
        <w:t xml:space="preserve"> Там же, с.</w:t>
      </w:r>
      <w:r w:rsidRPr="00B21177">
        <w:rPr>
          <w:noProof/>
        </w:rPr>
        <w:t xml:space="preserve"> 117, 118-119.</w:t>
      </w:r>
    </w:p>
    <w:p w:rsidR="00B21177" w:rsidRPr="00B21177" w:rsidRDefault="00B21177" w:rsidP="00B21177">
      <w:pPr>
        <w:widowControl w:val="0"/>
        <w:suppressAutoHyphens/>
        <w:spacing w:line="180" w:lineRule="exact"/>
        <w:ind w:left="278"/>
        <w:rPr>
          <w:noProof/>
        </w:rPr>
      </w:pPr>
      <w:r w:rsidRPr="00B21177">
        <w:rPr>
          <w:noProof/>
        </w:rPr>
        <w:t>61)</w:t>
      </w:r>
      <w:r w:rsidRPr="00B21177">
        <w:t xml:space="preserve"> Калинина Т. М. Сведения ибн Хаукала о походах Руси времен Святослава— «Древнейшие государства на территории СССР.</w:t>
      </w:r>
      <w:r w:rsidRPr="00B21177">
        <w:rPr>
          <w:noProof/>
        </w:rPr>
        <w:t xml:space="preserve"> 1975».</w:t>
      </w:r>
      <w:r w:rsidRPr="00B21177">
        <w:t xml:space="preserve"> М.,</w:t>
      </w:r>
      <w:r w:rsidRPr="00B21177">
        <w:rPr>
          <w:noProof/>
        </w:rPr>
        <w:t xml:space="preserve"> 1976.</w:t>
      </w:r>
      <w:r w:rsidRPr="00B21177">
        <w:t xml:space="preserve"> с.</w:t>
      </w:r>
      <w:r w:rsidRPr="00B21177">
        <w:rPr>
          <w:noProof/>
        </w:rPr>
        <w:t xml:space="preserve"> 96, 87.</w:t>
      </w:r>
    </w:p>
    <w:p w:rsidR="00B21177" w:rsidRPr="00B21177" w:rsidRDefault="00B21177" w:rsidP="00B21177">
      <w:pPr>
        <w:widowControl w:val="0"/>
        <w:suppressAutoHyphens/>
        <w:spacing w:line="180" w:lineRule="exact"/>
        <w:ind w:left="278"/>
        <w:rPr>
          <w:noProof/>
        </w:rPr>
      </w:pPr>
      <w:r w:rsidRPr="00B21177">
        <w:rPr>
          <w:noProof/>
        </w:rPr>
        <w:t>62)</w:t>
      </w:r>
      <w:r w:rsidRPr="00B21177">
        <w:t xml:space="preserve"> Лев Диакон. История.—</w:t>
      </w:r>
      <w:r w:rsidRPr="00B21177">
        <w:rPr>
          <w:noProof/>
        </w:rPr>
        <w:t xml:space="preserve"> М., 1988,</w:t>
      </w:r>
      <w:r w:rsidRPr="00B21177">
        <w:t xml:space="preserve"> с.</w:t>
      </w:r>
      <w:r w:rsidRPr="00B21177">
        <w:rPr>
          <w:noProof/>
        </w:rPr>
        <w:t xml:space="preserve"> 188.</w:t>
      </w:r>
    </w:p>
    <w:p w:rsidR="00B21177" w:rsidRPr="00B21177" w:rsidRDefault="00B21177" w:rsidP="00B21177">
      <w:pPr>
        <w:widowControl w:val="0"/>
        <w:suppressAutoHyphens/>
        <w:spacing w:line="180" w:lineRule="exact"/>
        <w:ind w:left="278"/>
        <w:rPr>
          <w:noProof/>
        </w:rPr>
      </w:pPr>
      <w:r w:rsidRPr="00B21177">
        <w:rPr>
          <w:noProof/>
        </w:rPr>
        <w:t>63)</w:t>
      </w:r>
      <w:r w:rsidRPr="00B21177">
        <w:t xml:space="preserve"> Левченко М. В., цит. соч. с.</w:t>
      </w:r>
      <w:r w:rsidRPr="00B21177">
        <w:rPr>
          <w:noProof/>
        </w:rPr>
        <w:t xml:space="preserve"> 274.</w:t>
      </w:r>
    </w:p>
    <w:p w:rsidR="00B21177" w:rsidRPr="00B21177" w:rsidRDefault="00B21177" w:rsidP="00B21177">
      <w:pPr>
        <w:widowControl w:val="0"/>
        <w:suppressAutoHyphens/>
        <w:spacing w:line="180" w:lineRule="exact"/>
        <w:ind w:left="278"/>
        <w:rPr>
          <w:noProof/>
        </w:rPr>
      </w:pPr>
      <w:r w:rsidRPr="00B21177">
        <w:rPr>
          <w:noProof/>
        </w:rPr>
        <w:t>64)</w:t>
      </w:r>
      <w:r w:rsidRPr="00B21177">
        <w:t xml:space="preserve"> Там же, с.</w:t>
      </w:r>
      <w:r w:rsidRPr="00B21177">
        <w:rPr>
          <w:noProof/>
        </w:rPr>
        <w:t xml:space="preserve"> 289-290, 355.</w:t>
      </w:r>
    </w:p>
    <w:p w:rsidR="00B21177" w:rsidRPr="00B21177" w:rsidRDefault="00B21177" w:rsidP="00B21177">
      <w:pPr>
        <w:widowControl w:val="0"/>
        <w:suppressAutoHyphens/>
        <w:spacing w:line="180" w:lineRule="exact"/>
        <w:ind w:left="278"/>
        <w:rPr>
          <w:noProof/>
        </w:rPr>
      </w:pPr>
      <w:r w:rsidRPr="00B21177">
        <w:rPr>
          <w:noProof/>
        </w:rPr>
        <w:t>65)</w:t>
      </w:r>
      <w:r w:rsidRPr="00B21177">
        <w:t xml:space="preserve"> «Память и похвала Иакова мниха Владимиру».— «Краткие сообщения Института славяноведения АН СССР», вып.</w:t>
      </w:r>
      <w:r w:rsidRPr="00B21177">
        <w:rPr>
          <w:noProof/>
        </w:rPr>
        <w:t xml:space="preserve"> 37,— М., 1963,</w:t>
      </w:r>
      <w:r w:rsidRPr="00B21177">
        <w:t xml:space="preserve"> с.</w:t>
      </w:r>
      <w:r w:rsidRPr="00B21177">
        <w:rPr>
          <w:noProof/>
        </w:rPr>
        <w:t xml:space="preserve"> 71.</w:t>
      </w:r>
    </w:p>
    <w:p w:rsidR="00B21177" w:rsidRPr="00B21177" w:rsidRDefault="00B21177" w:rsidP="00B21177">
      <w:pPr>
        <w:widowControl w:val="0"/>
        <w:suppressAutoHyphens/>
        <w:spacing w:line="180" w:lineRule="exact"/>
        <w:ind w:left="278"/>
        <w:rPr>
          <w:noProof/>
        </w:rPr>
      </w:pPr>
      <w:r w:rsidRPr="00B21177">
        <w:rPr>
          <w:noProof/>
        </w:rPr>
        <w:t>66)</w:t>
      </w:r>
      <w:r w:rsidRPr="00B21177">
        <w:t xml:space="preserve"> Цит. по кн.: Новосельцев А. П. Хазарское государство... с.</w:t>
      </w:r>
      <w:r w:rsidRPr="00B21177">
        <w:rPr>
          <w:noProof/>
        </w:rPr>
        <w:t xml:space="preserve"> 222.</w:t>
      </w:r>
    </w:p>
    <w:p w:rsidR="00B21177" w:rsidRPr="00B21177" w:rsidRDefault="00B21177" w:rsidP="00B21177">
      <w:pPr>
        <w:widowControl w:val="0"/>
        <w:suppressAutoHyphens/>
        <w:spacing w:line="180" w:lineRule="exact"/>
        <w:ind w:left="278"/>
        <w:rPr>
          <w:noProof/>
        </w:rPr>
      </w:pPr>
      <w:r w:rsidRPr="00B21177">
        <w:rPr>
          <w:noProof/>
        </w:rPr>
        <w:t>67)</w:t>
      </w:r>
      <w:r w:rsidRPr="00B21177">
        <w:t xml:space="preserve"> Поппэ А. В. О причине похода Владимира Святославича на Корсунь</w:t>
      </w:r>
      <w:r w:rsidRPr="00B21177">
        <w:rPr>
          <w:noProof/>
        </w:rPr>
        <w:t xml:space="preserve"> 988— 989</w:t>
      </w:r>
      <w:r w:rsidRPr="00B21177">
        <w:t xml:space="preserve"> гг.— «Вестник Московского университета». Серия «История».</w:t>
      </w:r>
      <w:r w:rsidRPr="00B21177">
        <w:rPr>
          <w:noProof/>
        </w:rPr>
        <w:t xml:space="preserve"> 1978, № 2, </w:t>
      </w:r>
      <w:r w:rsidRPr="00B21177">
        <w:t>с.</w:t>
      </w:r>
      <w:r w:rsidRPr="00B21177">
        <w:rPr>
          <w:noProof/>
        </w:rPr>
        <w:t xml:space="preserve"> 48—49. См.</w:t>
      </w:r>
      <w:r w:rsidRPr="00B21177">
        <w:t xml:space="preserve"> также другой вариант этой работы А. Поппэ в кн.: Как была крещена Русь.-</w:t>
      </w:r>
      <w:r w:rsidRPr="00B21177">
        <w:rPr>
          <w:noProof/>
        </w:rPr>
        <w:t>М., 1989,</w:t>
      </w:r>
      <w:r w:rsidRPr="00B21177">
        <w:t xml:space="preserve"> с.</w:t>
      </w:r>
      <w:r w:rsidRPr="00B21177">
        <w:rPr>
          <w:noProof/>
        </w:rPr>
        <w:t xml:space="preserve"> 202-240.</w:t>
      </w:r>
    </w:p>
    <w:p w:rsidR="00B21177" w:rsidRPr="00B21177" w:rsidRDefault="00B21177" w:rsidP="00B21177">
      <w:pPr>
        <w:widowControl w:val="0"/>
        <w:suppressAutoHyphens/>
        <w:spacing w:line="180" w:lineRule="exact"/>
        <w:ind w:left="278"/>
        <w:rPr>
          <w:noProof/>
        </w:rPr>
      </w:pPr>
      <w:r w:rsidRPr="00B21177">
        <w:rPr>
          <w:noProof/>
        </w:rPr>
        <w:t>68)</w:t>
      </w:r>
      <w:r w:rsidRPr="00B21177">
        <w:t xml:space="preserve"> Зубарь В. М., Павленко Ю. В. Херсонес Таврический и распространение христианства на Руси.— Киев,</w:t>
      </w:r>
      <w:r w:rsidRPr="00B21177">
        <w:rPr>
          <w:noProof/>
        </w:rPr>
        <w:t xml:space="preserve"> 1988,</w:t>
      </w:r>
      <w:r w:rsidRPr="00B21177">
        <w:t xml:space="preserve"> с.</w:t>
      </w:r>
      <w:r w:rsidRPr="00B21177">
        <w:rPr>
          <w:noProof/>
        </w:rPr>
        <w:t xml:space="preserve"> 174—175.</w:t>
      </w:r>
    </w:p>
    <w:p w:rsidR="00B21177" w:rsidRPr="00B21177" w:rsidRDefault="00B21177" w:rsidP="00B21177">
      <w:pPr>
        <w:widowControl w:val="0"/>
        <w:suppressAutoHyphens/>
        <w:spacing w:line="180" w:lineRule="exact"/>
        <w:ind w:left="278"/>
        <w:rPr>
          <w:noProof/>
        </w:rPr>
      </w:pPr>
      <w:r w:rsidRPr="00B21177">
        <w:rPr>
          <w:noProof/>
        </w:rPr>
        <w:t>69) См.:</w:t>
      </w:r>
      <w:r w:rsidRPr="00B21177">
        <w:t xml:space="preserve"> Богданова Н. М. Херсон в</w:t>
      </w:r>
      <w:r w:rsidRPr="00B21177">
        <w:rPr>
          <w:noProof/>
        </w:rPr>
        <w:t xml:space="preserve"> X—XV</w:t>
      </w:r>
      <w:r w:rsidRPr="00B21177">
        <w:t xml:space="preserve"> вв. Проблема истории византий-ского города.— В кн.: Причерноморье в Средние века— М.,</w:t>
      </w:r>
      <w:r w:rsidRPr="00B21177">
        <w:rPr>
          <w:noProof/>
        </w:rPr>
        <w:t xml:space="preserve"> 1991,</w:t>
      </w:r>
      <w:r w:rsidRPr="00B21177">
        <w:t xml:space="preserve"> с.</w:t>
      </w:r>
      <w:r w:rsidRPr="00B21177">
        <w:rPr>
          <w:noProof/>
        </w:rPr>
        <w:t xml:space="preserve"> 117—118.</w:t>
      </w:r>
    </w:p>
    <w:p w:rsidR="00B21177" w:rsidRPr="00B21177" w:rsidRDefault="00B21177" w:rsidP="00B21177">
      <w:pPr>
        <w:widowControl w:val="0"/>
        <w:suppressAutoHyphens/>
        <w:spacing w:line="180" w:lineRule="exact"/>
        <w:ind w:left="278"/>
        <w:rPr>
          <w:noProof/>
        </w:rPr>
      </w:pPr>
      <w:r w:rsidRPr="00B21177">
        <w:rPr>
          <w:noProof/>
        </w:rPr>
        <w:t>70) См.:</w:t>
      </w:r>
      <w:r w:rsidRPr="00B21177">
        <w:t xml:space="preserve"> Романчук А. И. «Слои разрушения Х в.» в Херсонесе (К вопросу о последствиях корсунского похода Владимира).— «Византийский времен</w:t>
      </w:r>
      <w:r w:rsidRPr="00B21177">
        <w:softHyphen/>
        <w:t>ник», том</w:t>
      </w:r>
      <w:r w:rsidRPr="00B21177">
        <w:rPr>
          <w:noProof/>
        </w:rPr>
        <w:t xml:space="preserve"> 50, 1989,</w:t>
      </w:r>
      <w:r w:rsidRPr="00B21177">
        <w:t xml:space="preserve"> с.</w:t>
      </w:r>
      <w:r w:rsidRPr="00B21177">
        <w:rPr>
          <w:noProof/>
        </w:rPr>
        <w:t xml:space="preserve"> 182—188;</w:t>
      </w:r>
      <w:r w:rsidRPr="00B21177">
        <w:t xml:space="preserve"> Беляев С. А. Поход Владимира на Корсунь (его последствия для Херсонеса).— «Византийский временник», том</w:t>
      </w:r>
      <w:r w:rsidRPr="00B21177">
        <w:rPr>
          <w:noProof/>
        </w:rPr>
        <w:t xml:space="preserve"> 51, 1991,</w:t>
      </w:r>
      <w:r w:rsidRPr="00B21177">
        <w:t xml:space="preserve"> с.</w:t>
      </w:r>
      <w:r w:rsidRPr="00B21177">
        <w:rPr>
          <w:noProof/>
        </w:rPr>
        <w:t xml:space="preserve"> 153—194;</w:t>
      </w:r>
      <w:r w:rsidRPr="00B21177">
        <w:t xml:space="preserve"> Богданова Н.</w:t>
      </w:r>
      <w:r w:rsidRPr="00B21177">
        <w:rPr>
          <w:noProof/>
        </w:rPr>
        <w:t xml:space="preserve"> М</w:t>
      </w:r>
      <w:r w:rsidRPr="00B21177">
        <w:t>., цит. соч., с.</w:t>
      </w:r>
      <w:r w:rsidRPr="00B21177">
        <w:rPr>
          <w:noProof/>
        </w:rPr>
        <w:t xml:space="preserve"> 93—94.</w:t>
      </w:r>
    </w:p>
    <w:p w:rsidR="00B21177" w:rsidRPr="00B21177" w:rsidRDefault="00B21177" w:rsidP="00B21177">
      <w:pPr>
        <w:widowControl w:val="0"/>
        <w:suppressAutoHyphens/>
        <w:spacing w:line="180" w:lineRule="exact"/>
        <w:ind w:left="278"/>
        <w:rPr>
          <w:noProof/>
        </w:rPr>
      </w:pPr>
      <w:r w:rsidRPr="00B21177">
        <w:rPr>
          <w:noProof/>
        </w:rPr>
        <w:t>71)</w:t>
      </w:r>
      <w:r w:rsidRPr="00B21177">
        <w:t xml:space="preserve"> Богданова Н. М., цит. соч., с.</w:t>
      </w:r>
      <w:r w:rsidRPr="00B21177">
        <w:rPr>
          <w:noProof/>
        </w:rPr>
        <w:t xml:space="preserve"> 117—118;</w:t>
      </w:r>
      <w:r w:rsidRPr="00B21177">
        <w:t xml:space="preserve"> Соколова И. В. Монеты и печати византийского Херсонеса—</w:t>
      </w:r>
      <w:r w:rsidRPr="00B21177">
        <w:rPr>
          <w:noProof/>
        </w:rPr>
        <w:t>М„ 1983,</w:t>
      </w:r>
      <w:r w:rsidRPr="00B21177">
        <w:t xml:space="preserve"> с.</w:t>
      </w:r>
      <w:r w:rsidRPr="00B21177">
        <w:rPr>
          <w:noProof/>
        </w:rPr>
        <w:t xml:space="preserve"> 103—106.</w:t>
      </w:r>
    </w:p>
    <w:p w:rsidR="00B21177" w:rsidRPr="00B21177" w:rsidRDefault="00B21177" w:rsidP="00B21177">
      <w:pPr>
        <w:widowControl w:val="0"/>
        <w:suppressAutoHyphens/>
        <w:spacing w:line="180" w:lineRule="exact"/>
        <w:ind w:left="278"/>
        <w:rPr>
          <w:noProof/>
        </w:rPr>
      </w:pPr>
      <w:r w:rsidRPr="00B21177">
        <w:rPr>
          <w:noProof/>
        </w:rPr>
        <w:t>72)</w:t>
      </w:r>
      <w:r w:rsidRPr="00B21177">
        <w:t xml:space="preserve"> Поппэ Андрей. Политический фон Крещения Руси (русско-византийские отношения в</w:t>
      </w:r>
      <w:r w:rsidRPr="00B21177">
        <w:rPr>
          <w:noProof/>
        </w:rPr>
        <w:t xml:space="preserve"> 986—989</w:t>
      </w:r>
      <w:r w:rsidRPr="00B21177">
        <w:t xml:space="preserve"> годах).— В кн.: Как была крещена Русь.— М.,</w:t>
      </w:r>
      <w:r w:rsidRPr="00B21177">
        <w:rPr>
          <w:noProof/>
        </w:rPr>
        <w:t xml:space="preserve"> 1989,</w:t>
      </w:r>
      <w:r w:rsidRPr="00B21177">
        <w:t xml:space="preserve"> с.</w:t>
      </w:r>
      <w:r w:rsidRPr="00B21177">
        <w:rPr>
          <w:noProof/>
        </w:rPr>
        <w:t xml:space="preserve"> 238.</w:t>
      </w:r>
    </w:p>
    <w:p w:rsidR="00B21177" w:rsidRPr="00B21177" w:rsidRDefault="00B21177" w:rsidP="00B21177">
      <w:pPr>
        <w:widowControl w:val="0"/>
        <w:suppressAutoHyphens/>
        <w:spacing w:line="180" w:lineRule="exact"/>
        <w:ind w:left="278"/>
        <w:rPr>
          <w:noProof/>
        </w:rPr>
      </w:pPr>
      <w:r w:rsidRPr="00B21177">
        <w:rPr>
          <w:noProof/>
        </w:rPr>
        <w:t>73)</w:t>
      </w:r>
      <w:r w:rsidRPr="00B21177">
        <w:t xml:space="preserve"> Ужанков А. Н. Когда и где было прочитано Иларионом «Слово о законе и Благодати».— В кн.: Герменевтика древнерусской литературы. Сборник</w:t>
      </w:r>
      <w:r w:rsidRPr="00B21177">
        <w:rPr>
          <w:noProof/>
        </w:rPr>
        <w:t xml:space="preserve"> 7. </w:t>
      </w:r>
      <w:r w:rsidRPr="00B21177">
        <w:t>ч. 1-М.,</w:t>
      </w:r>
      <w:r w:rsidRPr="00B21177">
        <w:rPr>
          <w:noProof/>
        </w:rPr>
        <w:t xml:space="preserve"> 1994,</w:t>
      </w:r>
      <w:r w:rsidRPr="00B21177">
        <w:t xml:space="preserve"> с.</w:t>
      </w:r>
      <w:r w:rsidRPr="00B21177">
        <w:rPr>
          <w:noProof/>
        </w:rPr>
        <w:t xml:space="preserve"> 75-106.</w:t>
      </w:r>
    </w:p>
    <w:p w:rsidR="00B21177" w:rsidRPr="00B21177" w:rsidRDefault="00B21177" w:rsidP="00B21177">
      <w:pPr>
        <w:widowControl w:val="0"/>
        <w:suppressAutoHyphens/>
        <w:spacing w:line="180" w:lineRule="exact"/>
        <w:ind w:left="278"/>
        <w:rPr>
          <w:noProof/>
        </w:rPr>
      </w:pPr>
      <w:r w:rsidRPr="00B21177">
        <w:rPr>
          <w:noProof/>
        </w:rPr>
        <w:t>74) См.:</w:t>
      </w:r>
      <w:r w:rsidRPr="00B21177">
        <w:t xml:space="preserve"> Вспомогательные исторические дисциплины, вып.</w:t>
      </w:r>
      <w:r w:rsidRPr="00B21177">
        <w:rPr>
          <w:noProof/>
        </w:rPr>
        <w:t xml:space="preserve"> XI, Л</w:t>
      </w:r>
      <w:r w:rsidRPr="00B21177">
        <w:t>.,</w:t>
      </w:r>
      <w:r w:rsidRPr="00B21177">
        <w:rPr>
          <w:noProof/>
        </w:rPr>
        <w:t xml:space="preserve"> 1979,</w:t>
      </w:r>
      <w:r w:rsidRPr="00B21177">
        <w:t xml:space="preserve"> с.</w:t>
      </w:r>
      <w:r w:rsidRPr="00B21177">
        <w:rPr>
          <w:noProof/>
        </w:rPr>
        <w:t xml:space="preserve"> 222-237.</w:t>
      </w:r>
    </w:p>
    <w:p w:rsidR="00B21177" w:rsidRPr="00B21177" w:rsidRDefault="00B21177" w:rsidP="00B21177">
      <w:pPr>
        <w:widowControl w:val="0"/>
        <w:suppressAutoHyphens/>
        <w:spacing w:line="180" w:lineRule="exact"/>
        <w:ind w:left="278"/>
      </w:pPr>
      <w:r w:rsidRPr="00B21177">
        <w:rPr>
          <w:noProof/>
        </w:rPr>
        <w:t>75)</w:t>
      </w:r>
      <w:r w:rsidRPr="00B21177">
        <w:t xml:space="preserve"> Русские летописцы при подсчете количества лет, прошедших от одной даты до другой, включали в сумму и первый, и последний годы, так что сумма оказывалась на один год больше действительной (см. об этом, на</w:t>
      </w:r>
      <w:r w:rsidRPr="00B21177">
        <w:softHyphen/>
        <w:t>пример: Рапов О.М. Русская церковь в</w:t>
      </w:r>
      <w:r w:rsidRPr="00B21177">
        <w:rPr>
          <w:noProof/>
        </w:rPr>
        <w:t xml:space="preserve"> IX —</w:t>
      </w:r>
      <w:r w:rsidRPr="00B21177">
        <w:t xml:space="preserve"> первой трети</w:t>
      </w:r>
      <w:r w:rsidRPr="00B21177">
        <w:rPr>
          <w:noProof/>
        </w:rPr>
        <w:t xml:space="preserve"> XII</w:t>
      </w:r>
      <w:r w:rsidRPr="00B21177">
        <w:t xml:space="preserve"> в.— М. </w:t>
      </w:r>
      <w:r w:rsidRPr="00B21177">
        <w:rPr>
          <w:noProof/>
        </w:rPr>
        <w:t>1988,</w:t>
      </w:r>
      <w:r w:rsidRPr="00B21177">
        <w:t xml:space="preserve"> с.</w:t>
      </w:r>
      <w:r w:rsidRPr="00B21177">
        <w:rPr>
          <w:noProof/>
        </w:rPr>
        <w:t xml:space="preserve"> 223-224).</w:t>
      </w:r>
    </w:p>
    <w:p w:rsidR="00B21177" w:rsidRPr="00B21177" w:rsidRDefault="00B21177" w:rsidP="00B21177">
      <w:pPr>
        <w:widowControl w:val="0"/>
        <w:suppressAutoHyphens/>
        <w:spacing w:line="180" w:lineRule="exact"/>
        <w:ind w:left="278"/>
        <w:rPr>
          <w:noProof/>
        </w:rPr>
      </w:pPr>
      <w:r w:rsidRPr="00B21177">
        <w:rPr>
          <w:noProof/>
        </w:rPr>
        <w:t>76) См.:</w:t>
      </w:r>
      <w:r w:rsidRPr="00B21177">
        <w:t xml:space="preserve"> Краткие сообщения института истории материальной культуры. Т.</w:t>
      </w:r>
      <w:r w:rsidRPr="00B21177">
        <w:rPr>
          <w:noProof/>
        </w:rPr>
        <w:t xml:space="preserve"> VIII, 1940.</w:t>
      </w:r>
    </w:p>
    <w:p w:rsidR="00B21177" w:rsidRPr="00B21177" w:rsidRDefault="00B21177" w:rsidP="00B21177">
      <w:pPr>
        <w:widowControl w:val="0"/>
        <w:suppressAutoHyphens/>
        <w:spacing w:line="180" w:lineRule="exact"/>
        <w:ind w:left="261"/>
        <w:rPr>
          <w:noProof/>
        </w:rPr>
      </w:pPr>
      <w:r w:rsidRPr="00B21177">
        <w:rPr>
          <w:noProof/>
        </w:rPr>
        <w:t>77)</w:t>
      </w:r>
      <w:r w:rsidRPr="00B21177">
        <w:t xml:space="preserve"> Свердлов М. Б. Известия немецких источников о русско-польских отношениях конца Х</w:t>
      </w:r>
      <w:r w:rsidRPr="00B21177">
        <w:rPr>
          <w:noProof/>
        </w:rPr>
        <w:t xml:space="preserve"> —</w:t>
      </w:r>
      <w:r w:rsidRPr="00B21177">
        <w:t xml:space="preserve"> начала</w:t>
      </w:r>
      <w:r w:rsidRPr="00B21177">
        <w:rPr>
          <w:noProof/>
        </w:rPr>
        <w:t xml:space="preserve"> XII</w:t>
      </w:r>
      <w:r w:rsidRPr="00B21177">
        <w:t xml:space="preserve"> в.— В кн.: Исследования по истории славянских и балканских народов.— М.,</w:t>
      </w:r>
      <w:r w:rsidRPr="00B21177">
        <w:rPr>
          <w:noProof/>
        </w:rPr>
        <w:t xml:space="preserve"> 1972,</w:t>
      </w:r>
      <w:r w:rsidRPr="00B21177">
        <w:t xml:space="preserve"> с.</w:t>
      </w:r>
      <w:r w:rsidRPr="00B21177">
        <w:rPr>
          <w:noProof/>
        </w:rPr>
        <w:t xml:space="preserve"> 150.</w:t>
      </w:r>
    </w:p>
    <w:p w:rsidR="00B21177" w:rsidRPr="00B21177" w:rsidRDefault="00B21177" w:rsidP="00B21177">
      <w:pPr>
        <w:widowControl w:val="0"/>
        <w:suppressAutoHyphens/>
        <w:spacing w:line="180" w:lineRule="exact"/>
        <w:ind w:left="261"/>
        <w:rPr>
          <w:noProof/>
        </w:rPr>
      </w:pPr>
      <w:r w:rsidRPr="00B21177">
        <w:rPr>
          <w:noProof/>
        </w:rPr>
        <w:t>78) См.</w:t>
      </w:r>
      <w:r w:rsidRPr="00B21177">
        <w:t xml:space="preserve"> вышеуказанное исследование М. Б. Свердлова и другую его работу: Известия о Руси Титмара Мерзебургского— В кн.: Древнейшие государства на территории СССР. Материалы и исследования.</w:t>
      </w:r>
      <w:r w:rsidRPr="00B21177">
        <w:rPr>
          <w:noProof/>
        </w:rPr>
        <w:t xml:space="preserve"> 1975— М., 1976.</w:t>
      </w:r>
      <w:r w:rsidRPr="00B21177">
        <w:t xml:space="preserve"> с.</w:t>
      </w:r>
      <w:r w:rsidRPr="00B21177">
        <w:rPr>
          <w:noProof/>
        </w:rPr>
        <w:t xml:space="preserve"> 102-112,</w:t>
      </w:r>
      <w:r w:rsidRPr="00B21177">
        <w:t xml:space="preserve"> а также: Назаренко А. В. События</w:t>
      </w:r>
      <w:r w:rsidRPr="00B21177">
        <w:rPr>
          <w:noProof/>
        </w:rPr>
        <w:t xml:space="preserve"> 1017</w:t>
      </w:r>
      <w:r w:rsidRPr="00B21177">
        <w:t xml:space="preserve"> г. в немецкой хронике начала </w:t>
      </w:r>
      <w:r w:rsidRPr="00B21177">
        <w:rPr>
          <w:noProof/>
        </w:rPr>
        <w:t>XI</w:t>
      </w:r>
      <w:r w:rsidRPr="00B21177">
        <w:t xml:space="preserve"> в. и в русской летописи.— В кн.: Древнейшие государства на террито</w:t>
      </w:r>
      <w:r w:rsidRPr="00B21177">
        <w:softHyphen/>
        <w:t>рии СССР.</w:t>
      </w:r>
      <w:r w:rsidRPr="00B21177">
        <w:rPr>
          <w:noProof/>
        </w:rPr>
        <w:t xml:space="preserve"> 1980— М., 1981,</w:t>
      </w:r>
      <w:r w:rsidRPr="00B21177">
        <w:t xml:space="preserve"> с.</w:t>
      </w:r>
      <w:r w:rsidRPr="00B21177">
        <w:rPr>
          <w:noProof/>
        </w:rPr>
        <w:t xml:space="preserve"> 175—184;</w:t>
      </w:r>
      <w:r w:rsidRPr="00B21177">
        <w:t xml:space="preserve"> он же: О датировке Любечской битвы (в кн.: Летописи и хроники. Сб. статей.</w:t>
      </w:r>
      <w:r w:rsidRPr="00B21177">
        <w:rPr>
          <w:noProof/>
        </w:rPr>
        <w:t xml:space="preserve"> 1984</w:t>
      </w:r>
      <w:r w:rsidRPr="00B21177">
        <w:t xml:space="preserve"> </w:t>
      </w:r>
      <w:r w:rsidRPr="00B21177">
        <w:rPr>
          <w:noProof/>
        </w:rPr>
        <w:t>—</w:t>
      </w:r>
      <w:r w:rsidRPr="00B21177">
        <w:t xml:space="preserve"> М.,</w:t>
      </w:r>
      <w:r w:rsidRPr="00B21177">
        <w:rPr>
          <w:noProof/>
        </w:rPr>
        <w:t xml:space="preserve"> 1984,</w:t>
      </w:r>
      <w:r w:rsidRPr="00B21177">
        <w:t xml:space="preserve"> с.</w:t>
      </w:r>
      <w:r w:rsidRPr="00B21177">
        <w:rPr>
          <w:noProof/>
        </w:rPr>
        <w:t xml:space="preserve"> 13—19); </w:t>
      </w:r>
      <w:r w:rsidRPr="00B21177">
        <w:t>Щавелева Н. И. Польские латиноязычные средневековые источники. Тексты. Перевод. Комментарий.</w:t>
      </w:r>
      <w:r w:rsidRPr="00B21177">
        <w:rPr>
          <w:noProof/>
        </w:rPr>
        <w:t xml:space="preserve"> М</w:t>
      </w:r>
      <w:r w:rsidRPr="00B21177">
        <w:t>.,</w:t>
      </w:r>
      <w:r w:rsidRPr="00B21177">
        <w:rPr>
          <w:noProof/>
        </w:rPr>
        <w:t xml:space="preserve"> 1990.</w:t>
      </w:r>
    </w:p>
    <w:p w:rsidR="00B21177" w:rsidRPr="00B21177" w:rsidRDefault="00B21177" w:rsidP="00B21177">
      <w:pPr>
        <w:widowControl w:val="0"/>
        <w:suppressAutoHyphens/>
        <w:spacing w:line="180" w:lineRule="exact"/>
        <w:ind w:left="261"/>
        <w:rPr>
          <w:noProof/>
        </w:rPr>
      </w:pPr>
      <w:r w:rsidRPr="00B21177">
        <w:rPr>
          <w:noProof/>
        </w:rPr>
        <w:t>79)</w:t>
      </w:r>
      <w:r w:rsidRPr="00B21177">
        <w:t xml:space="preserve"> Ср. переводы саги в работах: Рыдзевская С. А. Древняя Русь и Скандинавия </w:t>
      </w:r>
      <w:r w:rsidRPr="00B21177">
        <w:rPr>
          <w:noProof/>
        </w:rPr>
        <w:t>IX—XIV</w:t>
      </w:r>
      <w:r w:rsidRPr="00B21177">
        <w:t xml:space="preserve"> вв.— М.,</w:t>
      </w:r>
      <w:r w:rsidRPr="00B21177">
        <w:rPr>
          <w:noProof/>
        </w:rPr>
        <w:t xml:space="preserve"> 1978,</w:t>
      </w:r>
      <w:r w:rsidRPr="00B21177">
        <w:t xml:space="preserve"> с.</w:t>
      </w:r>
      <w:r w:rsidRPr="00B21177">
        <w:rPr>
          <w:noProof/>
        </w:rPr>
        <w:t xml:space="preserve"> 89—104</w:t>
      </w:r>
      <w:r w:rsidRPr="00B21177">
        <w:t xml:space="preserve"> и Мельникова Е. А. «Сага об Эймунде» о службе скандинавов в дружине Ярослава Мудрого. (В кн.: Восточная Ев</w:t>
      </w:r>
      <w:r w:rsidRPr="00B21177">
        <w:softHyphen/>
        <w:t>ропа и древности и средневековье.—</w:t>
      </w:r>
      <w:r w:rsidRPr="00B21177">
        <w:rPr>
          <w:noProof/>
        </w:rPr>
        <w:t xml:space="preserve"> М</w:t>
      </w:r>
      <w:r w:rsidRPr="00B21177">
        <w:t>.,</w:t>
      </w:r>
      <w:r w:rsidRPr="00B21177">
        <w:rPr>
          <w:noProof/>
        </w:rPr>
        <w:t xml:space="preserve"> 1978,</w:t>
      </w:r>
      <w:r w:rsidRPr="00B21177">
        <w:t xml:space="preserve"> с.</w:t>
      </w:r>
      <w:r w:rsidRPr="00B21177">
        <w:rPr>
          <w:noProof/>
        </w:rPr>
        <w:t xml:space="preserve"> 289-295).</w:t>
      </w:r>
    </w:p>
    <w:p w:rsidR="00B21177" w:rsidRPr="00B21177" w:rsidRDefault="00B21177" w:rsidP="00B21177">
      <w:pPr>
        <w:widowControl w:val="0"/>
        <w:suppressAutoHyphens/>
        <w:spacing w:line="180" w:lineRule="exact"/>
        <w:ind w:left="261"/>
        <w:rPr>
          <w:noProof/>
        </w:rPr>
      </w:pPr>
      <w:r w:rsidRPr="00B21177">
        <w:rPr>
          <w:noProof/>
        </w:rPr>
        <w:t>80)</w:t>
      </w:r>
      <w:r w:rsidRPr="00B21177">
        <w:t xml:space="preserve"> Головко А. Б. Древняя Русь и Польша в политических взаимоотношениях Х</w:t>
      </w:r>
      <w:r w:rsidRPr="00B21177">
        <w:rPr>
          <w:noProof/>
        </w:rPr>
        <w:t xml:space="preserve"> -</w:t>
      </w:r>
      <w:r w:rsidRPr="00B21177">
        <w:t xml:space="preserve"> первой трети</w:t>
      </w:r>
      <w:r w:rsidRPr="00B21177">
        <w:rPr>
          <w:noProof/>
        </w:rPr>
        <w:t xml:space="preserve"> XIII</w:t>
      </w:r>
      <w:r w:rsidRPr="00B21177">
        <w:t xml:space="preserve"> вв.- Киев,</w:t>
      </w:r>
      <w:r w:rsidRPr="00B21177">
        <w:rPr>
          <w:noProof/>
        </w:rPr>
        <w:t xml:space="preserve"> 1988,</w:t>
      </w:r>
      <w:r w:rsidRPr="00B21177">
        <w:t xml:space="preserve"> с.</w:t>
      </w:r>
      <w:r w:rsidRPr="00B21177">
        <w:rPr>
          <w:noProof/>
        </w:rPr>
        <w:t xml:space="preserve"> 20-34.</w:t>
      </w:r>
    </w:p>
    <w:p w:rsidR="00B21177" w:rsidRPr="00B21177" w:rsidRDefault="00B21177" w:rsidP="00B21177">
      <w:pPr>
        <w:widowControl w:val="0"/>
        <w:suppressAutoHyphens/>
        <w:spacing w:line="180" w:lineRule="exact"/>
        <w:ind w:left="261"/>
        <w:rPr>
          <w:noProof/>
        </w:rPr>
      </w:pPr>
      <w:r w:rsidRPr="00B21177">
        <w:rPr>
          <w:noProof/>
        </w:rPr>
        <w:t>81) См.</w:t>
      </w:r>
      <w:r w:rsidRPr="00B21177">
        <w:t xml:space="preserve"> суждения Лудольфа Мюллера в кн.: Альманах библиофила, вып.</w:t>
      </w:r>
      <w:r w:rsidRPr="00B21177">
        <w:rPr>
          <w:noProof/>
        </w:rPr>
        <w:t xml:space="preserve"> 26. </w:t>
      </w:r>
      <w:r w:rsidRPr="00B21177">
        <w:t>Тысячелетие русской письменной культуры</w:t>
      </w:r>
      <w:r w:rsidRPr="00B21177">
        <w:rPr>
          <w:noProof/>
        </w:rPr>
        <w:t xml:space="preserve"> (988—1988)—М.,1988,</w:t>
      </w:r>
      <w:r w:rsidRPr="00B21177">
        <w:t xml:space="preserve"> с.</w:t>
      </w:r>
      <w:r w:rsidRPr="00B21177">
        <w:rPr>
          <w:noProof/>
        </w:rPr>
        <w:t xml:space="preserve"> 231.</w:t>
      </w:r>
    </w:p>
    <w:p w:rsidR="00B21177" w:rsidRPr="00B21177" w:rsidRDefault="00B21177" w:rsidP="00B21177">
      <w:pPr>
        <w:widowControl w:val="0"/>
        <w:suppressAutoHyphens/>
        <w:spacing w:line="180" w:lineRule="exact"/>
        <w:ind w:left="261"/>
        <w:rPr>
          <w:noProof/>
        </w:rPr>
      </w:pPr>
      <w:r w:rsidRPr="00B21177">
        <w:rPr>
          <w:noProof/>
        </w:rPr>
        <w:t>82) См.;</w:t>
      </w:r>
      <w:r w:rsidRPr="00B21177">
        <w:t xml:space="preserve"> Лурье Я. С. Идеологическая борьба в русской публицистике конца </w:t>
      </w:r>
      <w:r w:rsidRPr="00B21177">
        <w:rPr>
          <w:smallCaps/>
          <w:noProof/>
        </w:rPr>
        <w:t>xv -</w:t>
      </w:r>
      <w:r w:rsidRPr="00B21177">
        <w:rPr>
          <w:smallCaps/>
        </w:rPr>
        <w:t xml:space="preserve"> </w:t>
      </w:r>
      <w:r w:rsidRPr="00B21177">
        <w:t>начала</w:t>
      </w:r>
      <w:r w:rsidRPr="00B21177">
        <w:rPr>
          <w:noProof/>
        </w:rPr>
        <w:t xml:space="preserve"> XVI</w:t>
      </w:r>
      <w:r w:rsidRPr="00B21177">
        <w:t xml:space="preserve"> века- М-</w:t>
      </w:r>
      <w:r w:rsidRPr="00B21177">
        <w:rPr>
          <w:noProof/>
        </w:rPr>
        <w:t xml:space="preserve"> Л</w:t>
      </w:r>
      <w:r w:rsidRPr="00B21177">
        <w:t>.,</w:t>
      </w:r>
      <w:r w:rsidRPr="00B21177">
        <w:rPr>
          <w:noProof/>
        </w:rPr>
        <w:t xml:space="preserve"> 1960,</w:t>
      </w:r>
      <w:r w:rsidRPr="00B21177">
        <w:t xml:space="preserve"> с.</w:t>
      </w:r>
      <w:r w:rsidRPr="00B21177">
        <w:rPr>
          <w:noProof/>
        </w:rPr>
        <w:t xml:space="preserve"> 390-391.</w:t>
      </w:r>
    </w:p>
    <w:p w:rsidR="00B21177" w:rsidRPr="00B21177" w:rsidRDefault="00B21177" w:rsidP="00B21177">
      <w:pPr>
        <w:widowControl w:val="0"/>
        <w:suppressAutoHyphens/>
        <w:spacing w:line="180" w:lineRule="exact"/>
        <w:ind w:left="261"/>
        <w:rPr>
          <w:noProof/>
        </w:rPr>
      </w:pPr>
      <w:r w:rsidRPr="00B21177">
        <w:rPr>
          <w:noProof/>
        </w:rPr>
        <w:t>83) См.:</w:t>
      </w:r>
      <w:r w:rsidRPr="00B21177">
        <w:t xml:space="preserve"> Брюсова В. Г. К вопросу о происхождении Владимира Мономаха.— «Византийский временник», вып.</w:t>
      </w:r>
      <w:r w:rsidRPr="00B21177">
        <w:rPr>
          <w:noProof/>
        </w:rPr>
        <w:t xml:space="preserve"> XXVIII, 1968,</w:t>
      </w:r>
      <w:r w:rsidRPr="00B21177">
        <w:t xml:space="preserve"> с.</w:t>
      </w:r>
      <w:r w:rsidRPr="00B21177">
        <w:rPr>
          <w:noProof/>
        </w:rPr>
        <w:t xml:space="preserve"> 127—135;</w:t>
      </w:r>
      <w:r w:rsidRPr="00B21177">
        <w:t xml:space="preserve"> она же: Русско-византийские отношения середины</w:t>
      </w:r>
      <w:r w:rsidRPr="00B21177">
        <w:rPr>
          <w:noProof/>
        </w:rPr>
        <w:t xml:space="preserve"> XI</w:t>
      </w:r>
      <w:r w:rsidRPr="00B21177">
        <w:t xml:space="preserve"> века.— «Вопросы истории»,</w:t>
      </w:r>
      <w:r w:rsidRPr="00B21177">
        <w:rPr>
          <w:noProof/>
        </w:rPr>
        <w:t xml:space="preserve"> 1972, </w:t>
      </w:r>
      <w:r w:rsidRPr="00B21177">
        <w:t>№ 3, с.</w:t>
      </w:r>
      <w:r w:rsidRPr="00B21177">
        <w:rPr>
          <w:noProof/>
        </w:rPr>
        <w:t xml:space="preserve"> 51—62;</w:t>
      </w:r>
      <w:r w:rsidRPr="00B21177">
        <w:t xml:space="preserve"> Литаврин Г. Г. Война Руси против Византии в</w:t>
      </w:r>
      <w:r w:rsidRPr="00B21177">
        <w:rPr>
          <w:noProof/>
        </w:rPr>
        <w:t xml:space="preserve"> 1043</w:t>
      </w:r>
      <w:r w:rsidRPr="00B21177">
        <w:t xml:space="preserve"> г.— В кн.: Исследования по истории славянских и балканских народов. Киев</w:t>
      </w:r>
      <w:r w:rsidRPr="00B21177">
        <w:softHyphen/>
        <w:t>ская Русь и ее славянские соседи.— М.,</w:t>
      </w:r>
      <w:r w:rsidRPr="00B21177">
        <w:rPr>
          <w:noProof/>
        </w:rPr>
        <w:t xml:space="preserve"> 1972,</w:t>
      </w:r>
      <w:r w:rsidRPr="00B21177">
        <w:t xml:space="preserve"> с.</w:t>
      </w:r>
      <w:r w:rsidRPr="00B21177">
        <w:rPr>
          <w:noProof/>
        </w:rPr>
        <w:t xml:space="preserve"> 178—222;</w:t>
      </w:r>
      <w:r w:rsidRPr="00B21177">
        <w:t xml:space="preserve"> Поппэ Анджей. Русско-византийские церковно-поли-тические отношения и середине</w:t>
      </w:r>
      <w:r w:rsidRPr="00B21177">
        <w:rPr>
          <w:noProof/>
        </w:rPr>
        <w:t xml:space="preserve"> XI</w:t>
      </w:r>
      <w:r w:rsidRPr="00B21177">
        <w:t xml:space="preserve"> в— «История СССР»,</w:t>
      </w:r>
      <w:r w:rsidRPr="00B21177">
        <w:rPr>
          <w:noProof/>
        </w:rPr>
        <w:t xml:space="preserve"> 1970, № 3,</w:t>
      </w:r>
      <w:r w:rsidRPr="00B21177">
        <w:t xml:space="preserve"> с.</w:t>
      </w:r>
      <w:r w:rsidRPr="00B21177">
        <w:rPr>
          <w:noProof/>
        </w:rPr>
        <w:t xml:space="preserve"> 108-124.</w:t>
      </w:r>
    </w:p>
    <w:p w:rsidR="00B21177" w:rsidRPr="00B21177" w:rsidRDefault="00B21177" w:rsidP="00B21177">
      <w:pPr>
        <w:widowControl w:val="0"/>
        <w:suppressAutoHyphens/>
        <w:spacing w:line="180" w:lineRule="exact"/>
        <w:ind w:left="261"/>
      </w:pPr>
      <w:r w:rsidRPr="00B21177">
        <w:rPr>
          <w:noProof/>
        </w:rPr>
        <w:t>84)</w:t>
      </w:r>
      <w:r w:rsidRPr="00B21177">
        <w:t xml:space="preserve"> Пселл Михаил. Хронография.—</w:t>
      </w:r>
      <w:r w:rsidRPr="00B21177">
        <w:rPr>
          <w:noProof/>
        </w:rPr>
        <w:t xml:space="preserve"> М., 1978.</w:t>
      </w:r>
      <w:r w:rsidRPr="00B21177">
        <w:t xml:space="preserve"> с.</w:t>
      </w:r>
      <w:r w:rsidRPr="00B21177">
        <w:rPr>
          <w:noProof/>
        </w:rPr>
        <w:t xml:space="preserve"> 61</w:t>
      </w:r>
      <w:r w:rsidRPr="00B21177">
        <w:t xml:space="preserve"> и далее.</w:t>
      </w:r>
    </w:p>
    <w:p w:rsidR="00B21177" w:rsidRPr="00B21177" w:rsidRDefault="00B21177" w:rsidP="00B21177">
      <w:pPr>
        <w:widowControl w:val="0"/>
        <w:suppressAutoHyphens/>
        <w:spacing w:line="180" w:lineRule="exact"/>
        <w:ind w:left="261"/>
      </w:pPr>
      <w:r w:rsidRPr="00B21177">
        <w:rPr>
          <w:noProof/>
        </w:rPr>
        <w:t>85) См.</w:t>
      </w:r>
      <w:r w:rsidRPr="00B21177">
        <w:t xml:space="preserve"> вышеуказанную работу В. Г. Брюсовой о происхождении Владимира Мономаха.</w:t>
      </w:r>
    </w:p>
    <w:p w:rsidR="00B21177" w:rsidRPr="00B21177" w:rsidRDefault="00B21177" w:rsidP="00B21177">
      <w:pPr>
        <w:widowControl w:val="0"/>
        <w:suppressAutoHyphens/>
        <w:spacing w:line="180" w:lineRule="exact"/>
        <w:ind w:left="261"/>
        <w:rPr>
          <w:noProof/>
        </w:rPr>
      </w:pPr>
      <w:r w:rsidRPr="00B21177">
        <w:rPr>
          <w:noProof/>
        </w:rPr>
        <w:t>86)</w:t>
      </w:r>
      <w:r w:rsidRPr="00B21177">
        <w:t xml:space="preserve"> «Альманах библиофила», вып.</w:t>
      </w:r>
      <w:r w:rsidRPr="00B21177">
        <w:rPr>
          <w:noProof/>
        </w:rPr>
        <w:t xml:space="preserve"> 26,</w:t>
      </w:r>
      <w:r w:rsidRPr="00B21177">
        <w:t xml:space="preserve"> с.</w:t>
      </w:r>
      <w:r w:rsidRPr="00B21177">
        <w:rPr>
          <w:noProof/>
        </w:rPr>
        <w:t xml:space="preserve"> 232.</w:t>
      </w:r>
    </w:p>
    <w:p w:rsidR="00B21177" w:rsidRPr="00B21177" w:rsidRDefault="00B21177" w:rsidP="00B21177">
      <w:pPr>
        <w:widowControl w:val="0"/>
        <w:suppressAutoHyphens/>
        <w:spacing w:line="180" w:lineRule="exact"/>
        <w:ind w:left="261"/>
        <w:rPr>
          <w:noProof/>
        </w:rPr>
      </w:pPr>
      <w:r w:rsidRPr="00B21177">
        <w:rPr>
          <w:noProof/>
        </w:rPr>
        <w:t>87)</w:t>
      </w:r>
      <w:r w:rsidRPr="00B21177">
        <w:t xml:space="preserve"> Брюсова В. Г. Когда и где был поставлен митрополит Иларион— В кн.: Герме</w:t>
      </w:r>
      <w:r w:rsidRPr="00B21177">
        <w:softHyphen/>
        <w:t>невтика древнерусской литературы. Сборник</w:t>
      </w:r>
      <w:r w:rsidRPr="00B21177">
        <w:rPr>
          <w:noProof/>
        </w:rPr>
        <w:t xml:space="preserve"> 1. XI—XIV</w:t>
      </w:r>
      <w:r w:rsidRPr="00B21177">
        <w:t xml:space="preserve"> века.—</w:t>
      </w:r>
      <w:r w:rsidRPr="00B21177">
        <w:rPr>
          <w:noProof/>
        </w:rPr>
        <w:t xml:space="preserve"> М</w:t>
      </w:r>
      <w:r w:rsidRPr="00B21177">
        <w:t>.,</w:t>
      </w:r>
      <w:r w:rsidRPr="00B21177">
        <w:rPr>
          <w:noProof/>
        </w:rPr>
        <w:t xml:space="preserve"> 1989,</w:t>
      </w:r>
      <w:r w:rsidRPr="00B21177">
        <w:t xml:space="preserve"> с.</w:t>
      </w:r>
      <w:r w:rsidRPr="00B21177">
        <w:rPr>
          <w:noProof/>
        </w:rPr>
        <w:t xml:space="preserve"> 40—51.</w:t>
      </w:r>
    </w:p>
    <w:p w:rsidR="00B21177" w:rsidRPr="00B21177" w:rsidRDefault="00B21177" w:rsidP="00B21177">
      <w:pPr>
        <w:widowControl w:val="0"/>
        <w:suppressAutoHyphens/>
        <w:spacing w:before="60" w:after="60" w:line="180" w:lineRule="exact"/>
        <w:ind w:left="261"/>
        <w:jc w:val="center"/>
        <w:outlineLvl w:val="0"/>
        <w:rPr>
          <w:b/>
          <w:i/>
          <w:noProof/>
        </w:rPr>
      </w:pPr>
      <w:r w:rsidRPr="00B21177">
        <w:rPr>
          <w:b/>
        </w:rPr>
        <w:t xml:space="preserve">К главе шестой </w:t>
      </w:r>
      <w:r w:rsidRPr="00B21177">
        <w:rPr>
          <w:b/>
          <w:i/>
        </w:rPr>
        <w:t>(с.</w:t>
      </w:r>
      <w:r w:rsidRPr="00B21177">
        <w:rPr>
          <w:b/>
          <w:i/>
          <w:noProof/>
        </w:rPr>
        <w:t xml:space="preserve"> 322—344)</w:t>
      </w:r>
    </w:p>
    <w:p w:rsidR="00B21177" w:rsidRPr="00B21177" w:rsidRDefault="00B21177" w:rsidP="00B21177">
      <w:pPr>
        <w:widowControl w:val="0"/>
        <w:suppressAutoHyphens/>
        <w:spacing w:line="180" w:lineRule="exact"/>
        <w:ind w:left="261"/>
        <w:rPr>
          <w:noProof/>
        </w:rPr>
      </w:pPr>
      <w:r w:rsidRPr="00B21177">
        <w:rPr>
          <w:noProof/>
        </w:rPr>
        <w:t>1)</w:t>
      </w:r>
      <w:r w:rsidRPr="00B21177">
        <w:t xml:space="preserve"> Янин В. А. Новгородские посадники.— М.,</w:t>
      </w:r>
      <w:r w:rsidRPr="00B21177">
        <w:rPr>
          <w:noProof/>
        </w:rPr>
        <w:t xml:space="preserve"> 1962,</w:t>
      </w:r>
      <w:r w:rsidRPr="00B21177">
        <w:t xml:space="preserve"> с.</w:t>
      </w:r>
      <w:r w:rsidRPr="00B21177">
        <w:rPr>
          <w:noProof/>
        </w:rPr>
        <w:t xml:space="preserve"> 327;</w:t>
      </w:r>
      <w:r w:rsidRPr="00B21177">
        <w:t xml:space="preserve"> он же: Социаль-но-политическая структура Новгорода в свете археологических исследований</w:t>
      </w:r>
      <w:r w:rsidRPr="00B21177">
        <w:rPr>
          <w:noProof/>
        </w:rPr>
        <w:t xml:space="preserve"> — </w:t>
      </w:r>
      <w:r w:rsidRPr="00B21177">
        <w:t>В кн.; Новгородский исторический сборник.</w:t>
      </w:r>
      <w:r w:rsidRPr="00B21177">
        <w:rPr>
          <w:noProof/>
        </w:rPr>
        <w:t xml:space="preserve"> 1 (11).—Л., 1982,</w:t>
      </w:r>
      <w:r w:rsidRPr="00B21177">
        <w:t xml:space="preserve"> с.</w:t>
      </w:r>
      <w:r w:rsidRPr="00B21177">
        <w:rPr>
          <w:noProof/>
        </w:rPr>
        <w:t xml:space="preserve"> 94,93.</w:t>
      </w:r>
    </w:p>
    <w:p w:rsidR="00B21177" w:rsidRPr="00B21177" w:rsidRDefault="00B21177" w:rsidP="00B21177">
      <w:pPr>
        <w:widowControl w:val="0"/>
        <w:suppressAutoHyphens/>
        <w:spacing w:line="180" w:lineRule="exact"/>
        <w:ind w:left="261"/>
        <w:rPr>
          <w:noProof/>
        </w:rPr>
      </w:pPr>
      <w:r w:rsidRPr="00B21177">
        <w:rPr>
          <w:noProof/>
        </w:rPr>
        <w:t>2)</w:t>
      </w:r>
      <w:r w:rsidRPr="00B21177">
        <w:t xml:space="preserve"> Кучкин В. А. Формирование государственной территории Северо-восточной Руси в Х-Х1У  вв. -</w:t>
      </w:r>
      <w:r w:rsidRPr="00B21177">
        <w:rPr>
          <w:noProof/>
        </w:rPr>
        <w:t xml:space="preserve"> М., 1984,</w:t>
      </w:r>
      <w:r w:rsidRPr="00B21177">
        <w:t xml:space="preserve"> с.</w:t>
      </w:r>
      <w:r w:rsidRPr="00B21177">
        <w:rPr>
          <w:noProof/>
        </w:rPr>
        <w:t xml:space="preserve"> 58.</w:t>
      </w:r>
    </w:p>
    <w:p w:rsidR="00B21177" w:rsidRPr="00B21177" w:rsidRDefault="00B21177" w:rsidP="00B21177">
      <w:pPr>
        <w:widowControl w:val="0"/>
        <w:suppressAutoHyphens/>
        <w:spacing w:line="180" w:lineRule="exact"/>
        <w:ind w:left="261"/>
        <w:rPr>
          <w:noProof/>
        </w:rPr>
      </w:pPr>
      <w:r w:rsidRPr="00B21177">
        <w:rPr>
          <w:noProof/>
        </w:rPr>
        <w:t>3) См.:</w:t>
      </w:r>
      <w:r w:rsidRPr="00B21177">
        <w:t xml:space="preserve"> Татищев В. Н. История Российская.— М.— Л.,</w:t>
      </w:r>
      <w:r w:rsidRPr="00B21177">
        <w:rPr>
          <w:noProof/>
        </w:rPr>
        <w:t xml:space="preserve"> 1963,</w:t>
      </w:r>
      <w:r w:rsidRPr="00B21177">
        <w:t xml:space="preserve"> том второй, с.</w:t>
      </w:r>
      <w:r w:rsidRPr="00B21177">
        <w:rPr>
          <w:noProof/>
        </w:rPr>
        <w:t xml:space="preserve"> 130.</w:t>
      </w:r>
    </w:p>
    <w:p w:rsidR="00B21177" w:rsidRPr="00B21177" w:rsidRDefault="00B21177" w:rsidP="00B21177">
      <w:pPr>
        <w:widowControl w:val="0"/>
        <w:suppressAutoHyphens/>
        <w:spacing w:line="180" w:lineRule="exact"/>
        <w:ind w:left="261"/>
        <w:rPr>
          <w:i/>
        </w:rPr>
      </w:pPr>
      <w:r w:rsidRPr="00B21177">
        <w:rPr>
          <w:noProof/>
        </w:rPr>
        <w:t>4)</w:t>
      </w:r>
      <w:r w:rsidRPr="00B21177">
        <w:t xml:space="preserve"> Соловьев С. М. История России с древнейших времен.—</w:t>
      </w:r>
      <w:r w:rsidRPr="00B21177">
        <w:rPr>
          <w:noProof/>
        </w:rPr>
        <w:t xml:space="preserve"> М., 1959,</w:t>
      </w:r>
      <w:r w:rsidRPr="00B21177">
        <w:t xml:space="preserve"> книга</w:t>
      </w:r>
      <w:r w:rsidRPr="00B21177">
        <w:rPr>
          <w:noProof/>
        </w:rPr>
        <w:t xml:space="preserve"> 1, </w:t>
      </w:r>
      <w:r w:rsidRPr="00B21177">
        <w:t>с.</w:t>
      </w:r>
      <w:r w:rsidRPr="00B21177">
        <w:rPr>
          <w:noProof/>
        </w:rPr>
        <w:t xml:space="preserve"> 529.</w:t>
      </w:r>
      <w:r w:rsidRPr="00B21177">
        <w:t xml:space="preserve"> (Выделено мною—</w:t>
      </w:r>
      <w:r w:rsidRPr="00B21177">
        <w:rPr>
          <w:i/>
        </w:rPr>
        <w:t>В.</w:t>
      </w:r>
      <w:r w:rsidRPr="00B21177">
        <w:t xml:space="preserve"> </w:t>
      </w:r>
      <w:r w:rsidRPr="00B21177">
        <w:rPr>
          <w:i/>
        </w:rPr>
        <w:t>К).</w:t>
      </w:r>
    </w:p>
    <w:p w:rsidR="00B21177" w:rsidRPr="00B21177" w:rsidRDefault="00B21177" w:rsidP="00B21177">
      <w:pPr>
        <w:widowControl w:val="0"/>
        <w:suppressAutoHyphens/>
        <w:spacing w:line="180" w:lineRule="exact"/>
        <w:ind w:left="261"/>
        <w:rPr>
          <w:i/>
        </w:rPr>
      </w:pPr>
      <w:r w:rsidRPr="00B21177">
        <w:rPr>
          <w:noProof/>
        </w:rPr>
        <w:t>5)</w:t>
      </w:r>
      <w:r w:rsidRPr="00B21177">
        <w:t xml:space="preserve"> Ключевский В. О. Сочинения.—М.,</w:t>
      </w:r>
      <w:r w:rsidRPr="00B21177">
        <w:rPr>
          <w:noProof/>
        </w:rPr>
        <w:t xml:space="preserve"> 1956,</w:t>
      </w:r>
      <w:r w:rsidRPr="00B21177">
        <w:t xml:space="preserve"> т.</w:t>
      </w:r>
      <w:r w:rsidRPr="00B21177">
        <w:rPr>
          <w:noProof/>
        </w:rPr>
        <w:t xml:space="preserve"> 1,</w:t>
      </w:r>
      <w:r w:rsidRPr="00B21177">
        <w:t xml:space="preserve"> с.</w:t>
      </w:r>
      <w:r w:rsidRPr="00B21177">
        <w:rPr>
          <w:noProof/>
        </w:rPr>
        <w:t xml:space="preserve"> 272.</w:t>
      </w:r>
      <w:r w:rsidRPr="00B21177">
        <w:t xml:space="preserve"> Лимонов Ю. А. Вла-димиро-Суздальская Русь. Очерки социально-политической истории.—</w:t>
      </w:r>
      <w:r w:rsidRPr="00B21177">
        <w:rPr>
          <w:noProof/>
        </w:rPr>
        <w:t xml:space="preserve"> Л., 1987, </w:t>
      </w:r>
      <w:r w:rsidRPr="00B21177">
        <w:t>с.</w:t>
      </w:r>
      <w:r w:rsidRPr="00B21177">
        <w:rPr>
          <w:noProof/>
        </w:rPr>
        <w:t xml:space="preserve"> 3,46.</w:t>
      </w:r>
      <w:r w:rsidRPr="00B21177">
        <w:t xml:space="preserve"> (Выделено мною.—</w:t>
      </w:r>
      <w:r w:rsidRPr="00B21177">
        <w:rPr>
          <w:i/>
        </w:rPr>
        <w:t>В.</w:t>
      </w:r>
      <w:r w:rsidRPr="00B21177">
        <w:t xml:space="preserve"> </w:t>
      </w:r>
      <w:r w:rsidRPr="00B21177">
        <w:rPr>
          <w:i/>
        </w:rPr>
        <w:t>К),</w:t>
      </w:r>
    </w:p>
    <w:p w:rsidR="00B21177" w:rsidRPr="00B21177" w:rsidRDefault="00B21177" w:rsidP="00B21177">
      <w:pPr>
        <w:widowControl w:val="0"/>
        <w:suppressAutoHyphens/>
        <w:spacing w:line="180" w:lineRule="exact"/>
        <w:ind w:left="261"/>
        <w:rPr>
          <w:noProof/>
        </w:rPr>
      </w:pPr>
      <w:r w:rsidRPr="00B21177">
        <w:rPr>
          <w:noProof/>
        </w:rPr>
        <w:t>7)</w:t>
      </w:r>
      <w:r w:rsidRPr="00B21177">
        <w:t xml:space="preserve"> См.: Рапов О. М. Русская церковь в</w:t>
      </w:r>
      <w:r w:rsidRPr="00B21177">
        <w:rPr>
          <w:noProof/>
        </w:rPr>
        <w:t xml:space="preserve"> IX —</w:t>
      </w:r>
      <w:r w:rsidRPr="00B21177">
        <w:t xml:space="preserve"> первой трети</w:t>
      </w:r>
      <w:r w:rsidRPr="00B21177">
        <w:rPr>
          <w:noProof/>
        </w:rPr>
        <w:t xml:space="preserve"> XII</w:t>
      </w:r>
      <w:r w:rsidRPr="00B21177">
        <w:t xml:space="preserve"> века. Принятие христианства—М.,</w:t>
      </w:r>
      <w:r w:rsidRPr="00B21177">
        <w:rPr>
          <w:noProof/>
        </w:rPr>
        <w:t xml:space="preserve"> 1988,</w:t>
      </w:r>
      <w:r w:rsidRPr="00B21177">
        <w:t xml:space="preserve"> с.</w:t>
      </w:r>
      <w:r w:rsidRPr="00B21177">
        <w:rPr>
          <w:noProof/>
        </w:rPr>
        <w:t xml:space="preserve"> 326—327.</w:t>
      </w:r>
    </w:p>
    <w:p w:rsidR="00B21177" w:rsidRPr="00B21177" w:rsidRDefault="00B21177" w:rsidP="00B21177">
      <w:pPr>
        <w:widowControl w:val="0"/>
        <w:suppressAutoHyphens/>
        <w:spacing w:line="180" w:lineRule="exact"/>
        <w:ind w:left="261"/>
        <w:rPr>
          <w:noProof/>
        </w:rPr>
      </w:pPr>
      <w:r w:rsidRPr="00B21177">
        <w:rPr>
          <w:noProof/>
        </w:rPr>
        <w:t>8) См.:</w:t>
      </w:r>
      <w:r w:rsidRPr="00B21177">
        <w:t xml:space="preserve"> Воронин Н. Н. Зодчество Северо-восточной Руси</w:t>
      </w:r>
      <w:r w:rsidRPr="00B21177">
        <w:rPr>
          <w:noProof/>
        </w:rPr>
        <w:t xml:space="preserve"> XII—XV</w:t>
      </w:r>
      <w:r w:rsidRPr="00B21177">
        <w:t xml:space="preserve"> веков. М.,</w:t>
      </w:r>
      <w:r w:rsidRPr="00B21177">
        <w:rPr>
          <w:noProof/>
        </w:rPr>
        <w:t xml:space="preserve"> 1961,</w:t>
      </w:r>
      <w:r w:rsidRPr="00B21177">
        <w:t xml:space="preserve"> т.</w:t>
      </w:r>
      <w:r w:rsidRPr="00B21177">
        <w:rPr>
          <w:noProof/>
        </w:rPr>
        <w:t xml:space="preserve"> 1.</w:t>
      </w:r>
    </w:p>
    <w:p w:rsidR="00B21177" w:rsidRPr="00B21177" w:rsidRDefault="00B21177" w:rsidP="00B21177">
      <w:pPr>
        <w:widowControl w:val="0"/>
        <w:suppressAutoHyphens/>
        <w:spacing w:line="180" w:lineRule="exact"/>
        <w:ind w:left="261"/>
        <w:rPr>
          <w:noProof/>
        </w:rPr>
      </w:pPr>
      <w:r w:rsidRPr="00B21177">
        <w:rPr>
          <w:noProof/>
        </w:rPr>
        <w:t>9) См.:</w:t>
      </w:r>
      <w:r w:rsidRPr="00B21177">
        <w:t xml:space="preserve"> Древнерусские княжества</w:t>
      </w:r>
      <w:r w:rsidRPr="00B21177">
        <w:rPr>
          <w:noProof/>
        </w:rPr>
        <w:t xml:space="preserve"> X—XIII</w:t>
      </w:r>
      <w:r w:rsidRPr="00B21177">
        <w:t xml:space="preserve"> вв.— М.,</w:t>
      </w:r>
      <w:r w:rsidRPr="00B21177">
        <w:rPr>
          <w:noProof/>
        </w:rPr>
        <w:t xml:space="preserve"> 1975,</w:t>
      </w:r>
      <w:r w:rsidRPr="00B21177">
        <w:t xml:space="preserve"> с.</w:t>
      </w:r>
      <w:r w:rsidRPr="00B21177">
        <w:rPr>
          <w:noProof/>
        </w:rPr>
        <w:t xml:space="preserve"> 266.</w:t>
      </w:r>
    </w:p>
    <w:p w:rsidR="00B21177" w:rsidRPr="00B21177" w:rsidRDefault="00B21177" w:rsidP="00B21177">
      <w:pPr>
        <w:widowControl w:val="0"/>
        <w:suppressAutoHyphens/>
        <w:spacing w:line="180" w:lineRule="exact"/>
        <w:ind w:left="261"/>
      </w:pPr>
      <w:r w:rsidRPr="00B21177">
        <w:rPr>
          <w:noProof/>
        </w:rPr>
        <w:t>10)</w:t>
      </w:r>
      <w:r w:rsidRPr="00B21177">
        <w:t xml:space="preserve"> Так называлось государство, объединявшее (до монгольского нашествия) абхазов и часть грузин.</w:t>
      </w:r>
    </w:p>
    <w:p w:rsidR="00B21177" w:rsidRPr="00B21177" w:rsidRDefault="00B21177" w:rsidP="00B21177">
      <w:pPr>
        <w:widowControl w:val="0"/>
        <w:suppressAutoHyphens/>
        <w:spacing w:line="180" w:lineRule="exact"/>
        <w:ind w:left="261"/>
        <w:rPr>
          <w:noProof/>
        </w:rPr>
      </w:pPr>
      <w:r w:rsidRPr="00B21177">
        <w:rPr>
          <w:noProof/>
        </w:rPr>
        <w:t>11) См.:</w:t>
      </w:r>
      <w:r w:rsidRPr="00B21177">
        <w:t xml:space="preserve"> Насонов А</w:t>
      </w:r>
      <w:r w:rsidRPr="00B21177">
        <w:rPr>
          <w:i/>
        </w:rPr>
        <w:t>.</w:t>
      </w:r>
      <w:r w:rsidRPr="00B21177">
        <w:t xml:space="preserve"> Н. «Русская земля» и образование территории древнерусского государства.—М.,</w:t>
      </w:r>
      <w:r w:rsidRPr="00B21177">
        <w:rPr>
          <w:noProof/>
        </w:rPr>
        <w:t xml:space="preserve"> 1951,</w:t>
      </w:r>
      <w:r w:rsidRPr="00B21177">
        <w:t xml:space="preserve"> с.</w:t>
      </w:r>
      <w:r w:rsidRPr="00B21177">
        <w:rPr>
          <w:noProof/>
        </w:rPr>
        <w:t xml:space="preserve"> 181—183.</w:t>
      </w:r>
    </w:p>
    <w:p w:rsidR="00B21177" w:rsidRPr="00B21177" w:rsidRDefault="00B21177" w:rsidP="00B21177">
      <w:pPr>
        <w:widowControl w:val="0"/>
        <w:suppressAutoHyphens/>
        <w:spacing w:line="180" w:lineRule="exact"/>
        <w:ind w:left="261"/>
        <w:rPr>
          <w:noProof/>
        </w:rPr>
      </w:pPr>
      <w:r w:rsidRPr="00B21177">
        <w:rPr>
          <w:noProof/>
        </w:rPr>
        <w:t>12)</w:t>
      </w:r>
      <w:r w:rsidRPr="00B21177">
        <w:t xml:space="preserve"> Лазарев В. Н. Византийское и древнерусское искусство. Статьи и материалы.— М.,</w:t>
      </w:r>
      <w:r w:rsidRPr="00B21177">
        <w:rPr>
          <w:noProof/>
        </w:rPr>
        <w:t xml:space="preserve"> 1978,</w:t>
      </w:r>
      <w:r w:rsidRPr="00B21177">
        <w:t xml:space="preserve"> с.</w:t>
      </w:r>
      <w:r w:rsidRPr="00B21177">
        <w:rPr>
          <w:noProof/>
        </w:rPr>
        <w:t xml:space="preserve"> 29.</w:t>
      </w:r>
    </w:p>
    <w:p w:rsidR="00B21177" w:rsidRPr="00B21177" w:rsidRDefault="00B21177" w:rsidP="00B21177">
      <w:pPr>
        <w:widowControl w:val="0"/>
        <w:suppressAutoHyphens/>
        <w:spacing w:line="180" w:lineRule="exact"/>
        <w:ind w:left="261"/>
        <w:rPr>
          <w:noProof/>
        </w:rPr>
      </w:pPr>
      <w:r w:rsidRPr="00B21177">
        <w:rPr>
          <w:noProof/>
        </w:rPr>
        <w:t>13)</w:t>
      </w:r>
      <w:r w:rsidRPr="00B21177">
        <w:t xml:space="preserve"> Воронин Н. Н. Владимир. Боголюбово. Суздаль. Юрьев-Польской.</w:t>
      </w:r>
      <w:r w:rsidRPr="00B21177">
        <w:rPr>
          <w:noProof/>
        </w:rPr>
        <w:t xml:space="preserve"> М., 1983,</w:t>
      </w:r>
      <w:r w:rsidRPr="00B21177">
        <w:t xml:space="preserve"> с.</w:t>
      </w:r>
      <w:r w:rsidRPr="00B21177">
        <w:rPr>
          <w:noProof/>
        </w:rPr>
        <w:t xml:space="preserve"> 31.</w:t>
      </w:r>
    </w:p>
    <w:p w:rsidR="00B21177" w:rsidRPr="00B21177" w:rsidRDefault="00B21177" w:rsidP="00B21177">
      <w:pPr>
        <w:widowControl w:val="0"/>
        <w:suppressAutoHyphens/>
        <w:spacing w:line="180" w:lineRule="exact"/>
        <w:ind w:left="261"/>
        <w:rPr>
          <w:noProof/>
        </w:rPr>
      </w:pPr>
      <w:r w:rsidRPr="00B21177">
        <w:rPr>
          <w:noProof/>
        </w:rPr>
        <w:t>14)</w:t>
      </w:r>
      <w:r w:rsidRPr="00B21177">
        <w:t xml:space="preserve"> Лихачев Д. С. Русские летописи и их культурно-историческое значение.— М.-Л.,</w:t>
      </w:r>
      <w:r w:rsidRPr="00B21177">
        <w:rPr>
          <w:noProof/>
        </w:rPr>
        <w:t xml:space="preserve"> 1947,</w:t>
      </w:r>
      <w:r w:rsidRPr="00B21177">
        <w:t xml:space="preserve"> с.</w:t>
      </w:r>
      <w:r w:rsidRPr="00B21177">
        <w:rPr>
          <w:noProof/>
        </w:rPr>
        <w:t xml:space="preserve"> 277-278.</w:t>
      </w:r>
    </w:p>
    <w:p w:rsidR="00B21177" w:rsidRPr="00B21177" w:rsidRDefault="00B21177" w:rsidP="00B21177">
      <w:pPr>
        <w:widowControl w:val="0"/>
        <w:suppressAutoHyphens/>
        <w:spacing w:line="180" w:lineRule="exact"/>
        <w:ind w:left="261"/>
        <w:rPr>
          <w:noProof/>
        </w:rPr>
      </w:pPr>
      <w:r w:rsidRPr="00B21177">
        <w:rPr>
          <w:noProof/>
        </w:rPr>
        <w:t>15)</w:t>
      </w:r>
      <w:r w:rsidRPr="00B21177">
        <w:t xml:space="preserve"> Полное собрание русских летописей, т.</w:t>
      </w:r>
      <w:r w:rsidRPr="00B21177">
        <w:rPr>
          <w:noProof/>
        </w:rPr>
        <w:t xml:space="preserve"> 37—М., 1982,</w:t>
      </w:r>
      <w:r w:rsidRPr="00B21177">
        <w:t xml:space="preserve"> с.</w:t>
      </w:r>
      <w:r w:rsidRPr="00B21177">
        <w:rPr>
          <w:noProof/>
        </w:rPr>
        <w:t xml:space="preserve"> 68.</w:t>
      </w:r>
    </w:p>
    <w:p w:rsidR="00B21177" w:rsidRPr="00B21177" w:rsidRDefault="00B21177" w:rsidP="00B21177">
      <w:pPr>
        <w:widowControl w:val="0"/>
        <w:suppressAutoHyphens/>
        <w:spacing w:line="180" w:lineRule="exact"/>
        <w:ind w:left="261"/>
        <w:rPr>
          <w:noProof/>
        </w:rPr>
      </w:pPr>
      <w:r w:rsidRPr="00B21177">
        <w:rPr>
          <w:noProof/>
        </w:rPr>
        <w:t>16)</w:t>
      </w:r>
      <w:r w:rsidRPr="00B21177">
        <w:t xml:space="preserve"> Ключевский В. О. Сочинения. Т.</w:t>
      </w:r>
      <w:r w:rsidRPr="00B21177">
        <w:rPr>
          <w:noProof/>
        </w:rPr>
        <w:t xml:space="preserve"> 1.— М</w:t>
      </w:r>
      <w:r w:rsidRPr="00B21177">
        <w:t>.,</w:t>
      </w:r>
      <w:r w:rsidRPr="00B21177">
        <w:rPr>
          <w:noProof/>
        </w:rPr>
        <w:t xml:space="preserve"> 1956,</w:t>
      </w:r>
      <w:r w:rsidRPr="00B21177">
        <w:t xml:space="preserve"> с.</w:t>
      </w:r>
      <w:r w:rsidRPr="00B21177">
        <w:rPr>
          <w:noProof/>
        </w:rPr>
        <w:t xml:space="preserve"> 289—291.</w:t>
      </w:r>
    </w:p>
    <w:p w:rsidR="00B21177" w:rsidRPr="00B21177" w:rsidRDefault="00B21177" w:rsidP="00B21177">
      <w:pPr>
        <w:widowControl w:val="0"/>
        <w:suppressAutoHyphens/>
        <w:spacing w:line="180" w:lineRule="exact"/>
        <w:ind w:left="261"/>
        <w:rPr>
          <w:noProof/>
        </w:rPr>
      </w:pPr>
      <w:r w:rsidRPr="00B21177">
        <w:rPr>
          <w:noProof/>
        </w:rPr>
        <w:t>17)</w:t>
      </w:r>
      <w:r w:rsidRPr="00B21177">
        <w:t xml:space="preserve"> Попов А. И. Кыпчаки и Русь.— Ученые записки Ленинградского гос. университета. Серия исторических наук. Вып.</w:t>
      </w:r>
      <w:r w:rsidRPr="00B21177">
        <w:rPr>
          <w:noProof/>
        </w:rPr>
        <w:t xml:space="preserve"> 14, № 112, 1949,</w:t>
      </w:r>
      <w:r w:rsidRPr="00B21177">
        <w:t xml:space="preserve"> с.</w:t>
      </w:r>
      <w:r w:rsidRPr="00B21177">
        <w:rPr>
          <w:noProof/>
        </w:rPr>
        <w:t xml:space="preserve"> 98.</w:t>
      </w:r>
    </w:p>
    <w:p w:rsidR="00B21177" w:rsidRPr="00B21177" w:rsidRDefault="00B21177" w:rsidP="00B21177">
      <w:pPr>
        <w:widowControl w:val="0"/>
        <w:suppressAutoHyphens/>
        <w:spacing w:line="180" w:lineRule="exact"/>
        <w:ind w:left="261"/>
      </w:pPr>
      <w:r w:rsidRPr="00B21177">
        <w:rPr>
          <w:noProof/>
        </w:rPr>
        <w:t>18)</w:t>
      </w:r>
      <w:r w:rsidRPr="00B21177">
        <w:t xml:space="preserve"> Толочко П. П. Древняя Русь. Очерки социально-политической истории.— Киев,</w:t>
      </w:r>
      <w:r w:rsidRPr="00B21177">
        <w:rPr>
          <w:noProof/>
        </w:rPr>
        <w:t xml:space="preserve"> 1987,</w:t>
      </w:r>
      <w:r w:rsidRPr="00B21177">
        <w:t xml:space="preserve"> с.</w:t>
      </w:r>
      <w:r w:rsidRPr="00B21177">
        <w:rPr>
          <w:noProof/>
        </w:rPr>
        <w:t xml:space="preserve"> 187;</w:t>
      </w:r>
      <w:r w:rsidRPr="00B21177">
        <w:t xml:space="preserve"> уместно сказать, что едва ли есть какие-либо основа</w:t>
      </w:r>
      <w:r w:rsidRPr="00B21177">
        <w:softHyphen/>
        <w:t>ния заподозрить этого историка в «великорусском» патриотизме...</w:t>
      </w:r>
    </w:p>
    <w:p w:rsidR="00B21177" w:rsidRPr="00B21177" w:rsidRDefault="00B21177" w:rsidP="00B21177">
      <w:pPr>
        <w:widowControl w:val="0"/>
        <w:suppressAutoHyphens/>
        <w:spacing w:line="180" w:lineRule="exact"/>
        <w:ind w:left="261"/>
        <w:rPr>
          <w:noProof/>
        </w:rPr>
      </w:pPr>
      <w:r w:rsidRPr="00B21177">
        <w:rPr>
          <w:noProof/>
        </w:rPr>
        <w:t>19)</w:t>
      </w:r>
      <w:r w:rsidRPr="00B21177">
        <w:t xml:space="preserve"> Греков Б. и Якубовский А. Золотая орда (Очерк истории Улуса Джучи в период сложения и расцвета в</w:t>
      </w:r>
      <w:r w:rsidRPr="00B21177">
        <w:rPr>
          <w:noProof/>
        </w:rPr>
        <w:t xml:space="preserve"> XIII—XIV</w:t>
      </w:r>
      <w:r w:rsidRPr="00B21177">
        <w:t xml:space="preserve"> вв.).—Л.,</w:t>
      </w:r>
      <w:r w:rsidRPr="00B21177">
        <w:rPr>
          <w:noProof/>
        </w:rPr>
        <w:t xml:space="preserve"> 1937,</w:t>
      </w:r>
      <w:r w:rsidRPr="00B21177">
        <w:t xml:space="preserve"> с.</w:t>
      </w:r>
      <w:r w:rsidRPr="00B21177">
        <w:rPr>
          <w:noProof/>
        </w:rPr>
        <w:t xml:space="preserve"> 20—21.</w:t>
      </w:r>
    </w:p>
    <w:p w:rsidR="00B21177" w:rsidRPr="00B21177" w:rsidRDefault="00B21177" w:rsidP="00B21177">
      <w:pPr>
        <w:widowControl w:val="0"/>
        <w:suppressAutoHyphens/>
        <w:spacing w:line="180" w:lineRule="exact"/>
        <w:ind w:left="261"/>
        <w:rPr>
          <w:noProof/>
        </w:rPr>
      </w:pPr>
      <w:r w:rsidRPr="00B21177">
        <w:rPr>
          <w:noProof/>
        </w:rPr>
        <w:t>20)</w:t>
      </w:r>
      <w:r w:rsidRPr="00B21177">
        <w:t xml:space="preserve"> Мавродина Р. М. Киевская Русь и кочевники (печенеги, торки, половцы). Историографический очерк.—Л.,</w:t>
      </w:r>
      <w:r w:rsidRPr="00B21177">
        <w:rPr>
          <w:noProof/>
        </w:rPr>
        <w:t xml:space="preserve"> 1983,</w:t>
      </w:r>
      <w:r w:rsidRPr="00B21177">
        <w:t xml:space="preserve"> с.</w:t>
      </w:r>
      <w:r w:rsidRPr="00B21177">
        <w:rPr>
          <w:noProof/>
        </w:rPr>
        <w:t xml:space="preserve"> 54—55.</w:t>
      </w:r>
    </w:p>
    <w:p w:rsidR="00B21177" w:rsidRPr="00B21177" w:rsidRDefault="00B21177" w:rsidP="00B21177">
      <w:pPr>
        <w:widowControl w:val="0"/>
        <w:suppressAutoHyphens/>
        <w:spacing w:line="180" w:lineRule="exact"/>
        <w:ind w:left="261"/>
        <w:rPr>
          <w:noProof/>
        </w:rPr>
      </w:pPr>
      <w:r w:rsidRPr="00B21177">
        <w:rPr>
          <w:noProof/>
        </w:rPr>
        <w:t>21)</w:t>
      </w:r>
      <w:r w:rsidRPr="00B21177">
        <w:t xml:space="preserve"> Грушевский М. С. Очерк истории Киевской земли от смерти Ярослава до конца</w:t>
      </w:r>
      <w:r w:rsidRPr="00B21177">
        <w:rPr>
          <w:noProof/>
        </w:rPr>
        <w:t xml:space="preserve"> XIV</w:t>
      </w:r>
      <w:r w:rsidRPr="00B21177">
        <w:t xml:space="preserve"> столетия.— Киев,</w:t>
      </w:r>
      <w:r w:rsidRPr="00B21177">
        <w:rPr>
          <w:noProof/>
        </w:rPr>
        <w:t xml:space="preserve"> 1891,</w:t>
      </w:r>
      <w:r w:rsidRPr="00B21177">
        <w:t xml:space="preserve"> с.</w:t>
      </w:r>
      <w:r w:rsidRPr="00B21177">
        <w:rPr>
          <w:noProof/>
        </w:rPr>
        <w:t xml:space="preserve"> 192.</w:t>
      </w:r>
    </w:p>
    <w:p w:rsidR="00B21177" w:rsidRPr="00B21177" w:rsidRDefault="00B21177" w:rsidP="00B21177">
      <w:pPr>
        <w:widowControl w:val="0"/>
        <w:suppressAutoHyphens/>
        <w:spacing w:line="180" w:lineRule="exact"/>
        <w:ind w:left="261"/>
        <w:rPr>
          <w:noProof/>
        </w:rPr>
      </w:pPr>
      <w:r w:rsidRPr="00B21177">
        <w:rPr>
          <w:noProof/>
        </w:rPr>
        <w:t>22) См.:</w:t>
      </w:r>
      <w:r w:rsidRPr="00B21177">
        <w:t xml:space="preserve"> Щапов Я. Н. Государство и Церковь Древней Руси</w:t>
      </w:r>
      <w:r w:rsidRPr="00B21177">
        <w:rPr>
          <w:noProof/>
        </w:rPr>
        <w:t xml:space="preserve"> X—XIII</w:t>
      </w:r>
      <w:r w:rsidRPr="00B21177">
        <w:t xml:space="preserve"> веков.— </w:t>
      </w:r>
      <w:r w:rsidRPr="00B21177">
        <w:rPr>
          <w:noProof/>
        </w:rPr>
        <w:t>М</w:t>
      </w:r>
      <w:r w:rsidRPr="00B21177">
        <w:t>.,</w:t>
      </w:r>
      <w:r w:rsidRPr="00B21177">
        <w:rPr>
          <w:noProof/>
        </w:rPr>
        <w:t xml:space="preserve"> 1989,</w:t>
      </w:r>
      <w:r w:rsidRPr="00B21177">
        <w:t xml:space="preserve"> с.</w:t>
      </w:r>
      <w:r w:rsidRPr="00B21177">
        <w:rPr>
          <w:noProof/>
        </w:rPr>
        <w:t xml:space="preserve"> 174.</w:t>
      </w:r>
    </w:p>
    <w:p w:rsidR="00B21177" w:rsidRPr="00B21177" w:rsidRDefault="00B21177" w:rsidP="00B21177">
      <w:pPr>
        <w:widowControl w:val="0"/>
        <w:suppressAutoHyphens/>
        <w:spacing w:line="180" w:lineRule="exact"/>
        <w:ind w:left="261"/>
      </w:pPr>
      <w:r w:rsidRPr="00B21177">
        <w:rPr>
          <w:noProof/>
        </w:rPr>
        <w:t>23) См.</w:t>
      </w:r>
      <w:r w:rsidRPr="00B21177">
        <w:t xml:space="preserve"> тщательное исследование всех этих событий</w:t>
      </w:r>
      <w:r w:rsidRPr="00B21177">
        <w:rPr>
          <w:noProof/>
        </w:rPr>
        <w:t xml:space="preserve"> 1160—</w:t>
      </w:r>
      <w:r w:rsidRPr="00B21177">
        <w:t>1290-х годов в указанной новейшей книге Я. Н. Щапова.</w:t>
      </w:r>
    </w:p>
    <w:p w:rsidR="00B21177" w:rsidRPr="00B21177" w:rsidRDefault="00B21177" w:rsidP="00B21177">
      <w:pPr>
        <w:widowControl w:val="0"/>
        <w:suppressAutoHyphens/>
        <w:spacing w:line="180" w:lineRule="exact"/>
        <w:ind w:left="261"/>
        <w:rPr>
          <w:noProof/>
        </w:rPr>
      </w:pPr>
      <w:r w:rsidRPr="00B21177">
        <w:rPr>
          <w:noProof/>
        </w:rPr>
        <w:t>24)</w:t>
      </w:r>
      <w:r w:rsidRPr="00B21177">
        <w:t xml:space="preserve"> Лимонов Ю. А. Владимиро-Суздальская Русь. Очерки социально-политической истории.—Л.,</w:t>
      </w:r>
      <w:r w:rsidRPr="00B21177">
        <w:rPr>
          <w:noProof/>
        </w:rPr>
        <w:t xml:space="preserve"> 1987,</w:t>
      </w:r>
      <w:r w:rsidRPr="00B21177">
        <w:t xml:space="preserve"> с.</w:t>
      </w:r>
      <w:r w:rsidRPr="00B21177">
        <w:rPr>
          <w:noProof/>
        </w:rPr>
        <w:t xml:space="preserve"> 58.</w:t>
      </w:r>
    </w:p>
    <w:p w:rsidR="00B21177" w:rsidRPr="00B21177" w:rsidRDefault="00B21177" w:rsidP="00B21177">
      <w:pPr>
        <w:widowControl w:val="0"/>
        <w:suppressAutoHyphens/>
        <w:spacing w:line="180" w:lineRule="exact"/>
        <w:ind w:left="261"/>
        <w:rPr>
          <w:noProof/>
        </w:rPr>
      </w:pPr>
      <w:r w:rsidRPr="00B21177">
        <w:rPr>
          <w:noProof/>
        </w:rPr>
        <w:t>25)</w:t>
      </w:r>
      <w:r w:rsidRPr="00B21177">
        <w:t xml:space="preserve"> История Киева. Том первый. Древний и средневековый Киев.--Киев,</w:t>
      </w:r>
      <w:r w:rsidRPr="00B21177">
        <w:rPr>
          <w:noProof/>
        </w:rPr>
        <w:t xml:space="preserve"> 1982,</w:t>
      </w:r>
      <w:r w:rsidRPr="00B21177">
        <w:t xml:space="preserve"> с.</w:t>
      </w:r>
      <w:r w:rsidRPr="00B21177">
        <w:rPr>
          <w:noProof/>
        </w:rPr>
        <w:t xml:space="preserve"> 219.</w:t>
      </w:r>
    </w:p>
    <w:p w:rsidR="00B21177" w:rsidRPr="00B21177" w:rsidRDefault="00B21177" w:rsidP="00B21177">
      <w:pPr>
        <w:widowControl w:val="0"/>
        <w:suppressAutoHyphens/>
        <w:spacing w:line="180" w:lineRule="exact"/>
        <w:ind w:left="261"/>
        <w:rPr>
          <w:noProof/>
        </w:rPr>
      </w:pPr>
      <w:r w:rsidRPr="00B21177">
        <w:rPr>
          <w:noProof/>
        </w:rPr>
        <w:t>26)</w:t>
      </w:r>
      <w:r w:rsidRPr="00B21177">
        <w:t xml:space="preserve"> Костомаров Н. И. Собрание сочинений, кн.</w:t>
      </w:r>
      <w:r w:rsidRPr="00B21177">
        <w:rPr>
          <w:noProof/>
        </w:rPr>
        <w:t xml:space="preserve"> 4,</w:t>
      </w:r>
      <w:r w:rsidRPr="00B21177">
        <w:t xml:space="preserve"> т.</w:t>
      </w:r>
      <w:r w:rsidRPr="00B21177">
        <w:rPr>
          <w:noProof/>
        </w:rPr>
        <w:t xml:space="preserve"> 9,</w:t>
      </w:r>
      <w:r w:rsidRPr="00B21177">
        <w:t xml:space="preserve"> СПб,</w:t>
      </w:r>
      <w:r w:rsidRPr="00B21177">
        <w:rPr>
          <w:noProof/>
        </w:rPr>
        <w:t xml:space="preserve"> 1904,</w:t>
      </w:r>
      <w:r w:rsidRPr="00B21177">
        <w:t xml:space="preserve"> с.</w:t>
      </w:r>
      <w:r w:rsidRPr="00B21177">
        <w:rPr>
          <w:noProof/>
        </w:rPr>
        <w:t xml:space="preserve"> 14.</w:t>
      </w:r>
    </w:p>
    <w:p w:rsidR="00B21177" w:rsidRPr="00B21177" w:rsidRDefault="00B21177" w:rsidP="00B21177">
      <w:pPr>
        <w:widowControl w:val="0"/>
        <w:suppressAutoHyphens/>
        <w:spacing w:line="180" w:lineRule="exact"/>
        <w:ind w:left="261"/>
        <w:rPr>
          <w:noProof/>
        </w:rPr>
      </w:pPr>
      <w:r w:rsidRPr="00B21177">
        <w:rPr>
          <w:noProof/>
        </w:rPr>
        <w:t>27) См.:</w:t>
      </w:r>
      <w:r w:rsidRPr="00B21177">
        <w:t xml:space="preserve"> Погодин М. П. Исследования, замечания и лекции о русской истории. Т. 7.,М.,</w:t>
      </w:r>
      <w:r w:rsidRPr="00B21177">
        <w:rPr>
          <w:noProof/>
        </w:rPr>
        <w:t xml:space="preserve"> 1856,</w:t>
      </w:r>
      <w:r w:rsidRPr="00B21177">
        <w:t xml:space="preserve"> с.</w:t>
      </w:r>
      <w:r w:rsidRPr="00B21177">
        <w:rPr>
          <w:noProof/>
        </w:rPr>
        <w:t xml:space="preserve"> 425-428.</w:t>
      </w:r>
    </w:p>
    <w:p w:rsidR="00B21177" w:rsidRPr="00B21177" w:rsidRDefault="00B21177" w:rsidP="00B21177">
      <w:pPr>
        <w:widowControl w:val="0"/>
        <w:suppressAutoHyphens/>
        <w:spacing w:line="180" w:lineRule="exact"/>
        <w:ind w:left="261"/>
        <w:rPr>
          <w:noProof/>
        </w:rPr>
      </w:pPr>
      <w:r w:rsidRPr="00B21177">
        <w:rPr>
          <w:noProof/>
        </w:rPr>
        <w:t>28)</w:t>
      </w:r>
      <w:r w:rsidRPr="00B21177">
        <w:t xml:space="preserve"> Филин Ф. П. Происхождение русского, украинского и белорусского языков. Историко-диалектологический очерк.—Л.,</w:t>
      </w:r>
      <w:r w:rsidRPr="00B21177">
        <w:rPr>
          <w:noProof/>
        </w:rPr>
        <w:t xml:space="preserve"> 1972,</w:t>
      </w:r>
      <w:r w:rsidRPr="00B21177">
        <w:t xml:space="preserve"> с.</w:t>
      </w:r>
      <w:r w:rsidRPr="00B21177">
        <w:rPr>
          <w:noProof/>
        </w:rPr>
        <w:t xml:space="preserve"> 635.</w:t>
      </w:r>
    </w:p>
    <w:p w:rsidR="00B21177" w:rsidRPr="00B21177" w:rsidRDefault="00B21177" w:rsidP="00B21177">
      <w:pPr>
        <w:widowControl w:val="0"/>
        <w:suppressAutoHyphens/>
        <w:spacing w:line="180" w:lineRule="exact"/>
        <w:ind w:left="261"/>
        <w:rPr>
          <w:noProof/>
        </w:rPr>
      </w:pPr>
      <w:r w:rsidRPr="00B21177">
        <w:rPr>
          <w:noProof/>
        </w:rPr>
        <w:t>29)</w:t>
      </w:r>
      <w:r w:rsidRPr="00B21177">
        <w:t xml:space="preserve"> Бахтин М. М. Собрание сочинений, Т.</w:t>
      </w:r>
      <w:r w:rsidRPr="00B21177">
        <w:rPr>
          <w:noProof/>
        </w:rPr>
        <w:t xml:space="preserve"> 5.— М</w:t>
      </w:r>
      <w:r w:rsidRPr="00B21177">
        <w:t>.,</w:t>
      </w:r>
      <w:r w:rsidRPr="00B21177">
        <w:rPr>
          <w:noProof/>
        </w:rPr>
        <w:t xml:space="preserve"> 1996,</w:t>
      </w:r>
      <w:r w:rsidRPr="00B21177">
        <w:t xml:space="preserve"> с.</w:t>
      </w:r>
      <w:r w:rsidRPr="00B21177">
        <w:rPr>
          <w:noProof/>
        </w:rPr>
        <w:t xml:space="preserve"> 125.</w:t>
      </w:r>
    </w:p>
    <w:p w:rsidR="00B21177" w:rsidRPr="00B21177" w:rsidRDefault="00B21177" w:rsidP="00B21177">
      <w:pPr>
        <w:widowControl w:val="0"/>
        <w:suppressAutoHyphens/>
        <w:spacing w:line="180" w:lineRule="exact"/>
        <w:ind w:left="261"/>
        <w:rPr>
          <w:noProof/>
        </w:rPr>
      </w:pPr>
      <w:r w:rsidRPr="00B21177">
        <w:rPr>
          <w:noProof/>
        </w:rPr>
        <w:t>30)</w:t>
      </w:r>
      <w:r w:rsidRPr="00B21177">
        <w:t xml:space="preserve"> Толочко П. П. Древняя Русь. Очерки социально-политической истории.— Киев,</w:t>
      </w:r>
      <w:r w:rsidRPr="00B21177">
        <w:rPr>
          <w:noProof/>
        </w:rPr>
        <w:t xml:space="preserve"> 1987,</w:t>
      </w:r>
      <w:r w:rsidRPr="00B21177">
        <w:t xml:space="preserve"> с.</w:t>
      </w:r>
      <w:r w:rsidRPr="00B21177">
        <w:rPr>
          <w:noProof/>
        </w:rPr>
        <w:t xml:space="preserve"> 187.</w:t>
      </w:r>
    </w:p>
    <w:p w:rsidR="00B21177" w:rsidRPr="00B21177" w:rsidRDefault="00B21177" w:rsidP="00B21177">
      <w:pPr>
        <w:widowControl w:val="0"/>
        <w:suppressAutoHyphens/>
        <w:spacing w:before="60" w:line="180" w:lineRule="exact"/>
        <w:ind w:left="261"/>
        <w:jc w:val="center"/>
        <w:outlineLvl w:val="0"/>
        <w:rPr>
          <w:b/>
          <w:i/>
          <w:noProof/>
        </w:rPr>
      </w:pPr>
      <w:r w:rsidRPr="00B21177">
        <w:rPr>
          <w:b/>
        </w:rPr>
        <w:t xml:space="preserve">К главе седьмой </w:t>
      </w:r>
      <w:r w:rsidRPr="00B21177">
        <w:rPr>
          <w:b/>
          <w:i/>
        </w:rPr>
        <w:t>(с.</w:t>
      </w:r>
      <w:r w:rsidRPr="00B21177">
        <w:rPr>
          <w:b/>
          <w:i/>
          <w:noProof/>
        </w:rPr>
        <w:t xml:space="preserve"> 345—599)</w:t>
      </w:r>
    </w:p>
    <w:p w:rsidR="00B21177" w:rsidRPr="00B21177" w:rsidRDefault="00B21177" w:rsidP="00B21177">
      <w:pPr>
        <w:widowControl w:val="0"/>
        <w:suppressAutoHyphens/>
        <w:spacing w:before="60" w:after="60" w:line="180" w:lineRule="exact"/>
        <w:rPr>
          <w:i/>
          <w:noProof/>
        </w:rPr>
      </w:pPr>
      <w:r w:rsidRPr="00B21177">
        <w:rPr>
          <w:i/>
        </w:rPr>
        <w:t>Тексты литературных произведений конца</w:t>
      </w:r>
      <w:r w:rsidRPr="00B21177">
        <w:rPr>
          <w:i/>
          <w:noProof/>
        </w:rPr>
        <w:t xml:space="preserve"> XIV —</w:t>
      </w:r>
      <w:r w:rsidRPr="00B21177">
        <w:rPr>
          <w:i/>
        </w:rPr>
        <w:t xml:space="preserve"> начала</w:t>
      </w:r>
      <w:r w:rsidRPr="00B21177">
        <w:rPr>
          <w:i/>
          <w:noProof/>
        </w:rPr>
        <w:t xml:space="preserve"> XVI</w:t>
      </w:r>
      <w:r w:rsidRPr="00B21177">
        <w:rPr>
          <w:i/>
        </w:rPr>
        <w:t xml:space="preserve"> века о Ку</w:t>
      </w:r>
      <w:r w:rsidRPr="00B21177">
        <w:rPr>
          <w:i/>
        </w:rPr>
        <w:softHyphen/>
        <w:t>ликовской битве цитируются (кроме специально оговоренных случаев) по изданию: Сказания и повести о Куликовской битве—Л.,</w:t>
      </w:r>
      <w:r w:rsidRPr="00B21177">
        <w:rPr>
          <w:i/>
          <w:noProof/>
        </w:rPr>
        <w:t xml:space="preserve"> 1982.</w:t>
      </w:r>
    </w:p>
    <w:p w:rsidR="00B21177" w:rsidRPr="00B21177" w:rsidRDefault="00B21177" w:rsidP="00B21177">
      <w:pPr>
        <w:widowControl w:val="0"/>
        <w:suppressAutoHyphens/>
        <w:spacing w:line="180" w:lineRule="exact"/>
        <w:ind w:left="261"/>
        <w:rPr>
          <w:noProof/>
        </w:rPr>
      </w:pPr>
      <w:r w:rsidRPr="00B21177">
        <w:t>1)Каргалов В. В. Конец ордынского ига.— М.,</w:t>
      </w:r>
      <w:r w:rsidRPr="00B21177">
        <w:rPr>
          <w:noProof/>
        </w:rPr>
        <w:t xml:space="preserve"> 1980,</w:t>
      </w:r>
      <w:r w:rsidRPr="00B21177">
        <w:t xml:space="preserve"> с.</w:t>
      </w:r>
      <w:r w:rsidRPr="00B21177">
        <w:rPr>
          <w:noProof/>
        </w:rPr>
        <w:t xml:space="preserve"> 43.</w:t>
      </w:r>
    </w:p>
    <w:p w:rsidR="00B21177" w:rsidRPr="00B21177" w:rsidRDefault="00B21177" w:rsidP="00B21177">
      <w:pPr>
        <w:widowControl w:val="0"/>
        <w:suppressAutoHyphens/>
        <w:spacing w:line="180" w:lineRule="exact"/>
        <w:ind w:left="261"/>
      </w:pPr>
      <w:r w:rsidRPr="00B21177">
        <w:rPr>
          <w:noProof/>
        </w:rPr>
        <w:t>2)</w:t>
      </w:r>
      <w:r w:rsidRPr="00B21177">
        <w:t xml:space="preserve"> Горский А. Д. Куликовская битва</w:t>
      </w:r>
      <w:r w:rsidRPr="00B21177">
        <w:rPr>
          <w:noProof/>
        </w:rPr>
        <w:t xml:space="preserve"> 1380</w:t>
      </w:r>
      <w:r w:rsidRPr="00B21177">
        <w:t xml:space="preserve"> г. в исторической науке.— В кн.: Куликовская битва в истории и культуре нашей Родины.—</w:t>
      </w:r>
      <w:r w:rsidRPr="00B21177">
        <w:rPr>
          <w:noProof/>
        </w:rPr>
        <w:t xml:space="preserve"> М„ 1983,</w:t>
      </w:r>
      <w:r w:rsidRPr="00B21177">
        <w:t xml:space="preserve"> с.</w:t>
      </w:r>
      <w:r w:rsidRPr="00B21177">
        <w:rPr>
          <w:noProof/>
        </w:rPr>
        <w:t xml:space="preserve"> 19.</w:t>
      </w:r>
    </w:p>
    <w:p w:rsidR="00B21177" w:rsidRPr="00B21177" w:rsidRDefault="00B21177" w:rsidP="00B21177">
      <w:pPr>
        <w:widowControl w:val="0"/>
        <w:suppressAutoHyphens/>
        <w:spacing w:line="180" w:lineRule="exact"/>
        <w:ind w:left="261"/>
        <w:rPr>
          <w:noProof/>
        </w:rPr>
      </w:pPr>
      <w:r w:rsidRPr="00B21177">
        <w:rPr>
          <w:noProof/>
        </w:rPr>
        <w:t>3) См.:</w:t>
      </w:r>
      <w:r w:rsidRPr="00B21177">
        <w:t xml:space="preserve"> Куликовская битва. Сб. статей—</w:t>
      </w:r>
      <w:r w:rsidRPr="00B21177">
        <w:rPr>
          <w:noProof/>
        </w:rPr>
        <w:t xml:space="preserve"> М</w:t>
      </w:r>
      <w:r w:rsidRPr="00B21177">
        <w:t>.,</w:t>
      </w:r>
      <w:r w:rsidRPr="00B21177">
        <w:rPr>
          <w:noProof/>
        </w:rPr>
        <w:t xml:space="preserve"> 1980,</w:t>
      </w:r>
      <w:r w:rsidRPr="00B21177">
        <w:t xml:space="preserve"> с.</w:t>
      </w:r>
      <w:r w:rsidRPr="00B21177">
        <w:rPr>
          <w:noProof/>
        </w:rPr>
        <w:t xml:space="preserve"> 289—318.</w:t>
      </w:r>
    </w:p>
    <w:p w:rsidR="00B21177" w:rsidRPr="00B21177" w:rsidRDefault="00B21177" w:rsidP="00B21177">
      <w:pPr>
        <w:widowControl w:val="0"/>
        <w:suppressAutoHyphens/>
        <w:spacing w:line="180" w:lineRule="exact"/>
        <w:ind w:left="261"/>
        <w:rPr>
          <w:noProof/>
        </w:rPr>
      </w:pPr>
      <w:r w:rsidRPr="00B21177">
        <w:rPr>
          <w:noProof/>
        </w:rPr>
        <w:t>4) См.:</w:t>
      </w:r>
      <w:r w:rsidRPr="00B21177">
        <w:t xml:space="preserve"> Богословские труды. Сб. 22-й-</w:t>
      </w:r>
      <w:r w:rsidRPr="00B21177">
        <w:rPr>
          <w:noProof/>
        </w:rPr>
        <w:t>М., 1981,</w:t>
      </w:r>
      <w:r w:rsidRPr="00B21177">
        <w:t xml:space="preserve"> с.</w:t>
      </w:r>
      <w:r w:rsidRPr="00B21177">
        <w:rPr>
          <w:noProof/>
        </w:rPr>
        <w:t xml:space="preserve"> 178-237.</w:t>
      </w:r>
    </w:p>
    <w:p w:rsidR="00B21177" w:rsidRPr="00B21177" w:rsidRDefault="00B21177" w:rsidP="00B21177">
      <w:pPr>
        <w:widowControl w:val="0"/>
        <w:suppressAutoHyphens/>
        <w:spacing w:line="180" w:lineRule="exact"/>
        <w:ind w:left="261"/>
        <w:rPr>
          <w:noProof/>
        </w:rPr>
      </w:pPr>
      <w:r w:rsidRPr="00B21177">
        <w:rPr>
          <w:noProof/>
        </w:rPr>
        <w:t>5)</w:t>
      </w:r>
      <w:r w:rsidRPr="00B21177">
        <w:t xml:space="preserve"> Ключевский В. О. Сочинения. Т.</w:t>
      </w:r>
      <w:r w:rsidRPr="00B21177">
        <w:rPr>
          <w:noProof/>
        </w:rPr>
        <w:t xml:space="preserve"> 2.—</w:t>
      </w:r>
      <w:r w:rsidRPr="00B21177">
        <w:t xml:space="preserve"> М.,</w:t>
      </w:r>
      <w:r w:rsidRPr="00B21177">
        <w:rPr>
          <w:noProof/>
        </w:rPr>
        <w:t xml:space="preserve"> 1957,</w:t>
      </w:r>
      <w:r w:rsidRPr="00B21177">
        <w:t xml:space="preserve"> с.</w:t>
      </w:r>
      <w:r w:rsidRPr="00B21177">
        <w:rPr>
          <w:noProof/>
        </w:rPr>
        <w:t xml:space="preserve"> 21, 23.</w:t>
      </w:r>
    </w:p>
    <w:p w:rsidR="00B21177" w:rsidRPr="00B21177" w:rsidRDefault="00B21177" w:rsidP="00B21177">
      <w:pPr>
        <w:widowControl w:val="0"/>
        <w:suppressAutoHyphens/>
        <w:spacing w:line="180" w:lineRule="exact"/>
        <w:ind w:left="261"/>
        <w:rPr>
          <w:noProof/>
        </w:rPr>
      </w:pPr>
      <w:r w:rsidRPr="00B21177">
        <w:rPr>
          <w:noProof/>
        </w:rPr>
        <w:t>6)</w:t>
      </w:r>
      <w:r w:rsidRPr="00B21177">
        <w:t xml:space="preserve"> Приселков М. Д. Троицкая летопись.—</w:t>
      </w:r>
      <w:r w:rsidRPr="00B21177">
        <w:rPr>
          <w:noProof/>
        </w:rPr>
        <w:t xml:space="preserve"> М</w:t>
      </w:r>
      <w:r w:rsidRPr="00B21177">
        <w:t>.,</w:t>
      </w:r>
      <w:r w:rsidRPr="00B21177">
        <w:rPr>
          <w:noProof/>
        </w:rPr>
        <w:t xml:space="preserve"> 1950,</w:t>
      </w:r>
      <w:r w:rsidRPr="00B21177">
        <w:t xml:space="preserve"> с.</w:t>
      </w:r>
      <w:r w:rsidRPr="00B21177">
        <w:rPr>
          <w:noProof/>
        </w:rPr>
        <w:t xml:space="preserve"> 421. См.</w:t>
      </w:r>
      <w:r w:rsidRPr="00B21177">
        <w:t xml:space="preserve"> также: Полное собрание русских летописей. Т.</w:t>
      </w:r>
      <w:r w:rsidRPr="00B21177">
        <w:rPr>
          <w:noProof/>
        </w:rPr>
        <w:t xml:space="preserve"> XV,</w:t>
      </w:r>
      <w:r w:rsidRPr="00B21177">
        <w:t xml:space="preserve"> вып.</w:t>
      </w:r>
      <w:r w:rsidRPr="00B21177">
        <w:rPr>
          <w:noProof/>
        </w:rPr>
        <w:t xml:space="preserve"> 1. — М</w:t>
      </w:r>
      <w:r w:rsidRPr="00B21177">
        <w:t>.,</w:t>
      </w:r>
      <w:r w:rsidRPr="00B21177">
        <w:rPr>
          <w:noProof/>
        </w:rPr>
        <w:t xml:space="preserve"> 1965,</w:t>
      </w:r>
      <w:r w:rsidRPr="00B21177">
        <w:t xml:space="preserve"> стб.</w:t>
      </w:r>
      <w:r w:rsidRPr="00B21177">
        <w:rPr>
          <w:noProof/>
        </w:rPr>
        <w:t xml:space="preserve"> 141, 142.</w:t>
      </w:r>
    </w:p>
    <w:p w:rsidR="00B21177" w:rsidRPr="00B21177" w:rsidRDefault="00B21177" w:rsidP="00B21177">
      <w:pPr>
        <w:widowControl w:val="0"/>
        <w:suppressAutoHyphens/>
        <w:spacing w:line="180" w:lineRule="exact"/>
        <w:ind w:left="261"/>
        <w:rPr>
          <w:noProof/>
        </w:rPr>
      </w:pPr>
      <w:r w:rsidRPr="00B21177">
        <w:rPr>
          <w:noProof/>
        </w:rPr>
        <w:t>7)</w:t>
      </w:r>
      <w:r w:rsidRPr="00B21177">
        <w:t xml:space="preserve"> Памятники литературы Древней Руси. Середина</w:t>
      </w:r>
      <w:r w:rsidRPr="00B21177">
        <w:rPr>
          <w:noProof/>
        </w:rPr>
        <w:t xml:space="preserve"> XVI</w:t>
      </w:r>
      <w:r w:rsidRPr="00B21177">
        <w:t xml:space="preserve"> века.</w:t>
      </w:r>
      <w:r w:rsidRPr="00B21177">
        <w:rPr>
          <w:noProof/>
        </w:rPr>
        <w:t xml:space="preserve"> — М</w:t>
      </w:r>
      <w:r w:rsidRPr="00B21177">
        <w:t>.,</w:t>
      </w:r>
      <w:r w:rsidRPr="00B21177">
        <w:rPr>
          <w:noProof/>
        </w:rPr>
        <w:t xml:space="preserve"> 1985,</w:t>
      </w:r>
      <w:r w:rsidRPr="00B21177">
        <w:t xml:space="preserve"> с.</w:t>
      </w:r>
      <w:r w:rsidRPr="00B21177">
        <w:rPr>
          <w:noProof/>
        </w:rPr>
        <w:t xml:space="preserve"> 305.</w:t>
      </w:r>
    </w:p>
    <w:p w:rsidR="00B21177" w:rsidRPr="00B21177" w:rsidRDefault="00B21177" w:rsidP="00B21177">
      <w:pPr>
        <w:widowControl w:val="0"/>
        <w:suppressAutoHyphens/>
        <w:spacing w:line="180" w:lineRule="exact"/>
        <w:ind w:left="261"/>
        <w:rPr>
          <w:noProof/>
        </w:rPr>
      </w:pPr>
      <w:r w:rsidRPr="00B21177">
        <w:rPr>
          <w:noProof/>
        </w:rPr>
        <w:t>8)</w:t>
      </w:r>
      <w:r w:rsidRPr="00B21177">
        <w:t xml:space="preserve"> Тойнби А. Дж. Постижение истории—М.,</w:t>
      </w:r>
      <w:r w:rsidRPr="00B21177">
        <w:rPr>
          <w:noProof/>
        </w:rPr>
        <w:t xml:space="preserve"> 1991,</w:t>
      </w:r>
      <w:r w:rsidRPr="00B21177">
        <w:t xml:space="preserve"> с.</w:t>
      </w:r>
      <w:r w:rsidRPr="00B21177">
        <w:rPr>
          <w:noProof/>
        </w:rPr>
        <w:t xml:space="preserve"> 142, 143, 144.</w:t>
      </w:r>
    </w:p>
    <w:p w:rsidR="00B21177" w:rsidRPr="00B21177" w:rsidRDefault="00B21177" w:rsidP="00B21177">
      <w:pPr>
        <w:widowControl w:val="0"/>
        <w:suppressAutoHyphens/>
        <w:spacing w:line="180" w:lineRule="exact"/>
        <w:ind w:left="261"/>
        <w:rPr>
          <w:noProof/>
        </w:rPr>
      </w:pPr>
      <w:r w:rsidRPr="00B21177">
        <w:rPr>
          <w:noProof/>
        </w:rPr>
        <w:t>9)</w:t>
      </w:r>
      <w:r w:rsidRPr="00B21177">
        <w:t xml:space="preserve"> Гегель. Сочинения. Т.</w:t>
      </w:r>
      <w:r w:rsidRPr="00B21177">
        <w:rPr>
          <w:noProof/>
        </w:rPr>
        <w:t xml:space="preserve"> VIII.-М„ 1935,</w:t>
      </w:r>
      <w:r w:rsidRPr="00B21177">
        <w:t xml:space="preserve"> с.</w:t>
      </w:r>
      <w:r w:rsidRPr="00B21177">
        <w:rPr>
          <w:noProof/>
        </w:rPr>
        <w:t xml:space="preserve"> 85.</w:t>
      </w:r>
    </w:p>
    <w:p w:rsidR="00B21177" w:rsidRPr="00B21177" w:rsidRDefault="00B21177" w:rsidP="00B21177">
      <w:pPr>
        <w:widowControl w:val="0"/>
        <w:suppressAutoHyphens/>
        <w:spacing w:line="180" w:lineRule="exact"/>
        <w:ind w:left="261"/>
        <w:rPr>
          <w:noProof/>
        </w:rPr>
      </w:pPr>
      <w:r w:rsidRPr="00B21177">
        <w:rPr>
          <w:noProof/>
        </w:rPr>
        <w:t>10)</w:t>
      </w:r>
      <w:r w:rsidRPr="00B21177">
        <w:t xml:space="preserve"> Бартольд В. В., академик. Сочинения.—</w:t>
      </w:r>
      <w:r w:rsidRPr="00B21177">
        <w:rPr>
          <w:noProof/>
        </w:rPr>
        <w:t xml:space="preserve"> М</w:t>
      </w:r>
      <w:r w:rsidRPr="00B21177">
        <w:t>.,</w:t>
      </w:r>
      <w:r w:rsidRPr="00B21177">
        <w:rPr>
          <w:noProof/>
        </w:rPr>
        <w:t xml:space="preserve"> 1963.</w:t>
      </w:r>
      <w:r w:rsidRPr="00B21177">
        <w:t xml:space="preserve"> Т.</w:t>
      </w:r>
      <w:r w:rsidRPr="00B21177">
        <w:rPr>
          <w:noProof/>
        </w:rPr>
        <w:t xml:space="preserve"> 1,</w:t>
      </w:r>
      <w:r w:rsidRPr="00B21177">
        <w:t xml:space="preserve"> с.</w:t>
      </w:r>
      <w:r w:rsidRPr="00B21177">
        <w:rPr>
          <w:noProof/>
        </w:rPr>
        <w:t xml:space="preserve"> 563;</w:t>
      </w:r>
      <w:r w:rsidRPr="00B21177">
        <w:t xml:space="preserve"> Т.</w:t>
      </w:r>
      <w:r w:rsidRPr="00B21177">
        <w:rPr>
          <w:noProof/>
        </w:rPr>
        <w:t xml:space="preserve"> 2,</w:t>
      </w:r>
      <w:r w:rsidRPr="00B21177">
        <w:t xml:space="preserve"> Ч.</w:t>
      </w:r>
      <w:r w:rsidRPr="00B21177">
        <w:rPr>
          <w:noProof/>
        </w:rPr>
        <w:t xml:space="preserve"> 1, </w:t>
      </w:r>
      <w:r w:rsidRPr="00B21177">
        <w:t>с.</w:t>
      </w:r>
      <w:r w:rsidRPr="00B21177">
        <w:rPr>
          <w:noProof/>
        </w:rPr>
        <w:t xml:space="preserve"> 712, 715, 717, 718, 719.</w:t>
      </w:r>
    </w:p>
    <w:p w:rsidR="00B21177" w:rsidRPr="00B21177" w:rsidRDefault="00B21177" w:rsidP="00B21177">
      <w:pPr>
        <w:widowControl w:val="0"/>
        <w:suppressAutoHyphens/>
        <w:spacing w:line="180" w:lineRule="exact"/>
        <w:ind w:left="261"/>
        <w:rPr>
          <w:noProof/>
        </w:rPr>
      </w:pPr>
      <w:r w:rsidRPr="00B21177">
        <w:rPr>
          <w:noProof/>
        </w:rPr>
        <w:t>11)</w:t>
      </w:r>
      <w:r w:rsidRPr="00B21177">
        <w:t xml:space="preserve"> Книга Марко Поло-</w:t>
      </w:r>
      <w:r w:rsidRPr="00B21177">
        <w:rPr>
          <w:noProof/>
        </w:rPr>
        <w:t xml:space="preserve"> М., 1955,</w:t>
      </w:r>
      <w:r w:rsidRPr="00B21177">
        <w:t xml:space="preserve"> с.</w:t>
      </w:r>
      <w:r w:rsidRPr="00B21177">
        <w:rPr>
          <w:noProof/>
        </w:rPr>
        <w:t xml:space="preserve"> 121, 122.</w:t>
      </w:r>
    </w:p>
    <w:p w:rsidR="00B21177" w:rsidRPr="00B21177" w:rsidRDefault="00B21177" w:rsidP="00B21177">
      <w:pPr>
        <w:widowControl w:val="0"/>
        <w:suppressAutoHyphens/>
        <w:spacing w:line="180" w:lineRule="exact"/>
        <w:ind w:left="261"/>
        <w:rPr>
          <w:noProof/>
        </w:rPr>
      </w:pPr>
      <w:r w:rsidRPr="00B21177">
        <w:rPr>
          <w:noProof/>
        </w:rPr>
        <w:t>12)</w:t>
      </w:r>
      <w:r w:rsidRPr="00B21177">
        <w:t xml:space="preserve"> Путешествия в восточные страны Плано Карпини и Рубрука.—М.,</w:t>
      </w:r>
      <w:r w:rsidRPr="00B21177">
        <w:rPr>
          <w:noProof/>
        </w:rPr>
        <w:t xml:space="preserve"> 1957, </w:t>
      </w:r>
      <w:r w:rsidRPr="00B21177">
        <w:t>с.</w:t>
      </w:r>
      <w:r w:rsidRPr="00B21177">
        <w:rPr>
          <w:noProof/>
        </w:rPr>
        <w:t xml:space="preserve"> 123,231.</w:t>
      </w:r>
    </w:p>
    <w:p w:rsidR="00B21177" w:rsidRPr="00B21177" w:rsidRDefault="00B21177" w:rsidP="00B21177">
      <w:pPr>
        <w:widowControl w:val="0"/>
        <w:suppressAutoHyphens/>
        <w:spacing w:line="180" w:lineRule="exact"/>
        <w:ind w:left="261"/>
        <w:rPr>
          <w:noProof/>
        </w:rPr>
      </w:pPr>
      <w:r w:rsidRPr="00B21177">
        <w:rPr>
          <w:noProof/>
        </w:rPr>
        <w:t>13)</w:t>
      </w:r>
      <w:r w:rsidRPr="00B21177">
        <w:t xml:space="preserve"> Феннел Джон. Кризис средневековой Руси.— М.,</w:t>
      </w:r>
      <w:r w:rsidRPr="00B21177">
        <w:rPr>
          <w:noProof/>
        </w:rPr>
        <w:t xml:space="preserve"> 1989,</w:t>
      </w:r>
      <w:r w:rsidRPr="00B21177">
        <w:t xml:space="preserve"> с.</w:t>
      </w:r>
      <w:r w:rsidRPr="00B21177">
        <w:rPr>
          <w:noProof/>
        </w:rPr>
        <w:t xml:space="preserve"> 213.</w:t>
      </w:r>
    </w:p>
    <w:p w:rsidR="00B21177" w:rsidRPr="00B21177" w:rsidRDefault="00B21177" w:rsidP="00B21177">
      <w:pPr>
        <w:widowControl w:val="0"/>
        <w:suppressAutoHyphens/>
        <w:spacing w:line="180" w:lineRule="exact"/>
        <w:ind w:left="261"/>
        <w:rPr>
          <w:noProof/>
        </w:rPr>
      </w:pPr>
      <w:r w:rsidRPr="00B21177">
        <w:rPr>
          <w:noProof/>
        </w:rPr>
        <w:t>14)</w:t>
      </w:r>
      <w:r w:rsidRPr="00B21177">
        <w:t xml:space="preserve"> Энциклопедический словарь. Издатели Ф. А. Брокгауз, И. А. Ефрон. Т.</w:t>
      </w:r>
      <w:r w:rsidRPr="00B21177">
        <w:rPr>
          <w:noProof/>
        </w:rPr>
        <w:t xml:space="preserve"> XXXVIII-</w:t>
      </w:r>
      <w:r w:rsidRPr="00B21177">
        <w:t xml:space="preserve"> СПб.,</w:t>
      </w:r>
      <w:r w:rsidRPr="00B21177">
        <w:rPr>
          <w:noProof/>
        </w:rPr>
        <w:t xml:space="preserve"> 1903,</w:t>
      </w:r>
      <w:r w:rsidRPr="00B21177">
        <w:t xml:space="preserve"> с.</w:t>
      </w:r>
      <w:r w:rsidRPr="00B21177">
        <w:rPr>
          <w:noProof/>
        </w:rPr>
        <w:t xml:space="preserve"> 843.</w:t>
      </w:r>
    </w:p>
    <w:p w:rsidR="00B21177" w:rsidRPr="00B21177" w:rsidRDefault="00B21177" w:rsidP="00B21177">
      <w:pPr>
        <w:widowControl w:val="0"/>
        <w:suppressAutoHyphens/>
        <w:spacing w:line="180" w:lineRule="exact"/>
        <w:ind w:left="261"/>
        <w:rPr>
          <w:noProof/>
        </w:rPr>
      </w:pPr>
      <w:r w:rsidRPr="00B21177">
        <w:rPr>
          <w:noProof/>
        </w:rPr>
        <w:t>15)</w:t>
      </w:r>
      <w:r w:rsidRPr="00B21177">
        <w:t xml:space="preserve"> Каштанов С. М. Финансы средневековой Руси.— М.,</w:t>
      </w:r>
      <w:r w:rsidRPr="00B21177">
        <w:rPr>
          <w:noProof/>
        </w:rPr>
        <w:t xml:space="preserve"> 1988,</w:t>
      </w:r>
      <w:r w:rsidRPr="00B21177">
        <w:t xml:space="preserve"> с.</w:t>
      </w:r>
      <w:r w:rsidRPr="00B21177">
        <w:rPr>
          <w:noProof/>
        </w:rPr>
        <w:t xml:space="preserve"> 9, 10.</w:t>
      </w:r>
    </w:p>
    <w:p w:rsidR="00B21177" w:rsidRPr="00B21177" w:rsidRDefault="00B21177" w:rsidP="00B21177">
      <w:pPr>
        <w:widowControl w:val="0"/>
        <w:suppressAutoHyphens/>
        <w:spacing w:line="180" w:lineRule="exact"/>
        <w:ind w:left="261"/>
        <w:rPr>
          <w:noProof/>
        </w:rPr>
      </w:pPr>
      <w:r w:rsidRPr="00B21177">
        <w:rPr>
          <w:noProof/>
        </w:rPr>
        <w:t>16)</w:t>
      </w:r>
      <w:r w:rsidRPr="00B21177">
        <w:t xml:space="preserve"> В кн.: Историография и источниковедение истории стран Азии и Африки. Вып.</w:t>
      </w:r>
      <w:r w:rsidRPr="00B21177">
        <w:rPr>
          <w:noProof/>
        </w:rPr>
        <w:t xml:space="preserve"> VII—</w:t>
      </w:r>
      <w:r w:rsidRPr="00B21177">
        <w:t>Л.,</w:t>
      </w:r>
      <w:r w:rsidRPr="00B21177">
        <w:rPr>
          <w:noProof/>
        </w:rPr>
        <w:t xml:space="preserve"> 1983,</w:t>
      </w:r>
      <w:r w:rsidRPr="00B21177">
        <w:t xml:space="preserve"> с.</w:t>
      </w:r>
      <w:r w:rsidRPr="00B21177">
        <w:rPr>
          <w:noProof/>
        </w:rPr>
        <w:t xml:space="preserve"> 9-53.</w:t>
      </w:r>
    </w:p>
    <w:p w:rsidR="00B21177" w:rsidRPr="00B21177" w:rsidRDefault="00B21177" w:rsidP="00B21177">
      <w:pPr>
        <w:widowControl w:val="0"/>
        <w:suppressAutoHyphens/>
        <w:spacing w:line="180" w:lineRule="exact"/>
        <w:ind w:left="261"/>
        <w:rPr>
          <w:noProof/>
        </w:rPr>
      </w:pPr>
      <w:r w:rsidRPr="00B21177">
        <w:rPr>
          <w:noProof/>
        </w:rPr>
        <w:t>17)</w:t>
      </w:r>
      <w:r w:rsidRPr="00B21177">
        <w:t xml:space="preserve"> Повести о Куликовской битве.—</w:t>
      </w:r>
      <w:r w:rsidRPr="00B21177">
        <w:rPr>
          <w:noProof/>
        </w:rPr>
        <w:t xml:space="preserve"> М</w:t>
      </w:r>
      <w:r w:rsidRPr="00B21177">
        <w:t>.,</w:t>
      </w:r>
      <w:r w:rsidRPr="00B21177">
        <w:rPr>
          <w:noProof/>
        </w:rPr>
        <w:t xml:space="preserve"> 1959,</w:t>
      </w:r>
      <w:r w:rsidRPr="00B21177">
        <w:t xml:space="preserve"> с.</w:t>
      </w:r>
      <w:r w:rsidRPr="00B21177">
        <w:rPr>
          <w:noProof/>
        </w:rPr>
        <w:t xml:space="preserve"> 237—238.</w:t>
      </w:r>
    </w:p>
    <w:p w:rsidR="00B21177" w:rsidRPr="00B21177" w:rsidRDefault="00B21177" w:rsidP="00B21177">
      <w:pPr>
        <w:widowControl w:val="0"/>
        <w:suppressAutoHyphens/>
        <w:spacing w:line="180" w:lineRule="exact"/>
        <w:ind w:left="261"/>
        <w:rPr>
          <w:noProof/>
        </w:rPr>
      </w:pPr>
      <w:r w:rsidRPr="00B21177">
        <w:rPr>
          <w:noProof/>
        </w:rPr>
        <w:t>18)</w:t>
      </w:r>
      <w:r w:rsidRPr="00B21177">
        <w:t xml:space="preserve"> Каргалов В. В. Куликовская битва—</w:t>
      </w:r>
      <w:r w:rsidRPr="00B21177">
        <w:rPr>
          <w:noProof/>
        </w:rPr>
        <w:t xml:space="preserve"> М</w:t>
      </w:r>
      <w:r w:rsidRPr="00B21177">
        <w:t>.,</w:t>
      </w:r>
      <w:r w:rsidRPr="00B21177">
        <w:rPr>
          <w:noProof/>
        </w:rPr>
        <w:t xml:space="preserve"> 1980,</w:t>
      </w:r>
      <w:r w:rsidRPr="00B21177">
        <w:t xml:space="preserve"> с.</w:t>
      </w:r>
      <w:r w:rsidRPr="00B21177">
        <w:rPr>
          <w:noProof/>
        </w:rPr>
        <w:t xml:space="preserve"> 63.</w:t>
      </w:r>
    </w:p>
    <w:p w:rsidR="00B21177" w:rsidRPr="00B21177" w:rsidRDefault="00B21177" w:rsidP="00B21177">
      <w:pPr>
        <w:widowControl w:val="0"/>
        <w:suppressAutoHyphens/>
        <w:spacing w:line="180" w:lineRule="exact"/>
        <w:ind w:left="261"/>
      </w:pPr>
      <w:r w:rsidRPr="00B21177">
        <w:rPr>
          <w:noProof/>
        </w:rPr>
        <w:t>19)</w:t>
      </w:r>
      <w:r w:rsidRPr="00B21177">
        <w:t xml:space="preserve"> Хачикян Л. С. Памятные записи армянских рукописей</w:t>
      </w:r>
      <w:r w:rsidRPr="00B21177">
        <w:rPr>
          <w:noProof/>
        </w:rPr>
        <w:t xml:space="preserve"> XIV</w:t>
      </w:r>
      <w:r w:rsidRPr="00B21177">
        <w:t xml:space="preserve"> в.— Ереван,</w:t>
      </w:r>
      <w:r w:rsidRPr="00B21177">
        <w:rPr>
          <w:noProof/>
        </w:rPr>
        <w:t xml:space="preserve"> 1950, </w:t>
      </w:r>
      <w:r w:rsidRPr="00B21177">
        <w:t>с.</w:t>
      </w:r>
      <w:r w:rsidRPr="00B21177">
        <w:rPr>
          <w:noProof/>
        </w:rPr>
        <w:t xml:space="preserve"> 468, 496, 524</w:t>
      </w:r>
      <w:r w:rsidRPr="00B21177">
        <w:t xml:space="preserve"> (на древнеарм. яз.; пер.</w:t>
      </w:r>
      <w:r w:rsidRPr="00B21177">
        <w:rPr>
          <w:noProof/>
        </w:rPr>
        <w:t xml:space="preserve"> —</w:t>
      </w:r>
      <w:r w:rsidRPr="00B21177">
        <w:t xml:space="preserve"> в письме В. А. Микаеляна к ав</w:t>
      </w:r>
      <w:r w:rsidRPr="00B21177">
        <w:softHyphen/>
        <w:t>тору, от</w:t>
      </w:r>
      <w:r w:rsidRPr="00B21177">
        <w:rPr>
          <w:noProof/>
        </w:rPr>
        <w:t xml:space="preserve"> 3</w:t>
      </w:r>
      <w:r w:rsidRPr="00B21177">
        <w:t xml:space="preserve"> июня</w:t>
      </w:r>
      <w:r w:rsidRPr="00B21177">
        <w:rPr>
          <w:noProof/>
        </w:rPr>
        <w:t xml:space="preserve"> 1984</w:t>
      </w:r>
      <w:r w:rsidRPr="00B21177">
        <w:t xml:space="preserve"> г.).</w:t>
      </w:r>
    </w:p>
    <w:p w:rsidR="00B21177" w:rsidRPr="00B21177" w:rsidRDefault="00B21177" w:rsidP="00B21177">
      <w:pPr>
        <w:widowControl w:val="0"/>
        <w:suppressAutoHyphens/>
        <w:spacing w:line="180" w:lineRule="exact"/>
        <w:ind w:left="261"/>
        <w:rPr>
          <w:noProof/>
        </w:rPr>
      </w:pPr>
      <w:r w:rsidRPr="00B21177">
        <w:rPr>
          <w:noProof/>
        </w:rPr>
        <w:t>20) См.</w:t>
      </w:r>
      <w:r w:rsidRPr="00B21177">
        <w:t xml:space="preserve"> об этом: Довженок В. Й. Татарське м</w:t>
      </w:r>
      <w:r w:rsidRPr="00B21177">
        <w:rPr>
          <w:lang w:val="en-US"/>
        </w:rPr>
        <w:t>i</w:t>
      </w:r>
      <w:r w:rsidRPr="00B21177">
        <w:t>сто на Нижньому Дн</w:t>
      </w:r>
      <w:r w:rsidRPr="00B21177">
        <w:rPr>
          <w:lang w:val="en-US"/>
        </w:rPr>
        <w:t>i</w:t>
      </w:r>
      <w:r w:rsidRPr="00B21177">
        <w:t>пр</w:t>
      </w:r>
      <w:r w:rsidRPr="00B21177">
        <w:rPr>
          <w:lang w:val="en-US"/>
        </w:rPr>
        <w:t>i</w:t>
      </w:r>
      <w:r w:rsidRPr="00B21177">
        <w:t>, час</w:t>
      </w:r>
      <w:r w:rsidRPr="00B21177">
        <w:rPr>
          <w:lang w:val="en-US"/>
        </w:rPr>
        <w:t>i</w:t>
      </w:r>
      <w:r w:rsidRPr="00B21177">
        <w:t>в п</w:t>
      </w:r>
      <w:r w:rsidRPr="00B21177">
        <w:rPr>
          <w:lang w:val="en-US"/>
        </w:rPr>
        <w:t>i</w:t>
      </w:r>
      <w:r w:rsidRPr="00B21177">
        <w:t>знього среднъов</w:t>
      </w:r>
      <w:r w:rsidRPr="00B21177">
        <w:rPr>
          <w:lang w:val="en-US"/>
        </w:rPr>
        <w:t>i</w:t>
      </w:r>
      <w:r w:rsidRPr="00B21177">
        <w:t>чч</w:t>
      </w:r>
      <w:r w:rsidRPr="00B21177">
        <w:rPr>
          <w:lang w:val="en-US"/>
        </w:rPr>
        <w:t>i</w:t>
      </w:r>
      <w:r w:rsidRPr="00B21177">
        <w:t xml:space="preserve"> —Археолог</w:t>
      </w:r>
      <w:r w:rsidRPr="00B21177">
        <w:rPr>
          <w:lang w:val="en-US"/>
        </w:rPr>
        <w:t>i</w:t>
      </w:r>
      <w:r w:rsidRPr="00B21177">
        <w:t>чн</w:t>
      </w:r>
      <w:r w:rsidRPr="00B21177">
        <w:rPr>
          <w:lang w:val="en-US"/>
        </w:rPr>
        <w:t>i</w:t>
      </w:r>
      <w:r w:rsidRPr="00B21177">
        <w:t xml:space="preserve"> памятки УРСР.— Киев,</w:t>
      </w:r>
      <w:r w:rsidRPr="00B21177">
        <w:rPr>
          <w:noProof/>
        </w:rPr>
        <w:t xml:space="preserve"> 1961.</w:t>
      </w:r>
      <w:r w:rsidRPr="00B21177">
        <w:t xml:space="preserve"> Т.</w:t>
      </w:r>
      <w:r w:rsidRPr="00B21177">
        <w:rPr>
          <w:noProof/>
        </w:rPr>
        <w:t xml:space="preserve"> </w:t>
      </w:r>
      <w:r w:rsidRPr="00B21177">
        <w:t>10</w:t>
      </w:r>
      <w:r w:rsidRPr="00B21177">
        <w:rPr>
          <w:noProof/>
        </w:rPr>
        <w:t xml:space="preserve">, </w:t>
      </w:r>
      <w:r w:rsidRPr="00B21177">
        <w:t>с.</w:t>
      </w:r>
      <w:r w:rsidRPr="00B21177">
        <w:rPr>
          <w:noProof/>
        </w:rPr>
        <w:t xml:space="preserve"> 175—193</w:t>
      </w:r>
      <w:r w:rsidRPr="00B21177">
        <w:t xml:space="preserve"> (исследования «ставки» Мамая проводились еще в</w:t>
      </w:r>
      <w:r w:rsidRPr="00B21177">
        <w:rPr>
          <w:noProof/>
        </w:rPr>
        <w:t xml:space="preserve"> 1953</w:t>
      </w:r>
      <w:r w:rsidRPr="00B21177">
        <w:t xml:space="preserve"> году, незадолго до затопления этого района Каховским водохранилищем в 1955-м); Егоров В. П. Историческая география Золотой Орды в</w:t>
      </w:r>
      <w:r w:rsidRPr="00B21177">
        <w:rPr>
          <w:noProof/>
        </w:rPr>
        <w:t xml:space="preserve"> XIII—XV</w:t>
      </w:r>
      <w:r w:rsidRPr="00B21177">
        <w:t xml:space="preserve"> вв.— </w:t>
      </w:r>
      <w:r w:rsidRPr="00B21177">
        <w:rPr>
          <w:noProof/>
        </w:rPr>
        <w:t>М</w:t>
      </w:r>
      <w:r w:rsidRPr="00B21177">
        <w:t>.,</w:t>
      </w:r>
      <w:r w:rsidRPr="00B21177">
        <w:rPr>
          <w:noProof/>
        </w:rPr>
        <w:t xml:space="preserve"> 1985,</w:t>
      </w:r>
      <w:r w:rsidRPr="00B21177">
        <w:t xml:space="preserve"> с.</w:t>
      </w:r>
      <w:r w:rsidRPr="00B21177">
        <w:rPr>
          <w:noProof/>
        </w:rPr>
        <w:t xml:space="preserve"> 84—85;</w:t>
      </w:r>
      <w:r w:rsidRPr="00B21177">
        <w:t xml:space="preserve"> Григорьев А. П. Указ. соч., с.</w:t>
      </w:r>
      <w:r w:rsidRPr="00B21177">
        <w:rPr>
          <w:noProof/>
        </w:rPr>
        <w:t xml:space="preserve"> 34—35.</w:t>
      </w:r>
    </w:p>
    <w:p w:rsidR="00B21177" w:rsidRPr="00B21177" w:rsidRDefault="00B21177" w:rsidP="00B21177">
      <w:pPr>
        <w:widowControl w:val="0"/>
        <w:suppressAutoHyphens/>
        <w:spacing w:line="180" w:lineRule="exact"/>
        <w:ind w:left="261"/>
        <w:rPr>
          <w:noProof/>
        </w:rPr>
      </w:pPr>
      <w:r w:rsidRPr="00B21177">
        <w:rPr>
          <w:noProof/>
        </w:rPr>
        <w:t>21)</w:t>
      </w:r>
      <w:r w:rsidRPr="00B21177">
        <w:t xml:space="preserve"> Егоров В. Л. Золотая Орда перед Куликовской битвой.— В кн.: Куликовская битва. Сб. статей—М.,</w:t>
      </w:r>
      <w:r w:rsidRPr="00B21177">
        <w:rPr>
          <w:noProof/>
        </w:rPr>
        <w:t xml:space="preserve"> 1980,</w:t>
      </w:r>
      <w:r w:rsidRPr="00B21177">
        <w:t xml:space="preserve"> с.</w:t>
      </w:r>
      <w:r w:rsidRPr="00B21177">
        <w:rPr>
          <w:noProof/>
        </w:rPr>
        <w:t xml:space="preserve"> 212.</w:t>
      </w:r>
    </w:p>
    <w:p w:rsidR="00B21177" w:rsidRPr="00B21177" w:rsidRDefault="00B21177" w:rsidP="00B21177">
      <w:pPr>
        <w:widowControl w:val="0"/>
        <w:suppressAutoHyphens/>
        <w:spacing w:line="180" w:lineRule="exact"/>
        <w:ind w:left="261"/>
        <w:rPr>
          <w:noProof/>
        </w:rPr>
      </w:pPr>
      <w:r w:rsidRPr="00B21177">
        <w:rPr>
          <w:noProof/>
        </w:rPr>
        <w:t>22)</w:t>
      </w:r>
      <w:r w:rsidRPr="00B21177">
        <w:t xml:space="preserve"> Тойнби А. Дж. Цит. соч., с.</w:t>
      </w:r>
      <w:r w:rsidRPr="00B21177">
        <w:rPr>
          <w:noProof/>
        </w:rPr>
        <w:t xml:space="preserve"> 144, 145.</w:t>
      </w:r>
    </w:p>
    <w:p w:rsidR="00B21177" w:rsidRPr="00B21177" w:rsidRDefault="00B21177" w:rsidP="00B21177">
      <w:pPr>
        <w:widowControl w:val="0"/>
        <w:suppressAutoHyphens/>
        <w:spacing w:line="180" w:lineRule="exact"/>
        <w:ind w:left="261"/>
        <w:rPr>
          <w:noProof/>
        </w:rPr>
      </w:pPr>
      <w:r w:rsidRPr="00B21177">
        <w:rPr>
          <w:noProof/>
        </w:rPr>
        <w:t>23)</w:t>
      </w:r>
      <w:r w:rsidRPr="00B21177">
        <w:t xml:space="preserve"> Винтер Е. Россия в политике папской курии в</w:t>
      </w:r>
      <w:r w:rsidRPr="00B21177">
        <w:rPr>
          <w:noProof/>
        </w:rPr>
        <w:t xml:space="preserve"> XIV</w:t>
      </w:r>
      <w:r w:rsidRPr="00B21177">
        <w:t xml:space="preserve"> в.— В кн.: Вопросы истории религии и атеизма. Сб. статей.</w:t>
      </w:r>
      <w:r w:rsidRPr="00B21177">
        <w:rPr>
          <w:noProof/>
        </w:rPr>
        <w:t xml:space="preserve"> VI.—</w:t>
      </w:r>
      <w:r w:rsidRPr="00B21177">
        <w:t xml:space="preserve"> М.,</w:t>
      </w:r>
      <w:r w:rsidRPr="00B21177">
        <w:rPr>
          <w:noProof/>
        </w:rPr>
        <w:t xml:space="preserve"> 1958,</w:t>
      </w:r>
      <w:r w:rsidRPr="00B21177">
        <w:t xml:space="preserve"> с.</w:t>
      </w:r>
      <w:r w:rsidRPr="00B21177">
        <w:rPr>
          <w:noProof/>
        </w:rPr>
        <w:t xml:space="preserve"> 291—292, 294, 296-297.</w:t>
      </w:r>
    </w:p>
    <w:p w:rsidR="00B21177" w:rsidRPr="00B21177" w:rsidRDefault="00B21177" w:rsidP="00B21177">
      <w:pPr>
        <w:widowControl w:val="0"/>
        <w:suppressAutoHyphens/>
        <w:spacing w:line="180" w:lineRule="exact"/>
        <w:ind w:left="261"/>
        <w:rPr>
          <w:noProof/>
        </w:rPr>
      </w:pPr>
      <w:r w:rsidRPr="00B21177">
        <w:rPr>
          <w:noProof/>
        </w:rPr>
        <w:t>24)</w:t>
      </w:r>
      <w:r w:rsidRPr="00B21177">
        <w:t xml:space="preserve"> Византийский временник. Т.</w:t>
      </w:r>
      <w:r w:rsidRPr="00B21177">
        <w:rPr>
          <w:noProof/>
        </w:rPr>
        <w:t xml:space="preserve"> 1 (XXVI).— М</w:t>
      </w:r>
      <w:r w:rsidRPr="00B21177">
        <w:t>.,</w:t>
      </w:r>
      <w:r w:rsidRPr="00B21177">
        <w:rPr>
          <w:noProof/>
        </w:rPr>
        <w:t xml:space="preserve"> 1947,</w:t>
      </w:r>
      <w:r w:rsidRPr="00B21177">
        <w:t xml:space="preserve"> с.</w:t>
      </w:r>
      <w:r w:rsidRPr="00B21177">
        <w:rPr>
          <w:noProof/>
        </w:rPr>
        <w:t xml:space="preserve"> 213.</w:t>
      </w:r>
    </w:p>
    <w:p w:rsidR="00B21177" w:rsidRPr="00B21177" w:rsidRDefault="00B21177" w:rsidP="00B21177">
      <w:pPr>
        <w:widowControl w:val="0"/>
        <w:suppressAutoHyphens/>
        <w:spacing w:line="180" w:lineRule="exact"/>
        <w:ind w:left="261"/>
      </w:pPr>
      <w:r w:rsidRPr="00B21177">
        <w:rPr>
          <w:noProof/>
        </w:rPr>
        <w:t>25) См.:</w:t>
      </w:r>
      <w:r w:rsidRPr="00B21177">
        <w:t xml:space="preserve"> Григорьев В. Обзор политической истории хазаров— СПб.,</w:t>
      </w:r>
      <w:r w:rsidRPr="00B21177">
        <w:rPr>
          <w:noProof/>
        </w:rPr>
        <w:t xml:space="preserve"> 1835,</w:t>
      </w:r>
      <w:r w:rsidRPr="00B21177">
        <w:t xml:space="preserve"> с.</w:t>
      </w:r>
      <w:r w:rsidRPr="00B21177">
        <w:rPr>
          <w:noProof/>
        </w:rPr>
        <w:t xml:space="preserve"> 26, 34.</w:t>
      </w:r>
      <w:r w:rsidRPr="00B21177">
        <w:t xml:space="preserve"> Следует напомнить, что основная территория Крыма была в свое время частью Хазарского каганата. Во время его разгрома (в 960-х годах) князь Святослав миновал в своем походе Крым, и местное население продолжало называть себя «хазарами»</w:t>
      </w:r>
      <w:r w:rsidRPr="00B21177">
        <w:rPr>
          <w:noProof/>
        </w:rPr>
        <w:t xml:space="preserve"> —</w:t>
      </w:r>
      <w:r w:rsidRPr="00B21177">
        <w:t xml:space="preserve"> как оно, очевидно, и «представи</w:t>
      </w:r>
      <w:r w:rsidRPr="00B21177">
        <w:softHyphen/>
        <w:t>лось» прибывшим в Крым итальянцам, которые усвоили это название: для них Крым был «Газарией». И римские папы в своих буллах настаивали на креще</w:t>
      </w:r>
      <w:r w:rsidRPr="00B21177">
        <w:softHyphen/>
        <w:t>нии именно «газар», понимая под ними основное население Крыма.</w:t>
      </w:r>
    </w:p>
    <w:p w:rsidR="00B21177" w:rsidRPr="00B21177" w:rsidRDefault="00B21177" w:rsidP="00B21177">
      <w:pPr>
        <w:widowControl w:val="0"/>
        <w:suppressAutoHyphens/>
        <w:spacing w:line="180" w:lineRule="exact"/>
        <w:ind w:left="261"/>
        <w:rPr>
          <w:noProof/>
        </w:rPr>
      </w:pPr>
      <w:r w:rsidRPr="00B21177">
        <w:rPr>
          <w:noProof/>
        </w:rPr>
        <w:t>26)</w:t>
      </w:r>
      <w:r w:rsidRPr="00B21177">
        <w:t xml:space="preserve"> Тунманн. Крымское ханство.— Симферополь,</w:t>
      </w:r>
      <w:r w:rsidRPr="00B21177">
        <w:rPr>
          <w:noProof/>
        </w:rPr>
        <w:t xml:space="preserve"> 1991,</w:t>
      </w:r>
      <w:r w:rsidRPr="00B21177">
        <w:t xml:space="preserve"> с.</w:t>
      </w:r>
      <w:r w:rsidRPr="00B21177">
        <w:rPr>
          <w:noProof/>
        </w:rPr>
        <w:t xml:space="preserve"> 35.</w:t>
      </w:r>
    </w:p>
    <w:p w:rsidR="00B21177" w:rsidRPr="00B21177" w:rsidRDefault="00B21177" w:rsidP="00B21177">
      <w:pPr>
        <w:widowControl w:val="0"/>
        <w:suppressAutoHyphens/>
        <w:spacing w:line="180" w:lineRule="exact"/>
        <w:ind w:left="261"/>
        <w:rPr>
          <w:noProof/>
        </w:rPr>
      </w:pPr>
      <w:r w:rsidRPr="00B21177">
        <w:rPr>
          <w:noProof/>
        </w:rPr>
        <w:t>27)</w:t>
      </w:r>
      <w:r w:rsidRPr="00B21177">
        <w:t xml:space="preserve"> Византия. Средиземноморье. Славянский мир.— М.,</w:t>
      </w:r>
      <w:r w:rsidRPr="00B21177">
        <w:rPr>
          <w:noProof/>
        </w:rPr>
        <w:t xml:space="preserve"> 1991,</w:t>
      </w:r>
      <w:r w:rsidRPr="00B21177">
        <w:t xml:space="preserve"> с.</w:t>
      </w:r>
      <w:r w:rsidRPr="00B21177">
        <w:rPr>
          <w:noProof/>
        </w:rPr>
        <w:t xml:space="preserve"> 33, 34.</w:t>
      </w:r>
    </w:p>
    <w:p w:rsidR="00B21177" w:rsidRPr="00B21177" w:rsidRDefault="00B21177" w:rsidP="00B21177">
      <w:pPr>
        <w:widowControl w:val="0"/>
        <w:suppressAutoHyphens/>
        <w:spacing w:line="180" w:lineRule="exact"/>
        <w:ind w:left="261"/>
        <w:rPr>
          <w:noProof/>
        </w:rPr>
      </w:pPr>
      <w:r w:rsidRPr="00B21177">
        <w:rPr>
          <w:noProof/>
        </w:rPr>
        <w:t>28)</w:t>
      </w:r>
      <w:r w:rsidRPr="00B21177">
        <w:t xml:space="preserve"> Итоги и задачи изучения внешней политики России.— М.,</w:t>
      </w:r>
      <w:r w:rsidRPr="00B21177">
        <w:rPr>
          <w:noProof/>
        </w:rPr>
        <w:t xml:space="preserve"> 1981,</w:t>
      </w:r>
      <w:r w:rsidRPr="00B21177">
        <w:t xml:space="preserve"> с.</w:t>
      </w:r>
      <w:r w:rsidRPr="00B21177">
        <w:rPr>
          <w:noProof/>
        </w:rPr>
        <w:t xml:space="preserve"> 55.</w:t>
      </w:r>
    </w:p>
    <w:p w:rsidR="00B21177" w:rsidRPr="00B21177" w:rsidRDefault="00B21177" w:rsidP="00B21177">
      <w:pPr>
        <w:widowControl w:val="0"/>
        <w:suppressAutoHyphens/>
        <w:spacing w:line="180" w:lineRule="exact"/>
        <w:ind w:left="261"/>
        <w:rPr>
          <w:noProof/>
        </w:rPr>
      </w:pPr>
      <w:r w:rsidRPr="00B21177">
        <w:rPr>
          <w:noProof/>
        </w:rPr>
        <w:t>29)</w:t>
      </w:r>
      <w:r w:rsidRPr="00B21177">
        <w:t xml:space="preserve"> Гейд В. Итальянские колонии на побережье Черного и Азовского морей.— Симферополь,</w:t>
      </w:r>
      <w:r w:rsidRPr="00B21177">
        <w:rPr>
          <w:noProof/>
        </w:rPr>
        <w:t xml:space="preserve"> 1915,</w:t>
      </w:r>
      <w:r w:rsidRPr="00B21177">
        <w:t xml:space="preserve"> с.</w:t>
      </w:r>
      <w:r w:rsidRPr="00B21177">
        <w:rPr>
          <w:noProof/>
        </w:rPr>
        <w:t xml:space="preserve"> 47.</w:t>
      </w:r>
    </w:p>
    <w:p w:rsidR="00B21177" w:rsidRPr="00B21177" w:rsidRDefault="00B21177" w:rsidP="00B21177">
      <w:pPr>
        <w:widowControl w:val="0"/>
        <w:suppressAutoHyphens/>
        <w:spacing w:line="180" w:lineRule="exact"/>
        <w:ind w:left="261"/>
        <w:rPr>
          <w:noProof/>
        </w:rPr>
      </w:pPr>
      <w:r w:rsidRPr="00B21177">
        <w:rPr>
          <w:noProof/>
        </w:rPr>
        <w:t>30)</w:t>
      </w:r>
      <w:r w:rsidRPr="00B21177">
        <w:t xml:space="preserve"> Барсамов Н. Феодосия. Историко-краеведческий очерк.— Симферополь, </w:t>
      </w:r>
      <w:r w:rsidRPr="00B21177">
        <w:rPr>
          <w:noProof/>
        </w:rPr>
        <w:t>1957,</w:t>
      </w:r>
      <w:r w:rsidRPr="00B21177">
        <w:t xml:space="preserve"> с</w:t>
      </w:r>
      <w:r w:rsidRPr="00B21177">
        <w:rPr>
          <w:noProof/>
        </w:rPr>
        <w:t>.</w:t>
      </w:r>
      <w:r w:rsidRPr="00B21177">
        <w:t xml:space="preserve"> </w:t>
      </w:r>
      <w:r w:rsidRPr="00B21177">
        <w:rPr>
          <w:noProof/>
        </w:rPr>
        <w:t>31-32.</w:t>
      </w:r>
    </w:p>
    <w:p w:rsidR="00B21177" w:rsidRPr="00B21177" w:rsidRDefault="00B21177" w:rsidP="00B21177">
      <w:pPr>
        <w:widowControl w:val="0"/>
        <w:suppressAutoHyphens/>
        <w:spacing w:line="180" w:lineRule="exact"/>
        <w:ind w:left="278"/>
        <w:rPr>
          <w:noProof/>
        </w:rPr>
      </w:pPr>
      <w:r w:rsidRPr="00B21177">
        <w:rPr>
          <w:noProof/>
        </w:rPr>
        <w:t>31)</w:t>
      </w:r>
      <w:r w:rsidRPr="00B21177">
        <w:t xml:space="preserve"> Рамм Б. Я. Папство и РусьвХ—</w:t>
      </w:r>
      <w:r w:rsidRPr="00B21177">
        <w:rPr>
          <w:noProof/>
        </w:rPr>
        <w:t>XV</w:t>
      </w:r>
      <w:r w:rsidRPr="00B21177">
        <w:t xml:space="preserve"> веках—М.—Л.,</w:t>
      </w:r>
      <w:r w:rsidRPr="00B21177">
        <w:rPr>
          <w:noProof/>
        </w:rPr>
        <w:t xml:space="preserve"> 1959,</w:t>
      </w:r>
      <w:r w:rsidRPr="00B21177">
        <w:t xml:space="preserve"> с.</w:t>
      </w:r>
      <w:r w:rsidRPr="00B21177">
        <w:rPr>
          <w:noProof/>
        </w:rPr>
        <w:t xml:space="preserve"> 211—212.</w:t>
      </w:r>
    </w:p>
    <w:p w:rsidR="00B21177" w:rsidRPr="00B21177" w:rsidRDefault="00B21177" w:rsidP="00B21177">
      <w:pPr>
        <w:widowControl w:val="0"/>
        <w:suppressAutoHyphens/>
        <w:spacing w:line="180" w:lineRule="exact"/>
        <w:ind w:left="278"/>
        <w:rPr>
          <w:noProof/>
        </w:rPr>
      </w:pPr>
      <w:r w:rsidRPr="00B21177">
        <w:rPr>
          <w:noProof/>
        </w:rPr>
        <w:t>32)</w:t>
      </w:r>
      <w:r w:rsidRPr="00B21177">
        <w:t xml:space="preserve"> Пашуто В. Т. Возрождение Великороссии и судьбы восточных славян.— В кн.: Древнерусское наследие и исторические судьбы восточного сла</w:t>
      </w:r>
      <w:r w:rsidRPr="00B21177">
        <w:softHyphen/>
        <w:t>вянства.—М.,</w:t>
      </w:r>
      <w:r w:rsidRPr="00B21177">
        <w:rPr>
          <w:noProof/>
        </w:rPr>
        <w:t xml:space="preserve"> 1982,</w:t>
      </w:r>
      <w:r w:rsidRPr="00B21177">
        <w:t xml:space="preserve"> с.</w:t>
      </w:r>
      <w:r w:rsidRPr="00B21177">
        <w:rPr>
          <w:noProof/>
        </w:rPr>
        <w:t xml:space="preserve"> 25.</w:t>
      </w:r>
    </w:p>
    <w:p w:rsidR="00B21177" w:rsidRPr="00B21177" w:rsidRDefault="00B21177" w:rsidP="00B21177">
      <w:pPr>
        <w:widowControl w:val="0"/>
        <w:suppressAutoHyphens/>
        <w:spacing w:line="180" w:lineRule="exact"/>
        <w:ind w:left="278"/>
        <w:rPr>
          <w:noProof/>
        </w:rPr>
      </w:pPr>
      <w:r w:rsidRPr="00B21177">
        <w:rPr>
          <w:noProof/>
        </w:rPr>
        <w:t>33)</w:t>
      </w:r>
      <w:r w:rsidRPr="00B21177">
        <w:t xml:space="preserve"> Карпов С. П. Путями средневековых мореходов. Черноморская навигация Венецианской республики в</w:t>
      </w:r>
      <w:r w:rsidRPr="00B21177">
        <w:rPr>
          <w:noProof/>
        </w:rPr>
        <w:t xml:space="preserve"> XIII—XV</w:t>
      </w:r>
      <w:r w:rsidRPr="00B21177">
        <w:t xml:space="preserve"> вв.— М.,</w:t>
      </w:r>
      <w:r w:rsidRPr="00B21177">
        <w:rPr>
          <w:noProof/>
        </w:rPr>
        <w:t xml:space="preserve"> 1994.</w:t>
      </w:r>
    </w:p>
    <w:p w:rsidR="00B21177" w:rsidRPr="00B21177" w:rsidRDefault="00B21177" w:rsidP="00B21177">
      <w:pPr>
        <w:widowControl w:val="0"/>
        <w:suppressAutoHyphens/>
        <w:spacing w:line="180" w:lineRule="exact"/>
        <w:ind w:left="278"/>
        <w:rPr>
          <w:noProof/>
        </w:rPr>
      </w:pPr>
      <w:r w:rsidRPr="00B21177">
        <w:rPr>
          <w:noProof/>
        </w:rPr>
        <w:t>34)</w:t>
      </w:r>
      <w:r w:rsidRPr="00B21177">
        <w:t xml:space="preserve"> Секиринский С. А. Очерки истории Сурожа</w:t>
      </w:r>
      <w:r w:rsidRPr="00B21177">
        <w:rPr>
          <w:noProof/>
        </w:rPr>
        <w:t xml:space="preserve"> IX—XV</w:t>
      </w:r>
      <w:r w:rsidRPr="00B21177">
        <w:t xml:space="preserve"> веков—Симферополь,</w:t>
      </w:r>
      <w:r w:rsidRPr="00B21177">
        <w:rPr>
          <w:noProof/>
        </w:rPr>
        <w:t xml:space="preserve"> 1955,</w:t>
      </w:r>
      <w:r w:rsidRPr="00B21177">
        <w:t xml:space="preserve"> с.</w:t>
      </w:r>
      <w:r w:rsidRPr="00B21177">
        <w:rPr>
          <w:noProof/>
        </w:rPr>
        <w:t xml:space="preserve"> 28.</w:t>
      </w:r>
    </w:p>
    <w:p w:rsidR="00B21177" w:rsidRPr="00B21177" w:rsidRDefault="00B21177" w:rsidP="00B21177">
      <w:pPr>
        <w:widowControl w:val="0"/>
        <w:suppressAutoHyphens/>
        <w:spacing w:line="180" w:lineRule="exact"/>
        <w:ind w:left="278"/>
        <w:rPr>
          <w:noProof/>
        </w:rPr>
      </w:pPr>
      <w:r w:rsidRPr="00B21177">
        <w:rPr>
          <w:noProof/>
        </w:rPr>
        <w:t>35)</w:t>
      </w:r>
      <w:r w:rsidRPr="00B21177">
        <w:t xml:space="preserve"> Микаелян В. А. На Крымской земле. История армянских поселений в Крыму.— Ереван,</w:t>
      </w:r>
      <w:r w:rsidRPr="00B21177">
        <w:rPr>
          <w:noProof/>
        </w:rPr>
        <w:t xml:space="preserve"> 1974,</w:t>
      </w:r>
      <w:r w:rsidRPr="00B21177">
        <w:t xml:space="preserve"> с.</w:t>
      </w:r>
      <w:r w:rsidRPr="00B21177">
        <w:rPr>
          <w:noProof/>
        </w:rPr>
        <w:t xml:space="preserve"> 72.</w:t>
      </w:r>
    </w:p>
    <w:p w:rsidR="00B21177" w:rsidRPr="00B21177" w:rsidRDefault="00B21177" w:rsidP="00B21177">
      <w:pPr>
        <w:widowControl w:val="0"/>
        <w:suppressAutoHyphens/>
        <w:spacing w:line="180" w:lineRule="exact"/>
        <w:ind w:left="278"/>
        <w:rPr>
          <w:noProof/>
        </w:rPr>
      </w:pPr>
      <w:r w:rsidRPr="00B21177">
        <w:rPr>
          <w:noProof/>
        </w:rPr>
        <w:t>36)</w:t>
      </w:r>
      <w:r w:rsidRPr="00B21177">
        <w:t xml:space="preserve"> См. об этом: Очерки истории СССР. Период феодализма</w:t>
      </w:r>
      <w:r w:rsidRPr="00B21177">
        <w:rPr>
          <w:noProof/>
        </w:rPr>
        <w:t xml:space="preserve"> IX—XV</w:t>
      </w:r>
      <w:r w:rsidRPr="00B21177">
        <w:t xml:space="preserve"> вв. Ч.</w:t>
      </w:r>
      <w:r w:rsidRPr="00B21177">
        <w:rPr>
          <w:noProof/>
        </w:rPr>
        <w:t xml:space="preserve"> II, </w:t>
      </w:r>
      <w:r w:rsidRPr="00B21177">
        <w:t>с.</w:t>
      </w:r>
      <w:r w:rsidRPr="00B21177">
        <w:rPr>
          <w:noProof/>
        </w:rPr>
        <w:t xml:space="preserve"> 446;</w:t>
      </w:r>
      <w:r w:rsidRPr="00B21177">
        <w:t xml:space="preserve"> Якобсон А. Л. Средневековый Крым.— М.- Л.,</w:t>
      </w:r>
      <w:r w:rsidRPr="00B21177">
        <w:rPr>
          <w:noProof/>
        </w:rPr>
        <w:t xml:space="preserve"> 1964.</w:t>
      </w:r>
      <w:r w:rsidRPr="00B21177">
        <w:t xml:space="preserve"> с.</w:t>
      </w:r>
      <w:r w:rsidRPr="00B21177">
        <w:rPr>
          <w:noProof/>
        </w:rPr>
        <w:t xml:space="preserve"> 176.</w:t>
      </w:r>
    </w:p>
    <w:p w:rsidR="00B21177" w:rsidRPr="00B21177" w:rsidRDefault="00B21177" w:rsidP="00B21177">
      <w:pPr>
        <w:widowControl w:val="0"/>
        <w:suppressAutoHyphens/>
        <w:spacing w:line="180" w:lineRule="exact"/>
        <w:ind w:left="278"/>
        <w:rPr>
          <w:noProof/>
        </w:rPr>
      </w:pPr>
      <w:r w:rsidRPr="00B21177">
        <w:rPr>
          <w:noProof/>
        </w:rPr>
        <w:t>37)</w:t>
      </w:r>
      <w:r w:rsidRPr="00B21177">
        <w:t xml:space="preserve"> Греков Б. Д., Якубовский А. Ю. Золотая Орда и ее падение.— М-Л.,</w:t>
      </w:r>
      <w:r w:rsidRPr="00B21177">
        <w:rPr>
          <w:noProof/>
        </w:rPr>
        <w:t xml:space="preserve"> 1950,</w:t>
      </w:r>
      <w:r w:rsidRPr="00B21177">
        <w:t xml:space="preserve"> с.</w:t>
      </w:r>
      <w:r w:rsidRPr="00B21177">
        <w:rPr>
          <w:noProof/>
        </w:rPr>
        <w:t xml:space="preserve"> 88.</w:t>
      </w:r>
    </w:p>
    <w:p w:rsidR="00B21177" w:rsidRPr="00B21177" w:rsidRDefault="00B21177" w:rsidP="00B21177">
      <w:pPr>
        <w:widowControl w:val="0"/>
        <w:suppressAutoHyphens/>
        <w:spacing w:line="180" w:lineRule="exact"/>
        <w:ind w:left="278"/>
        <w:rPr>
          <w:noProof/>
        </w:rPr>
      </w:pPr>
      <w:r w:rsidRPr="00B21177">
        <w:rPr>
          <w:noProof/>
        </w:rPr>
        <w:t>38)</w:t>
      </w:r>
      <w:r w:rsidRPr="00B21177">
        <w:t xml:space="preserve"> Тизенгаузен В. Г. Сборник материалов, относящихся к истории Золотой Орды. Т.</w:t>
      </w:r>
      <w:r w:rsidRPr="00B21177">
        <w:rPr>
          <w:noProof/>
        </w:rPr>
        <w:t xml:space="preserve"> 1</w:t>
      </w:r>
      <w:r w:rsidRPr="00B21177">
        <w:t xml:space="preserve"> </w:t>
      </w:r>
      <w:r w:rsidRPr="00B21177">
        <w:rPr>
          <w:noProof/>
        </w:rPr>
        <w:t>-</w:t>
      </w:r>
      <w:r w:rsidRPr="00B21177">
        <w:t>- СПб.,</w:t>
      </w:r>
      <w:r w:rsidRPr="00B21177">
        <w:rPr>
          <w:noProof/>
        </w:rPr>
        <w:t xml:space="preserve"> 1884,</w:t>
      </w:r>
      <w:r w:rsidRPr="00B21177">
        <w:t xml:space="preserve"> с.</w:t>
      </w:r>
      <w:r w:rsidRPr="00B21177">
        <w:rPr>
          <w:noProof/>
        </w:rPr>
        <w:t xml:space="preserve"> 162.</w:t>
      </w:r>
    </w:p>
    <w:p w:rsidR="00B21177" w:rsidRPr="00B21177" w:rsidRDefault="00B21177" w:rsidP="00B21177">
      <w:pPr>
        <w:widowControl w:val="0"/>
        <w:suppressAutoHyphens/>
        <w:spacing w:line="180" w:lineRule="exact"/>
        <w:ind w:left="278"/>
        <w:rPr>
          <w:noProof/>
        </w:rPr>
      </w:pPr>
      <w:r w:rsidRPr="00B21177">
        <w:rPr>
          <w:noProof/>
        </w:rPr>
        <w:t>39)</w:t>
      </w:r>
      <w:r w:rsidRPr="00B21177">
        <w:t xml:space="preserve"> Гейд В. Цит. соч., с.</w:t>
      </w:r>
      <w:r w:rsidRPr="00B21177">
        <w:rPr>
          <w:noProof/>
        </w:rPr>
        <w:t xml:space="preserve"> 48.</w:t>
      </w:r>
    </w:p>
    <w:p w:rsidR="00B21177" w:rsidRPr="00B21177" w:rsidRDefault="00B21177" w:rsidP="00B21177">
      <w:pPr>
        <w:widowControl w:val="0"/>
        <w:suppressAutoHyphens/>
        <w:spacing w:line="180" w:lineRule="exact"/>
        <w:ind w:left="278"/>
        <w:rPr>
          <w:noProof/>
        </w:rPr>
      </w:pPr>
      <w:r w:rsidRPr="00B21177">
        <w:rPr>
          <w:noProof/>
        </w:rPr>
        <w:t>40)</w:t>
      </w:r>
      <w:r w:rsidRPr="00B21177">
        <w:t xml:space="preserve"> Карпов С. П. Источники по истории Причерноморья и Древней Руси в итальянских архивах.— Вестник Московского университета. Сер.</w:t>
      </w:r>
      <w:r w:rsidRPr="00B21177">
        <w:rPr>
          <w:noProof/>
        </w:rPr>
        <w:t xml:space="preserve"> 8.</w:t>
      </w:r>
      <w:r w:rsidRPr="00B21177">
        <w:t xml:space="preserve"> Ис</w:t>
      </w:r>
      <w:r w:rsidRPr="00B21177">
        <w:softHyphen/>
        <w:t>тория.—</w:t>
      </w:r>
      <w:r w:rsidRPr="00B21177">
        <w:rPr>
          <w:noProof/>
        </w:rPr>
        <w:t xml:space="preserve"> 1994, № 1,</w:t>
      </w:r>
      <w:r w:rsidRPr="00B21177">
        <w:t xml:space="preserve"> с.</w:t>
      </w:r>
      <w:r w:rsidRPr="00B21177">
        <w:rPr>
          <w:noProof/>
        </w:rPr>
        <w:t xml:space="preserve"> 5.</w:t>
      </w:r>
    </w:p>
    <w:p w:rsidR="00B21177" w:rsidRPr="00B21177" w:rsidRDefault="00B21177" w:rsidP="00B21177">
      <w:pPr>
        <w:widowControl w:val="0"/>
        <w:suppressAutoHyphens/>
        <w:spacing w:line="180" w:lineRule="exact"/>
        <w:ind w:left="278"/>
        <w:rPr>
          <w:noProof/>
        </w:rPr>
      </w:pPr>
      <w:r w:rsidRPr="00B21177">
        <w:rPr>
          <w:noProof/>
        </w:rPr>
        <w:t>41)</w:t>
      </w:r>
      <w:r w:rsidRPr="00B21177">
        <w:t xml:space="preserve"> Полубояринова М. Д. Русские люди в Золотой Орде.— М.,</w:t>
      </w:r>
      <w:r w:rsidRPr="00B21177">
        <w:rPr>
          <w:noProof/>
        </w:rPr>
        <w:t xml:space="preserve"> 1978,</w:t>
      </w:r>
      <w:r w:rsidRPr="00B21177">
        <w:t xml:space="preserve"> с.</w:t>
      </w:r>
      <w:r w:rsidRPr="00B21177">
        <w:rPr>
          <w:noProof/>
        </w:rPr>
        <w:t xml:space="preserve"> 25.</w:t>
      </w:r>
    </w:p>
    <w:p w:rsidR="00B21177" w:rsidRPr="00B21177" w:rsidRDefault="00B21177" w:rsidP="00B21177">
      <w:pPr>
        <w:widowControl w:val="0"/>
        <w:suppressAutoHyphens/>
        <w:spacing w:line="180" w:lineRule="exact"/>
        <w:ind w:left="278"/>
        <w:rPr>
          <w:noProof/>
        </w:rPr>
      </w:pPr>
      <w:r w:rsidRPr="00B21177">
        <w:rPr>
          <w:noProof/>
        </w:rPr>
        <w:t>42)</w:t>
      </w:r>
      <w:r w:rsidRPr="00B21177">
        <w:t xml:space="preserve"> Гейденштейн Рейнгольд. Записки о Московской войне</w:t>
      </w:r>
      <w:r w:rsidRPr="00B21177">
        <w:rPr>
          <w:noProof/>
        </w:rPr>
        <w:t xml:space="preserve"> (1578—1582) — </w:t>
      </w:r>
      <w:r w:rsidRPr="00B21177">
        <w:t>СПб.,</w:t>
      </w:r>
      <w:r w:rsidRPr="00B21177">
        <w:rPr>
          <w:noProof/>
        </w:rPr>
        <w:t xml:space="preserve"> 1889,</w:t>
      </w:r>
      <w:r w:rsidRPr="00B21177">
        <w:t xml:space="preserve"> с.</w:t>
      </w:r>
      <w:r w:rsidRPr="00B21177">
        <w:rPr>
          <w:noProof/>
        </w:rPr>
        <w:t xml:space="preserve"> 195.</w:t>
      </w:r>
    </w:p>
    <w:p w:rsidR="00B21177" w:rsidRPr="00B21177" w:rsidRDefault="00B21177" w:rsidP="00B21177">
      <w:pPr>
        <w:widowControl w:val="0"/>
        <w:suppressAutoHyphens/>
        <w:spacing w:line="180" w:lineRule="exact"/>
        <w:ind w:left="278"/>
        <w:rPr>
          <w:noProof/>
        </w:rPr>
      </w:pPr>
      <w:r w:rsidRPr="00B21177">
        <w:rPr>
          <w:noProof/>
        </w:rPr>
        <w:t>43)</w:t>
      </w:r>
      <w:r w:rsidRPr="00B21177">
        <w:t xml:space="preserve"> Надинский П. Н. Очерки по истории Крыма. Ч.</w:t>
      </w:r>
      <w:r w:rsidRPr="00B21177">
        <w:rPr>
          <w:noProof/>
        </w:rPr>
        <w:t xml:space="preserve"> 1.— </w:t>
      </w:r>
      <w:r w:rsidRPr="00B21177">
        <w:t>Симферополь,</w:t>
      </w:r>
      <w:r w:rsidRPr="00B21177">
        <w:rPr>
          <w:noProof/>
        </w:rPr>
        <w:t xml:space="preserve"> 1951,</w:t>
      </w:r>
      <w:r w:rsidRPr="00B21177">
        <w:t xml:space="preserve"> с.</w:t>
      </w:r>
      <w:r w:rsidRPr="00B21177">
        <w:rPr>
          <w:noProof/>
        </w:rPr>
        <w:t xml:space="preserve"> 59,61.</w:t>
      </w:r>
    </w:p>
    <w:p w:rsidR="00B21177" w:rsidRPr="00B21177" w:rsidRDefault="00B21177" w:rsidP="00B21177">
      <w:pPr>
        <w:widowControl w:val="0"/>
        <w:suppressAutoHyphens/>
        <w:spacing w:line="180" w:lineRule="exact"/>
        <w:ind w:left="278"/>
        <w:rPr>
          <w:noProof/>
        </w:rPr>
      </w:pPr>
      <w:r w:rsidRPr="00B21177">
        <w:rPr>
          <w:noProof/>
        </w:rPr>
        <w:t>44)</w:t>
      </w:r>
      <w:r w:rsidRPr="00B21177">
        <w:t xml:space="preserve"> Тихомиров М. Н. Древняя Москва</w:t>
      </w:r>
      <w:r w:rsidRPr="00B21177">
        <w:rPr>
          <w:noProof/>
        </w:rPr>
        <w:t xml:space="preserve"> (XIII—XV</w:t>
      </w:r>
      <w:r w:rsidRPr="00B21177">
        <w:t xml:space="preserve"> вв.).— М.,</w:t>
      </w:r>
      <w:r w:rsidRPr="00B21177">
        <w:rPr>
          <w:noProof/>
        </w:rPr>
        <w:t xml:space="preserve"> 1947</w:t>
      </w:r>
      <w:r w:rsidRPr="00B21177">
        <w:t xml:space="preserve"> с.</w:t>
      </w:r>
      <w:r w:rsidRPr="00B21177">
        <w:rPr>
          <w:noProof/>
        </w:rPr>
        <w:t xml:space="preserve"> 93—94.</w:t>
      </w:r>
    </w:p>
    <w:p w:rsidR="00B21177" w:rsidRPr="00B21177" w:rsidRDefault="00B21177" w:rsidP="00B21177">
      <w:pPr>
        <w:widowControl w:val="0"/>
        <w:suppressAutoHyphens/>
        <w:spacing w:line="180" w:lineRule="exact"/>
        <w:ind w:left="278"/>
        <w:rPr>
          <w:noProof/>
        </w:rPr>
      </w:pPr>
      <w:r w:rsidRPr="00B21177">
        <w:rPr>
          <w:noProof/>
        </w:rPr>
        <w:t>45)</w:t>
      </w:r>
      <w:r w:rsidRPr="00B21177">
        <w:t xml:space="preserve"> Гумилев Л. Н. Год рождения</w:t>
      </w:r>
      <w:r w:rsidRPr="00B21177">
        <w:rPr>
          <w:noProof/>
        </w:rPr>
        <w:t xml:space="preserve"> 1380...—</w:t>
      </w:r>
      <w:r w:rsidRPr="00B21177">
        <w:t xml:space="preserve"> «Декоративное искусство»,</w:t>
      </w:r>
      <w:r w:rsidRPr="00B21177">
        <w:rPr>
          <w:noProof/>
        </w:rPr>
        <w:t xml:space="preserve"> 1979, № 8, </w:t>
      </w:r>
      <w:r w:rsidRPr="00B21177">
        <w:t>с.</w:t>
      </w:r>
      <w:r w:rsidRPr="00B21177">
        <w:rPr>
          <w:noProof/>
        </w:rPr>
        <w:t xml:space="preserve"> 34—37;</w:t>
      </w:r>
      <w:r w:rsidRPr="00B21177">
        <w:t xml:space="preserve"> он же: Эпоха Куликовской битвы.— «Огонек»,</w:t>
      </w:r>
      <w:r w:rsidRPr="00B21177">
        <w:rPr>
          <w:noProof/>
        </w:rPr>
        <w:t xml:space="preserve"> 1980, № 36,</w:t>
      </w:r>
      <w:r w:rsidRPr="00B21177">
        <w:t xml:space="preserve"> с.</w:t>
      </w:r>
      <w:r w:rsidRPr="00B21177">
        <w:rPr>
          <w:noProof/>
        </w:rPr>
        <w:t xml:space="preserve"> 16— 17;</w:t>
      </w:r>
      <w:r w:rsidRPr="00B21177">
        <w:t xml:space="preserve"> он же: Древняя Русь и Великая Степь.— М.,</w:t>
      </w:r>
      <w:r w:rsidRPr="00B21177">
        <w:rPr>
          <w:noProof/>
        </w:rPr>
        <w:t xml:space="preserve"> 1989.</w:t>
      </w:r>
      <w:r w:rsidRPr="00B21177">
        <w:t xml:space="preserve"> с.</w:t>
      </w:r>
      <w:r w:rsidRPr="00B21177">
        <w:rPr>
          <w:noProof/>
        </w:rPr>
        <w:t xml:space="preserve"> 617—640.</w:t>
      </w:r>
    </w:p>
    <w:p w:rsidR="00B21177" w:rsidRPr="00B21177" w:rsidRDefault="00B21177" w:rsidP="00B21177">
      <w:pPr>
        <w:widowControl w:val="0"/>
        <w:suppressAutoHyphens/>
        <w:spacing w:line="180" w:lineRule="exact"/>
        <w:ind w:left="278"/>
        <w:rPr>
          <w:noProof/>
        </w:rPr>
      </w:pPr>
      <w:r w:rsidRPr="00B21177">
        <w:rPr>
          <w:noProof/>
        </w:rPr>
        <w:t>46)</w:t>
      </w:r>
      <w:r w:rsidRPr="00B21177">
        <w:t xml:space="preserve"> Прохоров Г. М. Повесть о Митяе. Русь и Византия в эпоху Куликовской битвы—Л.</w:t>
      </w:r>
      <w:r w:rsidRPr="00B21177">
        <w:rPr>
          <w:noProof/>
        </w:rPr>
        <w:t>,1978,</w:t>
      </w:r>
      <w:r w:rsidRPr="00B21177">
        <w:t xml:space="preserve"> с.</w:t>
      </w:r>
      <w:r w:rsidRPr="00B21177">
        <w:rPr>
          <w:noProof/>
        </w:rPr>
        <w:t xml:space="preserve"> 5.</w:t>
      </w:r>
    </w:p>
    <w:p w:rsidR="00B21177" w:rsidRPr="00B21177" w:rsidRDefault="00B21177" w:rsidP="00B21177">
      <w:pPr>
        <w:widowControl w:val="0"/>
        <w:suppressAutoHyphens/>
        <w:spacing w:line="180" w:lineRule="exact"/>
        <w:ind w:left="278"/>
        <w:rPr>
          <w:noProof/>
        </w:rPr>
      </w:pPr>
      <w:r w:rsidRPr="00B21177">
        <w:rPr>
          <w:noProof/>
        </w:rPr>
        <w:t>47)</w:t>
      </w:r>
      <w:r w:rsidRPr="00B21177">
        <w:t xml:space="preserve"> Карпов С. П. Цит. соч., с.</w:t>
      </w:r>
      <w:r w:rsidRPr="00B21177">
        <w:rPr>
          <w:noProof/>
        </w:rPr>
        <w:t xml:space="preserve"> 10.</w:t>
      </w:r>
    </w:p>
    <w:p w:rsidR="00B21177" w:rsidRPr="00B21177" w:rsidRDefault="00B21177" w:rsidP="00B21177">
      <w:pPr>
        <w:widowControl w:val="0"/>
        <w:suppressAutoHyphens/>
        <w:spacing w:line="180" w:lineRule="exact"/>
        <w:ind w:left="278"/>
        <w:rPr>
          <w:noProof/>
        </w:rPr>
      </w:pPr>
      <w:r w:rsidRPr="00B21177">
        <w:rPr>
          <w:noProof/>
        </w:rPr>
        <w:t>48) См.:</w:t>
      </w:r>
      <w:r w:rsidRPr="00B21177">
        <w:t xml:space="preserve"> Соловьев Михаил. У Дона Великого. Историческая повесть о Куликовской битве.— М.,</w:t>
      </w:r>
      <w:r w:rsidRPr="00B21177">
        <w:rPr>
          <w:noProof/>
        </w:rPr>
        <w:t xml:space="preserve"> 1983,</w:t>
      </w:r>
      <w:r w:rsidRPr="00B21177">
        <w:t xml:space="preserve"> с.</w:t>
      </w:r>
      <w:r w:rsidRPr="00B21177">
        <w:rPr>
          <w:noProof/>
        </w:rPr>
        <w:t xml:space="preserve"> 146</w:t>
      </w:r>
      <w:r w:rsidRPr="00B21177">
        <w:t xml:space="preserve"> и Рабинович М. Не сразу Москва строилась— М </w:t>
      </w:r>
      <w:r w:rsidRPr="00B21177">
        <w:rPr>
          <w:noProof/>
        </w:rPr>
        <w:t>1982,</w:t>
      </w:r>
      <w:r w:rsidRPr="00B21177">
        <w:t xml:space="preserve"> с.</w:t>
      </w:r>
      <w:r w:rsidRPr="00B21177">
        <w:rPr>
          <w:noProof/>
        </w:rPr>
        <w:t xml:space="preserve"> 34.</w:t>
      </w:r>
    </w:p>
    <w:p w:rsidR="00B21177" w:rsidRPr="00B21177" w:rsidRDefault="00B21177" w:rsidP="00B21177">
      <w:pPr>
        <w:widowControl w:val="0"/>
        <w:suppressAutoHyphens/>
        <w:spacing w:line="180" w:lineRule="exact"/>
        <w:ind w:left="278"/>
        <w:rPr>
          <w:noProof/>
        </w:rPr>
      </w:pPr>
      <w:r w:rsidRPr="00B21177">
        <w:rPr>
          <w:noProof/>
        </w:rPr>
        <w:t>49)</w:t>
      </w:r>
      <w:r w:rsidRPr="00B21177">
        <w:t xml:space="preserve"> Греков Б.</w:t>
      </w:r>
      <w:r w:rsidRPr="00B21177">
        <w:rPr>
          <w:noProof/>
        </w:rPr>
        <w:t xml:space="preserve"> Д</w:t>
      </w:r>
      <w:r w:rsidRPr="00B21177">
        <w:t>., Якубовский А. Ю. Цит. соч., с.</w:t>
      </w:r>
      <w:r w:rsidRPr="00B21177">
        <w:rPr>
          <w:noProof/>
        </w:rPr>
        <w:t xml:space="preserve"> 292.</w:t>
      </w:r>
    </w:p>
    <w:p w:rsidR="00B21177" w:rsidRPr="00B21177" w:rsidRDefault="00B21177" w:rsidP="00B21177">
      <w:pPr>
        <w:widowControl w:val="0"/>
        <w:suppressAutoHyphens/>
        <w:spacing w:line="180" w:lineRule="exact"/>
        <w:ind w:left="278"/>
        <w:rPr>
          <w:noProof/>
        </w:rPr>
      </w:pPr>
      <w:r w:rsidRPr="00B21177">
        <w:rPr>
          <w:noProof/>
        </w:rPr>
        <w:t>50)</w:t>
      </w:r>
      <w:r w:rsidRPr="00B21177">
        <w:t xml:space="preserve"> Черепнин Л. В. Образование русского централизованного государства в Х1У-ХУ веках- М.,</w:t>
      </w:r>
      <w:r w:rsidRPr="00B21177">
        <w:rPr>
          <w:noProof/>
        </w:rPr>
        <w:t xml:space="preserve"> 1960,</w:t>
      </w:r>
      <w:r w:rsidRPr="00B21177">
        <w:t xml:space="preserve"> с.</w:t>
      </w:r>
      <w:r w:rsidRPr="00B21177">
        <w:rPr>
          <w:noProof/>
        </w:rPr>
        <w:t xml:space="preserve"> 610.</w:t>
      </w:r>
    </w:p>
    <w:p w:rsidR="00B21177" w:rsidRPr="00B21177" w:rsidRDefault="00B21177" w:rsidP="00B21177">
      <w:pPr>
        <w:widowControl w:val="0"/>
        <w:suppressAutoHyphens/>
        <w:spacing w:line="180" w:lineRule="exact"/>
        <w:ind w:left="278"/>
        <w:rPr>
          <w:noProof/>
        </w:rPr>
      </w:pPr>
      <w:r w:rsidRPr="00B21177">
        <w:rPr>
          <w:noProof/>
        </w:rPr>
        <w:t>51)</w:t>
      </w:r>
      <w:r w:rsidRPr="00B21177">
        <w:t xml:space="preserve"> Сказания и повести о Куликовской битве.—Л.,</w:t>
      </w:r>
      <w:r w:rsidRPr="00B21177">
        <w:rPr>
          <w:noProof/>
        </w:rPr>
        <w:t xml:space="preserve"> 1982,</w:t>
      </w:r>
      <w:r w:rsidRPr="00B21177">
        <w:t xml:space="preserve"> с.</w:t>
      </w:r>
      <w:r w:rsidRPr="00B21177">
        <w:rPr>
          <w:noProof/>
        </w:rPr>
        <w:t xml:space="preserve"> 347.</w:t>
      </w:r>
    </w:p>
    <w:p w:rsidR="00B21177" w:rsidRPr="00B21177" w:rsidRDefault="00B21177" w:rsidP="00B21177">
      <w:pPr>
        <w:widowControl w:val="0"/>
        <w:suppressAutoHyphens/>
        <w:spacing w:line="180" w:lineRule="exact"/>
        <w:ind w:left="278"/>
        <w:rPr>
          <w:noProof/>
        </w:rPr>
      </w:pPr>
      <w:r w:rsidRPr="00B21177">
        <w:rPr>
          <w:noProof/>
        </w:rPr>
        <w:t>52)</w:t>
      </w:r>
      <w:r w:rsidRPr="00B21177">
        <w:t xml:space="preserve"> Шабульдо Ф. М. Земли Юго-Западной Руси в составе Великого княжества Литовского—Киев,</w:t>
      </w:r>
      <w:r w:rsidRPr="00B21177">
        <w:rPr>
          <w:noProof/>
        </w:rPr>
        <w:t xml:space="preserve"> 1987,</w:t>
      </w:r>
      <w:r w:rsidRPr="00B21177">
        <w:t xml:space="preserve"> с.</w:t>
      </w:r>
      <w:r w:rsidRPr="00B21177">
        <w:rPr>
          <w:noProof/>
        </w:rPr>
        <w:t xml:space="preserve"> 118—129.</w:t>
      </w:r>
    </w:p>
    <w:p w:rsidR="00B21177" w:rsidRPr="00B21177" w:rsidRDefault="00B21177" w:rsidP="00B21177">
      <w:pPr>
        <w:widowControl w:val="0"/>
        <w:suppressAutoHyphens/>
        <w:spacing w:line="180" w:lineRule="exact"/>
        <w:ind w:left="278"/>
        <w:rPr>
          <w:noProof/>
        </w:rPr>
      </w:pPr>
      <w:r w:rsidRPr="00B21177">
        <w:rPr>
          <w:noProof/>
        </w:rPr>
        <w:t>53)</w:t>
      </w:r>
      <w:r w:rsidRPr="00B21177">
        <w:t xml:space="preserve"> Пашуто В. Т. Цит. соч., с.</w:t>
      </w:r>
      <w:r w:rsidRPr="00B21177">
        <w:rPr>
          <w:noProof/>
        </w:rPr>
        <w:t xml:space="preserve"> 41.</w:t>
      </w:r>
    </w:p>
    <w:p w:rsidR="00B21177" w:rsidRPr="00B21177" w:rsidRDefault="00B21177" w:rsidP="00B21177">
      <w:pPr>
        <w:widowControl w:val="0"/>
        <w:suppressAutoHyphens/>
        <w:spacing w:line="180" w:lineRule="exact"/>
        <w:ind w:left="278"/>
        <w:rPr>
          <w:noProof/>
        </w:rPr>
      </w:pPr>
      <w:r w:rsidRPr="00B21177">
        <w:rPr>
          <w:noProof/>
        </w:rPr>
        <w:t>54)</w:t>
      </w:r>
      <w:r w:rsidRPr="00B21177">
        <w:t xml:space="preserve"> Рамм Б. Я. Цит. соч., с.</w:t>
      </w:r>
      <w:r w:rsidRPr="00B21177">
        <w:rPr>
          <w:noProof/>
        </w:rPr>
        <w:t xml:space="preserve"> 214.</w:t>
      </w:r>
    </w:p>
    <w:p w:rsidR="00B21177" w:rsidRPr="00B21177" w:rsidRDefault="00B21177" w:rsidP="00B21177">
      <w:pPr>
        <w:widowControl w:val="0"/>
        <w:suppressAutoHyphens/>
        <w:spacing w:line="180" w:lineRule="exact"/>
        <w:ind w:left="278"/>
        <w:rPr>
          <w:noProof/>
        </w:rPr>
      </w:pPr>
      <w:r w:rsidRPr="00B21177">
        <w:rPr>
          <w:noProof/>
        </w:rPr>
        <w:t>55)</w:t>
      </w:r>
      <w:r w:rsidRPr="00B21177">
        <w:t xml:space="preserve"> Якобсон А. Л. Цит. соч., с.</w:t>
      </w:r>
      <w:r w:rsidRPr="00B21177">
        <w:rPr>
          <w:noProof/>
        </w:rPr>
        <w:t xml:space="preserve"> 173.</w:t>
      </w:r>
    </w:p>
    <w:p w:rsidR="00B21177" w:rsidRPr="00B21177" w:rsidRDefault="00B21177" w:rsidP="00B21177">
      <w:pPr>
        <w:widowControl w:val="0"/>
        <w:suppressAutoHyphens/>
        <w:spacing w:line="180" w:lineRule="exact"/>
        <w:ind w:left="278"/>
        <w:rPr>
          <w:noProof/>
        </w:rPr>
      </w:pPr>
      <w:r w:rsidRPr="00B21177">
        <w:rPr>
          <w:noProof/>
        </w:rPr>
        <w:t>56)</w:t>
      </w:r>
      <w:r w:rsidRPr="00B21177">
        <w:t xml:space="preserve"> Прохоров Г. М. Цит. соч., с.</w:t>
      </w:r>
      <w:r w:rsidRPr="00B21177">
        <w:rPr>
          <w:noProof/>
        </w:rPr>
        <w:t xml:space="preserve"> 108.</w:t>
      </w:r>
    </w:p>
    <w:p w:rsidR="00B21177" w:rsidRPr="00B21177" w:rsidRDefault="00B21177" w:rsidP="00B21177">
      <w:pPr>
        <w:widowControl w:val="0"/>
        <w:suppressAutoHyphens/>
        <w:spacing w:line="180" w:lineRule="exact"/>
        <w:ind w:left="278"/>
        <w:rPr>
          <w:noProof/>
        </w:rPr>
      </w:pPr>
      <w:r w:rsidRPr="00B21177">
        <w:rPr>
          <w:noProof/>
        </w:rPr>
        <w:t>57)</w:t>
      </w:r>
      <w:r w:rsidRPr="00B21177">
        <w:t xml:space="preserve"> Тихомиров М. Н. Исторические связи России со славянскими странами и Византией— М.,</w:t>
      </w:r>
      <w:r w:rsidRPr="00B21177">
        <w:rPr>
          <w:noProof/>
        </w:rPr>
        <w:t xml:space="preserve"> 1969,</w:t>
      </w:r>
      <w:r w:rsidRPr="00B21177">
        <w:t xml:space="preserve"> с.</w:t>
      </w:r>
      <w:r w:rsidRPr="00B21177">
        <w:rPr>
          <w:noProof/>
        </w:rPr>
        <w:t xml:space="preserve"> 32-33.</w:t>
      </w:r>
    </w:p>
    <w:p w:rsidR="00B21177" w:rsidRPr="00B21177" w:rsidRDefault="00B21177" w:rsidP="00B21177">
      <w:pPr>
        <w:widowControl w:val="0"/>
        <w:suppressAutoHyphens/>
        <w:spacing w:line="180" w:lineRule="exact"/>
        <w:ind w:left="278"/>
        <w:rPr>
          <w:noProof/>
        </w:rPr>
      </w:pPr>
      <w:r w:rsidRPr="00B21177">
        <w:rPr>
          <w:noProof/>
        </w:rPr>
        <w:t>58)</w:t>
      </w:r>
      <w:r w:rsidRPr="00B21177">
        <w:t xml:space="preserve"> Тихонравов Н. Древние жития Сергия Радонежского. Т.</w:t>
      </w:r>
      <w:r w:rsidRPr="00B21177">
        <w:rPr>
          <w:noProof/>
        </w:rPr>
        <w:t xml:space="preserve"> 1.—М</w:t>
      </w:r>
      <w:r w:rsidRPr="00B21177">
        <w:t>.,</w:t>
      </w:r>
      <w:r w:rsidRPr="00B21177">
        <w:rPr>
          <w:noProof/>
        </w:rPr>
        <w:t xml:space="preserve"> 1892,</w:t>
      </w:r>
      <w:r w:rsidRPr="00B21177">
        <w:t xml:space="preserve"> с.</w:t>
      </w:r>
      <w:r w:rsidRPr="00B21177">
        <w:rPr>
          <w:noProof/>
        </w:rPr>
        <w:t xml:space="preserve"> 137.</w:t>
      </w:r>
    </w:p>
    <w:p w:rsidR="00B21177" w:rsidRPr="00B21177" w:rsidRDefault="00B21177" w:rsidP="00B21177">
      <w:pPr>
        <w:widowControl w:val="0"/>
        <w:suppressAutoHyphens/>
        <w:spacing w:line="180" w:lineRule="exact"/>
        <w:ind w:left="278"/>
        <w:rPr>
          <w:noProof/>
        </w:rPr>
      </w:pPr>
      <w:r w:rsidRPr="00B21177">
        <w:rPr>
          <w:noProof/>
        </w:rPr>
        <w:t>59)</w:t>
      </w:r>
      <w:r w:rsidRPr="00B21177">
        <w:t xml:space="preserve"> Повести о Куликовской битве.—М.,</w:t>
      </w:r>
      <w:r w:rsidRPr="00B21177">
        <w:rPr>
          <w:noProof/>
        </w:rPr>
        <w:t xml:space="preserve"> 1959,</w:t>
      </w:r>
      <w:r w:rsidRPr="00B21177">
        <w:t xml:space="preserve"> с.</w:t>
      </w:r>
      <w:r w:rsidRPr="00B21177">
        <w:rPr>
          <w:noProof/>
        </w:rPr>
        <w:t xml:space="preserve"> 258.</w:t>
      </w:r>
    </w:p>
    <w:p w:rsidR="00B21177" w:rsidRPr="00B21177" w:rsidRDefault="00B21177" w:rsidP="00B21177">
      <w:pPr>
        <w:widowControl w:val="0"/>
        <w:suppressAutoHyphens/>
        <w:spacing w:line="180" w:lineRule="exact"/>
        <w:ind w:left="278"/>
        <w:rPr>
          <w:noProof/>
        </w:rPr>
      </w:pPr>
      <w:r w:rsidRPr="00B21177">
        <w:rPr>
          <w:noProof/>
        </w:rPr>
        <w:t>60)</w:t>
      </w:r>
      <w:r w:rsidRPr="00B21177">
        <w:t xml:space="preserve"> Тизенгаузен В. Г. Цит. соч.. Т.</w:t>
      </w:r>
      <w:r w:rsidRPr="00B21177">
        <w:rPr>
          <w:noProof/>
        </w:rPr>
        <w:t xml:space="preserve"> II,</w:t>
      </w:r>
      <w:r w:rsidRPr="00B21177">
        <w:t xml:space="preserve"> с.</w:t>
      </w:r>
      <w:r w:rsidRPr="00B21177">
        <w:rPr>
          <w:noProof/>
        </w:rPr>
        <w:t xml:space="preserve"> 109.</w:t>
      </w:r>
    </w:p>
    <w:p w:rsidR="00B21177" w:rsidRPr="00B21177" w:rsidRDefault="00B21177" w:rsidP="00B21177">
      <w:pPr>
        <w:widowControl w:val="0"/>
        <w:suppressAutoHyphens/>
        <w:spacing w:line="180" w:lineRule="exact"/>
        <w:ind w:left="278"/>
      </w:pPr>
      <w:r w:rsidRPr="00B21177">
        <w:rPr>
          <w:noProof/>
        </w:rPr>
        <w:t>61)</w:t>
      </w:r>
      <w:r w:rsidRPr="00B21177">
        <w:t xml:space="preserve"> Там же, Т.</w:t>
      </w:r>
      <w:r w:rsidRPr="00B21177">
        <w:rPr>
          <w:noProof/>
        </w:rPr>
        <w:t xml:space="preserve"> 1,</w:t>
      </w:r>
      <w:r w:rsidRPr="00B21177">
        <w:t xml:space="preserve"> с.</w:t>
      </w:r>
      <w:r w:rsidRPr="00B21177">
        <w:rPr>
          <w:noProof/>
        </w:rPr>
        <w:t xml:space="preserve"> 389.</w:t>
      </w:r>
    </w:p>
    <w:p w:rsidR="00B21177" w:rsidRPr="00B21177" w:rsidRDefault="00B21177" w:rsidP="00B21177">
      <w:pPr>
        <w:widowControl w:val="0"/>
        <w:suppressAutoHyphens/>
        <w:spacing w:line="180" w:lineRule="exact"/>
        <w:ind w:left="261"/>
        <w:rPr>
          <w:noProof/>
        </w:rPr>
      </w:pPr>
      <w:r w:rsidRPr="00B21177">
        <w:rPr>
          <w:noProof/>
        </w:rPr>
        <w:t>62) См.:</w:t>
      </w:r>
      <w:r w:rsidRPr="00B21177">
        <w:t xml:space="preserve"> Бегунов Ю. К. Об исторической основе «Сказания о Мамаевом побоище».— В кн.: «Слово о полку Игореве» и памятники Куликовского цикла.— М-Л.,</w:t>
      </w:r>
      <w:r w:rsidRPr="00B21177">
        <w:rPr>
          <w:noProof/>
        </w:rPr>
        <w:t xml:space="preserve"> 1966,</w:t>
      </w:r>
      <w:r w:rsidRPr="00B21177">
        <w:t xml:space="preserve"> с.</w:t>
      </w:r>
      <w:r w:rsidRPr="00B21177">
        <w:rPr>
          <w:noProof/>
        </w:rPr>
        <w:t xml:space="preserve"> 508.</w:t>
      </w:r>
    </w:p>
    <w:p w:rsidR="00B21177" w:rsidRPr="00B21177" w:rsidRDefault="00B21177" w:rsidP="00B21177">
      <w:pPr>
        <w:widowControl w:val="0"/>
        <w:suppressAutoHyphens/>
        <w:spacing w:line="180" w:lineRule="exact"/>
        <w:ind w:left="261"/>
        <w:rPr>
          <w:noProof/>
        </w:rPr>
      </w:pPr>
      <w:r w:rsidRPr="00B21177">
        <w:rPr>
          <w:noProof/>
        </w:rPr>
        <w:t>63)</w:t>
      </w:r>
      <w:r w:rsidRPr="00B21177">
        <w:t xml:space="preserve"> Азбелев С. Н. Историзм былин и специфика фольклора— Л.,</w:t>
      </w:r>
      <w:r w:rsidRPr="00B21177">
        <w:rPr>
          <w:noProof/>
        </w:rPr>
        <w:t xml:space="preserve"> 1982,</w:t>
      </w:r>
      <w:r w:rsidRPr="00B21177">
        <w:t xml:space="preserve"> с.</w:t>
      </w:r>
      <w:r w:rsidRPr="00B21177">
        <w:rPr>
          <w:noProof/>
        </w:rPr>
        <w:t xml:space="preserve"> 162-163.</w:t>
      </w:r>
    </w:p>
    <w:p w:rsidR="00B21177" w:rsidRPr="00B21177" w:rsidRDefault="00B21177" w:rsidP="00B21177">
      <w:pPr>
        <w:widowControl w:val="0"/>
        <w:suppressAutoHyphens/>
        <w:spacing w:line="180" w:lineRule="exact"/>
        <w:ind w:left="261"/>
        <w:rPr>
          <w:noProof/>
        </w:rPr>
      </w:pPr>
      <w:r w:rsidRPr="00B21177">
        <w:rPr>
          <w:noProof/>
        </w:rPr>
        <w:t>64)</w:t>
      </w:r>
      <w:r w:rsidRPr="00B21177">
        <w:t xml:space="preserve"> Соловьев С. М. История России с древнейших времен. Кн.</w:t>
      </w:r>
      <w:r w:rsidRPr="00B21177">
        <w:rPr>
          <w:noProof/>
        </w:rPr>
        <w:t xml:space="preserve"> II—</w:t>
      </w:r>
      <w:r w:rsidRPr="00B21177">
        <w:t>М.,</w:t>
      </w:r>
      <w:r w:rsidRPr="00B21177">
        <w:rPr>
          <w:noProof/>
        </w:rPr>
        <w:t xml:space="preserve"> 1960,</w:t>
      </w:r>
      <w:r w:rsidRPr="00B21177">
        <w:t xml:space="preserve"> с.</w:t>
      </w:r>
      <w:r w:rsidRPr="00B21177">
        <w:rPr>
          <w:noProof/>
        </w:rPr>
        <w:t xml:space="preserve"> 287.</w:t>
      </w:r>
    </w:p>
    <w:p w:rsidR="00B21177" w:rsidRPr="00B21177" w:rsidRDefault="00B21177" w:rsidP="00B21177">
      <w:pPr>
        <w:widowControl w:val="0"/>
        <w:suppressAutoHyphens/>
        <w:spacing w:line="180" w:lineRule="exact"/>
        <w:ind w:left="261"/>
        <w:rPr>
          <w:noProof/>
        </w:rPr>
      </w:pPr>
      <w:r w:rsidRPr="00B21177">
        <w:rPr>
          <w:noProof/>
        </w:rPr>
        <w:t>65)</w:t>
      </w:r>
      <w:r w:rsidRPr="00B21177">
        <w:t xml:space="preserve"> Памятники литературы Древней Руси.</w:t>
      </w:r>
      <w:r w:rsidRPr="00B21177">
        <w:rPr>
          <w:noProof/>
        </w:rPr>
        <w:t xml:space="preserve"> XIV—</w:t>
      </w:r>
      <w:r w:rsidRPr="00B21177">
        <w:t xml:space="preserve"> середина ХУ века—М.,</w:t>
      </w:r>
      <w:r w:rsidRPr="00B21177">
        <w:rPr>
          <w:noProof/>
        </w:rPr>
        <w:t xml:space="preserve"> 1981,</w:t>
      </w:r>
      <w:r w:rsidRPr="00B21177">
        <w:t xml:space="preserve"> с.</w:t>
      </w:r>
      <w:r w:rsidRPr="00B21177">
        <w:rPr>
          <w:noProof/>
        </w:rPr>
        <w:t xml:space="preserve"> 211.</w:t>
      </w:r>
    </w:p>
    <w:p w:rsidR="00B21177" w:rsidRPr="00B21177" w:rsidRDefault="00B21177" w:rsidP="00B21177">
      <w:pPr>
        <w:widowControl w:val="0"/>
        <w:suppressAutoHyphens/>
        <w:spacing w:line="180" w:lineRule="exact"/>
        <w:ind w:left="261"/>
        <w:rPr>
          <w:noProof/>
        </w:rPr>
      </w:pPr>
      <w:r w:rsidRPr="00B21177">
        <w:rPr>
          <w:noProof/>
        </w:rPr>
        <w:t>66)</w:t>
      </w:r>
      <w:r w:rsidRPr="00B21177">
        <w:t xml:space="preserve"> Греков И. Б. Восточная Европа и упадок Золотой Орды (на рубеже Х1У-ХУ вв.).-</w:t>
      </w:r>
      <w:r w:rsidRPr="00B21177">
        <w:rPr>
          <w:noProof/>
        </w:rPr>
        <w:t xml:space="preserve"> М</w:t>
      </w:r>
      <w:r w:rsidRPr="00B21177">
        <w:t>.,</w:t>
      </w:r>
      <w:r w:rsidRPr="00B21177">
        <w:rPr>
          <w:noProof/>
        </w:rPr>
        <w:t xml:space="preserve"> 1975,</w:t>
      </w:r>
      <w:r w:rsidRPr="00B21177">
        <w:t xml:space="preserve"> с.</w:t>
      </w:r>
      <w:r w:rsidRPr="00B21177">
        <w:rPr>
          <w:noProof/>
        </w:rPr>
        <w:t xml:space="preserve"> 137.</w:t>
      </w:r>
    </w:p>
    <w:p w:rsidR="00B21177" w:rsidRPr="00B21177" w:rsidRDefault="00B21177" w:rsidP="00B21177">
      <w:pPr>
        <w:widowControl w:val="0"/>
        <w:suppressAutoHyphens/>
        <w:spacing w:line="180" w:lineRule="exact"/>
        <w:ind w:left="261"/>
        <w:rPr>
          <w:noProof/>
        </w:rPr>
      </w:pPr>
      <w:r w:rsidRPr="00B21177">
        <w:rPr>
          <w:noProof/>
        </w:rPr>
        <w:t>67)</w:t>
      </w:r>
      <w:r w:rsidRPr="00B21177">
        <w:t xml:space="preserve"> Насонов А. Н. Монголы и Русь (история татарской политики на Руси)— М.— Л.,</w:t>
      </w:r>
      <w:r w:rsidRPr="00B21177">
        <w:rPr>
          <w:noProof/>
        </w:rPr>
        <w:t xml:space="preserve"> 1940,</w:t>
      </w:r>
      <w:r w:rsidRPr="00B21177">
        <w:t xml:space="preserve"> с.</w:t>
      </w:r>
      <w:r w:rsidRPr="00B21177">
        <w:rPr>
          <w:noProof/>
        </w:rPr>
        <w:t xml:space="preserve"> 71—78.</w:t>
      </w:r>
      <w:r w:rsidRPr="00B21177">
        <w:t xml:space="preserve"> В дальнейшем изложении я опираюсь также на но</w:t>
      </w:r>
      <w:r w:rsidRPr="00B21177">
        <w:softHyphen/>
        <w:t>вейшее высококвалифицированное исследование: Кучкин В. А. Формирова</w:t>
      </w:r>
      <w:r w:rsidRPr="00B21177">
        <w:softHyphen/>
        <w:t>ние государственной территории Северо-восточной Руси в</w:t>
      </w:r>
      <w:r w:rsidRPr="00B21177">
        <w:rPr>
          <w:noProof/>
        </w:rPr>
        <w:t xml:space="preserve"> X—XIV</w:t>
      </w:r>
      <w:r w:rsidRPr="00B21177">
        <w:t xml:space="preserve"> вв.—</w:t>
      </w:r>
      <w:r w:rsidRPr="00B21177">
        <w:rPr>
          <w:noProof/>
        </w:rPr>
        <w:t xml:space="preserve"> М</w:t>
      </w:r>
      <w:r w:rsidRPr="00B21177">
        <w:t>.,</w:t>
      </w:r>
      <w:r w:rsidRPr="00B21177">
        <w:rPr>
          <w:noProof/>
        </w:rPr>
        <w:t xml:space="preserve"> 1984.</w:t>
      </w:r>
    </w:p>
    <w:p w:rsidR="00B21177" w:rsidRPr="00B21177" w:rsidRDefault="00B21177" w:rsidP="00B21177">
      <w:pPr>
        <w:widowControl w:val="0"/>
        <w:suppressAutoHyphens/>
        <w:spacing w:line="180" w:lineRule="exact"/>
        <w:ind w:left="261"/>
        <w:rPr>
          <w:noProof/>
        </w:rPr>
      </w:pPr>
      <w:r w:rsidRPr="00B21177">
        <w:rPr>
          <w:noProof/>
        </w:rPr>
        <w:t>68) См.</w:t>
      </w:r>
      <w:r w:rsidRPr="00B21177">
        <w:t xml:space="preserve"> об этом: Насонов А. Н., цит. соч., с.</w:t>
      </w:r>
      <w:r w:rsidRPr="00B21177">
        <w:rPr>
          <w:noProof/>
        </w:rPr>
        <w:t xml:space="preserve"> 128—135</w:t>
      </w:r>
      <w:r w:rsidRPr="00B21177">
        <w:t xml:space="preserve"> и Прохоров Г. М. Повесть о Митяе, с.</w:t>
      </w:r>
      <w:r w:rsidRPr="00B21177">
        <w:rPr>
          <w:noProof/>
        </w:rPr>
        <w:t xml:space="preserve"> 34—38.</w:t>
      </w:r>
    </w:p>
    <w:p w:rsidR="00B21177" w:rsidRPr="00B21177" w:rsidRDefault="00B21177" w:rsidP="00B21177">
      <w:pPr>
        <w:widowControl w:val="0"/>
        <w:suppressAutoHyphens/>
        <w:spacing w:line="180" w:lineRule="exact"/>
        <w:ind w:left="261"/>
        <w:rPr>
          <w:noProof/>
        </w:rPr>
      </w:pPr>
      <w:r w:rsidRPr="00B21177">
        <w:rPr>
          <w:noProof/>
        </w:rPr>
        <w:t>69) См.:</w:t>
      </w:r>
      <w:r w:rsidRPr="00B21177">
        <w:t xml:space="preserve"> Щапов Я. Н. Государство и Церковь Древней Руси</w:t>
      </w:r>
      <w:r w:rsidRPr="00B21177">
        <w:rPr>
          <w:noProof/>
        </w:rPr>
        <w:t xml:space="preserve"> X—XIII</w:t>
      </w:r>
      <w:r w:rsidRPr="00B21177">
        <w:t xml:space="preserve"> вв.— </w:t>
      </w:r>
      <w:r w:rsidRPr="00B21177">
        <w:rPr>
          <w:noProof/>
        </w:rPr>
        <w:t>М., 1989,</w:t>
      </w:r>
      <w:r w:rsidRPr="00B21177">
        <w:t xml:space="preserve"> с.</w:t>
      </w:r>
      <w:r w:rsidRPr="00B21177">
        <w:rPr>
          <w:noProof/>
        </w:rPr>
        <w:t xml:space="preserve"> 205.</w:t>
      </w:r>
    </w:p>
    <w:p w:rsidR="00B21177" w:rsidRPr="00B21177" w:rsidRDefault="00B21177" w:rsidP="00B21177">
      <w:pPr>
        <w:widowControl w:val="0"/>
        <w:suppressAutoHyphens/>
        <w:spacing w:line="180" w:lineRule="exact"/>
        <w:ind w:left="261"/>
        <w:rPr>
          <w:noProof/>
        </w:rPr>
      </w:pPr>
      <w:r w:rsidRPr="00B21177">
        <w:rPr>
          <w:noProof/>
        </w:rPr>
        <w:t>70)</w:t>
      </w:r>
      <w:r w:rsidRPr="00B21177">
        <w:t xml:space="preserve"> Сахаров А. М. Церковь в период монголо-татарского ига.— в кн.: Русское православие: вехи истории— М.,</w:t>
      </w:r>
      <w:r w:rsidRPr="00B21177">
        <w:rPr>
          <w:noProof/>
        </w:rPr>
        <w:t xml:space="preserve"> 1989,</w:t>
      </w:r>
      <w:r w:rsidRPr="00B21177">
        <w:t xml:space="preserve"> с.</w:t>
      </w:r>
      <w:r w:rsidRPr="00B21177">
        <w:rPr>
          <w:noProof/>
        </w:rPr>
        <w:t xml:space="preserve"> 73—75.</w:t>
      </w:r>
    </w:p>
    <w:p w:rsidR="00B21177" w:rsidRPr="00B21177" w:rsidRDefault="00B21177" w:rsidP="00B21177">
      <w:pPr>
        <w:widowControl w:val="0"/>
        <w:suppressAutoHyphens/>
        <w:spacing w:before="60" w:after="60" w:line="180" w:lineRule="exact"/>
        <w:ind w:left="261"/>
        <w:jc w:val="center"/>
        <w:outlineLvl w:val="0"/>
        <w:rPr>
          <w:b/>
          <w:i/>
          <w:noProof/>
        </w:rPr>
      </w:pPr>
      <w:r w:rsidRPr="00B21177">
        <w:rPr>
          <w:b/>
        </w:rPr>
        <w:t xml:space="preserve">К главе восьмой </w:t>
      </w:r>
      <w:r w:rsidRPr="00B21177">
        <w:rPr>
          <w:b/>
          <w:i/>
        </w:rPr>
        <w:t>(с.</w:t>
      </w:r>
      <w:r w:rsidRPr="00B21177">
        <w:rPr>
          <w:b/>
          <w:i/>
          <w:noProof/>
        </w:rPr>
        <w:t xml:space="preserve"> 400</w:t>
      </w:r>
      <w:r w:rsidRPr="00B21177">
        <w:rPr>
          <w:b/>
          <w:i/>
        </w:rPr>
        <w:t>--4</w:t>
      </w:r>
      <w:r w:rsidRPr="00B21177">
        <w:rPr>
          <w:b/>
          <w:i/>
          <w:noProof/>
        </w:rPr>
        <w:t>46)</w:t>
      </w:r>
    </w:p>
    <w:p w:rsidR="00B21177" w:rsidRPr="00B21177" w:rsidRDefault="00B21177" w:rsidP="00B21177">
      <w:pPr>
        <w:widowControl w:val="0"/>
        <w:suppressAutoHyphens/>
        <w:spacing w:line="180" w:lineRule="exact"/>
        <w:ind w:left="261"/>
      </w:pPr>
      <w:r w:rsidRPr="00B21177">
        <w:rPr>
          <w:noProof/>
        </w:rPr>
        <w:t>1)</w:t>
      </w:r>
      <w:r w:rsidRPr="00B21177">
        <w:t xml:space="preserve"> Зимин А. А. Крупная феодальная вотчина и социально-политическая борьба в России (конец</w:t>
      </w:r>
      <w:r w:rsidRPr="00B21177">
        <w:rPr>
          <w:noProof/>
        </w:rPr>
        <w:t xml:space="preserve"> XV—XVI</w:t>
      </w:r>
      <w:r w:rsidRPr="00B21177">
        <w:t xml:space="preserve"> в.). М.,</w:t>
      </w:r>
      <w:r w:rsidRPr="00B21177">
        <w:rPr>
          <w:noProof/>
        </w:rPr>
        <w:t xml:space="preserve"> 1977.</w:t>
      </w:r>
      <w:r w:rsidRPr="00B21177">
        <w:t xml:space="preserve"> (Об Иосифо-Волоколамском мона</w:t>
      </w:r>
      <w:r w:rsidRPr="00B21177">
        <w:softHyphen/>
        <w:t>стыре).</w:t>
      </w:r>
    </w:p>
    <w:p w:rsidR="00B21177" w:rsidRPr="00B21177" w:rsidRDefault="00B21177" w:rsidP="00B21177">
      <w:pPr>
        <w:widowControl w:val="0"/>
        <w:suppressAutoHyphens/>
        <w:spacing w:line="180" w:lineRule="exact"/>
        <w:ind w:left="261"/>
        <w:rPr>
          <w:noProof/>
        </w:rPr>
      </w:pPr>
      <w:r w:rsidRPr="00B21177">
        <w:rPr>
          <w:noProof/>
        </w:rPr>
        <w:t>2)</w:t>
      </w:r>
      <w:r w:rsidRPr="00B21177">
        <w:t xml:space="preserve"> Тысячелетие Крещения Руси. Международная церковная научная конференция «Богословие и духовность».</w:t>
      </w:r>
      <w:r w:rsidRPr="00B21177">
        <w:rPr>
          <w:noProof/>
        </w:rPr>
        <w:t xml:space="preserve"> М</w:t>
      </w:r>
      <w:r w:rsidRPr="00B21177">
        <w:t>.,</w:t>
      </w:r>
      <w:r w:rsidRPr="00B21177">
        <w:rPr>
          <w:noProof/>
        </w:rPr>
        <w:t xml:space="preserve"> 1989</w:t>
      </w:r>
      <w:r w:rsidRPr="00B21177">
        <w:t>, с.</w:t>
      </w:r>
      <w:r w:rsidRPr="00B21177">
        <w:rPr>
          <w:noProof/>
        </w:rPr>
        <w:t xml:space="preserve"> 75.</w:t>
      </w:r>
    </w:p>
    <w:p w:rsidR="00B21177" w:rsidRPr="00B21177" w:rsidRDefault="00B21177" w:rsidP="00B21177">
      <w:pPr>
        <w:widowControl w:val="0"/>
        <w:suppressAutoHyphens/>
        <w:spacing w:line="180" w:lineRule="exact"/>
        <w:ind w:left="261"/>
        <w:rPr>
          <w:noProof/>
        </w:rPr>
      </w:pPr>
      <w:r w:rsidRPr="00B21177">
        <w:rPr>
          <w:noProof/>
        </w:rPr>
        <w:t>3)</w:t>
      </w:r>
      <w:r w:rsidRPr="00B21177">
        <w:t xml:space="preserve"> Иванов П. Тайна святых. Введение в Апокалипсис. М.,</w:t>
      </w:r>
      <w:r w:rsidRPr="00B21177">
        <w:rPr>
          <w:noProof/>
        </w:rPr>
        <w:t xml:space="preserve"> 1993, </w:t>
      </w:r>
      <w:r w:rsidRPr="00B21177">
        <w:t>с</w:t>
      </w:r>
      <w:r w:rsidRPr="00B21177">
        <w:rPr>
          <w:noProof/>
        </w:rPr>
        <w:t>.510,512.</w:t>
      </w:r>
    </w:p>
    <w:p w:rsidR="00B21177" w:rsidRPr="00B21177" w:rsidRDefault="00B21177" w:rsidP="00B21177">
      <w:pPr>
        <w:widowControl w:val="0"/>
        <w:suppressAutoHyphens/>
        <w:spacing w:line="180" w:lineRule="exact"/>
        <w:ind w:left="261"/>
        <w:rPr>
          <w:noProof/>
        </w:rPr>
      </w:pPr>
      <w:r w:rsidRPr="00B21177">
        <w:rPr>
          <w:noProof/>
        </w:rPr>
        <w:t>4)</w:t>
      </w:r>
      <w:r w:rsidRPr="00B21177">
        <w:t xml:space="preserve"> Карташев А. В. Очерки по истории Русской Церкви.</w:t>
      </w:r>
      <w:r w:rsidRPr="00B21177">
        <w:rPr>
          <w:noProof/>
        </w:rPr>
        <w:t xml:space="preserve"> М„ 1991,</w:t>
      </w:r>
      <w:r w:rsidRPr="00B21177">
        <w:t xml:space="preserve"> т.</w:t>
      </w:r>
      <w:r w:rsidRPr="00B21177">
        <w:rPr>
          <w:noProof/>
        </w:rPr>
        <w:t xml:space="preserve"> 1.</w:t>
      </w:r>
      <w:r w:rsidRPr="00B21177">
        <w:t xml:space="preserve"> с.</w:t>
      </w:r>
      <w:r w:rsidRPr="00B21177">
        <w:rPr>
          <w:noProof/>
        </w:rPr>
        <w:t xml:space="preserve"> 415.</w:t>
      </w:r>
    </w:p>
    <w:p w:rsidR="00B21177" w:rsidRPr="00B21177" w:rsidRDefault="00B21177" w:rsidP="00B21177">
      <w:pPr>
        <w:widowControl w:val="0"/>
        <w:suppressAutoHyphens/>
        <w:spacing w:line="180" w:lineRule="exact"/>
        <w:ind w:left="261"/>
        <w:rPr>
          <w:noProof/>
        </w:rPr>
      </w:pPr>
      <w:r w:rsidRPr="00B21177">
        <w:rPr>
          <w:noProof/>
        </w:rPr>
        <w:t>5)</w:t>
      </w:r>
      <w:r w:rsidRPr="00B21177">
        <w:t xml:space="preserve"> Федотов Г. Святые Древней Руси.</w:t>
      </w:r>
      <w:r w:rsidRPr="00B21177">
        <w:rPr>
          <w:noProof/>
        </w:rPr>
        <w:t xml:space="preserve"> М</w:t>
      </w:r>
      <w:r w:rsidRPr="00B21177">
        <w:t>.,</w:t>
      </w:r>
      <w:r w:rsidRPr="00B21177">
        <w:rPr>
          <w:noProof/>
        </w:rPr>
        <w:t xml:space="preserve"> 1990.</w:t>
      </w:r>
      <w:r w:rsidRPr="00B21177">
        <w:t xml:space="preserve"> с.</w:t>
      </w:r>
      <w:r w:rsidRPr="00B21177">
        <w:rPr>
          <w:noProof/>
        </w:rPr>
        <w:t xml:space="preserve"> 184.</w:t>
      </w:r>
    </w:p>
    <w:p w:rsidR="00B21177" w:rsidRPr="00B21177" w:rsidRDefault="00B21177" w:rsidP="00B21177">
      <w:pPr>
        <w:widowControl w:val="0"/>
        <w:suppressAutoHyphens/>
        <w:spacing w:line="180" w:lineRule="exact"/>
        <w:ind w:left="261"/>
        <w:rPr>
          <w:noProof/>
        </w:rPr>
      </w:pPr>
      <w:r w:rsidRPr="00B21177">
        <w:rPr>
          <w:noProof/>
        </w:rPr>
        <w:t>6) См.</w:t>
      </w:r>
      <w:r w:rsidRPr="00B21177">
        <w:t xml:space="preserve"> об этом главу «Тютчев и Пушкин» в кн.: Кожинов В. Тютчев. М.,</w:t>
      </w:r>
      <w:r w:rsidRPr="00B21177">
        <w:rPr>
          <w:noProof/>
        </w:rPr>
        <w:t xml:space="preserve"> 1994.</w:t>
      </w:r>
    </w:p>
    <w:p w:rsidR="00B21177" w:rsidRPr="00B21177" w:rsidRDefault="00B21177" w:rsidP="00B21177">
      <w:pPr>
        <w:widowControl w:val="0"/>
        <w:suppressAutoHyphens/>
        <w:spacing w:line="180" w:lineRule="exact"/>
        <w:ind w:left="261"/>
        <w:rPr>
          <w:noProof/>
        </w:rPr>
      </w:pPr>
      <w:r w:rsidRPr="00B21177">
        <w:rPr>
          <w:noProof/>
        </w:rPr>
        <w:t>7)</w:t>
      </w:r>
      <w:r w:rsidRPr="00B21177">
        <w:t xml:space="preserve"> Послания Иосифа Волоцкого. М—Л.,</w:t>
      </w:r>
      <w:r w:rsidRPr="00B21177">
        <w:rPr>
          <w:noProof/>
        </w:rPr>
        <w:t xml:space="preserve"> 1959,</w:t>
      </w:r>
      <w:r w:rsidRPr="00B21177">
        <w:t xml:space="preserve"> с.</w:t>
      </w:r>
      <w:r w:rsidRPr="00B21177">
        <w:rPr>
          <w:noProof/>
        </w:rPr>
        <w:t xml:space="preserve"> 367.</w:t>
      </w:r>
    </w:p>
    <w:p w:rsidR="00B21177" w:rsidRPr="00B21177" w:rsidRDefault="00B21177" w:rsidP="00B21177">
      <w:pPr>
        <w:widowControl w:val="0"/>
        <w:suppressAutoHyphens/>
        <w:spacing w:line="180" w:lineRule="exact"/>
        <w:ind w:left="261"/>
        <w:rPr>
          <w:noProof/>
        </w:rPr>
      </w:pPr>
      <w:r w:rsidRPr="00B21177">
        <w:rPr>
          <w:noProof/>
        </w:rPr>
        <w:t>8) См.:</w:t>
      </w:r>
      <w:r w:rsidRPr="00B21177">
        <w:t xml:space="preserve"> Ключевский В. О. Сочинения.</w:t>
      </w:r>
      <w:r w:rsidRPr="00B21177">
        <w:rPr>
          <w:noProof/>
        </w:rPr>
        <w:t xml:space="preserve"> М</w:t>
      </w:r>
      <w:r w:rsidRPr="00B21177">
        <w:t>.,</w:t>
      </w:r>
      <w:r w:rsidRPr="00B21177">
        <w:rPr>
          <w:noProof/>
        </w:rPr>
        <w:t xml:space="preserve"> 1957.</w:t>
      </w:r>
      <w:r w:rsidRPr="00B21177">
        <w:t xml:space="preserve"> Т.</w:t>
      </w:r>
      <w:r w:rsidRPr="00B21177">
        <w:rPr>
          <w:noProof/>
        </w:rPr>
        <w:t xml:space="preserve"> 2.</w:t>
      </w:r>
      <w:r w:rsidRPr="00B21177">
        <w:t xml:space="preserve"> с.</w:t>
      </w:r>
      <w:r w:rsidRPr="00B21177">
        <w:rPr>
          <w:noProof/>
        </w:rPr>
        <w:t xml:space="preserve"> 284-28</w:t>
      </w:r>
      <w:r w:rsidRPr="00B21177">
        <w:t>5.</w:t>
      </w:r>
    </w:p>
    <w:p w:rsidR="00B21177" w:rsidRPr="00B21177" w:rsidRDefault="00B21177" w:rsidP="00B21177">
      <w:pPr>
        <w:widowControl w:val="0"/>
        <w:suppressAutoHyphens/>
        <w:spacing w:line="180" w:lineRule="exact"/>
        <w:ind w:left="261"/>
        <w:rPr>
          <w:noProof/>
        </w:rPr>
      </w:pPr>
      <w:r w:rsidRPr="00B21177">
        <w:rPr>
          <w:noProof/>
        </w:rPr>
        <w:t>9)</w:t>
      </w:r>
      <w:r w:rsidRPr="00B21177">
        <w:t xml:space="preserve"> Скрынников Р. Г. Царство террора. СПб.,</w:t>
      </w:r>
      <w:r w:rsidRPr="00B21177">
        <w:rPr>
          <w:noProof/>
        </w:rPr>
        <w:t xml:space="preserve"> 1992.</w:t>
      </w:r>
      <w:r w:rsidRPr="00B21177">
        <w:t xml:space="preserve"> с.</w:t>
      </w:r>
      <w:r w:rsidRPr="00B21177">
        <w:rPr>
          <w:noProof/>
        </w:rPr>
        <w:t xml:space="preserve"> 72.</w:t>
      </w:r>
    </w:p>
    <w:p w:rsidR="00B21177" w:rsidRPr="00B21177" w:rsidRDefault="00B21177" w:rsidP="00B21177">
      <w:pPr>
        <w:widowControl w:val="0"/>
        <w:suppressAutoHyphens/>
        <w:spacing w:line="180" w:lineRule="exact"/>
        <w:ind w:left="261"/>
        <w:rPr>
          <w:noProof/>
        </w:rPr>
      </w:pPr>
      <w:r w:rsidRPr="00B21177">
        <w:rPr>
          <w:noProof/>
        </w:rPr>
        <w:t>10)</w:t>
      </w:r>
      <w:r w:rsidRPr="00B21177">
        <w:t xml:space="preserve"> Скрынников Р. Г. Государство и Церковь на Руси</w:t>
      </w:r>
      <w:r w:rsidRPr="00B21177">
        <w:rPr>
          <w:noProof/>
        </w:rPr>
        <w:t xml:space="preserve"> XIV—XVI</w:t>
      </w:r>
      <w:r w:rsidRPr="00B21177">
        <w:t xml:space="preserve"> вв. Новоси-бирск,</w:t>
      </w:r>
      <w:r w:rsidRPr="00B21177">
        <w:rPr>
          <w:noProof/>
        </w:rPr>
        <w:t xml:space="preserve"> 1991,</w:t>
      </w:r>
      <w:r w:rsidRPr="00B21177">
        <w:t xml:space="preserve"> с.</w:t>
      </w:r>
      <w:r w:rsidRPr="00B21177">
        <w:rPr>
          <w:noProof/>
        </w:rPr>
        <w:t xml:space="preserve"> 188.</w:t>
      </w:r>
    </w:p>
    <w:p w:rsidR="00B21177" w:rsidRPr="00B21177" w:rsidRDefault="00B21177" w:rsidP="00B21177">
      <w:pPr>
        <w:widowControl w:val="0"/>
        <w:suppressAutoHyphens/>
        <w:spacing w:line="180" w:lineRule="exact"/>
        <w:ind w:left="261"/>
        <w:rPr>
          <w:noProof/>
        </w:rPr>
      </w:pPr>
      <w:r w:rsidRPr="00B21177">
        <w:rPr>
          <w:noProof/>
        </w:rPr>
        <w:t>11)</w:t>
      </w:r>
      <w:r w:rsidRPr="00B21177">
        <w:t xml:space="preserve"> Послания Иосифа Волоцкого, с.</w:t>
      </w:r>
      <w:r w:rsidRPr="00B21177">
        <w:rPr>
          <w:noProof/>
        </w:rPr>
        <w:t xml:space="preserve"> 279.</w:t>
      </w:r>
    </w:p>
    <w:p w:rsidR="00B21177" w:rsidRPr="00B21177" w:rsidRDefault="00B21177" w:rsidP="00B21177">
      <w:pPr>
        <w:widowControl w:val="0"/>
        <w:suppressAutoHyphens/>
        <w:spacing w:line="180" w:lineRule="exact"/>
        <w:ind w:left="261"/>
      </w:pPr>
      <w:r w:rsidRPr="00B21177">
        <w:rPr>
          <w:noProof/>
        </w:rPr>
        <w:t>12)</w:t>
      </w:r>
      <w:r w:rsidRPr="00B21177">
        <w:t xml:space="preserve"> Анхимюк Ю. В. Слово на «Списание Иосифа»</w:t>
      </w:r>
      <w:r w:rsidRPr="00B21177">
        <w:rPr>
          <w:noProof/>
        </w:rPr>
        <w:t xml:space="preserve"> —</w:t>
      </w:r>
      <w:r w:rsidRPr="00B21177">
        <w:t xml:space="preserve"> памятник раннего нестяжательства </w:t>
      </w:r>
      <w:r w:rsidRPr="00B21177">
        <w:rPr>
          <w:noProof/>
        </w:rPr>
        <w:t>//</w:t>
      </w:r>
      <w:r w:rsidRPr="00B21177">
        <w:t xml:space="preserve"> Записки отдела рукописей.</w:t>
      </w:r>
      <w:r w:rsidRPr="00B21177">
        <w:rPr>
          <w:noProof/>
        </w:rPr>
        <w:t xml:space="preserve"> М., 1990.</w:t>
      </w:r>
      <w:r w:rsidRPr="00B21177">
        <w:t xml:space="preserve"> Вып.</w:t>
      </w:r>
      <w:r w:rsidRPr="00B21177">
        <w:rPr>
          <w:noProof/>
        </w:rPr>
        <w:t xml:space="preserve"> 49.</w:t>
      </w:r>
      <w:r w:rsidRPr="00B21177">
        <w:t xml:space="preserve"> с.</w:t>
      </w:r>
      <w:r w:rsidRPr="00B21177">
        <w:rPr>
          <w:noProof/>
        </w:rPr>
        <w:t xml:space="preserve"> 129;</w:t>
      </w:r>
      <w:r w:rsidRPr="00B21177">
        <w:t xml:space="preserve"> здесь же ссылки на работы А. И. Плигузова.</w:t>
      </w:r>
    </w:p>
    <w:p w:rsidR="00B21177" w:rsidRPr="00B21177" w:rsidRDefault="00B21177" w:rsidP="00B21177">
      <w:pPr>
        <w:widowControl w:val="0"/>
        <w:suppressAutoHyphens/>
        <w:spacing w:line="180" w:lineRule="exact"/>
        <w:ind w:left="261"/>
        <w:rPr>
          <w:noProof/>
        </w:rPr>
      </w:pPr>
      <w:r w:rsidRPr="00B21177">
        <w:rPr>
          <w:noProof/>
        </w:rPr>
        <w:t>13)</w:t>
      </w:r>
      <w:r w:rsidRPr="00B21177">
        <w:t xml:space="preserve"> Казакова Н. А. Очерки по истории русской общественной мысли. Первая треть</w:t>
      </w:r>
      <w:r w:rsidRPr="00B21177">
        <w:rPr>
          <w:noProof/>
        </w:rPr>
        <w:t xml:space="preserve"> XVI</w:t>
      </w:r>
      <w:r w:rsidRPr="00B21177">
        <w:t xml:space="preserve"> века.</w:t>
      </w:r>
      <w:r w:rsidRPr="00B21177">
        <w:rPr>
          <w:noProof/>
        </w:rPr>
        <w:t xml:space="preserve"> Л., 1970,</w:t>
      </w:r>
      <w:r w:rsidRPr="00B21177">
        <w:t xml:space="preserve"> с.</w:t>
      </w:r>
      <w:r w:rsidRPr="00B21177">
        <w:rPr>
          <w:noProof/>
        </w:rPr>
        <w:t xml:space="preserve"> 104, 106.</w:t>
      </w:r>
    </w:p>
    <w:p w:rsidR="00B21177" w:rsidRPr="00B21177" w:rsidRDefault="00B21177" w:rsidP="00B21177">
      <w:pPr>
        <w:widowControl w:val="0"/>
        <w:suppressAutoHyphens/>
        <w:spacing w:line="180" w:lineRule="exact"/>
        <w:ind w:left="261"/>
        <w:rPr>
          <w:noProof/>
        </w:rPr>
      </w:pPr>
      <w:r w:rsidRPr="00B21177">
        <w:rPr>
          <w:noProof/>
        </w:rPr>
        <w:t>14)</w:t>
      </w:r>
      <w:r w:rsidRPr="00B21177">
        <w:t xml:space="preserve"> Флоровский Г. В. Пути русского богословия. Вильнюс</w:t>
      </w:r>
      <w:r w:rsidRPr="00B21177">
        <w:rPr>
          <w:noProof/>
        </w:rPr>
        <w:t xml:space="preserve"> 1991</w:t>
      </w:r>
      <w:r w:rsidRPr="00B21177">
        <w:t xml:space="preserve"> с.</w:t>
      </w:r>
      <w:r w:rsidRPr="00B21177">
        <w:rPr>
          <w:noProof/>
        </w:rPr>
        <w:t xml:space="preserve"> 21.</w:t>
      </w:r>
    </w:p>
    <w:p w:rsidR="00B21177" w:rsidRPr="00B21177" w:rsidRDefault="00B21177" w:rsidP="00B21177">
      <w:pPr>
        <w:widowControl w:val="0"/>
        <w:suppressAutoHyphens/>
        <w:spacing w:line="180" w:lineRule="exact"/>
        <w:ind w:left="261"/>
        <w:rPr>
          <w:noProof/>
        </w:rPr>
      </w:pPr>
      <w:r w:rsidRPr="00B21177">
        <w:rPr>
          <w:noProof/>
        </w:rPr>
        <w:t>15)</w:t>
      </w:r>
      <w:r w:rsidRPr="00B21177">
        <w:t xml:space="preserve"> Казакова Н. А.</w:t>
      </w:r>
      <w:r w:rsidRPr="00B21177">
        <w:rPr>
          <w:noProof/>
        </w:rPr>
        <w:t xml:space="preserve"> 1)</w:t>
      </w:r>
      <w:r w:rsidRPr="00B21177">
        <w:t xml:space="preserve"> Цит. соч. с.</w:t>
      </w:r>
      <w:r w:rsidRPr="00B21177">
        <w:rPr>
          <w:noProof/>
        </w:rPr>
        <w:t xml:space="preserve"> 152; 2)</w:t>
      </w:r>
      <w:r w:rsidRPr="00B21177">
        <w:t xml:space="preserve"> Вассиан Патрикеев и его сочинения. М.—Л.,</w:t>
      </w:r>
      <w:r w:rsidRPr="00B21177">
        <w:rPr>
          <w:noProof/>
        </w:rPr>
        <w:t xml:space="preserve"> 1960.</w:t>
      </w:r>
      <w:r w:rsidRPr="00B21177">
        <w:t xml:space="preserve"> с.</w:t>
      </w:r>
      <w:r w:rsidRPr="00B21177">
        <w:rPr>
          <w:noProof/>
        </w:rPr>
        <w:t xml:space="preserve"> 117, 279; 3)</w:t>
      </w:r>
      <w:r w:rsidRPr="00B21177">
        <w:t xml:space="preserve"> Очерки по истории русской общественной мысли, с.</w:t>
      </w:r>
      <w:r w:rsidRPr="00B21177">
        <w:rPr>
          <w:noProof/>
        </w:rPr>
        <w:t xml:space="preserve"> 132.</w:t>
      </w:r>
    </w:p>
    <w:p w:rsidR="00B21177" w:rsidRPr="00B21177" w:rsidRDefault="00B21177" w:rsidP="00B21177">
      <w:pPr>
        <w:widowControl w:val="0"/>
        <w:suppressAutoHyphens/>
        <w:spacing w:line="180" w:lineRule="exact"/>
        <w:ind w:left="261"/>
        <w:rPr>
          <w:noProof/>
        </w:rPr>
      </w:pPr>
      <w:r w:rsidRPr="00B21177">
        <w:rPr>
          <w:noProof/>
        </w:rPr>
        <w:t>16)</w:t>
      </w:r>
      <w:r w:rsidRPr="00B21177">
        <w:t xml:space="preserve"> Зубов А. Пути России</w:t>
      </w:r>
      <w:r w:rsidRPr="00B21177">
        <w:rPr>
          <w:noProof/>
        </w:rPr>
        <w:t xml:space="preserve"> //</w:t>
      </w:r>
      <w:r w:rsidRPr="00B21177">
        <w:t xml:space="preserve"> Континент.</w:t>
      </w:r>
      <w:r w:rsidRPr="00B21177">
        <w:rPr>
          <w:noProof/>
        </w:rPr>
        <w:t xml:space="preserve"> 1993. № 75.</w:t>
      </w:r>
      <w:r w:rsidRPr="00B21177">
        <w:t xml:space="preserve"> с.</w:t>
      </w:r>
      <w:r w:rsidRPr="00B21177">
        <w:rPr>
          <w:noProof/>
        </w:rPr>
        <w:t xml:space="preserve"> 133.</w:t>
      </w:r>
    </w:p>
    <w:p w:rsidR="00B21177" w:rsidRPr="00B21177" w:rsidRDefault="00B21177" w:rsidP="00B21177">
      <w:pPr>
        <w:widowControl w:val="0"/>
        <w:suppressAutoHyphens/>
        <w:spacing w:line="180" w:lineRule="exact"/>
        <w:ind w:left="261"/>
        <w:rPr>
          <w:noProof/>
        </w:rPr>
      </w:pPr>
      <w:r w:rsidRPr="00B21177">
        <w:rPr>
          <w:noProof/>
        </w:rPr>
        <w:t>17)</w:t>
      </w:r>
      <w:r w:rsidRPr="00B21177">
        <w:t xml:space="preserve"> Послания Иосифа Волоцкого. с.</w:t>
      </w:r>
      <w:r w:rsidRPr="00B21177">
        <w:rPr>
          <w:noProof/>
        </w:rPr>
        <w:t xml:space="preserve"> 279.</w:t>
      </w:r>
    </w:p>
    <w:p w:rsidR="00B21177" w:rsidRPr="00B21177" w:rsidRDefault="00B21177" w:rsidP="00B21177">
      <w:pPr>
        <w:widowControl w:val="0"/>
        <w:suppressAutoHyphens/>
        <w:spacing w:line="180" w:lineRule="exact"/>
        <w:ind w:left="261"/>
        <w:rPr>
          <w:noProof/>
        </w:rPr>
      </w:pPr>
      <w:r w:rsidRPr="00B21177">
        <w:rPr>
          <w:noProof/>
        </w:rPr>
        <w:t>18)</w:t>
      </w:r>
      <w:r w:rsidRPr="00B21177">
        <w:t xml:space="preserve"> Судные списки Максима Грека и Исака Собаки. М.,</w:t>
      </w:r>
      <w:r w:rsidRPr="00B21177">
        <w:rPr>
          <w:noProof/>
        </w:rPr>
        <w:t xml:space="preserve"> 1971</w:t>
      </w:r>
      <w:r w:rsidRPr="00B21177">
        <w:t xml:space="preserve"> с.</w:t>
      </w:r>
      <w:r w:rsidRPr="00B21177">
        <w:rPr>
          <w:noProof/>
        </w:rPr>
        <w:t xml:space="preserve"> 106.</w:t>
      </w:r>
    </w:p>
    <w:p w:rsidR="00B21177" w:rsidRPr="00B21177" w:rsidRDefault="00B21177" w:rsidP="00B21177">
      <w:pPr>
        <w:widowControl w:val="0"/>
        <w:suppressAutoHyphens/>
        <w:spacing w:line="180" w:lineRule="exact"/>
        <w:ind w:left="261"/>
        <w:rPr>
          <w:noProof/>
        </w:rPr>
      </w:pPr>
      <w:r w:rsidRPr="00B21177">
        <w:rPr>
          <w:noProof/>
        </w:rPr>
        <w:t>19)</w:t>
      </w:r>
      <w:r w:rsidRPr="00B21177">
        <w:t xml:space="preserve"> Послания Иосифа Волоцкого, с.</w:t>
      </w:r>
      <w:r w:rsidRPr="00B21177">
        <w:rPr>
          <w:noProof/>
        </w:rPr>
        <w:t xml:space="preserve"> 368.</w:t>
      </w:r>
    </w:p>
    <w:p w:rsidR="00B21177" w:rsidRPr="00B21177" w:rsidRDefault="00B21177" w:rsidP="00B21177">
      <w:pPr>
        <w:widowControl w:val="0"/>
        <w:suppressAutoHyphens/>
        <w:spacing w:line="180" w:lineRule="exact"/>
        <w:ind w:left="261"/>
        <w:rPr>
          <w:noProof/>
        </w:rPr>
      </w:pPr>
      <w:r w:rsidRPr="00B21177">
        <w:rPr>
          <w:noProof/>
        </w:rPr>
        <w:t>20)</w:t>
      </w:r>
      <w:r w:rsidRPr="00B21177">
        <w:t xml:space="preserve"> Там же, с.</w:t>
      </w:r>
      <w:r w:rsidRPr="00B21177">
        <w:rPr>
          <w:noProof/>
        </w:rPr>
        <w:t xml:space="preserve"> 228.</w:t>
      </w:r>
    </w:p>
    <w:p w:rsidR="00B21177" w:rsidRPr="00B21177" w:rsidRDefault="00B21177" w:rsidP="00B21177">
      <w:pPr>
        <w:widowControl w:val="0"/>
        <w:suppressAutoHyphens/>
        <w:spacing w:line="180" w:lineRule="exact"/>
        <w:ind w:left="261"/>
        <w:rPr>
          <w:noProof/>
        </w:rPr>
      </w:pPr>
      <w:r w:rsidRPr="00B21177">
        <w:rPr>
          <w:noProof/>
        </w:rPr>
        <w:t>21)</w:t>
      </w:r>
      <w:r w:rsidRPr="00B21177">
        <w:t xml:space="preserve"> Лурье Я. С. Р/сские современники Возрождения. Книгописец Ефросин. Дьяк Федор Курицын. Л.,</w:t>
      </w:r>
      <w:r w:rsidRPr="00B21177">
        <w:rPr>
          <w:noProof/>
        </w:rPr>
        <w:t xml:space="preserve"> 1988.</w:t>
      </w:r>
      <w:r w:rsidRPr="00B21177">
        <w:t xml:space="preserve"> с.</w:t>
      </w:r>
      <w:r w:rsidRPr="00B21177">
        <w:rPr>
          <w:noProof/>
        </w:rPr>
        <w:t xml:space="preserve"> 116, 117.</w:t>
      </w:r>
    </w:p>
    <w:p w:rsidR="00B21177" w:rsidRPr="00B21177" w:rsidRDefault="00B21177" w:rsidP="00B21177">
      <w:pPr>
        <w:widowControl w:val="0"/>
        <w:suppressAutoHyphens/>
        <w:spacing w:line="180" w:lineRule="exact"/>
        <w:ind w:left="261"/>
        <w:rPr>
          <w:noProof/>
        </w:rPr>
      </w:pPr>
      <w:r w:rsidRPr="00B21177">
        <w:rPr>
          <w:noProof/>
        </w:rPr>
        <w:t>22)</w:t>
      </w:r>
      <w:r w:rsidRPr="00B21177">
        <w:t xml:space="preserve"> Прохоров Г. М. Нил Сорский</w:t>
      </w:r>
      <w:r w:rsidRPr="00B21177">
        <w:rPr>
          <w:noProof/>
        </w:rPr>
        <w:t xml:space="preserve"> //</w:t>
      </w:r>
      <w:r w:rsidRPr="00B21177">
        <w:t xml:space="preserve"> Словарь книжников и книжности Древней Руси. Вторая половина</w:t>
      </w:r>
      <w:r w:rsidRPr="00B21177">
        <w:rPr>
          <w:noProof/>
        </w:rPr>
        <w:t xml:space="preserve"> XIV-XVI</w:t>
      </w:r>
      <w:r w:rsidRPr="00B21177">
        <w:t xml:space="preserve"> в. Л.,</w:t>
      </w:r>
      <w:r w:rsidRPr="00B21177">
        <w:rPr>
          <w:noProof/>
        </w:rPr>
        <w:t xml:space="preserve"> 1989,</w:t>
      </w:r>
      <w:r w:rsidRPr="00B21177">
        <w:t xml:space="preserve"> ч.</w:t>
      </w:r>
      <w:r w:rsidRPr="00B21177">
        <w:rPr>
          <w:noProof/>
        </w:rPr>
        <w:t xml:space="preserve"> 2.</w:t>
      </w:r>
      <w:r w:rsidRPr="00B21177">
        <w:t xml:space="preserve"> с.</w:t>
      </w:r>
      <w:r w:rsidRPr="00B21177">
        <w:rPr>
          <w:noProof/>
        </w:rPr>
        <w:t xml:space="preserve"> 138.</w:t>
      </w:r>
    </w:p>
    <w:p w:rsidR="00B21177" w:rsidRPr="00B21177" w:rsidRDefault="00B21177" w:rsidP="00B21177">
      <w:pPr>
        <w:widowControl w:val="0"/>
        <w:suppressAutoHyphens/>
        <w:spacing w:line="180" w:lineRule="exact"/>
        <w:ind w:left="261"/>
        <w:rPr>
          <w:noProof/>
        </w:rPr>
      </w:pPr>
      <w:r w:rsidRPr="00B21177">
        <w:rPr>
          <w:noProof/>
        </w:rPr>
        <w:t>23)</w:t>
      </w:r>
      <w:r w:rsidRPr="00B21177">
        <w:t xml:space="preserve"> Лурье Я. С. Идеологическая борьба в русской публицистике конца</w:t>
      </w:r>
      <w:r w:rsidRPr="00B21177">
        <w:rPr>
          <w:noProof/>
        </w:rPr>
        <w:t xml:space="preserve"> XV — </w:t>
      </w:r>
      <w:r w:rsidRPr="00B21177">
        <w:t>начала</w:t>
      </w:r>
      <w:r w:rsidRPr="00B21177">
        <w:rPr>
          <w:noProof/>
        </w:rPr>
        <w:t xml:space="preserve"> XVI</w:t>
      </w:r>
      <w:r w:rsidRPr="00B21177">
        <w:t xml:space="preserve"> века. М.—</w:t>
      </w:r>
      <w:r w:rsidRPr="00B21177">
        <w:rPr>
          <w:noProof/>
        </w:rPr>
        <w:t xml:space="preserve"> Л</w:t>
      </w:r>
      <w:r w:rsidRPr="00B21177">
        <w:t>.,</w:t>
      </w:r>
      <w:r w:rsidRPr="00B21177">
        <w:rPr>
          <w:noProof/>
        </w:rPr>
        <w:t xml:space="preserve"> 1960.</w:t>
      </w:r>
      <w:r w:rsidRPr="00B21177">
        <w:t xml:space="preserve"> с.</w:t>
      </w:r>
      <w:r w:rsidRPr="00B21177">
        <w:rPr>
          <w:noProof/>
        </w:rPr>
        <w:t xml:space="preserve"> 532.</w:t>
      </w:r>
    </w:p>
    <w:p w:rsidR="00B21177" w:rsidRPr="00B21177" w:rsidRDefault="00B21177" w:rsidP="00B21177">
      <w:pPr>
        <w:widowControl w:val="0"/>
        <w:suppressAutoHyphens/>
        <w:spacing w:line="180" w:lineRule="exact"/>
        <w:ind w:left="261"/>
        <w:rPr>
          <w:noProof/>
        </w:rPr>
      </w:pPr>
      <w:r w:rsidRPr="00B21177">
        <w:rPr>
          <w:noProof/>
        </w:rPr>
        <w:t>24)</w:t>
      </w:r>
      <w:r w:rsidRPr="00B21177">
        <w:t xml:space="preserve"> Лурье Я. С. Русские современники Возрождения, с.</w:t>
      </w:r>
      <w:r w:rsidRPr="00B21177">
        <w:rPr>
          <w:noProof/>
        </w:rPr>
        <w:t xml:space="preserve"> 140, 141.</w:t>
      </w:r>
    </w:p>
    <w:p w:rsidR="00B21177" w:rsidRPr="00B21177" w:rsidRDefault="00B21177" w:rsidP="00B21177">
      <w:pPr>
        <w:widowControl w:val="0"/>
        <w:suppressAutoHyphens/>
        <w:spacing w:line="180" w:lineRule="exact"/>
        <w:ind w:left="261"/>
        <w:rPr>
          <w:noProof/>
        </w:rPr>
      </w:pPr>
      <w:r w:rsidRPr="00B21177">
        <w:rPr>
          <w:noProof/>
        </w:rPr>
        <w:t>25)</w:t>
      </w:r>
      <w:r w:rsidRPr="00B21177">
        <w:t xml:space="preserve"> Казакова Н. А. Вассиан Патрикеев и его сочинения, с.</w:t>
      </w:r>
      <w:r w:rsidRPr="00B21177">
        <w:rPr>
          <w:noProof/>
        </w:rPr>
        <w:t xml:space="preserve"> 65—72.</w:t>
      </w:r>
    </w:p>
    <w:p w:rsidR="00B21177" w:rsidRPr="00B21177" w:rsidRDefault="00B21177" w:rsidP="00B21177">
      <w:pPr>
        <w:widowControl w:val="0"/>
        <w:suppressAutoHyphens/>
        <w:spacing w:line="180" w:lineRule="exact"/>
        <w:ind w:left="261"/>
        <w:rPr>
          <w:noProof/>
        </w:rPr>
      </w:pPr>
      <w:r w:rsidRPr="00B21177">
        <w:rPr>
          <w:noProof/>
        </w:rPr>
        <w:t>26)</w:t>
      </w:r>
      <w:r w:rsidRPr="00B21177">
        <w:t xml:space="preserve"> Анхимюк Ю. В. Указ. соч. с.</w:t>
      </w:r>
      <w:r w:rsidRPr="00B21177">
        <w:rPr>
          <w:noProof/>
        </w:rPr>
        <w:t xml:space="preserve"> 137.</w:t>
      </w:r>
    </w:p>
    <w:p w:rsidR="00B21177" w:rsidRPr="00B21177" w:rsidRDefault="00B21177" w:rsidP="00B21177">
      <w:pPr>
        <w:widowControl w:val="0"/>
        <w:suppressAutoHyphens/>
        <w:spacing w:line="180" w:lineRule="exact"/>
        <w:ind w:left="261"/>
        <w:rPr>
          <w:noProof/>
        </w:rPr>
      </w:pPr>
      <w:r w:rsidRPr="00B21177">
        <w:rPr>
          <w:noProof/>
        </w:rPr>
        <w:t>27)</w:t>
      </w:r>
      <w:r w:rsidRPr="00B21177">
        <w:t xml:space="preserve"> Казакова Н. А. Вассиан Патрикеев и его сочинения, с.</w:t>
      </w:r>
      <w:r w:rsidRPr="00B21177">
        <w:rPr>
          <w:noProof/>
        </w:rPr>
        <w:t xml:space="preserve"> 273.</w:t>
      </w:r>
    </w:p>
    <w:p w:rsidR="00B21177" w:rsidRPr="00B21177" w:rsidRDefault="00B21177" w:rsidP="00B21177">
      <w:pPr>
        <w:widowControl w:val="0"/>
        <w:suppressAutoHyphens/>
        <w:spacing w:line="180" w:lineRule="exact"/>
        <w:ind w:left="261"/>
        <w:rPr>
          <w:noProof/>
        </w:rPr>
      </w:pPr>
      <w:r w:rsidRPr="00B21177">
        <w:rPr>
          <w:noProof/>
        </w:rPr>
        <w:t>28)</w:t>
      </w:r>
      <w:r w:rsidRPr="00B21177">
        <w:t xml:space="preserve"> Анхимюк Ю. В. Указ. соч. с.</w:t>
      </w:r>
      <w:r w:rsidRPr="00B21177">
        <w:rPr>
          <w:noProof/>
        </w:rPr>
        <w:t xml:space="preserve"> 137, 138.</w:t>
      </w:r>
    </w:p>
    <w:p w:rsidR="00B21177" w:rsidRPr="00B21177" w:rsidRDefault="00B21177" w:rsidP="00B21177">
      <w:pPr>
        <w:widowControl w:val="0"/>
        <w:suppressAutoHyphens/>
        <w:spacing w:line="180" w:lineRule="exact"/>
        <w:ind w:left="261"/>
        <w:rPr>
          <w:noProof/>
        </w:rPr>
      </w:pPr>
      <w:r w:rsidRPr="00B21177">
        <w:rPr>
          <w:noProof/>
        </w:rPr>
        <w:t>29)</w:t>
      </w:r>
      <w:r w:rsidRPr="00B21177">
        <w:t xml:space="preserve"> Казакова Н. А., Лурье Я. С. Антифеодальные еретические движения на Руси</w:t>
      </w:r>
      <w:r w:rsidRPr="00B21177">
        <w:rPr>
          <w:noProof/>
        </w:rPr>
        <w:t xml:space="preserve"> XIV—</w:t>
      </w:r>
      <w:r w:rsidRPr="00B21177">
        <w:t>начала</w:t>
      </w:r>
      <w:r w:rsidRPr="00B21177">
        <w:rPr>
          <w:noProof/>
        </w:rPr>
        <w:t xml:space="preserve"> XVI</w:t>
      </w:r>
      <w:r w:rsidRPr="00B21177">
        <w:t xml:space="preserve"> века. М.--</w:t>
      </w:r>
      <w:r w:rsidRPr="00B21177">
        <w:rPr>
          <w:noProof/>
        </w:rPr>
        <w:t xml:space="preserve"> Л</w:t>
      </w:r>
      <w:r w:rsidRPr="00B21177">
        <w:t>.,</w:t>
      </w:r>
      <w:r w:rsidRPr="00B21177">
        <w:rPr>
          <w:noProof/>
        </w:rPr>
        <w:t xml:space="preserve"> 1955.</w:t>
      </w:r>
      <w:r w:rsidRPr="00B21177">
        <w:t xml:space="preserve"> с.</w:t>
      </w:r>
      <w:r w:rsidRPr="00B21177">
        <w:rPr>
          <w:noProof/>
        </w:rPr>
        <w:t xml:space="preserve"> 219.</w:t>
      </w:r>
    </w:p>
    <w:p w:rsidR="00B21177" w:rsidRPr="00B21177" w:rsidRDefault="00B21177" w:rsidP="00B21177">
      <w:pPr>
        <w:widowControl w:val="0"/>
        <w:suppressAutoHyphens/>
        <w:spacing w:line="180" w:lineRule="exact"/>
        <w:ind w:left="261"/>
        <w:rPr>
          <w:noProof/>
        </w:rPr>
      </w:pPr>
      <w:r w:rsidRPr="00B21177">
        <w:rPr>
          <w:noProof/>
        </w:rPr>
        <w:t>30)</w:t>
      </w:r>
      <w:r w:rsidRPr="00B21177">
        <w:t xml:space="preserve"> Духовные и договорные грамоты великих и удельных князей</w:t>
      </w:r>
      <w:r w:rsidRPr="00B21177">
        <w:rPr>
          <w:noProof/>
        </w:rPr>
        <w:t xml:space="preserve"> XIV—XVI</w:t>
      </w:r>
      <w:r w:rsidRPr="00B21177">
        <w:t xml:space="preserve"> вв. М-</w:t>
      </w:r>
      <w:r w:rsidRPr="00B21177">
        <w:rPr>
          <w:noProof/>
        </w:rPr>
        <w:t>Л</w:t>
      </w:r>
      <w:r w:rsidRPr="00B21177">
        <w:t>.,</w:t>
      </w:r>
      <w:r w:rsidRPr="00B21177">
        <w:rPr>
          <w:noProof/>
        </w:rPr>
        <w:t xml:space="preserve"> 1950.</w:t>
      </w:r>
      <w:r w:rsidRPr="00B21177">
        <w:t xml:space="preserve"> с.</w:t>
      </w:r>
      <w:r w:rsidRPr="00B21177">
        <w:rPr>
          <w:noProof/>
        </w:rPr>
        <w:t xml:space="preserve"> 415.</w:t>
      </w:r>
    </w:p>
    <w:p w:rsidR="00B21177" w:rsidRPr="00B21177" w:rsidRDefault="00B21177" w:rsidP="00B21177">
      <w:pPr>
        <w:widowControl w:val="0"/>
        <w:suppressAutoHyphens/>
        <w:spacing w:line="180" w:lineRule="exact"/>
        <w:ind w:left="261"/>
        <w:rPr>
          <w:noProof/>
        </w:rPr>
      </w:pPr>
      <w:r w:rsidRPr="00B21177">
        <w:rPr>
          <w:noProof/>
        </w:rPr>
        <w:t>31)</w:t>
      </w:r>
      <w:r w:rsidRPr="00B21177">
        <w:t xml:space="preserve"> Казакова Н. А. Очерки по истории русской общественной мысли, с.</w:t>
      </w:r>
      <w:r w:rsidRPr="00B21177">
        <w:rPr>
          <w:noProof/>
        </w:rPr>
        <w:t xml:space="preserve"> 119.</w:t>
      </w:r>
    </w:p>
    <w:p w:rsidR="00B21177" w:rsidRPr="00B21177" w:rsidRDefault="00B21177" w:rsidP="00B21177">
      <w:pPr>
        <w:widowControl w:val="0"/>
        <w:suppressAutoHyphens/>
        <w:spacing w:line="180" w:lineRule="exact"/>
        <w:ind w:left="261"/>
        <w:rPr>
          <w:noProof/>
        </w:rPr>
      </w:pPr>
      <w:r w:rsidRPr="00B21177">
        <w:rPr>
          <w:noProof/>
        </w:rPr>
        <w:t>32)</w:t>
      </w:r>
      <w:r w:rsidRPr="00B21177">
        <w:t xml:space="preserve"> Иванов П. Указ. соч. с.</w:t>
      </w:r>
      <w:r w:rsidRPr="00B21177">
        <w:rPr>
          <w:noProof/>
        </w:rPr>
        <w:t xml:space="preserve"> 514.</w:t>
      </w:r>
    </w:p>
    <w:p w:rsidR="00B21177" w:rsidRPr="00B21177" w:rsidRDefault="00B21177" w:rsidP="00B21177">
      <w:pPr>
        <w:widowControl w:val="0"/>
        <w:suppressAutoHyphens/>
        <w:spacing w:line="180" w:lineRule="exact"/>
        <w:ind w:left="261"/>
        <w:rPr>
          <w:noProof/>
        </w:rPr>
      </w:pPr>
      <w:r w:rsidRPr="00B21177">
        <w:rPr>
          <w:noProof/>
        </w:rPr>
        <w:t>33)</w:t>
      </w:r>
      <w:r w:rsidRPr="00B21177">
        <w:t xml:space="preserve"> Послания Иосифа Волоцкого, с.</w:t>
      </w:r>
      <w:r w:rsidRPr="00B21177">
        <w:rPr>
          <w:noProof/>
        </w:rPr>
        <w:t xml:space="preserve"> 239—240.</w:t>
      </w:r>
    </w:p>
    <w:p w:rsidR="00B21177" w:rsidRPr="00B21177" w:rsidRDefault="00B21177" w:rsidP="00B21177">
      <w:pPr>
        <w:widowControl w:val="0"/>
        <w:suppressAutoHyphens/>
        <w:spacing w:line="180" w:lineRule="exact"/>
        <w:ind w:left="261"/>
        <w:rPr>
          <w:noProof/>
        </w:rPr>
      </w:pPr>
      <w:r w:rsidRPr="00B21177">
        <w:rPr>
          <w:noProof/>
        </w:rPr>
        <w:t>34)</w:t>
      </w:r>
      <w:r w:rsidRPr="00B21177">
        <w:t xml:space="preserve"> Житие преподобного Иосифа Волоколамского. Сост. Саввою, еп. Крутиц-ким. М.,</w:t>
      </w:r>
      <w:r w:rsidRPr="00B21177">
        <w:rPr>
          <w:noProof/>
        </w:rPr>
        <w:t xml:space="preserve"> 1865.</w:t>
      </w:r>
      <w:r w:rsidRPr="00B21177">
        <w:t xml:space="preserve"> с.</w:t>
      </w:r>
      <w:r w:rsidRPr="00B21177">
        <w:rPr>
          <w:noProof/>
        </w:rPr>
        <w:t xml:space="preserve"> II.</w:t>
      </w:r>
    </w:p>
    <w:p w:rsidR="00B21177" w:rsidRPr="00B21177" w:rsidRDefault="00B21177" w:rsidP="00B21177">
      <w:pPr>
        <w:widowControl w:val="0"/>
        <w:suppressAutoHyphens/>
        <w:spacing w:line="180" w:lineRule="exact"/>
        <w:ind w:left="261"/>
      </w:pPr>
      <w:r w:rsidRPr="00B21177">
        <w:rPr>
          <w:noProof/>
        </w:rPr>
        <w:t>35)</w:t>
      </w:r>
      <w:r w:rsidRPr="00B21177">
        <w:t xml:space="preserve"> Поскольку вообще принято «обличать» преподобного Иосифа, в историо-графии господствует мнение о его полнейшей неправоте в конфликте со святи</w:t>
      </w:r>
      <w:r w:rsidRPr="00B21177">
        <w:softHyphen/>
        <w:t xml:space="preserve">телем Серапионом. Между тем проблема достаточно сложна. В начале </w:t>
      </w:r>
      <w:r w:rsidRPr="00B21177">
        <w:rPr>
          <w:noProof/>
        </w:rPr>
        <w:t>1507</w:t>
      </w:r>
      <w:r w:rsidRPr="00B21177">
        <w:t xml:space="preserve"> года, в обстановке тяжких притеснений и насилий, чинимых воло</w:t>
      </w:r>
      <w:r w:rsidRPr="00B21177">
        <w:softHyphen/>
        <w:t>коламским князем Феодором, преподобный Иосиф перевел свой мона</w:t>
      </w:r>
      <w:r w:rsidRPr="00B21177">
        <w:softHyphen/>
        <w:t>стырь под патронат Василия</w:t>
      </w:r>
      <w:r w:rsidRPr="00B21177">
        <w:rPr>
          <w:noProof/>
        </w:rPr>
        <w:t xml:space="preserve"> III.</w:t>
      </w:r>
      <w:r w:rsidRPr="00B21177">
        <w:t xml:space="preserve"> При этом он нарушил церковный канон, так как должен был прежде получить разрешение архиепископа Новго</w:t>
      </w:r>
      <w:r w:rsidRPr="00B21177">
        <w:softHyphen/>
        <w:t>родского Серапиона. Позже преподобный отправил своего доверенного старца в Новгород за разрешением, но из-за «морового поветрия» старец прибыл туда с большим опозданием, и оскорбленный архиепископ не принял посланца, а затем, весной</w:t>
      </w:r>
      <w:r w:rsidRPr="00B21177">
        <w:rPr>
          <w:noProof/>
        </w:rPr>
        <w:t xml:space="preserve"> 1509</w:t>
      </w:r>
      <w:r w:rsidRPr="00B21177">
        <w:t xml:space="preserve"> года, по наущению волоколамско</w:t>
      </w:r>
      <w:r w:rsidRPr="00B21177">
        <w:softHyphen/>
        <w:t>го князя отлучил от Церкви преподобного Иосифа и его монастырь. Ме</w:t>
      </w:r>
      <w:r w:rsidRPr="00B21177">
        <w:softHyphen/>
        <w:t>ра эта явно была чрезмерно суровой, и святителя Серапиона сместили с его поста. Решить со всей определенностью вопрос «кто виноват?» не представляется возможным. История эта особенно прискорбна потому, что преподобный Иосиф и святитель Серапион были безусловными единомышленниками.</w:t>
      </w:r>
    </w:p>
    <w:p w:rsidR="00B21177" w:rsidRPr="00B21177" w:rsidRDefault="00B21177" w:rsidP="00B21177">
      <w:pPr>
        <w:widowControl w:val="0"/>
        <w:suppressAutoHyphens/>
        <w:spacing w:line="180" w:lineRule="exact"/>
        <w:ind w:left="261"/>
        <w:rPr>
          <w:noProof/>
        </w:rPr>
      </w:pPr>
      <w:r w:rsidRPr="00B21177">
        <w:rPr>
          <w:noProof/>
        </w:rPr>
        <w:t>36)</w:t>
      </w:r>
      <w:r w:rsidRPr="00B21177">
        <w:t xml:space="preserve"> Зимин А. А. Россия на пороге нового времени. М.,</w:t>
      </w:r>
      <w:r w:rsidRPr="00B21177">
        <w:rPr>
          <w:noProof/>
        </w:rPr>
        <w:t xml:space="preserve"> 1972.</w:t>
      </w:r>
      <w:r w:rsidRPr="00B21177">
        <w:t xml:space="preserve"> с.</w:t>
      </w:r>
      <w:r w:rsidRPr="00B21177">
        <w:rPr>
          <w:noProof/>
        </w:rPr>
        <w:t xml:space="preserve"> 127—133.</w:t>
      </w:r>
    </w:p>
    <w:p w:rsidR="00B21177" w:rsidRPr="00B21177" w:rsidRDefault="00B21177" w:rsidP="00B21177">
      <w:pPr>
        <w:widowControl w:val="0"/>
        <w:suppressAutoHyphens/>
        <w:spacing w:line="180" w:lineRule="exact"/>
        <w:ind w:left="261"/>
        <w:rPr>
          <w:noProof/>
        </w:rPr>
      </w:pPr>
      <w:r w:rsidRPr="00B21177">
        <w:rPr>
          <w:noProof/>
        </w:rPr>
        <w:t>37)</w:t>
      </w:r>
      <w:r w:rsidRPr="00B21177">
        <w:t xml:space="preserve"> Казакова Н. А. Вассиан Патрикеев и его сочинения, с.</w:t>
      </w:r>
      <w:r w:rsidRPr="00B21177">
        <w:rPr>
          <w:noProof/>
        </w:rPr>
        <w:t xml:space="preserve"> 280.</w:t>
      </w:r>
    </w:p>
    <w:p w:rsidR="00B21177" w:rsidRPr="00B21177" w:rsidRDefault="00B21177" w:rsidP="00B21177">
      <w:pPr>
        <w:widowControl w:val="0"/>
        <w:suppressAutoHyphens/>
        <w:spacing w:line="180" w:lineRule="exact"/>
        <w:ind w:left="261"/>
        <w:rPr>
          <w:noProof/>
        </w:rPr>
      </w:pPr>
      <w:r w:rsidRPr="00B21177">
        <w:rPr>
          <w:noProof/>
        </w:rPr>
        <w:t>38)</w:t>
      </w:r>
      <w:r w:rsidRPr="00B21177">
        <w:t xml:space="preserve"> Анхимюк Ю. В. Указ. соч. с.</w:t>
      </w:r>
      <w:r w:rsidRPr="00B21177">
        <w:rPr>
          <w:noProof/>
        </w:rPr>
        <w:t xml:space="preserve"> 121.</w:t>
      </w:r>
    </w:p>
    <w:p w:rsidR="00B21177" w:rsidRPr="00B21177" w:rsidRDefault="00B21177" w:rsidP="00B21177">
      <w:pPr>
        <w:widowControl w:val="0"/>
        <w:suppressAutoHyphens/>
        <w:spacing w:line="180" w:lineRule="exact"/>
        <w:ind w:left="261"/>
        <w:rPr>
          <w:noProof/>
        </w:rPr>
      </w:pPr>
      <w:r w:rsidRPr="00B21177">
        <w:rPr>
          <w:noProof/>
        </w:rPr>
        <w:t>39)</w:t>
      </w:r>
      <w:r w:rsidRPr="00B21177">
        <w:t xml:space="preserve"> Прохоров Г. М. Нил Сорский, с.</w:t>
      </w:r>
      <w:r w:rsidRPr="00B21177">
        <w:rPr>
          <w:noProof/>
        </w:rPr>
        <w:t xml:space="preserve"> 139.</w:t>
      </w:r>
    </w:p>
    <w:p w:rsidR="00B21177" w:rsidRPr="00B21177" w:rsidRDefault="00B21177" w:rsidP="00B21177">
      <w:pPr>
        <w:widowControl w:val="0"/>
        <w:suppressAutoHyphens/>
        <w:spacing w:line="180" w:lineRule="exact"/>
        <w:ind w:left="261"/>
      </w:pPr>
      <w:r w:rsidRPr="00B21177">
        <w:rPr>
          <w:noProof/>
        </w:rPr>
        <w:t>40)</w:t>
      </w:r>
      <w:r w:rsidRPr="00B21177">
        <w:t xml:space="preserve"> Книжные центры Древней Руси. Иосифо-Волоколамский монастырь как центр книжности. Л.,</w:t>
      </w:r>
      <w:r w:rsidRPr="00B21177">
        <w:rPr>
          <w:noProof/>
        </w:rPr>
        <w:t xml:space="preserve"> 1991</w:t>
      </w:r>
      <w:r w:rsidRPr="00B21177">
        <w:t xml:space="preserve"> (по указателям).</w:t>
      </w:r>
    </w:p>
    <w:p w:rsidR="00B21177" w:rsidRPr="00B21177" w:rsidRDefault="00B21177" w:rsidP="00B21177">
      <w:pPr>
        <w:widowControl w:val="0"/>
        <w:suppressAutoHyphens/>
        <w:spacing w:line="180" w:lineRule="exact"/>
        <w:ind w:left="261"/>
        <w:rPr>
          <w:noProof/>
        </w:rPr>
      </w:pPr>
      <w:r w:rsidRPr="00B21177">
        <w:rPr>
          <w:noProof/>
        </w:rPr>
        <w:t>41)</w:t>
      </w:r>
      <w:r w:rsidRPr="00B21177">
        <w:t xml:space="preserve"> Прохоров Г. М. Нил (в миру Николай Васильевич Полев)</w:t>
      </w:r>
      <w:r w:rsidRPr="00B21177">
        <w:rPr>
          <w:noProof/>
        </w:rPr>
        <w:t xml:space="preserve"> //</w:t>
      </w:r>
      <w:r w:rsidRPr="00B21177">
        <w:t xml:space="preserve"> Словарь книжников и книжности Древней Руси. Вторая половина</w:t>
      </w:r>
      <w:r w:rsidRPr="00B21177">
        <w:rPr>
          <w:noProof/>
        </w:rPr>
        <w:t xml:space="preserve"> XIV—XVI</w:t>
      </w:r>
      <w:r w:rsidRPr="00B21177">
        <w:t xml:space="preserve"> в. </w:t>
      </w:r>
      <w:r w:rsidRPr="00B21177">
        <w:rPr>
          <w:noProof/>
        </w:rPr>
        <w:t>Л., 1989.</w:t>
      </w:r>
      <w:r w:rsidRPr="00B21177">
        <w:t xml:space="preserve"> Ч.</w:t>
      </w:r>
      <w:r w:rsidRPr="00B21177">
        <w:rPr>
          <w:noProof/>
        </w:rPr>
        <w:t xml:space="preserve"> 2.</w:t>
      </w:r>
      <w:r w:rsidRPr="00B21177">
        <w:t xml:space="preserve"> с.</w:t>
      </w:r>
      <w:r w:rsidRPr="00B21177">
        <w:rPr>
          <w:noProof/>
        </w:rPr>
        <w:t xml:space="preserve"> 129-131.</w:t>
      </w:r>
    </w:p>
    <w:p w:rsidR="00B21177" w:rsidRPr="00B21177" w:rsidRDefault="00B21177" w:rsidP="00B21177">
      <w:pPr>
        <w:widowControl w:val="0"/>
        <w:suppressAutoHyphens/>
        <w:spacing w:line="180" w:lineRule="exact"/>
        <w:ind w:left="261"/>
        <w:rPr>
          <w:noProof/>
        </w:rPr>
      </w:pPr>
      <w:r w:rsidRPr="00B21177">
        <w:rPr>
          <w:noProof/>
        </w:rPr>
        <w:t>42)</w:t>
      </w:r>
      <w:r w:rsidRPr="00B21177">
        <w:t xml:space="preserve"> Послания Иосифа Волоцкого, с.</w:t>
      </w:r>
      <w:r w:rsidRPr="00B21177">
        <w:rPr>
          <w:noProof/>
        </w:rPr>
        <w:t xml:space="preserve"> 367.</w:t>
      </w:r>
    </w:p>
    <w:p w:rsidR="00B21177" w:rsidRPr="00B21177" w:rsidRDefault="00B21177" w:rsidP="00B21177">
      <w:pPr>
        <w:widowControl w:val="0"/>
        <w:suppressAutoHyphens/>
        <w:spacing w:line="180" w:lineRule="exact"/>
        <w:ind w:left="261"/>
        <w:rPr>
          <w:noProof/>
        </w:rPr>
      </w:pPr>
      <w:r w:rsidRPr="00B21177">
        <w:rPr>
          <w:noProof/>
        </w:rPr>
        <w:t>43)</w:t>
      </w:r>
      <w:r w:rsidRPr="00B21177">
        <w:t xml:space="preserve"> Бегунов Ю. К. «Слово иное»</w:t>
      </w:r>
      <w:r w:rsidRPr="00B21177">
        <w:rPr>
          <w:noProof/>
        </w:rPr>
        <w:t xml:space="preserve"> —</w:t>
      </w:r>
      <w:r w:rsidRPr="00B21177">
        <w:t xml:space="preserve"> новонайденное произведение русской публицистики</w:t>
      </w:r>
      <w:r w:rsidRPr="00B21177">
        <w:rPr>
          <w:noProof/>
        </w:rPr>
        <w:t xml:space="preserve"> XVI</w:t>
      </w:r>
      <w:r w:rsidRPr="00B21177">
        <w:t xml:space="preserve"> в. о борьбе Ивана</w:t>
      </w:r>
      <w:r w:rsidRPr="00B21177">
        <w:rPr>
          <w:noProof/>
        </w:rPr>
        <w:t xml:space="preserve"> III</w:t>
      </w:r>
      <w:r w:rsidRPr="00B21177">
        <w:t xml:space="preserve"> с землевладением Церкви</w:t>
      </w:r>
      <w:r w:rsidRPr="00B21177">
        <w:rPr>
          <w:noProof/>
        </w:rPr>
        <w:t xml:space="preserve"> //</w:t>
      </w:r>
      <w:r w:rsidRPr="00B21177">
        <w:t xml:space="preserve"> ТОДРЛ. </w:t>
      </w:r>
      <w:r w:rsidRPr="00B21177">
        <w:rPr>
          <w:noProof/>
        </w:rPr>
        <w:t>1964.</w:t>
      </w:r>
      <w:r w:rsidRPr="00B21177">
        <w:t xml:space="preserve"> Т.</w:t>
      </w:r>
      <w:r w:rsidRPr="00B21177">
        <w:rPr>
          <w:noProof/>
        </w:rPr>
        <w:t xml:space="preserve"> 20,</w:t>
      </w:r>
      <w:r w:rsidRPr="00B21177">
        <w:t xml:space="preserve"> с.</w:t>
      </w:r>
      <w:r w:rsidRPr="00B21177">
        <w:rPr>
          <w:noProof/>
        </w:rPr>
        <w:t xml:space="preserve"> 351.</w:t>
      </w:r>
    </w:p>
    <w:p w:rsidR="00B21177" w:rsidRPr="00B21177" w:rsidRDefault="00B21177" w:rsidP="00B21177">
      <w:pPr>
        <w:widowControl w:val="0"/>
        <w:suppressAutoHyphens/>
        <w:spacing w:line="180" w:lineRule="exact"/>
        <w:ind w:left="261"/>
        <w:rPr>
          <w:noProof/>
        </w:rPr>
      </w:pPr>
      <w:r w:rsidRPr="00B21177">
        <w:rPr>
          <w:noProof/>
        </w:rPr>
        <w:t>44)</w:t>
      </w:r>
      <w:r w:rsidRPr="00B21177">
        <w:t xml:space="preserve"> Там же, с.</w:t>
      </w:r>
      <w:r w:rsidRPr="00B21177">
        <w:rPr>
          <w:noProof/>
        </w:rPr>
        <w:t xml:space="preserve"> 355,356, 360.</w:t>
      </w:r>
    </w:p>
    <w:p w:rsidR="00B21177" w:rsidRPr="00B21177" w:rsidRDefault="00B21177" w:rsidP="00B21177">
      <w:pPr>
        <w:widowControl w:val="0"/>
        <w:suppressAutoHyphens/>
        <w:spacing w:line="180" w:lineRule="exact"/>
        <w:ind w:left="261"/>
        <w:rPr>
          <w:noProof/>
        </w:rPr>
      </w:pPr>
      <w:r w:rsidRPr="00B21177">
        <w:rPr>
          <w:noProof/>
        </w:rPr>
        <w:t>45)</w:t>
      </w:r>
      <w:r w:rsidRPr="00B21177">
        <w:t xml:space="preserve"> Зимин А. А. Россия на рубеже</w:t>
      </w:r>
      <w:r w:rsidRPr="00B21177">
        <w:rPr>
          <w:noProof/>
        </w:rPr>
        <w:t xml:space="preserve"> XV—XVI</w:t>
      </w:r>
      <w:r w:rsidRPr="00B21177">
        <w:t xml:space="preserve"> столетий (Очерки социально-политической истории). М.,</w:t>
      </w:r>
      <w:r w:rsidRPr="00B21177">
        <w:rPr>
          <w:noProof/>
        </w:rPr>
        <w:t xml:space="preserve"> 1982.</w:t>
      </w:r>
      <w:r w:rsidRPr="00B21177">
        <w:t xml:space="preserve"> с.</w:t>
      </w:r>
      <w:r w:rsidRPr="00B21177">
        <w:rPr>
          <w:noProof/>
        </w:rPr>
        <w:t xml:space="preserve"> 201.</w:t>
      </w:r>
    </w:p>
    <w:p w:rsidR="00B21177" w:rsidRPr="00B21177" w:rsidRDefault="00B21177" w:rsidP="00B21177">
      <w:pPr>
        <w:widowControl w:val="0"/>
        <w:suppressAutoHyphens/>
        <w:spacing w:line="180" w:lineRule="exact"/>
        <w:ind w:left="261"/>
        <w:rPr>
          <w:noProof/>
        </w:rPr>
      </w:pPr>
      <w:r w:rsidRPr="00B21177">
        <w:rPr>
          <w:noProof/>
        </w:rPr>
        <w:t>46)</w:t>
      </w:r>
      <w:r w:rsidRPr="00B21177">
        <w:t xml:space="preserve"> Скрынников Р. Г. Государство и Церковь на Руси. с.</w:t>
      </w:r>
      <w:r w:rsidRPr="00B21177">
        <w:rPr>
          <w:noProof/>
        </w:rPr>
        <w:t xml:space="preserve"> 171, 172.</w:t>
      </w:r>
    </w:p>
    <w:p w:rsidR="00B21177" w:rsidRPr="00B21177" w:rsidRDefault="00B21177" w:rsidP="00B21177">
      <w:pPr>
        <w:widowControl w:val="0"/>
        <w:suppressAutoHyphens/>
        <w:spacing w:line="180" w:lineRule="exact"/>
        <w:ind w:left="261"/>
        <w:rPr>
          <w:noProof/>
        </w:rPr>
      </w:pPr>
      <w:r w:rsidRPr="00B21177">
        <w:rPr>
          <w:noProof/>
        </w:rPr>
        <w:t>47)</w:t>
      </w:r>
      <w:r w:rsidRPr="00B21177">
        <w:t xml:space="preserve"> Прохоров Г. М. Нил Сорский, с.</w:t>
      </w:r>
      <w:r w:rsidRPr="00B21177">
        <w:rPr>
          <w:noProof/>
        </w:rPr>
        <w:t xml:space="preserve"> 135, 136.</w:t>
      </w:r>
    </w:p>
    <w:p w:rsidR="00B21177" w:rsidRPr="00B21177" w:rsidRDefault="00B21177" w:rsidP="00B21177">
      <w:pPr>
        <w:widowControl w:val="0"/>
        <w:suppressAutoHyphens/>
        <w:spacing w:line="180" w:lineRule="exact"/>
        <w:ind w:left="261"/>
        <w:rPr>
          <w:noProof/>
        </w:rPr>
      </w:pPr>
      <w:r w:rsidRPr="00B21177">
        <w:rPr>
          <w:noProof/>
        </w:rPr>
        <w:t>48)</w:t>
      </w:r>
      <w:r w:rsidRPr="00B21177">
        <w:t xml:space="preserve"> См.: Зимин А. А. Россия на рубеже</w:t>
      </w:r>
      <w:r w:rsidRPr="00B21177">
        <w:rPr>
          <w:noProof/>
        </w:rPr>
        <w:t xml:space="preserve"> XV—XVI</w:t>
      </w:r>
      <w:r w:rsidRPr="00B21177">
        <w:t xml:space="preserve"> столетий, с.</w:t>
      </w:r>
      <w:r w:rsidRPr="00B21177">
        <w:rPr>
          <w:noProof/>
        </w:rPr>
        <w:t xml:space="preserve"> 205, 207, 208.</w:t>
      </w:r>
    </w:p>
    <w:p w:rsidR="00B21177" w:rsidRPr="00B21177" w:rsidRDefault="00B21177" w:rsidP="00B21177">
      <w:pPr>
        <w:widowControl w:val="0"/>
        <w:suppressAutoHyphens/>
        <w:spacing w:line="180" w:lineRule="exact"/>
        <w:ind w:left="261"/>
        <w:rPr>
          <w:noProof/>
        </w:rPr>
      </w:pPr>
      <w:r w:rsidRPr="00B21177">
        <w:rPr>
          <w:noProof/>
        </w:rPr>
        <w:t>49)</w:t>
      </w:r>
      <w:r w:rsidRPr="00B21177">
        <w:t xml:space="preserve"> Послания Иосифа Волоцкого, с.</w:t>
      </w:r>
      <w:r w:rsidRPr="00B21177">
        <w:rPr>
          <w:noProof/>
        </w:rPr>
        <w:t xml:space="preserve"> 228.</w:t>
      </w:r>
    </w:p>
    <w:p w:rsidR="00B21177" w:rsidRPr="00B21177" w:rsidRDefault="00B21177" w:rsidP="00B21177">
      <w:pPr>
        <w:widowControl w:val="0"/>
        <w:suppressAutoHyphens/>
        <w:spacing w:line="180" w:lineRule="exact"/>
        <w:ind w:left="261"/>
        <w:rPr>
          <w:noProof/>
        </w:rPr>
      </w:pPr>
      <w:r w:rsidRPr="00B21177">
        <w:rPr>
          <w:noProof/>
        </w:rPr>
        <w:t>50)</w:t>
      </w:r>
      <w:r w:rsidRPr="00B21177">
        <w:t xml:space="preserve"> Просветитель, или Обличение ереси жидовствующих. Творение преподобного отца нашего Иосифа, игумена Волоцкого.— Казань,</w:t>
      </w:r>
      <w:r w:rsidRPr="00B21177">
        <w:rPr>
          <w:noProof/>
        </w:rPr>
        <w:t xml:space="preserve"> 1903,</w:t>
      </w:r>
      <w:r w:rsidRPr="00B21177">
        <w:t xml:space="preserve"> с.</w:t>
      </w:r>
      <w:r w:rsidRPr="00B21177">
        <w:rPr>
          <w:noProof/>
        </w:rPr>
        <w:t xml:space="preserve"> 44.</w:t>
      </w:r>
    </w:p>
    <w:p w:rsidR="00B21177" w:rsidRPr="00B21177" w:rsidRDefault="00B21177" w:rsidP="00B21177">
      <w:pPr>
        <w:widowControl w:val="0"/>
        <w:suppressAutoHyphens/>
        <w:spacing w:line="180" w:lineRule="exact"/>
        <w:ind w:left="261"/>
        <w:rPr>
          <w:noProof/>
        </w:rPr>
      </w:pPr>
      <w:r w:rsidRPr="00B21177">
        <w:rPr>
          <w:noProof/>
        </w:rPr>
        <w:t>51)</w:t>
      </w:r>
      <w:r w:rsidRPr="00B21177">
        <w:t xml:space="preserve"> Послания Иосифа Волоцкого... С.</w:t>
      </w:r>
      <w:r w:rsidRPr="00B21177">
        <w:rPr>
          <w:noProof/>
        </w:rPr>
        <w:t xml:space="preserve"> 175,176.</w:t>
      </w:r>
    </w:p>
    <w:p w:rsidR="00B21177" w:rsidRPr="00B21177" w:rsidRDefault="00B21177" w:rsidP="00B21177">
      <w:pPr>
        <w:widowControl w:val="0"/>
        <w:suppressAutoHyphens/>
        <w:spacing w:line="180" w:lineRule="exact"/>
        <w:ind w:left="261"/>
        <w:rPr>
          <w:noProof/>
        </w:rPr>
      </w:pPr>
      <w:r w:rsidRPr="00B21177">
        <w:rPr>
          <w:noProof/>
        </w:rPr>
        <w:t>52)</w:t>
      </w:r>
      <w:r w:rsidRPr="00B21177">
        <w:t xml:space="preserve"> Карташев А. В. Очерки по истории русской Церкви.—</w:t>
      </w:r>
      <w:r w:rsidRPr="00B21177">
        <w:rPr>
          <w:noProof/>
        </w:rPr>
        <w:t xml:space="preserve"> М</w:t>
      </w:r>
      <w:r w:rsidRPr="00B21177">
        <w:t>.,</w:t>
      </w:r>
      <w:r w:rsidRPr="00B21177">
        <w:rPr>
          <w:noProof/>
        </w:rPr>
        <w:t xml:space="preserve"> 1991,</w:t>
      </w:r>
      <w:r w:rsidRPr="00B21177">
        <w:t xml:space="preserve"> т.</w:t>
      </w:r>
      <w:r w:rsidRPr="00B21177">
        <w:rPr>
          <w:noProof/>
        </w:rPr>
        <w:t xml:space="preserve"> 1 </w:t>
      </w:r>
      <w:r w:rsidRPr="00B21177">
        <w:t>с.</w:t>
      </w:r>
      <w:r w:rsidRPr="00B21177">
        <w:rPr>
          <w:noProof/>
        </w:rPr>
        <w:t xml:space="preserve"> 396-397.</w:t>
      </w:r>
    </w:p>
    <w:p w:rsidR="00B21177" w:rsidRPr="00B21177" w:rsidRDefault="00B21177" w:rsidP="00B21177">
      <w:pPr>
        <w:widowControl w:val="0"/>
        <w:suppressAutoHyphens/>
        <w:spacing w:line="180" w:lineRule="exact"/>
        <w:ind w:left="261"/>
        <w:rPr>
          <w:noProof/>
        </w:rPr>
      </w:pPr>
      <w:r w:rsidRPr="00B21177">
        <w:rPr>
          <w:noProof/>
        </w:rPr>
        <w:t>53)</w:t>
      </w:r>
      <w:r w:rsidRPr="00B21177">
        <w:t xml:space="preserve"> Казакова Н. А., Лурье Я. С. Антифеодальные еретические движения. С.</w:t>
      </w:r>
      <w:r w:rsidRPr="00B21177">
        <w:rPr>
          <w:noProof/>
        </w:rPr>
        <w:t xml:space="preserve"> 128,129,208.</w:t>
      </w:r>
    </w:p>
    <w:p w:rsidR="00B21177" w:rsidRPr="00B21177" w:rsidRDefault="00B21177" w:rsidP="00B21177">
      <w:pPr>
        <w:widowControl w:val="0"/>
        <w:suppressAutoHyphens/>
        <w:spacing w:line="180" w:lineRule="exact"/>
        <w:ind w:left="261"/>
        <w:rPr>
          <w:noProof/>
        </w:rPr>
      </w:pPr>
      <w:r w:rsidRPr="00B21177">
        <w:rPr>
          <w:noProof/>
        </w:rPr>
        <w:t>54)</w:t>
      </w:r>
      <w:r w:rsidRPr="00B21177">
        <w:t xml:space="preserve"> Там же, с.</w:t>
      </w:r>
      <w:r w:rsidRPr="00B21177">
        <w:rPr>
          <w:noProof/>
        </w:rPr>
        <w:t xml:space="preserve"> 129.</w:t>
      </w:r>
    </w:p>
    <w:p w:rsidR="00B21177" w:rsidRPr="00B21177" w:rsidRDefault="00B21177" w:rsidP="00B21177">
      <w:pPr>
        <w:widowControl w:val="0"/>
        <w:suppressAutoHyphens/>
        <w:spacing w:line="180" w:lineRule="exact"/>
        <w:ind w:left="261"/>
        <w:rPr>
          <w:noProof/>
        </w:rPr>
      </w:pPr>
      <w:r w:rsidRPr="00B21177">
        <w:rPr>
          <w:noProof/>
        </w:rPr>
        <w:t>55)</w:t>
      </w:r>
      <w:r w:rsidRPr="00B21177">
        <w:t xml:space="preserve"> Прохоров Г. М. Нил Сорский. С.</w:t>
      </w:r>
      <w:r w:rsidRPr="00B21177">
        <w:rPr>
          <w:noProof/>
        </w:rPr>
        <w:t xml:space="preserve"> 138.</w:t>
      </w:r>
    </w:p>
    <w:p w:rsidR="00B21177" w:rsidRPr="00B21177" w:rsidRDefault="00B21177" w:rsidP="00B21177">
      <w:pPr>
        <w:widowControl w:val="0"/>
        <w:suppressAutoHyphens/>
        <w:spacing w:line="180" w:lineRule="exact"/>
        <w:ind w:left="261"/>
        <w:rPr>
          <w:noProof/>
        </w:rPr>
      </w:pPr>
      <w:r w:rsidRPr="00B21177">
        <w:rPr>
          <w:noProof/>
        </w:rPr>
        <w:t>56)</w:t>
      </w:r>
      <w:r w:rsidRPr="00B21177">
        <w:t xml:space="preserve"> Лурье Я. С. Русские современники Возрождения. С.</w:t>
      </w:r>
      <w:r w:rsidRPr="00B21177">
        <w:rPr>
          <w:noProof/>
        </w:rPr>
        <w:t xml:space="preserve"> 118.</w:t>
      </w:r>
    </w:p>
    <w:p w:rsidR="00B21177" w:rsidRPr="00B21177" w:rsidRDefault="00B21177" w:rsidP="00B21177">
      <w:pPr>
        <w:widowControl w:val="0"/>
        <w:suppressAutoHyphens/>
        <w:spacing w:line="180" w:lineRule="exact"/>
        <w:ind w:left="261"/>
        <w:rPr>
          <w:noProof/>
        </w:rPr>
      </w:pPr>
      <w:r w:rsidRPr="00B21177">
        <w:rPr>
          <w:noProof/>
        </w:rPr>
        <w:t>57)</w:t>
      </w:r>
      <w:r w:rsidRPr="00B21177">
        <w:t xml:space="preserve"> Житие преподобного Иосифа Волоцкого. С.</w:t>
      </w:r>
      <w:r w:rsidRPr="00B21177">
        <w:rPr>
          <w:noProof/>
        </w:rPr>
        <w:t xml:space="preserve"> 12.</w:t>
      </w:r>
    </w:p>
    <w:p w:rsidR="00B21177" w:rsidRPr="00B21177" w:rsidRDefault="00B21177" w:rsidP="00B21177">
      <w:pPr>
        <w:widowControl w:val="0"/>
        <w:suppressAutoHyphens/>
        <w:spacing w:line="180" w:lineRule="exact"/>
        <w:ind w:left="261"/>
        <w:rPr>
          <w:noProof/>
        </w:rPr>
      </w:pPr>
      <w:r w:rsidRPr="00B21177">
        <w:rPr>
          <w:noProof/>
        </w:rPr>
        <w:t>58)</w:t>
      </w:r>
      <w:r w:rsidRPr="00B21177">
        <w:t xml:space="preserve"> Просветитель, или Обличение ереси жидовствующих. Творение преподоб-ного отца нашего Иосифа, игумена Волоцкого.— Казань,</w:t>
      </w:r>
      <w:r w:rsidRPr="00B21177">
        <w:rPr>
          <w:noProof/>
        </w:rPr>
        <w:t xml:space="preserve"> 1903,</w:t>
      </w:r>
      <w:r w:rsidRPr="00B21177">
        <w:t xml:space="preserve"> с.</w:t>
      </w:r>
      <w:r w:rsidRPr="00B21177">
        <w:rPr>
          <w:noProof/>
        </w:rPr>
        <w:t xml:space="preserve"> 533.</w:t>
      </w:r>
    </w:p>
    <w:p w:rsidR="00B21177" w:rsidRPr="00B21177" w:rsidRDefault="00B21177" w:rsidP="00B21177">
      <w:pPr>
        <w:widowControl w:val="0"/>
        <w:suppressAutoHyphens/>
        <w:spacing w:line="180" w:lineRule="exact"/>
        <w:ind w:left="261"/>
        <w:rPr>
          <w:noProof/>
        </w:rPr>
      </w:pPr>
      <w:r w:rsidRPr="00B21177">
        <w:rPr>
          <w:noProof/>
        </w:rPr>
        <w:t>59)</w:t>
      </w:r>
      <w:r w:rsidRPr="00B21177">
        <w:t xml:space="preserve"> Цит. по: Богош Ю. Фома Аквинский. М.,</w:t>
      </w:r>
      <w:r w:rsidRPr="00B21177">
        <w:rPr>
          <w:noProof/>
        </w:rPr>
        <w:t xml:space="preserve"> 1945,</w:t>
      </w:r>
      <w:r w:rsidRPr="00B21177">
        <w:t xml:space="preserve"> с.</w:t>
      </w:r>
      <w:r w:rsidRPr="00B21177">
        <w:rPr>
          <w:noProof/>
        </w:rPr>
        <w:t xml:space="preserve"> 45, 46.</w:t>
      </w:r>
    </w:p>
    <w:p w:rsidR="00B21177" w:rsidRPr="00B21177" w:rsidRDefault="00B21177" w:rsidP="00B21177">
      <w:pPr>
        <w:widowControl w:val="0"/>
        <w:suppressAutoHyphens/>
        <w:spacing w:line="180" w:lineRule="exact"/>
        <w:ind w:left="261"/>
        <w:rPr>
          <w:noProof/>
        </w:rPr>
      </w:pPr>
      <w:r w:rsidRPr="00B21177">
        <w:rPr>
          <w:noProof/>
        </w:rPr>
        <w:t>60)</w:t>
      </w:r>
      <w:r w:rsidRPr="00B21177">
        <w:t xml:space="preserve"> Григулевич И. Р. История инквизиции. МД</w:t>
      </w:r>
      <w:r w:rsidRPr="00B21177">
        <w:rPr>
          <w:noProof/>
        </w:rPr>
        <w:t xml:space="preserve"> 1970,</w:t>
      </w:r>
      <w:r w:rsidRPr="00B21177">
        <w:t xml:space="preserve"> с.</w:t>
      </w:r>
      <w:r w:rsidRPr="00B21177">
        <w:rPr>
          <w:noProof/>
        </w:rPr>
        <w:t xml:space="preserve"> 271.</w:t>
      </w:r>
    </w:p>
    <w:p w:rsidR="00B21177" w:rsidRPr="00B21177" w:rsidRDefault="00B21177" w:rsidP="00B21177">
      <w:pPr>
        <w:widowControl w:val="0"/>
        <w:suppressAutoHyphens/>
        <w:spacing w:line="180" w:lineRule="exact"/>
        <w:ind w:left="261"/>
        <w:rPr>
          <w:noProof/>
        </w:rPr>
      </w:pPr>
      <w:r w:rsidRPr="00B21177">
        <w:rPr>
          <w:noProof/>
        </w:rPr>
        <w:t>61)</w:t>
      </w:r>
      <w:r w:rsidRPr="00B21177">
        <w:t xml:space="preserve"> Достоверны сведения именно о девяти казненных. Ю. В. Анхимюк сослался на одну из летописей, где указано иное количество</w:t>
      </w:r>
      <w:r w:rsidRPr="00B21177">
        <w:rPr>
          <w:noProof/>
        </w:rPr>
        <w:t xml:space="preserve"> — 27</w:t>
      </w:r>
      <w:r w:rsidRPr="00B21177">
        <w:t xml:space="preserve"> казненных, но здесь скорее всего речь идет об осужденных за ересь вообще (см.: Ан</w:t>
      </w:r>
      <w:r w:rsidRPr="00B21177">
        <w:softHyphen/>
        <w:t>химюк Ю. В. Указ. соч., с.</w:t>
      </w:r>
      <w:r w:rsidRPr="00B21177">
        <w:rPr>
          <w:noProof/>
        </w:rPr>
        <w:t xml:space="preserve"> 121).</w:t>
      </w:r>
    </w:p>
    <w:p w:rsidR="00B21177" w:rsidRPr="00B21177" w:rsidRDefault="00B21177" w:rsidP="00B21177">
      <w:pPr>
        <w:widowControl w:val="0"/>
        <w:suppressAutoHyphens/>
        <w:spacing w:line="180" w:lineRule="exact"/>
        <w:ind w:left="261"/>
        <w:rPr>
          <w:noProof/>
        </w:rPr>
      </w:pPr>
      <w:r w:rsidRPr="00B21177">
        <w:rPr>
          <w:noProof/>
        </w:rPr>
        <w:t>62)</w:t>
      </w:r>
      <w:r w:rsidRPr="00B21177">
        <w:t xml:space="preserve"> Карташев А В. Очерки по истории русской Церкви. С.</w:t>
      </w:r>
      <w:r w:rsidRPr="00B21177">
        <w:rPr>
          <w:noProof/>
        </w:rPr>
        <w:t xml:space="preserve"> 489—505-</w:t>
      </w:r>
      <w:r w:rsidRPr="00B21177">
        <w:t xml:space="preserve"> Прохоров Г. М. Предание Григория Паламы «с хионы и турки» и проблема «жидовская мудрствующих». ТОДРЛ,</w:t>
      </w:r>
      <w:r w:rsidRPr="00B21177">
        <w:rPr>
          <w:noProof/>
        </w:rPr>
        <w:t xml:space="preserve"> 1972,</w:t>
      </w:r>
      <w:r w:rsidRPr="00B21177">
        <w:t xml:space="preserve"> т.</w:t>
      </w:r>
      <w:r w:rsidRPr="00B21177">
        <w:rPr>
          <w:noProof/>
        </w:rPr>
        <w:t xml:space="preserve"> 27,</w:t>
      </w:r>
      <w:r w:rsidRPr="00B21177">
        <w:t xml:space="preserve"> с.</w:t>
      </w:r>
      <w:r w:rsidRPr="00B21177">
        <w:rPr>
          <w:noProof/>
        </w:rPr>
        <w:t xml:space="preserve"> 329-369.</w:t>
      </w:r>
    </w:p>
    <w:p w:rsidR="00B21177" w:rsidRPr="00B21177" w:rsidRDefault="00B21177" w:rsidP="00B21177">
      <w:pPr>
        <w:widowControl w:val="0"/>
        <w:suppressAutoHyphens/>
        <w:spacing w:line="180" w:lineRule="exact"/>
        <w:ind w:left="261"/>
      </w:pPr>
      <w:r w:rsidRPr="00B21177">
        <w:rPr>
          <w:noProof/>
        </w:rPr>
        <w:t>63) См.,</w:t>
      </w:r>
      <w:r w:rsidRPr="00B21177">
        <w:t xml:space="preserve"> например: Турилов А. А., Чернецов А. В.</w:t>
      </w:r>
      <w:r w:rsidRPr="00B21177">
        <w:rPr>
          <w:noProof/>
        </w:rPr>
        <w:t xml:space="preserve"> 1)</w:t>
      </w:r>
      <w:r w:rsidRPr="00B21177">
        <w:t xml:space="preserve"> Отреченная книга Рафли. ТОДРЛ,</w:t>
      </w:r>
      <w:r w:rsidRPr="00B21177">
        <w:rPr>
          <w:noProof/>
        </w:rPr>
        <w:t xml:space="preserve"> 1985,</w:t>
      </w:r>
      <w:r w:rsidRPr="00B21177">
        <w:t xml:space="preserve"> т.</w:t>
      </w:r>
      <w:r w:rsidRPr="00B21177">
        <w:rPr>
          <w:noProof/>
        </w:rPr>
        <w:t xml:space="preserve"> 60,</w:t>
      </w:r>
      <w:r w:rsidRPr="00B21177">
        <w:t xml:space="preserve"> с.</w:t>
      </w:r>
      <w:r w:rsidRPr="00B21177">
        <w:rPr>
          <w:noProof/>
        </w:rPr>
        <w:t xml:space="preserve"> 260—344. 2)</w:t>
      </w:r>
      <w:r w:rsidRPr="00B21177">
        <w:t xml:space="preserve"> К культурно-исторической характери</w:t>
      </w:r>
      <w:r w:rsidRPr="00B21177">
        <w:softHyphen/>
        <w:t>стике ереси «жидовствующих». Герменевтика древнерусской литерату</w:t>
      </w:r>
      <w:r w:rsidRPr="00B21177">
        <w:softHyphen/>
        <w:t>ры Х1-ХУ1 веков.</w:t>
      </w:r>
      <w:r w:rsidRPr="00B21177">
        <w:rPr>
          <w:noProof/>
        </w:rPr>
        <w:t xml:space="preserve"> М</w:t>
      </w:r>
      <w:r w:rsidRPr="00B21177">
        <w:t>.,</w:t>
      </w:r>
      <w:r w:rsidRPr="00B21177">
        <w:rPr>
          <w:noProof/>
        </w:rPr>
        <w:t xml:space="preserve"> 1989.</w:t>
      </w:r>
      <w:r w:rsidRPr="00B21177">
        <w:t xml:space="preserve"> Сб.</w:t>
      </w:r>
      <w:r w:rsidRPr="00B21177">
        <w:rPr>
          <w:noProof/>
        </w:rPr>
        <w:t xml:space="preserve"> 1,</w:t>
      </w:r>
      <w:r w:rsidRPr="00B21177">
        <w:t xml:space="preserve"> с.</w:t>
      </w:r>
      <w:r w:rsidRPr="00B21177">
        <w:rPr>
          <w:noProof/>
        </w:rPr>
        <w:t xml:space="preserve"> 407-429;</w:t>
      </w:r>
      <w:r w:rsidRPr="00B21177">
        <w:t xml:space="preserve"> Дмитриев М. В. Правосла</w:t>
      </w:r>
      <w:r w:rsidRPr="00B21177">
        <w:softHyphen/>
        <w:t>вие и реформация. МД</w:t>
      </w:r>
      <w:r w:rsidRPr="00B21177">
        <w:rPr>
          <w:noProof/>
        </w:rPr>
        <w:t xml:space="preserve"> 1990,</w:t>
      </w:r>
      <w:r w:rsidRPr="00B21177">
        <w:t xml:space="preserve"> с.</w:t>
      </w:r>
      <w:r w:rsidRPr="00B21177">
        <w:rPr>
          <w:noProof/>
        </w:rPr>
        <w:t xml:space="preserve"> 48—52, 63—64</w:t>
      </w:r>
      <w:r w:rsidRPr="00B21177">
        <w:t xml:space="preserve"> (здесь широко привлечена зарубежная литература по этой проблеме).</w:t>
      </w:r>
    </w:p>
    <w:p w:rsidR="00B21177" w:rsidRPr="00B21177" w:rsidRDefault="00B21177" w:rsidP="00B21177">
      <w:pPr>
        <w:widowControl w:val="0"/>
        <w:suppressAutoHyphens/>
        <w:spacing w:line="180" w:lineRule="exact"/>
        <w:ind w:left="261"/>
        <w:rPr>
          <w:noProof/>
        </w:rPr>
      </w:pPr>
      <w:r w:rsidRPr="00B21177">
        <w:rPr>
          <w:noProof/>
        </w:rPr>
        <w:t>64) См.:</w:t>
      </w:r>
      <w:r w:rsidRPr="00B21177">
        <w:t xml:space="preserve"> Лавров Л.И. К  истории русско-кавказских отношений</w:t>
      </w:r>
      <w:r w:rsidRPr="00B21177">
        <w:rPr>
          <w:noProof/>
        </w:rPr>
        <w:t xml:space="preserve"> XV</w:t>
      </w:r>
      <w:r w:rsidRPr="00B21177">
        <w:t xml:space="preserve"> в.— В изд.: Ученые записки Адыгейского НИИ языка, литературы и истории. Майкоп, </w:t>
      </w:r>
      <w:r w:rsidRPr="00B21177">
        <w:rPr>
          <w:noProof/>
        </w:rPr>
        <w:t>1957,</w:t>
      </w:r>
      <w:r w:rsidRPr="00B21177">
        <w:t xml:space="preserve"> т.</w:t>
      </w:r>
      <w:r w:rsidRPr="00B21177">
        <w:rPr>
          <w:noProof/>
        </w:rPr>
        <w:t xml:space="preserve"> 1,</w:t>
      </w:r>
      <w:r w:rsidRPr="00B21177">
        <w:t xml:space="preserve"> с.</w:t>
      </w:r>
      <w:r w:rsidRPr="00B21177">
        <w:rPr>
          <w:noProof/>
        </w:rPr>
        <w:t xml:space="preserve"> 17—26;</w:t>
      </w:r>
      <w:r w:rsidRPr="00B21177">
        <w:t xml:space="preserve"> Прохоров Г. М. Прение Григория Паламы... С.</w:t>
      </w:r>
      <w:r w:rsidRPr="00B21177">
        <w:rPr>
          <w:noProof/>
        </w:rPr>
        <w:t xml:space="preserve"> 350—339; </w:t>
      </w:r>
      <w:r w:rsidRPr="00B21177">
        <w:t>Зимин А. А. Россия на рубеже</w:t>
      </w:r>
      <w:r w:rsidRPr="00B21177">
        <w:rPr>
          <w:noProof/>
        </w:rPr>
        <w:t xml:space="preserve"> XV—XVI</w:t>
      </w:r>
      <w:r w:rsidRPr="00B21177">
        <w:t xml:space="preserve"> столетий (Очерки социально-политической истории). М.,</w:t>
      </w:r>
      <w:r w:rsidRPr="00B21177">
        <w:rPr>
          <w:noProof/>
        </w:rPr>
        <w:t xml:space="preserve"> 1982,</w:t>
      </w:r>
      <w:r w:rsidRPr="00B21177">
        <w:t xml:space="preserve"> с.</w:t>
      </w:r>
      <w:r w:rsidRPr="00B21177">
        <w:rPr>
          <w:noProof/>
        </w:rPr>
        <w:t xml:space="preserve"> 82—84, 286—287;</w:t>
      </w:r>
      <w:r w:rsidRPr="00B21177">
        <w:t xml:space="preserve"> Некрасов А. М. Ме</w:t>
      </w:r>
      <w:r w:rsidRPr="00B21177">
        <w:softHyphen/>
        <w:t>ждународные отношения и народы Западного Кавказа. Последняя чет</w:t>
      </w:r>
      <w:r w:rsidRPr="00B21177">
        <w:softHyphen/>
        <w:t>верть</w:t>
      </w:r>
      <w:r w:rsidRPr="00B21177">
        <w:rPr>
          <w:noProof/>
        </w:rPr>
        <w:t xml:space="preserve"> XV—</w:t>
      </w:r>
      <w:r w:rsidRPr="00B21177">
        <w:t>первая половина</w:t>
      </w:r>
      <w:r w:rsidRPr="00B21177">
        <w:rPr>
          <w:noProof/>
        </w:rPr>
        <w:t xml:space="preserve"> XVI</w:t>
      </w:r>
      <w:r w:rsidRPr="00B21177">
        <w:t xml:space="preserve"> века. М.,</w:t>
      </w:r>
      <w:r w:rsidRPr="00B21177">
        <w:rPr>
          <w:noProof/>
        </w:rPr>
        <w:t xml:space="preserve"> 1990,</w:t>
      </w:r>
      <w:r w:rsidRPr="00B21177">
        <w:t xml:space="preserve"> с.</w:t>
      </w:r>
      <w:r w:rsidRPr="00B21177">
        <w:rPr>
          <w:noProof/>
        </w:rPr>
        <w:t xml:space="preserve"> 66—67.</w:t>
      </w:r>
    </w:p>
    <w:p w:rsidR="00B21177" w:rsidRPr="00B21177" w:rsidRDefault="00B21177" w:rsidP="00B21177">
      <w:pPr>
        <w:widowControl w:val="0"/>
        <w:suppressAutoHyphens/>
        <w:spacing w:line="180" w:lineRule="exact"/>
        <w:ind w:left="261"/>
        <w:rPr>
          <w:noProof/>
        </w:rPr>
      </w:pPr>
      <w:r w:rsidRPr="00B21177">
        <w:rPr>
          <w:noProof/>
        </w:rPr>
        <w:t>65) См.:</w:t>
      </w:r>
      <w:r w:rsidRPr="00B21177">
        <w:t xml:space="preserve"> Карпов С. П. Итальянские морские республики и Южное Причерно-морье в Х111-ХУ вв.: проблема торговли.</w:t>
      </w:r>
      <w:r w:rsidRPr="00B21177">
        <w:rPr>
          <w:noProof/>
        </w:rPr>
        <w:t xml:space="preserve"> М</w:t>
      </w:r>
      <w:r w:rsidRPr="00B21177">
        <w:t>.,</w:t>
      </w:r>
      <w:r w:rsidRPr="00B21177">
        <w:rPr>
          <w:noProof/>
        </w:rPr>
        <w:t xml:space="preserve"> 1990,</w:t>
      </w:r>
      <w:r w:rsidRPr="00B21177">
        <w:t xml:space="preserve"> с.</w:t>
      </w:r>
      <w:r w:rsidRPr="00B21177">
        <w:rPr>
          <w:noProof/>
        </w:rPr>
        <w:t xml:space="preserve"> 193, 269.</w:t>
      </w:r>
    </w:p>
    <w:p w:rsidR="00B21177" w:rsidRPr="00B21177" w:rsidRDefault="00B21177" w:rsidP="00B21177">
      <w:pPr>
        <w:widowControl w:val="0"/>
        <w:suppressAutoHyphens/>
        <w:spacing w:line="180" w:lineRule="exact"/>
        <w:ind w:left="261"/>
        <w:rPr>
          <w:noProof/>
        </w:rPr>
      </w:pPr>
      <w:r w:rsidRPr="00B21177">
        <w:rPr>
          <w:noProof/>
        </w:rPr>
        <w:t>66)</w:t>
      </w:r>
      <w:r w:rsidRPr="00B21177">
        <w:t xml:space="preserve"> Лавров Л. И. Указ. соч., с.</w:t>
      </w:r>
      <w:r w:rsidRPr="00B21177">
        <w:rPr>
          <w:noProof/>
        </w:rPr>
        <w:t xml:space="preserve"> 23.</w:t>
      </w:r>
    </w:p>
    <w:p w:rsidR="00B21177" w:rsidRPr="00B21177" w:rsidRDefault="00B21177" w:rsidP="00B21177">
      <w:pPr>
        <w:widowControl w:val="0"/>
        <w:suppressAutoHyphens/>
        <w:spacing w:line="180" w:lineRule="exact"/>
        <w:ind w:left="261"/>
      </w:pPr>
      <w:r w:rsidRPr="00B21177">
        <w:rPr>
          <w:noProof/>
        </w:rPr>
        <w:t>67)</w:t>
      </w:r>
      <w:r w:rsidRPr="00B21177">
        <w:t xml:space="preserve"> Послание инока Саввы на жидов и на еретики. М.,</w:t>
      </w:r>
      <w:r w:rsidRPr="00B21177">
        <w:rPr>
          <w:noProof/>
        </w:rPr>
        <w:t xml:space="preserve"> 1900,</w:t>
      </w:r>
      <w:r w:rsidRPr="00B21177">
        <w:t xml:space="preserve"> с.</w:t>
      </w:r>
      <w:r w:rsidRPr="00B21177">
        <w:rPr>
          <w:noProof/>
        </w:rPr>
        <w:t xml:space="preserve"> 1</w:t>
      </w:r>
      <w:r w:rsidRPr="00B21177">
        <w:t xml:space="preserve"> (2-я пагинация).</w:t>
      </w:r>
    </w:p>
    <w:p w:rsidR="00B21177" w:rsidRPr="00B21177" w:rsidRDefault="00B21177" w:rsidP="00B21177">
      <w:pPr>
        <w:widowControl w:val="0"/>
        <w:suppressAutoHyphens/>
        <w:spacing w:line="180" w:lineRule="exact"/>
        <w:ind w:left="261"/>
        <w:rPr>
          <w:noProof/>
        </w:rPr>
      </w:pPr>
      <w:r w:rsidRPr="00B21177">
        <w:rPr>
          <w:noProof/>
        </w:rPr>
        <w:t>68)</w:t>
      </w:r>
      <w:r w:rsidRPr="00B21177">
        <w:t xml:space="preserve"> Прохоров Г. М. Указ. соч., с.</w:t>
      </w:r>
      <w:r w:rsidRPr="00B21177">
        <w:rPr>
          <w:noProof/>
        </w:rPr>
        <w:t xml:space="preserve"> 354.</w:t>
      </w:r>
    </w:p>
    <w:p w:rsidR="00B21177" w:rsidRPr="00B21177" w:rsidRDefault="00B21177" w:rsidP="00B21177">
      <w:pPr>
        <w:widowControl w:val="0"/>
        <w:suppressAutoHyphens/>
        <w:spacing w:line="180" w:lineRule="exact"/>
        <w:ind w:left="261"/>
        <w:rPr>
          <w:noProof/>
        </w:rPr>
      </w:pPr>
      <w:r w:rsidRPr="00B21177">
        <w:rPr>
          <w:noProof/>
        </w:rPr>
        <w:t>69)</w:t>
      </w:r>
      <w:r w:rsidRPr="00B21177">
        <w:t xml:space="preserve"> Просветитель... С.</w:t>
      </w:r>
      <w:r w:rsidRPr="00B21177">
        <w:rPr>
          <w:noProof/>
        </w:rPr>
        <w:t xml:space="preserve"> 132.</w:t>
      </w:r>
    </w:p>
    <w:p w:rsidR="00B21177" w:rsidRPr="00B21177" w:rsidRDefault="00B21177" w:rsidP="00B21177">
      <w:pPr>
        <w:widowControl w:val="0"/>
        <w:suppressAutoHyphens/>
        <w:spacing w:line="180" w:lineRule="exact"/>
        <w:ind w:left="261"/>
        <w:rPr>
          <w:noProof/>
        </w:rPr>
      </w:pPr>
      <w:r w:rsidRPr="00B21177">
        <w:rPr>
          <w:noProof/>
        </w:rPr>
        <w:t>70)</w:t>
      </w:r>
      <w:r w:rsidRPr="00B21177">
        <w:t xml:space="preserve"> Зубов А. Цит. соч., с.</w:t>
      </w:r>
      <w:r w:rsidRPr="00B21177">
        <w:rPr>
          <w:noProof/>
        </w:rPr>
        <w:t xml:space="preserve"> 132.</w:t>
      </w:r>
    </w:p>
    <w:p w:rsidR="00B21177" w:rsidRPr="00B21177" w:rsidRDefault="00B21177" w:rsidP="00B21177">
      <w:pPr>
        <w:widowControl w:val="0"/>
        <w:suppressAutoHyphens/>
        <w:spacing w:line="180" w:lineRule="exact"/>
        <w:ind w:left="261"/>
        <w:rPr>
          <w:noProof/>
        </w:rPr>
      </w:pPr>
      <w:r w:rsidRPr="00B21177">
        <w:rPr>
          <w:noProof/>
        </w:rPr>
        <w:t>71)</w:t>
      </w:r>
      <w:r w:rsidRPr="00B21177">
        <w:t xml:space="preserve"> Послания Иосифа Волоцкого... С.</w:t>
      </w:r>
      <w:r w:rsidRPr="00B21177">
        <w:rPr>
          <w:noProof/>
        </w:rPr>
        <w:t xml:space="preserve"> 162.</w:t>
      </w:r>
    </w:p>
    <w:p w:rsidR="00B21177" w:rsidRPr="00B21177" w:rsidRDefault="00B21177" w:rsidP="00B21177">
      <w:pPr>
        <w:widowControl w:val="0"/>
        <w:suppressAutoHyphens/>
        <w:spacing w:line="180" w:lineRule="exact"/>
        <w:ind w:left="261"/>
        <w:rPr>
          <w:noProof/>
        </w:rPr>
      </w:pPr>
      <w:r w:rsidRPr="00B21177">
        <w:rPr>
          <w:noProof/>
        </w:rPr>
        <w:t>72)</w:t>
      </w:r>
      <w:r w:rsidRPr="00B21177">
        <w:t xml:space="preserve"> Лурье Я. С. Русские современники Возрождения. Книгописец Ефросин. Дьяк Федор Курицын.</w:t>
      </w:r>
      <w:r w:rsidRPr="00B21177">
        <w:rPr>
          <w:noProof/>
        </w:rPr>
        <w:t xml:space="preserve"> Л</w:t>
      </w:r>
      <w:r w:rsidRPr="00B21177">
        <w:t>.,</w:t>
      </w:r>
      <w:r w:rsidRPr="00B21177">
        <w:rPr>
          <w:noProof/>
        </w:rPr>
        <w:t xml:space="preserve"> 1988,</w:t>
      </w:r>
      <w:r w:rsidRPr="00B21177">
        <w:t xml:space="preserve"> с.</w:t>
      </w:r>
      <w:r w:rsidRPr="00B21177">
        <w:rPr>
          <w:noProof/>
        </w:rPr>
        <w:t xml:space="preserve"> 122-128.</w:t>
      </w:r>
    </w:p>
    <w:p w:rsidR="00B21177" w:rsidRPr="00B21177" w:rsidRDefault="00B21177" w:rsidP="00B21177">
      <w:pPr>
        <w:widowControl w:val="0"/>
        <w:suppressAutoHyphens/>
        <w:spacing w:line="180" w:lineRule="exact"/>
        <w:ind w:left="261"/>
        <w:rPr>
          <w:noProof/>
        </w:rPr>
      </w:pPr>
      <w:r w:rsidRPr="00B21177">
        <w:rPr>
          <w:noProof/>
        </w:rPr>
        <w:t>73)</w:t>
      </w:r>
      <w:r w:rsidRPr="00B21177">
        <w:t xml:space="preserve"> Федотов Георгий. Святые Древней Руси. М.,</w:t>
      </w:r>
      <w:r w:rsidRPr="00B21177">
        <w:rPr>
          <w:noProof/>
        </w:rPr>
        <w:t xml:space="preserve"> 1990,</w:t>
      </w:r>
      <w:r w:rsidRPr="00B21177">
        <w:t xml:space="preserve"> с.</w:t>
      </w:r>
      <w:r w:rsidRPr="00B21177">
        <w:rPr>
          <w:noProof/>
        </w:rPr>
        <w:t xml:space="preserve"> 186.</w:t>
      </w:r>
    </w:p>
    <w:p w:rsidR="00B21177" w:rsidRPr="00B21177" w:rsidRDefault="00B21177" w:rsidP="00B21177">
      <w:pPr>
        <w:widowControl w:val="0"/>
        <w:suppressAutoHyphens/>
        <w:spacing w:line="180" w:lineRule="exact"/>
        <w:ind w:left="261"/>
      </w:pPr>
      <w:r w:rsidRPr="00B21177">
        <w:t>74) Скрынников Р.Г. Царство террора. С. 170.</w:t>
      </w:r>
    </w:p>
    <w:p w:rsidR="00B21177" w:rsidRPr="00B21177" w:rsidRDefault="00B21177" w:rsidP="00B21177">
      <w:pPr>
        <w:widowControl w:val="0"/>
        <w:suppressAutoHyphens/>
        <w:spacing w:line="180" w:lineRule="exact"/>
        <w:ind w:left="261"/>
      </w:pPr>
      <w:r w:rsidRPr="00B21177">
        <w:t>75) Федотов Г.П. Святой Филипп, митрополит Московский. 1991, с.23.</w:t>
      </w:r>
    </w:p>
    <w:p w:rsidR="00B21177" w:rsidRPr="00B21177" w:rsidRDefault="00B21177" w:rsidP="00B21177">
      <w:pPr>
        <w:widowControl w:val="0"/>
        <w:suppressAutoHyphens/>
        <w:spacing w:line="180" w:lineRule="exact"/>
        <w:ind w:left="261"/>
      </w:pPr>
      <w:r w:rsidRPr="00B21177">
        <w:t xml:space="preserve">76) Кукушкина М.В. Монастырские библиотеки Русского Севера. Очерки по истории книжной культуры </w:t>
      </w:r>
      <w:r w:rsidRPr="00B21177">
        <w:rPr>
          <w:lang w:val="en-US"/>
        </w:rPr>
        <w:t>XVI-XVII</w:t>
      </w:r>
      <w:r w:rsidRPr="00B21177">
        <w:t xml:space="preserve"> веков. Л., 1977, с. 131.</w:t>
      </w:r>
    </w:p>
    <w:p w:rsidR="00B21177" w:rsidRPr="00B21177" w:rsidRDefault="00B21177" w:rsidP="00B21177">
      <w:pPr>
        <w:widowControl w:val="0"/>
        <w:suppressAutoHyphens/>
        <w:spacing w:line="180" w:lineRule="exact"/>
        <w:ind w:left="261"/>
        <w:rPr>
          <w:noProof/>
        </w:rPr>
      </w:pPr>
      <w:r w:rsidRPr="00B21177">
        <w:rPr>
          <w:noProof/>
        </w:rPr>
        <w:t>77)</w:t>
      </w:r>
      <w:r w:rsidRPr="00B21177">
        <w:t xml:space="preserve"> Дмитриева Р. П. Герман Полев. Словарь книжников и книжности Древней Руси. Вторая половина</w:t>
      </w:r>
      <w:r w:rsidRPr="00B21177">
        <w:rPr>
          <w:noProof/>
        </w:rPr>
        <w:t xml:space="preserve"> XV—XVI</w:t>
      </w:r>
      <w:r w:rsidRPr="00B21177">
        <w:t xml:space="preserve"> в.</w:t>
      </w:r>
      <w:r w:rsidRPr="00B21177">
        <w:rPr>
          <w:noProof/>
        </w:rPr>
        <w:t xml:space="preserve"> Л</w:t>
      </w:r>
      <w:r w:rsidRPr="00B21177">
        <w:t>.,</w:t>
      </w:r>
      <w:r w:rsidRPr="00B21177">
        <w:rPr>
          <w:noProof/>
        </w:rPr>
        <w:t xml:space="preserve"> 1988, 4.1,</w:t>
      </w:r>
      <w:r w:rsidRPr="00B21177">
        <w:t xml:space="preserve"> с.</w:t>
      </w:r>
      <w:r w:rsidRPr="00B21177">
        <w:rPr>
          <w:noProof/>
        </w:rPr>
        <w:t xml:space="preserve"> 133.</w:t>
      </w:r>
    </w:p>
    <w:p w:rsidR="00B21177" w:rsidRPr="00B21177" w:rsidRDefault="00B21177" w:rsidP="00B21177">
      <w:pPr>
        <w:widowControl w:val="0"/>
        <w:suppressAutoHyphens/>
        <w:spacing w:line="180" w:lineRule="exact"/>
        <w:ind w:left="261"/>
        <w:rPr>
          <w:noProof/>
        </w:rPr>
      </w:pPr>
      <w:r w:rsidRPr="00B21177">
        <w:rPr>
          <w:noProof/>
        </w:rPr>
        <w:t>78)</w:t>
      </w:r>
      <w:r w:rsidRPr="00B21177">
        <w:t xml:space="preserve"> Просветитель... С.</w:t>
      </w:r>
      <w:r w:rsidRPr="00B21177">
        <w:rPr>
          <w:noProof/>
        </w:rPr>
        <w:t xml:space="preserve"> 287.</w:t>
      </w:r>
    </w:p>
    <w:p w:rsidR="00B21177" w:rsidRPr="00B21177" w:rsidRDefault="00B21177" w:rsidP="00B21177">
      <w:pPr>
        <w:widowControl w:val="0"/>
        <w:suppressAutoHyphens/>
        <w:spacing w:line="180" w:lineRule="exact"/>
        <w:ind w:left="261"/>
      </w:pPr>
      <w:r w:rsidRPr="00B21177">
        <w:rPr>
          <w:noProof/>
        </w:rPr>
        <w:t>79)</w:t>
      </w:r>
      <w:r w:rsidRPr="00B21177">
        <w:t xml:space="preserve"> Там же.</w:t>
      </w:r>
    </w:p>
    <w:p w:rsidR="00B21177" w:rsidRPr="00B21177" w:rsidRDefault="00B21177" w:rsidP="00B21177">
      <w:pPr>
        <w:widowControl w:val="0"/>
        <w:suppressAutoHyphens/>
        <w:spacing w:line="180" w:lineRule="exact"/>
        <w:ind w:left="261"/>
      </w:pPr>
      <w:r w:rsidRPr="00B21177">
        <w:rPr>
          <w:noProof/>
        </w:rPr>
        <w:t>80)</w:t>
      </w:r>
      <w:r w:rsidRPr="00B21177">
        <w:t xml:space="preserve"> Послания Иосифа Волоцкого. С.</w:t>
      </w:r>
      <w:r w:rsidRPr="00B21177">
        <w:rPr>
          <w:noProof/>
        </w:rPr>
        <w:t xml:space="preserve"> 3, 68</w:t>
      </w:r>
      <w:r w:rsidRPr="00B21177">
        <w:t xml:space="preserve"> и др.</w:t>
      </w:r>
    </w:p>
    <w:p w:rsidR="00B21177" w:rsidRPr="00B21177" w:rsidRDefault="00B21177" w:rsidP="00B21177">
      <w:pPr>
        <w:widowControl w:val="0"/>
        <w:suppressAutoHyphens/>
        <w:spacing w:line="180" w:lineRule="exact"/>
        <w:ind w:left="261"/>
        <w:rPr>
          <w:noProof/>
        </w:rPr>
      </w:pPr>
      <w:r w:rsidRPr="00B21177">
        <w:rPr>
          <w:noProof/>
        </w:rPr>
        <w:t>81)</w:t>
      </w:r>
      <w:r w:rsidRPr="00B21177">
        <w:t xml:space="preserve"> Бахтин М. Вопросы литературы и эстетики: Исследования разных лет. М.,</w:t>
      </w:r>
      <w:r w:rsidRPr="00B21177">
        <w:rPr>
          <w:noProof/>
        </w:rPr>
        <w:t xml:space="preserve"> 1975,</w:t>
      </w:r>
      <w:r w:rsidRPr="00B21177">
        <w:t xml:space="preserve"> с.</w:t>
      </w:r>
      <w:r w:rsidRPr="00B21177">
        <w:rPr>
          <w:noProof/>
        </w:rPr>
        <w:t xml:space="preserve"> 433.</w:t>
      </w:r>
    </w:p>
    <w:p w:rsidR="00B21177" w:rsidRPr="00B21177" w:rsidRDefault="00B21177" w:rsidP="00B21177">
      <w:pPr>
        <w:widowControl w:val="0"/>
        <w:suppressAutoHyphens/>
        <w:spacing w:line="180" w:lineRule="exact"/>
        <w:ind w:left="261"/>
      </w:pPr>
      <w:r w:rsidRPr="00B21177">
        <w:rPr>
          <w:noProof/>
        </w:rPr>
        <w:t>82)</w:t>
      </w:r>
      <w:r w:rsidRPr="00B21177">
        <w:t xml:space="preserve"> Попов Г. В. Живопись и литература Москвы середины</w:t>
      </w:r>
      <w:r w:rsidRPr="00B21177">
        <w:rPr>
          <w:noProof/>
        </w:rPr>
        <w:t xml:space="preserve"> XV—</w:t>
      </w:r>
      <w:r w:rsidRPr="00B21177">
        <w:t>начала</w:t>
      </w:r>
      <w:r w:rsidRPr="00B21177">
        <w:rPr>
          <w:noProof/>
        </w:rPr>
        <w:t xml:space="preserve"> XVI</w:t>
      </w:r>
      <w:r w:rsidRPr="00B21177">
        <w:t xml:space="preserve"> века. </w:t>
      </w:r>
      <w:r w:rsidRPr="00B21177">
        <w:rPr>
          <w:noProof/>
        </w:rPr>
        <w:t>М</w:t>
      </w:r>
      <w:r w:rsidRPr="00B21177">
        <w:t>.,</w:t>
      </w:r>
      <w:r w:rsidRPr="00B21177">
        <w:rPr>
          <w:noProof/>
        </w:rPr>
        <w:t xml:space="preserve"> 1975,</w:t>
      </w:r>
      <w:r w:rsidRPr="00B21177">
        <w:t xml:space="preserve"> с.</w:t>
      </w:r>
      <w:r w:rsidRPr="00B21177">
        <w:rPr>
          <w:noProof/>
        </w:rPr>
        <w:t xml:space="preserve"> 80—83</w:t>
      </w:r>
      <w:r w:rsidRPr="00B21177">
        <w:t xml:space="preserve"> (см. также указатель имен).</w:t>
      </w:r>
    </w:p>
    <w:p w:rsidR="00B21177" w:rsidRPr="00B21177" w:rsidRDefault="00B21177" w:rsidP="00B21177">
      <w:pPr>
        <w:widowControl w:val="0"/>
        <w:suppressAutoHyphens/>
        <w:spacing w:line="180" w:lineRule="exact"/>
        <w:ind w:left="261"/>
        <w:rPr>
          <w:noProof/>
        </w:rPr>
      </w:pPr>
      <w:r w:rsidRPr="00B21177">
        <w:rPr>
          <w:noProof/>
        </w:rPr>
        <w:t>83)</w:t>
      </w:r>
      <w:r w:rsidRPr="00B21177">
        <w:t xml:space="preserve"> Там же, с.</w:t>
      </w:r>
      <w:r w:rsidRPr="00B21177">
        <w:rPr>
          <w:noProof/>
        </w:rPr>
        <w:t xml:space="preserve"> 42.</w:t>
      </w:r>
    </w:p>
    <w:p w:rsidR="00B21177" w:rsidRPr="00B21177" w:rsidRDefault="00B21177" w:rsidP="00B21177">
      <w:pPr>
        <w:widowControl w:val="0"/>
        <w:suppressAutoHyphens/>
        <w:spacing w:line="180" w:lineRule="exact"/>
        <w:ind w:left="261"/>
      </w:pPr>
      <w:r w:rsidRPr="00B21177">
        <w:rPr>
          <w:noProof/>
        </w:rPr>
        <w:t>84)</w:t>
      </w:r>
      <w:r w:rsidRPr="00B21177">
        <w:t xml:space="preserve"> Данилова И.Е. Иконографический состав фресок Рождественской церкви Ферапонтова монастыря. Из истории русского и западноевро-пейского искусства. Материалы и исследования.</w:t>
      </w:r>
      <w:r w:rsidRPr="00B21177">
        <w:rPr>
          <w:noProof/>
        </w:rPr>
        <w:t xml:space="preserve"> М</w:t>
      </w:r>
      <w:r w:rsidRPr="00B21177">
        <w:t>., 1960, с. 120.</w:t>
      </w:r>
    </w:p>
    <w:p w:rsidR="00B21177" w:rsidRPr="00B21177" w:rsidRDefault="00B21177" w:rsidP="00B21177">
      <w:pPr>
        <w:widowControl w:val="0"/>
        <w:suppressAutoHyphens/>
        <w:spacing w:line="180" w:lineRule="exact"/>
        <w:ind w:left="261"/>
      </w:pPr>
      <w:r w:rsidRPr="00B21177">
        <w:rPr>
          <w:noProof/>
        </w:rPr>
        <w:t>85)</w:t>
      </w:r>
      <w:r w:rsidRPr="00B21177">
        <w:t xml:space="preserve"> «Послание... началохудожнику божественных и честных икон» Иосифа Волоцкого цит. по кн.: Казакова Н. А., Лурье Я. С. Антифеодальные еретические движения на Руси. С. 334-336.</w:t>
      </w:r>
    </w:p>
    <w:p w:rsidR="00B21177" w:rsidRPr="00B21177" w:rsidRDefault="00B21177" w:rsidP="00B21177">
      <w:pPr>
        <w:widowControl w:val="0"/>
        <w:suppressAutoHyphens/>
        <w:spacing w:line="180" w:lineRule="exact"/>
        <w:ind w:left="261"/>
        <w:rPr>
          <w:noProof/>
        </w:rPr>
      </w:pPr>
      <w:r w:rsidRPr="00B21177">
        <w:rPr>
          <w:noProof/>
        </w:rPr>
        <w:t>86)</w:t>
      </w:r>
      <w:r w:rsidRPr="00B21177">
        <w:t xml:space="preserve"> Там же, с.</w:t>
      </w:r>
      <w:r w:rsidRPr="00B21177">
        <w:rPr>
          <w:noProof/>
        </w:rPr>
        <w:t xml:space="preserve"> 323.</w:t>
      </w:r>
    </w:p>
    <w:p w:rsidR="00B21177" w:rsidRPr="00B21177" w:rsidRDefault="00B21177" w:rsidP="00B21177">
      <w:pPr>
        <w:widowControl w:val="0"/>
        <w:suppressAutoHyphens/>
        <w:spacing w:line="180" w:lineRule="exact"/>
        <w:ind w:left="261"/>
        <w:rPr>
          <w:noProof/>
        </w:rPr>
      </w:pPr>
      <w:r w:rsidRPr="00B21177">
        <w:rPr>
          <w:noProof/>
        </w:rPr>
        <w:t>87)</w:t>
      </w:r>
      <w:r w:rsidRPr="00B21177">
        <w:t xml:space="preserve"> Флоровский Г. В. Пути русского богословия. С.</w:t>
      </w:r>
      <w:r w:rsidRPr="00B21177">
        <w:rPr>
          <w:noProof/>
        </w:rPr>
        <w:t xml:space="preserve"> 19.</w:t>
      </w:r>
    </w:p>
    <w:p w:rsidR="00B21177" w:rsidRPr="00B21177" w:rsidRDefault="00B21177" w:rsidP="00B21177">
      <w:pPr>
        <w:widowControl w:val="0"/>
        <w:suppressAutoHyphens/>
        <w:spacing w:line="180" w:lineRule="exact"/>
        <w:ind w:left="261"/>
        <w:rPr>
          <w:noProof/>
        </w:rPr>
      </w:pPr>
      <w:r w:rsidRPr="00B21177">
        <w:rPr>
          <w:noProof/>
        </w:rPr>
        <w:t>88)</w:t>
      </w:r>
      <w:r w:rsidRPr="00B21177">
        <w:t xml:space="preserve"> Попов Г. В. Указ. соч., с.</w:t>
      </w:r>
      <w:r w:rsidRPr="00B21177">
        <w:rPr>
          <w:noProof/>
        </w:rPr>
        <w:t xml:space="preserve"> 114.</w:t>
      </w:r>
    </w:p>
    <w:p w:rsidR="00B21177" w:rsidRPr="00B21177" w:rsidRDefault="00B21177" w:rsidP="00B21177">
      <w:pPr>
        <w:widowControl w:val="0"/>
        <w:suppressAutoHyphens/>
        <w:spacing w:line="180" w:lineRule="exact"/>
        <w:ind w:left="261"/>
      </w:pPr>
      <w:r w:rsidRPr="00B21177">
        <w:rPr>
          <w:noProof/>
        </w:rPr>
        <w:t>89)</w:t>
      </w:r>
      <w:r w:rsidRPr="00B21177">
        <w:t xml:space="preserve"> Там же.</w:t>
      </w:r>
    </w:p>
    <w:p w:rsidR="00B21177" w:rsidRPr="00B21177" w:rsidRDefault="00B21177" w:rsidP="00B21177">
      <w:pPr>
        <w:widowControl w:val="0"/>
        <w:suppressAutoHyphens/>
        <w:spacing w:line="180" w:lineRule="exact"/>
        <w:ind w:left="261"/>
        <w:rPr>
          <w:noProof/>
        </w:rPr>
      </w:pPr>
      <w:r w:rsidRPr="00B21177">
        <w:rPr>
          <w:noProof/>
        </w:rPr>
        <w:t>90)</w:t>
      </w:r>
      <w:r w:rsidRPr="00B21177">
        <w:t xml:space="preserve"> Георгиевский В. Т. Фрески Ферапонтова монастыря. СПб.,</w:t>
      </w:r>
      <w:r w:rsidRPr="00B21177">
        <w:rPr>
          <w:noProof/>
        </w:rPr>
        <w:t xml:space="preserve"> 1911,</w:t>
      </w:r>
      <w:r w:rsidRPr="00B21177">
        <w:t xml:space="preserve"> с.</w:t>
      </w:r>
      <w:r w:rsidRPr="00B21177">
        <w:rPr>
          <w:noProof/>
        </w:rPr>
        <w:t xml:space="preserve"> 1.</w:t>
      </w:r>
    </w:p>
    <w:p w:rsidR="00B21177" w:rsidRPr="00B21177" w:rsidRDefault="00B21177" w:rsidP="00B21177">
      <w:pPr>
        <w:widowControl w:val="0"/>
        <w:suppressAutoHyphens/>
        <w:spacing w:line="180" w:lineRule="exact"/>
        <w:ind w:left="261"/>
        <w:rPr>
          <w:noProof/>
        </w:rPr>
      </w:pPr>
      <w:r w:rsidRPr="00B21177">
        <w:rPr>
          <w:noProof/>
        </w:rPr>
        <w:t>91)</w:t>
      </w:r>
      <w:r w:rsidRPr="00B21177">
        <w:t xml:space="preserve"> Бочаров Г., Выголов В. Вологда. Кириллов. Ферапонтово. Белозерск. </w:t>
      </w:r>
      <w:r w:rsidRPr="00B21177">
        <w:rPr>
          <w:noProof/>
        </w:rPr>
        <w:t>М., 1979,</w:t>
      </w:r>
      <w:r w:rsidRPr="00B21177">
        <w:t xml:space="preserve"> с.</w:t>
      </w:r>
      <w:r w:rsidRPr="00B21177">
        <w:rPr>
          <w:noProof/>
        </w:rPr>
        <w:t xml:space="preserve"> 286.</w:t>
      </w:r>
    </w:p>
    <w:p w:rsidR="00B21177" w:rsidRPr="00B21177" w:rsidRDefault="00B21177" w:rsidP="00B21177">
      <w:pPr>
        <w:widowControl w:val="0"/>
        <w:suppressAutoHyphens/>
        <w:spacing w:line="180" w:lineRule="exact"/>
        <w:ind w:left="261"/>
        <w:rPr>
          <w:noProof/>
        </w:rPr>
      </w:pPr>
      <w:r w:rsidRPr="00B21177">
        <w:rPr>
          <w:noProof/>
        </w:rPr>
        <w:t>92)</w:t>
      </w:r>
      <w:r w:rsidRPr="00B21177">
        <w:t xml:space="preserve"> Настольная книга священнослужителя. Месяцеслов (сентябрь—февраль). </w:t>
      </w:r>
      <w:r w:rsidRPr="00B21177">
        <w:rPr>
          <w:noProof/>
        </w:rPr>
        <w:t>М</w:t>
      </w:r>
      <w:r w:rsidRPr="00B21177">
        <w:t>.,</w:t>
      </w:r>
      <w:r w:rsidRPr="00B21177">
        <w:rPr>
          <w:noProof/>
        </w:rPr>
        <w:t xml:space="preserve"> 1978,</w:t>
      </w:r>
      <w:r w:rsidRPr="00B21177">
        <w:t xml:space="preserve"> т.</w:t>
      </w:r>
      <w:r w:rsidRPr="00B21177">
        <w:rPr>
          <w:noProof/>
        </w:rPr>
        <w:t xml:space="preserve"> 2,</w:t>
      </w:r>
      <w:r w:rsidRPr="00B21177">
        <w:t xml:space="preserve"> с.</w:t>
      </w:r>
      <w:r w:rsidRPr="00B21177">
        <w:rPr>
          <w:noProof/>
        </w:rPr>
        <w:t xml:space="preserve"> 368.</w:t>
      </w:r>
    </w:p>
    <w:p w:rsidR="00B21177" w:rsidRPr="00B21177" w:rsidRDefault="00B21177" w:rsidP="00B21177">
      <w:pPr>
        <w:widowControl w:val="0"/>
        <w:suppressAutoHyphens/>
        <w:spacing w:line="180" w:lineRule="exact"/>
        <w:ind w:left="261"/>
        <w:rPr>
          <w:noProof/>
        </w:rPr>
      </w:pPr>
      <w:r w:rsidRPr="00B21177">
        <w:t>93</w:t>
      </w:r>
      <w:r w:rsidRPr="00B21177">
        <w:rPr>
          <w:noProof/>
        </w:rPr>
        <w:t>)</w:t>
      </w:r>
      <w:r w:rsidRPr="00B21177">
        <w:t xml:space="preserve"> См.: Памятники литературы Древней Руси. Конец</w:t>
      </w:r>
      <w:r w:rsidRPr="00B21177">
        <w:rPr>
          <w:noProof/>
        </w:rPr>
        <w:t xml:space="preserve"> XV—</w:t>
      </w:r>
      <w:r w:rsidRPr="00B21177">
        <w:t>первая половина</w:t>
      </w:r>
      <w:r w:rsidRPr="00B21177">
        <w:rPr>
          <w:noProof/>
        </w:rPr>
        <w:t xml:space="preserve"> XVI</w:t>
      </w:r>
      <w:r w:rsidRPr="00B21177">
        <w:t xml:space="preserve"> века. М.,</w:t>
      </w:r>
      <w:r w:rsidRPr="00B21177">
        <w:rPr>
          <w:noProof/>
        </w:rPr>
        <w:t xml:space="preserve"> 1984, 732.</w:t>
      </w:r>
    </w:p>
    <w:p w:rsidR="00B21177" w:rsidRPr="00B21177" w:rsidRDefault="00B21177" w:rsidP="00B21177">
      <w:pPr>
        <w:widowControl w:val="0"/>
        <w:suppressAutoHyphens/>
        <w:spacing w:line="180" w:lineRule="exact"/>
        <w:ind w:left="261"/>
        <w:rPr>
          <w:noProof/>
        </w:rPr>
      </w:pPr>
      <w:r w:rsidRPr="00B21177">
        <w:rPr>
          <w:noProof/>
        </w:rPr>
        <w:t>94)</w:t>
      </w:r>
      <w:r w:rsidRPr="00B21177">
        <w:t xml:space="preserve"> Паламарчук Петр. Москва или Третий Рим? Восемнадцать очерков о русской истории и словесности.</w:t>
      </w:r>
      <w:r w:rsidRPr="00B21177">
        <w:rPr>
          <w:noProof/>
        </w:rPr>
        <w:t xml:space="preserve"> М</w:t>
      </w:r>
      <w:r w:rsidRPr="00B21177">
        <w:t>.,</w:t>
      </w:r>
      <w:r w:rsidRPr="00B21177">
        <w:rPr>
          <w:noProof/>
        </w:rPr>
        <w:t xml:space="preserve"> 1991,</w:t>
      </w:r>
      <w:r w:rsidRPr="00B21177">
        <w:t xml:space="preserve"> с.</w:t>
      </w:r>
      <w:r w:rsidRPr="00B21177">
        <w:rPr>
          <w:noProof/>
        </w:rPr>
        <w:t xml:space="preserve"> 26.</w:t>
      </w:r>
    </w:p>
    <w:p w:rsidR="00B21177" w:rsidRPr="00B21177" w:rsidRDefault="00B21177" w:rsidP="00B21177">
      <w:pPr>
        <w:widowControl w:val="0"/>
        <w:suppressAutoHyphens/>
        <w:spacing w:line="180" w:lineRule="exact"/>
        <w:ind w:left="261"/>
      </w:pPr>
      <w:r w:rsidRPr="00B21177">
        <w:rPr>
          <w:noProof/>
        </w:rPr>
        <w:t>95)</w:t>
      </w:r>
      <w:r w:rsidRPr="00B21177">
        <w:t xml:space="preserve"> Цит. по кн.: Синицына Н. В. Третий Рим. Истоки и эволюция русской средневековой концепции</w:t>
      </w:r>
      <w:r w:rsidRPr="00B21177">
        <w:rPr>
          <w:noProof/>
        </w:rPr>
        <w:t xml:space="preserve"> (XV—XVI</w:t>
      </w:r>
      <w:r w:rsidRPr="00B21177">
        <w:t xml:space="preserve"> вв.).</w:t>
      </w:r>
      <w:r w:rsidRPr="00B21177">
        <w:rPr>
          <w:noProof/>
        </w:rPr>
        <w:t xml:space="preserve"> М</w:t>
      </w:r>
      <w:r w:rsidRPr="00B21177">
        <w:t>.,</w:t>
      </w:r>
      <w:r w:rsidRPr="00B21177">
        <w:rPr>
          <w:noProof/>
        </w:rPr>
        <w:t xml:space="preserve"> 1998,</w:t>
      </w:r>
      <w:r w:rsidRPr="00B21177">
        <w:t xml:space="preserve"> с.</w:t>
      </w:r>
      <w:r w:rsidRPr="00B21177">
        <w:rPr>
          <w:noProof/>
        </w:rPr>
        <w:t xml:space="preserve"> 344, 345, 359.</w:t>
      </w:r>
      <w:r w:rsidRPr="00B21177">
        <w:t xml:space="preserve"> В этом капитальном исследовании содержится истинное  толкование идеи Третьего Рима.</w:t>
      </w:r>
    </w:p>
    <w:p w:rsidR="00B21177" w:rsidRPr="00B21177" w:rsidRDefault="00B21177" w:rsidP="00B21177">
      <w:pPr>
        <w:widowControl w:val="0"/>
        <w:suppressAutoHyphens/>
        <w:spacing w:line="180" w:lineRule="exact"/>
        <w:ind w:left="261"/>
        <w:rPr>
          <w:noProof/>
        </w:rPr>
      </w:pPr>
      <w:r w:rsidRPr="00B21177">
        <w:rPr>
          <w:noProof/>
        </w:rPr>
        <w:t>96)</w:t>
      </w:r>
      <w:r w:rsidRPr="00B21177">
        <w:t xml:space="preserve"> Послания Иосифа Волоцкого... С.</w:t>
      </w:r>
      <w:r w:rsidRPr="00B21177">
        <w:rPr>
          <w:noProof/>
        </w:rPr>
        <w:t xml:space="preserve"> 229, 230.</w:t>
      </w:r>
    </w:p>
    <w:p w:rsidR="00B21177" w:rsidRPr="00B21177" w:rsidRDefault="00B21177" w:rsidP="00B21177">
      <w:pPr>
        <w:widowControl w:val="0"/>
        <w:suppressAutoHyphens/>
        <w:spacing w:line="180" w:lineRule="exact"/>
        <w:ind w:left="261"/>
      </w:pPr>
    </w:p>
    <w:p w:rsidR="00B21177" w:rsidRPr="00B21177" w:rsidRDefault="00B21177" w:rsidP="00B21177">
      <w:pPr>
        <w:widowControl w:val="0"/>
        <w:suppressAutoHyphens/>
        <w:spacing w:line="180" w:lineRule="exact"/>
        <w:ind w:left="261"/>
        <w:jc w:val="center"/>
        <w:outlineLvl w:val="0"/>
        <w:rPr>
          <w:b/>
        </w:rPr>
      </w:pPr>
      <w:r w:rsidRPr="00B21177">
        <w:br w:type="column"/>
      </w:r>
      <w:r w:rsidRPr="00B21177">
        <w:rPr>
          <w:b/>
        </w:rPr>
        <w:t>СОДЕРЖАНИЕ</w:t>
      </w:r>
    </w:p>
    <w:p w:rsidR="00B21177" w:rsidRPr="00B21177" w:rsidRDefault="00B21177" w:rsidP="00B21177">
      <w:pPr>
        <w:jc w:val="left"/>
        <w:outlineLvl w:val="0"/>
      </w:pPr>
      <w:r w:rsidRPr="00B21177">
        <w:t>От автора</w:t>
      </w:r>
    </w:p>
    <w:p w:rsidR="00B21177" w:rsidRPr="00B21177" w:rsidRDefault="00B21177" w:rsidP="00B21177">
      <w:pPr>
        <w:widowControl w:val="0"/>
        <w:suppressAutoHyphens/>
        <w:spacing w:line="200" w:lineRule="exact"/>
        <w:ind w:left="278"/>
      </w:pPr>
      <w:r w:rsidRPr="00B21177">
        <w:rPr>
          <w:i/>
        </w:rPr>
        <w:t>Глава</w:t>
      </w:r>
      <w:r w:rsidRPr="00B21177">
        <w:rPr>
          <w:noProof/>
        </w:rPr>
        <w:t xml:space="preserve"> </w:t>
      </w:r>
      <w:r w:rsidRPr="00B21177">
        <w:rPr>
          <w:i/>
        </w:rPr>
        <w:t>1</w:t>
      </w:r>
      <w:r w:rsidRPr="00B21177">
        <w:rPr>
          <w:noProof/>
        </w:rPr>
        <w:t>.</w:t>
      </w:r>
      <w:r w:rsidRPr="00B21177">
        <w:t xml:space="preserve"> Пути русского исторического самосознания </w:t>
      </w:r>
    </w:p>
    <w:p w:rsidR="00B21177" w:rsidRPr="00B21177" w:rsidRDefault="00B21177" w:rsidP="00B21177">
      <w:pPr>
        <w:outlineLvl w:val="0"/>
      </w:pPr>
      <w:r w:rsidRPr="00B21177">
        <w:rPr>
          <w:i/>
        </w:rPr>
        <w:t>Глава</w:t>
      </w:r>
      <w:r w:rsidRPr="00B21177">
        <w:rPr>
          <w:i/>
          <w:noProof/>
        </w:rPr>
        <w:t xml:space="preserve"> 2.</w:t>
      </w:r>
      <w:r w:rsidRPr="00B21177">
        <w:t xml:space="preserve"> О византийском и монгольском «наследствах» в судьбе Руси</w:t>
      </w:r>
    </w:p>
    <w:p w:rsidR="00B21177" w:rsidRPr="00B21177" w:rsidRDefault="00B21177" w:rsidP="00B21177">
      <w:pPr>
        <w:widowControl w:val="0"/>
        <w:suppressAutoHyphens/>
        <w:spacing w:line="200" w:lineRule="exact"/>
        <w:ind w:left="278"/>
      </w:pPr>
      <w:r w:rsidRPr="00B21177">
        <w:rPr>
          <w:i/>
        </w:rPr>
        <w:t>Глава</w:t>
      </w:r>
      <w:r w:rsidRPr="00B21177">
        <w:rPr>
          <w:i/>
          <w:noProof/>
        </w:rPr>
        <w:t xml:space="preserve"> 3.</w:t>
      </w:r>
      <w:r w:rsidRPr="00B21177">
        <w:t xml:space="preserve"> Воплощение в русском Слове «героического» периода истории Руси</w:t>
      </w:r>
      <w:r w:rsidRPr="00B21177">
        <w:rPr>
          <w:noProof/>
        </w:rPr>
        <w:t xml:space="preserve"> ................ </w:t>
      </w:r>
    </w:p>
    <w:p w:rsidR="00B21177" w:rsidRPr="00B21177" w:rsidRDefault="00B21177" w:rsidP="00B21177">
      <w:pPr>
        <w:widowControl w:val="0"/>
        <w:suppressAutoHyphens/>
        <w:spacing w:line="200" w:lineRule="exact"/>
        <w:ind w:left="278"/>
      </w:pPr>
      <w:r w:rsidRPr="00B21177">
        <w:rPr>
          <w:i/>
        </w:rPr>
        <w:t>Глава</w:t>
      </w:r>
      <w:r w:rsidRPr="00B21177">
        <w:rPr>
          <w:i/>
          <w:noProof/>
        </w:rPr>
        <w:t xml:space="preserve"> 4.</w:t>
      </w:r>
      <w:r w:rsidRPr="00B21177">
        <w:t xml:space="preserve"> Современные представления об исторической реальности «героических» веков Руси</w:t>
      </w:r>
      <w:r w:rsidRPr="00B21177">
        <w:rPr>
          <w:noProof/>
        </w:rPr>
        <w:t xml:space="preserve"> ....... </w:t>
      </w:r>
    </w:p>
    <w:p w:rsidR="00B21177" w:rsidRPr="00B21177" w:rsidRDefault="00B21177" w:rsidP="00B21177">
      <w:pPr>
        <w:jc w:val="center"/>
        <w:outlineLvl w:val="0"/>
      </w:pPr>
      <w:r w:rsidRPr="00B21177">
        <w:rPr>
          <w:i/>
        </w:rPr>
        <w:t>Глава</w:t>
      </w:r>
      <w:r w:rsidRPr="00B21177">
        <w:rPr>
          <w:i/>
          <w:noProof/>
        </w:rPr>
        <w:t xml:space="preserve"> 5.</w:t>
      </w:r>
      <w:r w:rsidRPr="00B21177">
        <w:t xml:space="preserve"> Размышления о правителях Руси, начиная с князя Кия</w:t>
      </w:r>
      <w:r w:rsidRPr="00B21177">
        <w:rPr>
          <w:noProof/>
        </w:rPr>
        <w:t xml:space="preserve"> </w:t>
      </w:r>
    </w:p>
    <w:p w:rsidR="00B21177" w:rsidRPr="00B21177" w:rsidRDefault="00B21177" w:rsidP="00B21177">
      <w:pPr>
        <w:widowControl w:val="0"/>
        <w:suppressAutoHyphens/>
        <w:spacing w:line="200" w:lineRule="exact"/>
        <w:outlineLvl w:val="0"/>
        <w:rPr>
          <w:noProof/>
        </w:rPr>
      </w:pPr>
      <w:r w:rsidRPr="00B21177">
        <w:rPr>
          <w:i/>
        </w:rPr>
        <w:t>Кий</w:t>
      </w:r>
    </w:p>
    <w:p w:rsidR="00B21177" w:rsidRPr="00B21177" w:rsidRDefault="00B21177" w:rsidP="00B21177">
      <w:pPr>
        <w:widowControl w:val="0"/>
        <w:suppressAutoHyphens/>
        <w:spacing w:line="200" w:lineRule="exact"/>
        <w:rPr>
          <w:i/>
        </w:rPr>
      </w:pPr>
      <w:r w:rsidRPr="00B21177">
        <w:rPr>
          <w:i/>
        </w:rPr>
        <w:t>Гостомысл и Рюрик</w:t>
      </w:r>
    </w:p>
    <w:p w:rsidR="00B21177" w:rsidRPr="00B21177" w:rsidRDefault="00B21177" w:rsidP="00B21177">
      <w:pPr>
        <w:widowControl w:val="0"/>
        <w:suppressAutoHyphens/>
        <w:spacing w:line="200" w:lineRule="exact"/>
        <w:rPr>
          <w:i/>
        </w:rPr>
      </w:pPr>
      <w:r w:rsidRPr="00B21177">
        <w:rPr>
          <w:i/>
        </w:rPr>
        <w:t xml:space="preserve"> Аскольд</w:t>
      </w:r>
    </w:p>
    <w:p w:rsidR="00B21177" w:rsidRPr="00B21177" w:rsidRDefault="00B21177" w:rsidP="00B21177">
      <w:pPr>
        <w:widowControl w:val="0"/>
        <w:suppressAutoHyphens/>
        <w:spacing w:line="200" w:lineRule="exact"/>
        <w:rPr>
          <w:i/>
        </w:rPr>
      </w:pPr>
      <w:r w:rsidRPr="00B21177">
        <w:rPr>
          <w:i/>
        </w:rPr>
        <w:t xml:space="preserve">Олег Вещий </w:t>
      </w:r>
    </w:p>
    <w:p w:rsidR="00B21177" w:rsidRPr="00B21177" w:rsidRDefault="00B21177" w:rsidP="00B21177">
      <w:pPr>
        <w:widowControl w:val="0"/>
        <w:suppressAutoHyphens/>
        <w:spacing w:line="200" w:lineRule="exact"/>
        <w:rPr>
          <w:i/>
          <w:noProof/>
        </w:rPr>
      </w:pPr>
      <w:r w:rsidRPr="00B21177">
        <w:rPr>
          <w:i/>
        </w:rPr>
        <w:t>Олег</w:t>
      </w:r>
      <w:r w:rsidRPr="00B21177">
        <w:rPr>
          <w:i/>
          <w:noProof/>
        </w:rPr>
        <w:t xml:space="preserve"> II</w:t>
      </w:r>
    </w:p>
    <w:p w:rsidR="00B21177" w:rsidRPr="00B21177" w:rsidRDefault="00B21177" w:rsidP="00B21177">
      <w:pPr>
        <w:widowControl w:val="0"/>
        <w:suppressAutoHyphens/>
        <w:spacing w:line="200" w:lineRule="exact"/>
        <w:rPr>
          <w:i/>
        </w:rPr>
      </w:pPr>
      <w:r w:rsidRPr="00B21177">
        <w:rPr>
          <w:i/>
        </w:rPr>
        <w:t>Игорь и Ольга</w:t>
      </w:r>
    </w:p>
    <w:p w:rsidR="00B21177" w:rsidRPr="00B21177" w:rsidRDefault="00B21177" w:rsidP="00B21177">
      <w:pPr>
        <w:widowControl w:val="0"/>
        <w:suppressAutoHyphens/>
        <w:spacing w:line="200" w:lineRule="exact"/>
        <w:rPr>
          <w:i/>
        </w:rPr>
      </w:pPr>
      <w:r w:rsidRPr="00B21177">
        <w:rPr>
          <w:i/>
        </w:rPr>
        <w:t>Ольга и Святослав Святослав</w:t>
      </w:r>
    </w:p>
    <w:p w:rsidR="00B21177" w:rsidRPr="00B21177" w:rsidRDefault="00B21177" w:rsidP="00B21177">
      <w:pPr>
        <w:widowControl w:val="0"/>
        <w:suppressAutoHyphens/>
        <w:spacing w:line="200" w:lineRule="exact"/>
        <w:rPr>
          <w:i/>
        </w:rPr>
      </w:pPr>
      <w:r w:rsidRPr="00B21177">
        <w:rPr>
          <w:i/>
        </w:rPr>
        <w:t>Владимир Святославович</w:t>
      </w:r>
    </w:p>
    <w:p w:rsidR="00B21177" w:rsidRPr="00B21177" w:rsidRDefault="00B21177" w:rsidP="00B21177">
      <w:pPr>
        <w:widowControl w:val="0"/>
        <w:suppressAutoHyphens/>
        <w:spacing w:line="200" w:lineRule="exact"/>
        <w:rPr>
          <w:i/>
        </w:rPr>
      </w:pPr>
      <w:r w:rsidRPr="00B21177">
        <w:rPr>
          <w:i/>
        </w:rPr>
        <w:t xml:space="preserve"> Ярослав Мудрый</w:t>
      </w:r>
    </w:p>
    <w:p w:rsidR="00B21177" w:rsidRPr="00B21177" w:rsidRDefault="00B21177" w:rsidP="00B21177">
      <w:pPr>
        <w:widowControl w:val="0"/>
        <w:suppressAutoHyphens/>
        <w:spacing w:line="200" w:lineRule="exact"/>
        <w:ind w:left="278"/>
      </w:pPr>
      <w:r w:rsidRPr="00B21177">
        <w:rPr>
          <w:i/>
        </w:rPr>
        <w:t>Глава</w:t>
      </w:r>
      <w:r w:rsidRPr="00B21177">
        <w:rPr>
          <w:i/>
          <w:noProof/>
        </w:rPr>
        <w:t xml:space="preserve"> 6.</w:t>
      </w:r>
      <w:r w:rsidRPr="00B21177">
        <w:t xml:space="preserve"> Путь Руси из Киева во Владимир</w:t>
      </w:r>
      <w:r w:rsidRPr="00B21177">
        <w:rPr>
          <w:noProof/>
        </w:rPr>
        <w:t xml:space="preserve"> . </w:t>
      </w:r>
    </w:p>
    <w:p w:rsidR="00B21177" w:rsidRPr="00B21177" w:rsidRDefault="00B21177" w:rsidP="00B21177">
      <w:pPr>
        <w:widowControl w:val="0"/>
        <w:suppressAutoHyphens/>
        <w:spacing w:line="200" w:lineRule="exact"/>
        <w:ind w:left="278"/>
      </w:pPr>
      <w:r w:rsidRPr="00B21177">
        <w:rPr>
          <w:i/>
        </w:rPr>
        <w:t>Глава</w:t>
      </w:r>
      <w:r w:rsidRPr="00B21177">
        <w:rPr>
          <w:noProof/>
        </w:rPr>
        <w:t xml:space="preserve"> 7.</w:t>
      </w:r>
      <w:r w:rsidRPr="00B21177">
        <w:t xml:space="preserve"> «Монгольская эпоха» в истории Руси и истинный смысл и значение Куликовской битвы </w:t>
      </w:r>
    </w:p>
    <w:p w:rsidR="00B21177" w:rsidRPr="00B21177" w:rsidRDefault="00B21177" w:rsidP="00B21177">
      <w:pPr>
        <w:widowControl w:val="0"/>
        <w:suppressAutoHyphens/>
        <w:spacing w:line="200" w:lineRule="exact"/>
        <w:ind w:left="278"/>
        <w:rPr>
          <w:noProof/>
        </w:rPr>
      </w:pPr>
      <w:r w:rsidRPr="00B21177">
        <w:rPr>
          <w:i/>
        </w:rPr>
        <w:t>Глава</w:t>
      </w:r>
      <w:r w:rsidRPr="00B21177">
        <w:rPr>
          <w:i/>
          <w:noProof/>
        </w:rPr>
        <w:t xml:space="preserve"> 8.</w:t>
      </w:r>
      <w:r w:rsidRPr="00B21177">
        <w:t xml:space="preserve"> Духовное величие Руси. Преподобные Иосиф Волоцкий и Нил Сорский </w:t>
      </w:r>
      <w:r w:rsidRPr="00B21177">
        <w:rPr>
          <w:i/>
        </w:rPr>
        <w:t>(кон.</w:t>
      </w:r>
      <w:r w:rsidRPr="00B21177">
        <w:rPr>
          <w:i/>
          <w:noProof/>
        </w:rPr>
        <w:t xml:space="preserve"> XV—</w:t>
      </w:r>
      <w:r w:rsidRPr="00B21177">
        <w:rPr>
          <w:i/>
        </w:rPr>
        <w:t xml:space="preserve"> нач.</w:t>
      </w:r>
      <w:r w:rsidRPr="00B21177">
        <w:rPr>
          <w:i/>
          <w:noProof/>
        </w:rPr>
        <w:t xml:space="preserve"> XVI</w:t>
      </w:r>
      <w:r w:rsidRPr="00B21177">
        <w:rPr>
          <w:i/>
        </w:rPr>
        <w:t xml:space="preserve"> в.)</w:t>
      </w:r>
      <w:r w:rsidRPr="00B21177">
        <w:rPr>
          <w:noProof/>
        </w:rPr>
        <w:t xml:space="preserve"> . .</w:t>
      </w:r>
    </w:p>
    <w:p w:rsidR="00B21177" w:rsidRPr="00B21177" w:rsidRDefault="00B21177" w:rsidP="00B21177">
      <w:r w:rsidRPr="00B21177">
        <w:rPr>
          <w:i/>
        </w:rPr>
        <w:t>Приложение.</w:t>
      </w:r>
      <w:r w:rsidRPr="00B21177">
        <w:t xml:space="preserve"> Несколько слов о «новой хронологии</w:t>
      </w:r>
    </w:p>
    <w:p w:rsidR="00B21177" w:rsidRPr="00B21177" w:rsidRDefault="00B21177" w:rsidP="00B21177">
      <w:r w:rsidRPr="00B21177">
        <w:t>Руси»</w:t>
      </w:r>
      <w:r w:rsidRPr="00B21177">
        <w:rPr>
          <w:noProof/>
        </w:rPr>
        <w:t xml:space="preserve"> ......................... </w:t>
      </w:r>
    </w:p>
    <w:p w:rsidR="00B21177" w:rsidRPr="00B21177" w:rsidRDefault="00B21177" w:rsidP="00B21177">
      <w:pPr>
        <w:widowControl w:val="0"/>
        <w:suppressAutoHyphens/>
        <w:spacing w:line="220" w:lineRule="exact"/>
        <w:rPr>
          <w:i/>
        </w:rPr>
      </w:pPr>
      <w:r w:rsidRPr="00B21177">
        <w:rPr>
          <w:i/>
        </w:rPr>
        <w:t xml:space="preserve">Прощание с читателем </w:t>
      </w:r>
    </w:p>
    <w:p w:rsidR="00B21177" w:rsidRPr="00B21177" w:rsidRDefault="00B21177" w:rsidP="00B21177">
      <w:pPr>
        <w:widowControl w:val="0"/>
        <w:suppressAutoHyphens/>
        <w:spacing w:line="220" w:lineRule="exact"/>
        <w:rPr>
          <w:noProof/>
        </w:rPr>
      </w:pPr>
      <w:r w:rsidRPr="00B21177">
        <w:rPr>
          <w:i/>
        </w:rPr>
        <w:t>Примечания</w:t>
      </w:r>
      <w:r w:rsidRPr="00B21177">
        <w:rPr>
          <w:noProof/>
        </w:rPr>
        <w:t xml:space="preserve"> ......</w:t>
      </w:r>
    </w:p>
    <w:p w:rsidR="00B21177" w:rsidRPr="00B21177" w:rsidRDefault="00B21177" w:rsidP="00B21177">
      <w:pPr>
        <w:widowControl w:val="0"/>
        <w:suppressAutoHyphens/>
        <w:spacing w:line="180" w:lineRule="exact"/>
        <w:ind w:left="278"/>
        <w:rPr>
          <w:noProof/>
        </w:rPr>
      </w:pPr>
    </w:p>
    <w:p w:rsidR="00B21177" w:rsidRPr="00B21177" w:rsidRDefault="00B21177" w:rsidP="00B21177">
      <w:pPr>
        <w:widowControl w:val="0"/>
        <w:suppressAutoHyphens/>
        <w:spacing w:before="440"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p w:rsidR="00B21177" w:rsidRPr="00B21177" w:rsidRDefault="00B21177" w:rsidP="00B21177">
      <w:pPr>
        <w:widowControl w:val="0"/>
        <w:suppressAutoHyphens/>
        <w:spacing w:line="200" w:lineRule="exact"/>
      </w:pPr>
    </w:p>
    <w:sectPr w:rsidR="00B21177" w:rsidRPr="00B21177" w:rsidSect="0006177E">
      <w:type w:val="continuous"/>
      <w:pgSz w:w="11900" w:h="16820"/>
      <w:pgMar w:top="1134" w:right="567" w:bottom="1134" w:left="1134" w:header="720" w:footer="720" w:gutter="0"/>
      <w:cols w:space="398"/>
      <w:noEndnote/>
      <w:docGrid w:linePitch="27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6"/>
  <w:defaultTabStop w:val="720"/>
  <w:autoHyphenation/>
  <w:hyphenationZone w:val="357"/>
  <w:doNotHyphenateCaps/>
  <w:drawingGridHorizontalSpacing w:val="100"/>
  <w:drawingGridVerticalSpacing w:val="120"/>
  <w:displayHorizontalDrawingGridEvery w:val="2"/>
  <w:displayVerticalDrawingGridEvery w:val="0"/>
  <w:doNotShadeFormData/>
  <w:characterSpacingControl w:val="doNotCompress"/>
  <w:compat>
    <w:spaceForUL/>
    <w:balanceSingleByteDoubleByteWidth/>
    <w:doNotLeaveBackslashAlone/>
    <w:ulTrailSpace/>
    <w:doNotExpandShiftReturn/>
  </w:compat>
  <w:rsids>
    <w:rsidRoot w:val="00B21177"/>
    <w:rsid w:val="0006177E"/>
    <w:rsid w:val="00B2117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overflowPunct w:val="0"/>
      <w:autoSpaceDE w:val="0"/>
      <w:autoSpaceDN w:val="0"/>
      <w:adjustRightInd w:val="0"/>
      <w:jc w:val="both"/>
      <w:textAlignment w:val="baseline"/>
    </w:pPr>
  </w:style>
  <w:style w:type="paragraph" w:styleId="2">
    <w:name w:val="heading 2"/>
    <w:basedOn w:val="a"/>
    <w:next w:val="a"/>
    <w:qFormat/>
    <w:pPr>
      <w:keepNext/>
      <w:spacing w:before="240" w:after="60"/>
      <w:outlineLvl w:val="1"/>
    </w:pPr>
    <w:rPr>
      <w:rFonts w:ascii="Arial" w:hAnsi="Arial"/>
      <w:b/>
      <w:i/>
      <w:sz w:val="28"/>
    </w:rPr>
  </w:style>
  <w:style w:type="character" w:default="1" w:styleId="a0">
    <w:name w:val="Default Paragraph Font"/>
    <w:semiHidden/>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ocumentMap">
    <w:name w:val="Document Map"/>
    <w:basedOn w:val="a"/>
    <w:pPr>
      <w:shd w:val="clear" w:color="auto" w:fill="000080"/>
    </w:pPr>
    <w:rPr>
      <w:rFonts w:ascii="Tahoma" w:hAnsi="Tahoma"/>
    </w:rPr>
  </w:style>
  <w:style w:type="paragraph" w:customStyle="1" w:styleId="DocumentMap2">
    <w:name w:val="Document Map2"/>
    <w:basedOn w:val="a"/>
    <w:pPr>
      <w:shd w:val="clear" w:color="auto" w:fill="000080"/>
    </w:pPr>
    <w:rPr>
      <w:rFonts w:ascii="Tahoma" w:hAnsi="Tahoma"/>
    </w:rPr>
  </w:style>
  <w:style w:type="paragraph" w:customStyle="1" w:styleId="DocumentMap1">
    <w:name w:val="Document Map1"/>
    <w:basedOn w:val="a"/>
    <w:pPr>
      <w:shd w:val="clear" w:color="auto" w:fill="000080"/>
    </w:pPr>
    <w:rPr>
      <w:rFonts w:ascii="Tahoma" w:hAnsi="Tahoma"/>
    </w:rPr>
  </w:style>
  <w:style w:type="paragraph" w:styleId="a3">
    <w:name w:val="Document Map"/>
    <w:basedOn w:val="a"/>
    <w:link w:val="a4"/>
    <w:uiPriority w:val="99"/>
    <w:semiHidden/>
    <w:unhideWhenUsed/>
    <w:rsid w:val="00B21177"/>
    <w:rPr>
      <w:rFonts w:ascii="Tahoma" w:hAnsi="Tahoma" w:cs="Tahoma"/>
      <w:sz w:val="16"/>
      <w:szCs w:val="16"/>
    </w:rPr>
  </w:style>
  <w:style w:type="character" w:customStyle="1" w:styleId="a4">
    <w:name w:val="Схема документа Знак"/>
    <w:basedOn w:val="a0"/>
    <w:link w:val="a3"/>
    <w:uiPriority w:val="99"/>
    <w:semiHidden/>
    <w:rsid w:val="00B2117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309</TotalTime>
  <Pages>87</Pages>
  <Words>199218</Words>
  <Characters>1135546</Characters>
  <Application>Microsoft Office Word</Application>
  <DocSecurity>0</DocSecurity>
  <Lines>9462</Lines>
  <Paragraphs>2664</Paragraphs>
  <ScaleCrop>false</ScaleCrop>
  <HeadingPairs>
    <vt:vector size="4" baseType="variant">
      <vt:variant>
        <vt:lpstr>Название</vt:lpstr>
      </vt:variant>
      <vt:variant>
        <vt:i4>1</vt:i4>
      </vt:variant>
      <vt:variant>
        <vt:lpstr>??? 63</vt:lpstr>
      </vt:variant>
      <vt:variant>
        <vt:i4>0</vt:i4>
      </vt:variant>
    </vt:vector>
  </HeadingPairs>
  <TitlesOfParts>
    <vt:vector size="1" baseType="lpstr">
      <vt:lpstr>??? 63</vt:lpstr>
    </vt:vector>
  </TitlesOfParts>
  <Company>????? (???.???)</Company>
  <LinksUpToDate>false</LinksUpToDate>
  <CharactersWithSpaces>1332100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63</dc:title>
  <dc:subject/>
  <dc:creator>????????? ????????</dc:creator>
  <cp:keywords/>
  <dc:description/>
  <cp:lastModifiedBy>YB</cp:lastModifiedBy>
  <cp:revision>1</cp:revision>
  <cp:lastPrinted>2000-05-15T14:16:00Z</cp:lastPrinted>
  <dcterms:created xsi:type="dcterms:W3CDTF">1980-01-01T02:24:00Z</dcterms:created>
  <dcterms:modified xsi:type="dcterms:W3CDTF">2008-11-22T08:28:00Z</dcterms:modified>
</cp:coreProperties>
</file>